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Default="0026088A" w:rsidP="0026088A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ΠΑΡΑΡΤΗΜΑ </w:t>
      </w:r>
      <w:r>
        <w:rPr>
          <w:rFonts w:ascii="Book Antiqua" w:hAnsi="Book Antiqua"/>
          <w:b/>
          <w:sz w:val="21"/>
          <w:szCs w:val="21"/>
          <w:lang w:val="en-US"/>
        </w:rPr>
        <w:t>V</w:t>
      </w:r>
      <w:r w:rsidR="0022498D">
        <w:rPr>
          <w:rFonts w:ascii="Book Antiqua" w:hAnsi="Book Antiqua"/>
          <w:b/>
          <w:sz w:val="21"/>
          <w:szCs w:val="21"/>
          <w:lang w:val="en-US"/>
        </w:rPr>
        <w:t>I</w:t>
      </w:r>
    </w:p>
    <w:p w:rsidR="0026088A" w:rsidRDefault="0026088A" w:rsidP="0026088A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p w:rsidR="0026088A" w:rsidRDefault="0026088A" w:rsidP="0026088A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ΣΤΟΙΧΕΙΑ ΛΟΓΙΣΤΙΚΗΣ ΑΠΟΘΗΚΗΣ</w:t>
      </w:r>
    </w:p>
    <w:p w:rsidR="0026088A" w:rsidRDefault="0026088A" w:rsidP="0026088A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26088A" w:rsidRDefault="0026088A" w:rsidP="0026088A">
      <w:pPr>
        <w:pStyle w:val="a3"/>
        <w:numPr>
          <w:ilvl w:val="0"/>
          <w:numId w:val="1"/>
        </w:num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αύξων αριθμός </w:t>
      </w:r>
      <w:r w:rsidR="00322042">
        <w:rPr>
          <w:rFonts w:ascii="Book Antiqua" w:hAnsi="Book Antiqua"/>
          <w:sz w:val="21"/>
          <w:szCs w:val="21"/>
        </w:rPr>
        <w:t>αναφοράς</w:t>
      </w:r>
      <w:r>
        <w:rPr>
          <w:rFonts w:ascii="Book Antiqua" w:hAnsi="Book Antiqua"/>
          <w:sz w:val="21"/>
          <w:szCs w:val="21"/>
        </w:rPr>
        <w:t xml:space="preserve"> στη λογιστική αποθήκης.</w:t>
      </w:r>
    </w:p>
    <w:p w:rsidR="0026088A" w:rsidRDefault="0026088A" w:rsidP="0026088A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26088A">
        <w:rPr>
          <w:rFonts w:ascii="Book Antiqua" w:hAnsi="Book Antiqua"/>
          <w:sz w:val="21"/>
          <w:szCs w:val="21"/>
        </w:rPr>
        <w:t>αριθμό</w:t>
      </w:r>
      <w:r>
        <w:rPr>
          <w:rFonts w:ascii="Book Antiqua" w:hAnsi="Book Antiqua"/>
          <w:sz w:val="21"/>
          <w:szCs w:val="21"/>
        </w:rPr>
        <w:t>ς</w:t>
      </w:r>
      <w:r w:rsidRPr="0026088A">
        <w:rPr>
          <w:rFonts w:ascii="Book Antiqua" w:hAnsi="Book Antiqua"/>
          <w:sz w:val="21"/>
          <w:szCs w:val="21"/>
        </w:rPr>
        <w:t xml:space="preserve"> τελωνειακού παραστατικού υπαγωγής </w:t>
      </w:r>
      <w:r>
        <w:rPr>
          <w:rFonts w:ascii="Book Antiqua" w:hAnsi="Book Antiqua"/>
          <w:sz w:val="21"/>
          <w:szCs w:val="21"/>
        </w:rPr>
        <w:t xml:space="preserve">εμπορευμάτων </w:t>
      </w:r>
      <w:r w:rsidRPr="0026088A">
        <w:rPr>
          <w:rFonts w:ascii="Book Antiqua" w:hAnsi="Book Antiqua"/>
          <w:sz w:val="21"/>
          <w:szCs w:val="21"/>
        </w:rPr>
        <w:t>στο καθεστώς</w:t>
      </w:r>
      <w:r>
        <w:rPr>
          <w:rFonts w:ascii="Book Antiqua" w:hAnsi="Book Antiqua"/>
          <w:sz w:val="21"/>
          <w:szCs w:val="21"/>
        </w:rPr>
        <w:t xml:space="preserve"> τελωνειακής αποθήκευσης :</w:t>
      </w:r>
    </w:p>
    <w:p w:rsidR="0026088A" w:rsidRDefault="0026088A" w:rsidP="0026088A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αριθμός καταχώρησης (</w:t>
      </w:r>
      <w:r>
        <w:rPr>
          <w:rFonts w:ascii="Book Antiqua" w:hAnsi="Book Antiqua"/>
          <w:sz w:val="21"/>
          <w:szCs w:val="21"/>
          <w:lang w:val="en-US"/>
        </w:rPr>
        <w:t>MRN</w:t>
      </w:r>
      <w:r w:rsidRPr="0026088A">
        <w:rPr>
          <w:rFonts w:ascii="Book Antiqua" w:hAnsi="Book Antiqua"/>
          <w:sz w:val="21"/>
          <w:szCs w:val="21"/>
        </w:rPr>
        <w:t xml:space="preserve">) </w:t>
      </w:r>
      <w:r>
        <w:rPr>
          <w:rFonts w:ascii="Book Antiqua" w:hAnsi="Book Antiqua"/>
          <w:sz w:val="21"/>
          <w:szCs w:val="21"/>
        </w:rPr>
        <w:t xml:space="preserve">διασάφησης θέσης εμπορευμάτων σε ελεύθερη κυκλοφορία με ταυτόχρονη υπαγωγή σε καθεστώς </w:t>
      </w:r>
      <w:r w:rsidRPr="0026088A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τελωνειακής αποθήκευσης</w:t>
      </w:r>
    </w:p>
    <w:p w:rsidR="0026088A" w:rsidRPr="0026088A" w:rsidRDefault="0026088A" w:rsidP="0026088A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αριθμός καταχώρησης (Α/Α) δελτίου εισόδου εγχώριων εμπορευμάτων σε καθεστώς </w:t>
      </w:r>
      <w:r w:rsidRPr="0026088A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τελωνειακής αποθήκευσης</w:t>
      </w:r>
      <w:r w:rsidR="00C20303">
        <w:rPr>
          <w:rFonts w:ascii="Book Antiqua" w:hAnsi="Book Antiqua"/>
          <w:sz w:val="21"/>
          <w:szCs w:val="21"/>
        </w:rPr>
        <w:t>.</w:t>
      </w:r>
    </w:p>
    <w:p w:rsidR="00C20303" w:rsidRPr="00C20303" w:rsidRDefault="00C20303" w:rsidP="0026088A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αριθμός </w:t>
      </w:r>
      <w:r w:rsidR="00875D20">
        <w:rPr>
          <w:rFonts w:ascii="Book Antiqua" w:hAnsi="Book Antiqua"/>
          <w:sz w:val="21"/>
          <w:szCs w:val="21"/>
        </w:rPr>
        <w:t xml:space="preserve">καταχώρησης </w:t>
      </w:r>
      <w:r>
        <w:rPr>
          <w:rFonts w:ascii="Book Antiqua" w:hAnsi="Book Antiqua"/>
          <w:sz w:val="21"/>
          <w:szCs w:val="21"/>
        </w:rPr>
        <w:t>τελωνειακ</w:t>
      </w:r>
      <w:r w:rsidR="00875D20">
        <w:rPr>
          <w:rFonts w:ascii="Book Antiqua" w:hAnsi="Book Antiqua"/>
          <w:sz w:val="21"/>
          <w:szCs w:val="21"/>
        </w:rPr>
        <w:t>ού παραστατικού</w:t>
      </w:r>
      <w:r>
        <w:rPr>
          <w:rFonts w:ascii="Book Antiqua" w:hAnsi="Book Antiqua"/>
          <w:sz w:val="21"/>
          <w:szCs w:val="21"/>
        </w:rPr>
        <w:t xml:space="preserve"> ή </w:t>
      </w:r>
      <w:r w:rsidR="0022498D">
        <w:rPr>
          <w:rFonts w:ascii="Book Antiqua" w:hAnsi="Book Antiqua"/>
          <w:sz w:val="21"/>
          <w:szCs w:val="21"/>
        </w:rPr>
        <w:t>Δελτίου εξόδου</w:t>
      </w:r>
      <w:r w:rsidR="00875D20">
        <w:rPr>
          <w:rFonts w:ascii="Book Antiqua" w:hAnsi="Book Antiqua"/>
          <w:sz w:val="21"/>
          <w:szCs w:val="21"/>
        </w:rPr>
        <w:t xml:space="preserve"> που απαιτείται για την ε</w:t>
      </w:r>
      <w:r w:rsidR="0022498D">
        <w:rPr>
          <w:rFonts w:ascii="Book Antiqua" w:hAnsi="Book Antiqua"/>
          <w:sz w:val="21"/>
          <w:szCs w:val="21"/>
        </w:rPr>
        <w:t>κ</w:t>
      </w:r>
      <w:r w:rsidR="00875D20">
        <w:rPr>
          <w:rFonts w:ascii="Book Antiqua" w:hAnsi="Book Antiqua"/>
          <w:sz w:val="21"/>
          <w:szCs w:val="21"/>
        </w:rPr>
        <w:t>καθά</w:t>
      </w:r>
      <w:r w:rsidR="0022498D">
        <w:rPr>
          <w:rFonts w:ascii="Book Antiqua" w:hAnsi="Book Antiqua"/>
          <w:sz w:val="21"/>
          <w:szCs w:val="21"/>
        </w:rPr>
        <w:t>ρ</w:t>
      </w:r>
      <w:r w:rsidR="00875D20">
        <w:rPr>
          <w:rFonts w:ascii="Book Antiqua" w:hAnsi="Book Antiqua"/>
          <w:sz w:val="21"/>
          <w:szCs w:val="21"/>
        </w:rPr>
        <w:t>ιση του</w:t>
      </w:r>
      <w:r>
        <w:rPr>
          <w:rFonts w:ascii="Book Antiqua" w:hAnsi="Book Antiqua"/>
          <w:sz w:val="21"/>
          <w:szCs w:val="21"/>
        </w:rPr>
        <w:t xml:space="preserve"> καθεστώ</w:t>
      </w:r>
      <w:r w:rsidR="00875D20">
        <w:rPr>
          <w:rFonts w:ascii="Book Antiqua" w:hAnsi="Book Antiqua"/>
          <w:sz w:val="21"/>
          <w:szCs w:val="21"/>
        </w:rPr>
        <w:t>το</w:t>
      </w:r>
      <w:r>
        <w:rPr>
          <w:rFonts w:ascii="Book Antiqua" w:hAnsi="Book Antiqua"/>
          <w:sz w:val="21"/>
          <w:szCs w:val="21"/>
        </w:rPr>
        <w:t>ς τελωνειακής αποθήκευσης.</w:t>
      </w:r>
    </w:p>
    <w:p w:rsidR="0026088A" w:rsidRPr="0026088A" w:rsidRDefault="0026088A" w:rsidP="0026088A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26088A">
        <w:rPr>
          <w:rFonts w:ascii="Book Antiqua" w:hAnsi="Book Antiqua"/>
          <w:sz w:val="21"/>
          <w:szCs w:val="21"/>
        </w:rPr>
        <w:t>περιγραφή και ποσότητα</w:t>
      </w:r>
      <w:r w:rsidR="00875D20">
        <w:rPr>
          <w:rFonts w:ascii="Book Antiqua" w:hAnsi="Book Antiqua"/>
          <w:sz w:val="21"/>
          <w:szCs w:val="21"/>
        </w:rPr>
        <w:t xml:space="preserve"> </w:t>
      </w:r>
      <w:r w:rsidRPr="0026088A">
        <w:rPr>
          <w:rFonts w:ascii="Book Antiqua" w:hAnsi="Book Antiqua"/>
          <w:sz w:val="21"/>
          <w:szCs w:val="21"/>
        </w:rPr>
        <w:t>εμπορεύματος</w:t>
      </w:r>
      <w:r w:rsidR="00C20303">
        <w:rPr>
          <w:rFonts w:ascii="Book Antiqua" w:hAnsi="Book Antiqua"/>
          <w:sz w:val="21"/>
          <w:szCs w:val="21"/>
        </w:rPr>
        <w:t xml:space="preserve"> </w:t>
      </w:r>
      <w:r w:rsidR="00875D20">
        <w:rPr>
          <w:rFonts w:ascii="Book Antiqua" w:hAnsi="Book Antiqua"/>
          <w:sz w:val="21"/>
          <w:szCs w:val="21"/>
        </w:rPr>
        <w:t xml:space="preserve">καθώς </w:t>
      </w:r>
      <w:r w:rsidR="00C20303">
        <w:rPr>
          <w:rFonts w:ascii="Book Antiqua" w:hAnsi="Book Antiqua"/>
          <w:sz w:val="21"/>
          <w:szCs w:val="21"/>
        </w:rPr>
        <w:t>και οποιοδήποτε άλλο στοιχείο απαιτείται για την εξακρίβωση της ταυτότητας των εμπορευμάτων.</w:t>
      </w:r>
    </w:p>
    <w:p w:rsidR="0026088A" w:rsidRPr="0026088A" w:rsidRDefault="0026088A" w:rsidP="0026088A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26088A">
        <w:rPr>
          <w:rFonts w:ascii="Book Antiqua" w:hAnsi="Book Antiqua"/>
          <w:sz w:val="21"/>
          <w:szCs w:val="21"/>
        </w:rPr>
        <w:t>πληροφορίες σχετικά με τη μεταβίβαση των εμπορευμάτων</w:t>
      </w:r>
      <w:r w:rsidR="00C20303">
        <w:rPr>
          <w:rFonts w:ascii="Book Antiqua" w:hAnsi="Book Antiqua"/>
          <w:sz w:val="21"/>
          <w:szCs w:val="21"/>
        </w:rPr>
        <w:t>.</w:t>
      </w:r>
    </w:p>
    <w:p w:rsidR="0026088A" w:rsidRPr="0026088A" w:rsidRDefault="0026088A" w:rsidP="0026088A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26088A">
        <w:rPr>
          <w:rFonts w:ascii="Book Antiqua" w:hAnsi="Book Antiqua"/>
          <w:sz w:val="21"/>
          <w:szCs w:val="21"/>
        </w:rPr>
        <w:t>π</w:t>
      </w:r>
      <w:r w:rsidR="00C20303">
        <w:rPr>
          <w:rFonts w:ascii="Book Antiqua" w:hAnsi="Book Antiqua"/>
          <w:sz w:val="21"/>
          <w:szCs w:val="21"/>
        </w:rPr>
        <w:t>λ</w:t>
      </w:r>
      <w:r w:rsidRPr="0026088A">
        <w:rPr>
          <w:rFonts w:ascii="Book Antiqua" w:hAnsi="Book Antiqua"/>
          <w:sz w:val="21"/>
          <w:szCs w:val="21"/>
        </w:rPr>
        <w:t>ηροφορίες σχετικά με την εκτέλεση συνήθων εργασιών</w:t>
      </w:r>
      <w:r w:rsidR="00875D20">
        <w:rPr>
          <w:rFonts w:ascii="Book Antiqua" w:hAnsi="Book Antiqua"/>
          <w:sz w:val="21"/>
          <w:szCs w:val="21"/>
        </w:rPr>
        <w:t>.</w:t>
      </w:r>
      <w:r w:rsidR="00C20303">
        <w:rPr>
          <w:rFonts w:ascii="Book Antiqua" w:hAnsi="Book Antiqua"/>
          <w:sz w:val="21"/>
          <w:szCs w:val="21"/>
        </w:rPr>
        <w:t xml:space="preserve"> </w:t>
      </w:r>
    </w:p>
    <w:p w:rsidR="0001497A" w:rsidRPr="00875D20" w:rsidRDefault="0001497A" w:rsidP="0026088A">
      <w:pPr>
        <w:pStyle w:val="a3"/>
        <w:numPr>
          <w:ilvl w:val="0"/>
          <w:numId w:val="1"/>
        </w:numPr>
        <w:spacing w:after="0"/>
        <w:jc w:val="both"/>
        <w:rPr>
          <w:rFonts w:ascii="Book Antiqua" w:hAnsi="Book Antiqua"/>
          <w:sz w:val="21"/>
          <w:szCs w:val="21"/>
        </w:rPr>
      </w:pPr>
      <w:r w:rsidRPr="00875D20">
        <w:rPr>
          <w:rFonts w:ascii="Book Antiqua" w:hAnsi="Book Antiqua"/>
          <w:sz w:val="21"/>
          <w:szCs w:val="21"/>
        </w:rPr>
        <w:t xml:space="preserve">δυνατότητα </w:t>
      </w:r>
      <w:r w:rsidR="00151631" w:rsidRPr="00875D20">
        <w:rPr>
          <w:rFonts w:ascii="Book Antiqua" w:hAnsi="Book Antiqua"/>
          <w:sz w:val="21"/>
          <w:szCs w:val="21"/>
        </w:rPr>
        <w:t xml:space="preserve">αναζητήσεων </w:t>
      </w:r>
      <w:r w:rsidR="00875D20">
        <w:rPr>
          <w:rFonts w:ascii="Book Antiqua" w:hAnsi="Book Antiqua"/>
          <w:sz w:val="21"/>
          <w:szCs w:val="21"/>
        </w:rPr>
        <w:t xml:space="preserve">και παραγωγής αρχείων </w:t>
      </w:r>
      <w:r w:rsidR="00151631" w:rsidRPr="00875D20">
        <w:rPr>
          <w:rFonts w:ascii="Book Antiqua" w:hAnsi="Book Antiqua"/>
          <w:sz w:val="21"/>
          <w:szCs w:val="21"/>
        </w:rPr>
        <w:t>βάσει παραμέτρων</w:t>
      </w:r>
      <w:r w:rsidR="00875D20">
        <w:rPr>
          <w:rFonts w:ascii="Book Antiqua" w:hAnsi="Book Antiqua"/>
          <w:sz w:val="21"/>
          <w:szCs w:val="21"/>
        </w:rPr>
        <w:t>.</w:t>
      </w:r>
    </w:p>
    <w:sectPr w:rsidR="0001497A" w:rsidRPr="00875D20" w:rsidSect="007B1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05E"/>
    <w:multiLevelType w:val="hybridMultilevel"/>
    <w:tmpl w:val="97BA4844"/>
    <w:lvl w:ilvl="0" w:tplc="9528B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12AC9"/>
    <w:multiLevelType w:val="hybridMultilevel"/>
    <w:tmpl w:val="7A1AD152"/>
    <w:lvl w:ilvl="0" w:tplc="6632276A">
      <w:start w:val="2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6D56"/>
    <w:rsid w:val="0001497A"/>
    <w:rsid w:val="000231BD"/>
    <w:rsid w:val="00100228"/>
    <w:rsid w:val="00151631"/>
    <w:rsid w:val="001D0B62"/>
    <w:rsid w:val="0022498D"/>
    <w:rsid w:val="0026088A"/>
    <w:rsid w:val="00322042"/>
    <w:rsid w:val="003334CF"/>
    <w:rsid w:val="00347392"/>
    <w:rsid w:val="003C0735"/>
    <w:rsid w:val="004950EC"/>
    <w:rsid w:val="007B1A56"/>
    <w:rsid w:val="00807266"/>
    <w:rsid w:val="00874C49"/>
    <w:rsid w:val="00875D20"/>
    <w:rsid w:val="008A3832"/>
    <w:rsid w:val="008A53B2"/>
    <w:rsid w:val="00C20303"/>
    <w:rsid w:val="00C818DD"/>
    <w:rsid w:val="00CA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8</cp:revision>
  <dcterms:created xsi:type="dcterms:W3CDTF">2017-06-18T07:51:00Z</dcterms:created>
  <dcterms:modified xsi:type="dcterms:W3CDTF">2017-06-30T09:01:00Z</dcterms:modified>
</cp:coreProperties>
</file>