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D5464F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A9016B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  <w:p w:rsidR="00A74006" w:rsidRPr="00A9016B" w:rsidRDefault="00A74006" w:rsidP="00D5464F">
            <w:pPr>
              <w:spacing w:after="0" w:line="240" w:lineRule="auto"/>
              <w:rPr>
                <w:sz w:val="20"/>
                <w:szCs w:val="20"/>
              </w:rPr>
            </w:pPr>
          </w:p>
          <w:p w:rsidR="00A74006" w:rsidRPr="00A9016B" w:rsidRDefault="00A74006" w:rsidP="00D5464F">
            <w:pPr>
              <w:spacing w:after="0" w:line="240" w:lineRule="auto"/>
              <w:rPr>
                <w:sz w:val="20"/>
                <w:szCs w:val="20"/>
              </w:rPr>
            </w:pPr>
          </w:p>
          <w:p w:rsidR="00A74006" w:rsidRPr="00A74006" w:rsidRDefault="00A74006" w:rsidP="008B4D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4537" w:type="dxa"/>
            <w:gridSpan w:val="3"/>
          </w:tcPr>
          <w:p w:rsidR="00D5464F" w:rsidRPr="004F0D68" w:rsidRDefault="00D5464F" w:rsidP="00D5464F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 w:rsidR="009D7117">
              <w:rPr>
                <w:b/>
                <w:color w:val="1F3864"/>
                <w:sz w:val="20"/>
                <w:szCs w:val="20"/>
              </w:rPr>
              <w:t xml:space="preserve"> </w:t>
            </w:r>
            <w:r w:rsidR="00C9368F">
              <w:rPr>
                <w:b/>
                <w:color w:val="1F3864"/>
                <w:sz w:val="20"/>
                <w:szCs w:val="20"/>
              </w:rPr>
              <w:t>ΗΛΕΚΤΡΟΝΙΚΗΣ ΔΙΑΚΥΒΕΡΝΗΣΗΣ ΚΑΙ ΑΝΘΡΩΠΙΝΟΥ ΔΥΝΑΜΙΚΟΥ</w:t>
            </w:r>
          </w:p>
          <w:p w:rsidR="00D5464F" w:rsidRPr="003547E5" w:rsidRDefault="00D5464F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 w:rsidR="00C9368F"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D5464F" w:rsidRPr="00C848F2" w:rsidRDefault="00D5464F" w:rsidP="009D711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 w:rsidR="00C9368F"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74006" w:rsidRPr="00A9016B" w:rsidRDefault="00A74006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A74006" w:rsidRPr="00A9016B" w:rsidRDefault="00A74006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A74006" w:rsidRPr="00A9016B" w:rsidRDefault="00A74006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C2BCF" w:rsidRDefault="00103768" w:rsidP="006C2BC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="00D5464F" w:rsidRPr="00DB15AC">
              <w:rPr>
                <w:b/>
                <w:sz w:val="20"/>
                <w:szCs w:val="20"/>
              </w:rPr>
              <w:t>,</w:t>
            </w:r>
            <w:r w:rsidR="004B17E1" w:rsidRPr="00DB15AC">
              <w:rPr>
                <w:b/>
                <w:sz w:val="20"/>
                <w:szCs w:val="20"/>
              </w:rPr>
              <w:t xml:space="preserve"> </w:t>
            </w:r>
            <w:r w:rsidR="00B43EB1">
              <w:rPr>
                <w:b/>
                <w:sz w:val="20"/>
                <w:szCs w:val="20"/>
              </w:rPr>
              <w:t>7/12/2018</w:t>
            </w:r>
          </w:p>
          <w:p w:rsidR="00D5464F" w:rsidRPr="006F2D64" w:rsidRDefault="002459A8" w:rsidP="006C2BC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>Αριθ. Πρωτ.:</w:t>
            </w:r>
            <w:r w:rsidR="004F2AB7">
              <w:rPr>
                <w:b/>
                <w:sz w:val="20"/>
                <w:szCs w:val="20"/>
              </w:rPr>
              <w:t xml:space="preserve"> ΔΔΑΔ Β 1182431 ΕΞ 2018</w:t>
            </w:r>
            <w:r w:rsidRPr="00DB15AC">
              <w:rPr>
                <w:b/>
                <w:sz w:val="20"/>
                <w:szCs w:val="20"/>
              </w:rPr>
              <w:t xml:space="preserve"> </w:t>
            </w:r>
            <w:bookmarkStart w:id="0" w:name="PROTOCOL"/>
            <w:bookmarkEnd w:id="0"/>
          </w:p>
        </w:tc>
      </w:tr>
      <w:tr w:rsidR="00D5464F" w:rsidRPr="0078371C" w:rsidTr="00D5464F">
        <w:tc>
          <w:tcPr>
            <w:tcW w:w="1531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A9016B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Καρ.Σερβίας 10</w:t>
            </w:r>
            <w:r w:rsidR="00A9016B">
              <w:rPr>
                <w:sz w:val="20"/>
                <w:szCs w:val="20"/>
              </w:rPr>
              <w:t>, 10562 ΑΘΗΝΑ</w:t>
            </w:r>
          </w:p>
        </w:tc>
        <w:tc>
          <w:tcPr>
            <w:tcW w:w="1134" w:type="dxa"/>
            <w:vMerge w:val="restart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A74006" w:rsidRDefault="00A74006" w:rsidP="00684060">
            <w:pPr>
              <w:ind w:left="-851" w:right="-108" w:firstLine="851"/>
              <w:rPr>
                <w:b/>
                <w:u w:val="single"/>
                <w:lang w:val="en-US"/>
              </w:rPr>
            </w:pPr>
          </w:p>
          <w:p w:rsidR="00684060" w:rsidRPr="009D7117" w:rsidRDefault="00DB15AC" w:rsidP="00684060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 w:rsidR="004D0716">
              <w:rPr>
                <w:b/>
              </w:rPr>
              <w:t>Αποδέκτες Πίνακα Διανομής</w:t>
            </w:r>
          </w:p>
          <w:p w:rsidR="009D7117" w:rsidRPr="009D7117" w:rsidRDefault="009D7117" w:rsidP="00DB15AC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A9016B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 xml:space="preserve">Ταχ. </w:t>
            </w:r>
            <w:r w:rsidR="00A9016B">
              <w:rPr>
                <w:sz w:val="20"/>
                <w:szCs w:val="20"/>
              </w:rPr>
              <w:t>Θυρ.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A901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2103375138-139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A9016B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2103375233-058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6F2D64" w:rsidRDefault="00E34242" w:rsidP="004F0D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4F0D68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9D7117" w:rsidRDefault="009D7117" w:rsidP="00D5464F">
      <w:pPr>
        <w:spacing w:after="0" w:line="240" w:lineRule="auto"/>
        <w:rPr>
          <w:b/>
        </w:rPr>
      </w:pPr>
    </w:p>
    <w:p w:rsidR="004D0716" w:rsidRDefault="004D0716" w:rsidP="006840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684060" w:rsidRPr="00D809A7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 w:rsidRPr="00D809A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Θέμα: «Πρόσκληση εκδήλωσης ενδιαφέροντος για την ενίσχυση </w:t>
      </w:r>
      <w:r w:rsidR="0021687F" w:rsidRPr="00D809A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της</w:t>
      </w:r>
      <w:r w:rsidR="006C2BCF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ΔΟΥ ΣΑΜΟΥ (ΓΕΦ ΙΚΑΡΙΑΣ)</w:t>
      </w:r>
      <w:r w:rsidRPr="00D809A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»</w:t>
      </w:r>
    </w:p>
    <w:p w:rsidR="00646802" w:rsidRPr="00D809A7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D809A7" w:rsidRDefault="006C2BCF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>
        <w:rPr>
          <w:rFonts w:asciiTheme="minorHAnsi" w:hAnsiTheme="minorHAnsi" w:cs="LiberationSans"/>
          <w:sz w:val="24"/>
          <w:szCs w:val="24"/>
          <w:lang w:eastAsia="el-GR"/>
        </w:rPr>
        <w:t>Στα</w:t>
      </w:r>
      <w:r w:rsidR="00960EC3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>
        <w:rPr>
          <w:rFonts w:asciiTheme="minorHAnsi" w:hAnsiTheme="minorHAnsi" w:cs="LiberationSans"/>
          <w:sz w:val="24"/>
          <w:szCs w:val="24"/>
          <w:lang w:eastAsia="el-GR"/>
        </w:rPr>
        <w:t>πλαίσια</w:t>
      </w:r>
      <w:r w:rsidR="008300FB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 ενίσχυσης </w:t>
      </w:r>
      <w:r w:rsidR="00684060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της </w:t>
      </w:r>
      <w:r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ΔΟΥ ΣΑΜΟΥ </w:t>
      </w:r>
      <w:r w:rsidR="00AF1C85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αποκλειστικά για την στελέχωση του ΓΕΦ ΙΚΑΡΙΑΣ</w:t>
      </w:r>
      <w:r>
        <w:rPr>
          <w:rFonts w:asciiTheme="minorHAnsi" w:hAnsiTheme="minorHAnsi" w:cs="LiberationSans-Bold"/>
          <w:bCs/>
          <w:sz w:val="24"/>
          <w:szCs w:val="24"/>
          <w:lang w:eastAsia="el-GR"/>
        </w:rPr>
        <w:t xml:space="preserve"> </w:t>
      </w:r>
      <w:r w:rsidR="00EE567A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καλούνται οι </w:t>
      </w:r>
      <w:r w:rsidR="0021687F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ενδιαφερόμενοι </w:t>
      </w:r>
      <w:r w:rsidR="00684060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υπάλληλοι </w:t>
      </w:r>
      <w:r w:rsidR="00AF1C85">
        <w:rPr>
          <w:rFonts w:asciiTheme="minorHAnsi" w:hAnsiTheme="minorHAnsi" w:cs="LiberationSans"/>
          <w:sz w:val="24"/>
          <w:szCs w:val="24"/>
          <w:lang w:eastAsia="el-GR"/>
        </w:rPr>
        <w:t xml:space="preserve">κατηγορίας ΠΕ, ΤΕ, ΔΕ </w:t>
      </w:r>
      <w:r w:rsidR="00A9016B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της </w:t>
      </w:r>
      <w:r w:rsidR="00684060" w:rsidRPr="00D809A7">
        <w:rPr>
          <w:rFonts w:asciiTheme="minorHAnsi" w:hAnsiTheme="minorHAnsi" w:cs="LiberationSans"/>
          <w:sz w:val="24"/>
          <w:szCs w:val="24"/>
          <w:lang w:eastAsia="el-GR"/>
        </w:rPr>
        <w:t>Ανεξάρτητης Αρχής Δημοσίων Εσόδων</w:t>
      </w:r>
      <w:r w:rsidR="006501FC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="00AF1C85">
        <w:rPr>
          <w:rFonts w:asciiTheme="minorHAnsi" w:hAnsiTheme="minorHAnsi" w:cs="LiberationSans"/>
          <w:sz w:val="24"/>
          <w:szCs w:val="24"/>
          <w:lang w:eastAsia="el-GR"/>
        </w:rPr>
        <w:t xml:space="preserve">όλων των κλάδων </w:t>
      </w:r>
      <w:r w:rsidR="00684060" w:rsidRPr="00D809A7">
        <w:rPr>
          <w:rFonts w:asciiTheme="minorHAnsi" w:hAnsiTheme="minorHAnsi" w:cs="LiberationSans"/>
          <w:sz w:val="24"/>
          <w:szCs w:val="24"/>
          <w:lang w:eastAsia="el-GR"/>
        </w:rPr>
        <w:t>να αποστείλουν αίτηση εκδήλωσης ενδιαφέροντος</w:t>
      </w:r>
      <w:r w:rsidR="00E20C37">
        <w:rPr>
          <w:rFonts w:asciiTheme="minorHAnsi" w:hAnsiTheme="minorHAnsi" w:cs="LiberationSans"/>
          <w:sz w:val="24"/>
          <w:szCs w:val="24"/>
          <w:lang w:eastAsia="el-GR"/>
        </w:rPr>
        <w:t xml:space="preserve"> για </w:t>
      </w:r>
      <w:r w:rsidR="00E20C37" w:rsidRPr="00E20C37">
        <w:rPr>
          <w:rFonts w:asciiTheme="minorHAnsi" w:hAnsiTheme="minorHAnsi" w:cs="LiberationSans"/>
          <w:b/>
          <w:sz w:val="24"/>
          <w:szCs w:val="24"/>
          <w:lang w:eastAsia="el-GR"/>
        </w:rPr>
        <w:t>μετάθεση ή απόσπαση</w:t>
      </w:r>
      <w:r w:rsidR="00684060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, σύμφωνα με το συνημμένο υπόδειγμα, και βιογραφικό σημείωμα </w:t>
      </w:r>
      <w:r w:rsidR="00163D5A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έως</w:t>
      </w:r>
      <w:r w:rsidR="00422CF5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21</w:t>
      </w:r>
      <w:r w:rsidR="006D3CFD" w:rsidRPr="00D809A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/</w:t>
      </w:r>
      <w:r w:rsidR="00422CF5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12</w:t>
      </w:r>
      <w:r w:rsidR="00736657" w:rsidRPr="00D809A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/</w:t>
      </w:r>
      <w:r w:rsidR="005C6757" w:rsidRPr="00D809A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2018</w:t>
      </w:r>
      <w:r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="00684060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στο fax </w:t>
      </w:r>
      <w:r w:rsidR="00A9016B" w:rsidRPr="00D809A7">
        <w:rPr>
          <w:rFonts w:asciiTheme="minorHAnsi" w:hAnsiTheme="minorHAnsi" w:cs="LiberationSans"/>
          <w:sz w:val="24"/>
          <w:szCs w:val="24"/>
          <w:lang w:eastAsia="el-GR"/>
        </w:rPr>
        <w:t>210 3375233</w:t>
      </w:r>
      <w:r w:rsidR="005C6757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 ή στο </w:t>
      </w:r>
      <w:r w:rsidR="005C6757" w:rsidRPr="00D809A7">
        <w:rPr>
          <w:rFonts w:asciiTheme="minorHAnsi" w:hAnsiTheme="minorHAnsi" w:cs="LiberationSans"/>
          <w:sz w:val="24"/>
          <w:szCs w:val="24"/>
          <w:lang w:val="en-US" w:eastAsia="el-GR"/>
        </w:rPr>
        <w:t>fax</w:t>
      </w:r>
      <w:r w:rsidR="005C6757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="00A9016B" w:rsidRPr="00D809A7">
        <w:rPr>
          <w:rFonts w:asciiTheme="minorHAnsi" w:hAnsiTheme="minorHAnsi" w:cs="LiberationSans"/>
          <w:sz w:val="24"/>
          <w:szCs w:val="24"/>
          <w:lang w:eastAsia="el-GR"/>
        </w:rPr>
        <w:t>210 3375058</w:t>
      </w:r>
      <w:r w:rsidR="00684060" w:rsidRPr="00D809A7">
        <w:rPr>
          <w:rFonts w:asciiTheme="minorHAnsi" w:hAnsiTheme="minorHAnsi" w:cs="LiberationSans"/>
          <w:sz w:val="24"/>
          <w:szCs w:val="24"/>
          <w:lang w:eastAsia="el-GR"/>
        </w:rPr>
        <w:t>.</w:t>
      </w:r>
    </w:p>
    <w:p w:rsidR="00BE6314" w:rsidRPr="00D809A7" w:rsidRDefault="00BE6314" w:rsidP="001D53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C748F0" w:rsidRPr="00CB1942" w:rsidRDefault="00684060" w:rsidP="00C748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el-GR"/>
        </w:rPr>
      </w:pPr>
      <w:r w:rsidRPr="00D809A7">
        <w:rPr>
          <w:rFonts w:asciiTheme="minorHAnsi" w:hAnsiTheme="minorHAnsi" w:cs="LiberationSans"/>
          <w:sz w:val="24"/>
          <w:szCs w:val="24"/>
          <w:lang w:eastAsia="el-GR"/>
        </w:rPr>
        <w:t>Οι αιτήσεις θα αποσταλούν διαμέσου των Υπηρεσιών στις οποίες ανήκουν οι υπάλληλοι,</w:t>
      </w:r>
      <w:r w:rsidR="004D0716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D809A7">
        <w:rPr>
          <w:rFonts w:asciiTheme="minorHAnsi" w:hAnsiTheme="minorHAnsi" w:cs="LiberationSans"/>
          <w:sz w:val="24"/>
          <w:szCs w:val="24"/>
          <w:lang w:eastAsia="el-GR"/>
        </w:rPr>
        <w:t>συνοδευόμενες από διαβιβαστικό της Υπηρεσίας τους, στο οποίο να αναφέρεται η γνώμη του</w:t>
      </w:r>
      <w:r w:rsidR="004D0716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D809A7">
        <w:rPr>
          <w:rFonts w:asciiTheme="minorHAnsi" w:hAnsiTheme="minorHAnsi" w:cs="LiberationSans"/>
          <w:sz w:val="24"/>
          <w:szCs w:val="24"/>
          <w:lang w:eastAsia="el-GR"/>
        </w:rPr>
        <w:t>Προϊσταμένου της Υπηρεσίας, σύμφωνα με όσα ορίζονται στο υπ’ αρ</w:t>
      </w:r>
      <w:r w:rsidR="00A52283">
        <w:rPr>
          <w:rFonts w:asciiTheme="minorHAnsi" w:hAnsiTheme="minorHAnsi" w:cs="LiberationSans"/>
          <w:sz w:val="24"/>
          <w:szCs w:val="24"/>
          <w:lang w:eastAsia="el-GR"/>
        </w:rPr>
        <w:t>ιθ. πρωτ. ΔΔΑΔ Β 1048262 ΕΞ2015/</w:t>
      </w:r>
      <w:r w:rsidRPr="00D809A7">
        <w:rPr>
          <w:rFonts w:asciiTheme="minorHAnsi" w:hAnsiTheme="minorHAnsi" w:cs="LiberationSans"/>
          <w:sz w:val="24"/>
          <w:szCs w:val="24"/>
          <w:lang w:eastAsia="el-GR"/>
        </w:rPr>
        <w:t>08-04-2015 έγγραφο.</w:t>
      </w:r>
      <w:r w:rsidR="00C748F0">
        <w:rPr>
          <w:rFonts w:cs="Calibri"/>
          <w:sz w:val="24"/>
          <w:szCs w:val="24"/>
          <w:lang w:eastAsia="el-GR"/>
        </w:rPr>
        <w:t xml:space="preserve"> </w:t>
      </w:r>
    </w:p>
    <w:p w:rsidR="009B69AD" w:rsidRDefault="009B69AD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D809A7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D809A7">
        <w:rPr>
          <w:rFonts w:asciiTheme="minorHAnsi" w:hAnsiTheme="minorHAnsi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</w:t>
      </w:r>
      <w:r w:rsidR="00290E4E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D809A7">
        <w:rPr>
          <w:rFonts w:asciiTheme="minorHAnsi" w:hAnsiTheme="minorHAnsi" w:cs="LiberationSans"/>
          <w:sz w:val="24"/>
          <w:szCs w:val="24"/>
          <w:lang w:eastAsia="el-GR"/>
        </w:rPr>
        <w:t>δεν</w:t>
      </w:r>
      <w:r w:rsidR="00290E4E"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D809A7">
        <w:rPr>
          <w:rFonts w:asciiTheme="minorHAnsi" w:hAnsiTheme="minorHAnsi" w:cs="LiberationSans"/>
          <w:sz w:val="24"/>
          <w:szCs w:val="24"/>
          <w:lang w:eastAsia="el-GR"/>
        </w:rPr>
        <w:t>είναι δεσμευτικές για την υπηρεσία και κατά την εξέτασ</w:t>
      </w:r>
      <w:r w:rsidR="0059318E" w:rsidRPr="00D809A7">
        <w:rPr>
          <w:rFonts w:asciiTheme="minorHAnsi" w:hAnsiTheme="minorHAnsi" w:cs="LiberationSans"/>
          <w:sz w:val="24"/>
          <w:szCs w:val="24"/>
          <w:lang w:eastAsia="el-GR"/>
        </w:rPr>
        <w:t>ή</w:t>
      </w:r>
      <w:r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ληφθούν υπόψη και οι</w:t>
      </w:r>
    </w:p>
    <w:p w:rsidR="00684060" w:rsidRPr="00D809A7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D809A7">
        <w:rPr>
          <w:rFonts w:asciiTheme="minorHAnsi" w:hAnsiTheme="minorHAnsi" w:cs="LiberationSans"/>
          <w:sz w:val="24"/>
          <w:szCs w:val="24"/>
          <w:lang w:eastAsia="el-GR"/>
        </w:rPr>
        <w:t>υπηρεσιακές ανάγκες των υπηρεσιών προέλευσης των υπαλλήλων.</w:t>
      </w:r>
    </w:p>
    <w:p w:rsidR="00DB15AC" w:rsidRPr="00D809A7" w:rsidRDefault="00684060" w:rsidP="00A13FF1">
      <w:pPr>
        <w:spacing w:before="12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809A7">
        <w:rPr>
          <w:rFonts w:asciiTheme="minorHAnsi" w:hAnsiTheme="minorHAnsi" w:cs="LiberationSans"/>
          <w:sz w:val="24"/>
          <w:szCs w:val="24"/>
          <w:lang w:eastAsia="el-GR"/>
        </w:rPr>
        <w:t xml:space="preserve">Του εγγράφου να λάβουν γνώση </w:t>
      </w:r>
      <w:r w:rsidRPr="00D809A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με ευθύνη των</w:t>
      </w:r>
      <w:r w:rsidR="00290E4E" w:rsidRPr="00D809A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Pr="00D809A7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Προϊσταμένων τους </w:t>
      </w:r>
      <w:r w:rsidRPr="00D809A7">
        <w:rPr>
          <w:rFonts w:asciiTheme="minorHAnsi" w:hAnsiTheme="minorHAnsi" w:cs="LiberationSans"/>
          <w:sz w:val="24"/>
          <w:szCs w:val="24"/>
          <w:lang w:eastAsia="el-GR"/>
        </w:rPr>
        <w:t>όλοι οι υπάλληλοι.</w:t>
      </w:r>
    </w:p>
    <w:p w:rsidR="00030B67" w:rsidRPr="00D809A7" w:rsidRDefault="005B263B" w:rsidP="005C6757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D809A7">
        <w:rPr>
          <w:b/>
          <w:sz w:val="24"/>
          <w:szCs w:val="24"/>
        </w:rPr>
        <w:tab/>
      </w:r>
      <w:r w:rsidRPr="00D809A7">
        <w:rPr>
          <w:b/>
          <w:sz w:val="24"/>
          <w:szCs w:val="24"/>
        </w:rPr>
        <w:tab/>
      </w:r>
      <w:r w:rsidRPr="00D809A7">
        <w:rPr>
          <w:b/>
          <w:sz w:val="24"/>
          <w:szCs w:val="24"/>
        </w:rPr>
        <w:tab/>
      </w:r>
      <w:r w:rsidRPr="00D809A7">
        <w:rPr>
          <w:b/>
          <w:sz w:val="24"/>
          <w:szCs w:val="24"/>
        </w:rPr>
        <w:tab/>
      </w:r>
      <w:r w:rsidRPr="00D809A7">
        <w:rPr>
          <w:b/>
          <w:sz w:val="24"/>
          <w:szCs w:val="24"/>
        </w:rPr>
        <w:tab/>
      </w:r>
      <w:r w:rsidRPr="00D809A7">
        <w:rPr>
          <w:b/>
          <w:sz w:val="24"/>
          <w:szCs w:val="24"/>
        </w:rPr>
        <w:tab/>
      </w:r>
      <w:r w:rsidRPr="00D809A7">
        <w:rPr>
          <w:b/>
          <w:sz w:val="24"/>
          <w:szCs w:val="24"/>
        </w:rPr>
        <w:tab/>
      </w:r>
      <w:r w:rsidRPr="00D809A7">
        <w:rPr>
          <w:b/>
          <w:sz w:val="24"/>
          <w:szCs w:val="24"/>
        </w:rPr>
        <w:tab/>
      </w:r>
      <w:r w:rsidRPr="00D809A7">
        <w:rPr>
          <w:b/>
          <w:sz w:val="24"/>
          <w:szCs w:val="24"/>
        </w:rPr>
        <w:tab/>
      </w:r>
      <w:r w:rsidRPr="00D809A7">
        <w:rPr>
          <w:b/>
          <w:sz w:val="24"/>
          <w:szCs w:val="24"/>
        </w:rPr>
        <w:tab/>
      </w:r>
    </w:p>
    <w:p w:rsidR="00030B67" w:rsidRDefault="00030B67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F255C2" w:rsidRPr="0056404E" w:rsidTr="00F255C2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F255C2" w:rsidRPr="0056404E" w:rsidRDefault="00F255C2" w:rsidP="00F255C2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ΑΝ. ΔΙΟΙΚΗΤΗ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F255C2" w:rsidRPr="0056404E" w:rsidTr="00F255C2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F255C2" w:rsidRPr="0056404E" w:rsidRDefault="00F255C2" w:rsidP="0065700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255C2" w:rsidRPr="0056404E" w:rsidTr="00F255C2">
        <w:trPr>
          <w:trHeight w:val="1181"/>
          <w:jc w:val="right"/>
        </w:trPr>
        <w:tc>
          <w:tcPr>
            <w:tcW w:w="3074" w:type="dxa"/>
            <w:vAlign w:val="center"/>
          </w:tcPr>
          <w:p w:rsidR="00F255C2" w:rsidRDefault="00F255C2" w:rsidP="00657003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ΕΥΘ. ΣΑΪΤΗΣ</w:t>
            </w:r>
          </w:p>
          <w:p w:rsidR="00F255C2" w:rsidRPr="0056404E" w:rsidRDefault="00F255C2" w:rsidP="00657003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ΔΔΑΔ Γ 1190563 ΕΞ 2017</w:t>
            </w:r>
          </w:p>
        </w:tc>
      </w:tr>
    </w:tbl>
    <w:p w:rsidR="004D0716" w:rsidRPr="0094540F" w:rsidRDefault="009936AE" w:rsidP="009B69AD">
      <w:pPr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>
        <w:rPr>
          <w:rFonts w:asciiTheme="minorHAnsi" w:hAnsiTheme="minorHAnsi" w:cs="LiberationSans-Bold"/>
          <w:b/>
          <w:bCs/>
          <w:u w:val="single"/>
          <w:lang w:eastAsia="el-GR"/>
        </w:rPr>
        <w:br w:type="page"/>
      </w:r>
      <w:r w:rsidR="004D0716" w:rsidRPr="0094540F">
        <w:rPr>
          <w:rFonts w:asciiTheme="minorHAnsi" w:hAnsiTheme="minorHAnsi" w:cs="LiberationSans-Bold"/>
          <w:b/>
          <w:bCs/>
          <w:u w:val="single"/>
          <w:lang w:eastAsia="el-GR"/>
        </w:rPr>
        <w:lastRenderedPageBreak/>
        <w:t>ΠΙΝΑΚΑΣ ΔΙΑΝΟΜΗΣ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Αποδέκτες των Πινάκων  Α΄,  Β΄, Γ, Δ΄, Ε΄, ΣΤ</w:t>
      </w:r>
      <w:r w:rsidR="00180EC1">
        <w:rPr>
          <w:rFonts w:asciiTheme="minorHAnsi" w:hAnsiTheme="minorHAnsi" w:cs="LiberationSans"/>
          <w:lang w:eastAsia="el-GR"/>
        </w:rPr>
        <w:t>΄</w:t>
      </w:r>
      <w:r>
        <w:rPr>
          <w:rFonts w:asciiTheme="minorHAnsi" w:hAnsiTheme="minorHAnsi" w:cs="LiberationSans"/>
          <w:lang w:eastAsia="el-GR"/>
        </w:rPr>
        <w:t>, Ζ΄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lang w:eastAsia="el-GR"/>
        </w:rPr>
      </w:pPr>
      <w:r w:rsidRPr="00672E89">
        <w:rPr>
          <w:rFonts w:asciiTheme="minorHAnsi" w:hAnsiTheme="minorHAnsi" w:cs="LiberationSans-Bold"/>
          <w:b/>
          <w:bCs/>
          <w:u w:val="single"/>
          <w:lang w:eastAsia="el-GR"/>
        </w:rPr>
        <w:t>ΕΣΩΤΕΡΙΚΗ ΔΙΑΝΟΜΗ</w:t>
      </w:r>
      <w:r w:rsidRPr="00707B68">
        <w:rPr>
          <w:rFonts w:asciiTheme="minorHAnsi" w:hAnsiTheme="minorHAnsi" w:cs="LiberationSans-Bold"/>
          <w:b/>
          <w:bCs/>
          <w:lang w:eastAsia="el-GR"/>
        </w:rPr>
        <w:t>:</w:t>
      </w: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 w:rsidRPr="00707B68">
        <w:rPr>
          <w:rFonts w:asciiTheme="minorHAnsi" w:hAnsiTheme="minorHAnsi" w:cs="LiberationSans"/>
          <w:lang w:eastAsia="el-GR"/>
        </w:rPr>
        <w:t>1.Γρ. Διοικητή Ανεξάρτητης Αρχής Δημοσίων Εσόδων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 w:rsidRPr="00707B68">
        <w:rPr>
          <w:rFonts w:asciiTheme="minorHAnsi" w:hAnsiTheme="minorHAnsi" w:cs="LiberationSans"/>
          <w:lang w:eastAsia="el-GR"/>
        </w:rPr>
        <w:t>2.Γρ. Προϊσταμένου Γεν. Διεύθυνσης Ηλεκτρ. Διακυβέρνησης &amp; Ανθρώπινου Δυναμικού</w:t>
      </w: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3.Γρ. Προϊσταμένου Γενικής Διεύθυνσης Οικονομικών  Υπηρεσιών</w:t>
      </w:r>
    </w:p>
    <w:p w:rsidR="004D0716" w:rsidRPr="00707B68" w:rsidRDefault="006071DE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4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Φορολογικής Διοίκησης</w:t>
      </w:r>
    </w:p>
    <w:p w:rsidR="004D0716" w:rsidRPr="00707B68" w:rsidRDefault="006071DE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5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Τελωνείων &amp; Ειδικών Φόρων Κατανάλωσης (Ε.Φ.Κ.)</w:t>
      </w:r>
    </w:p>
    <w:p w:rsidR="004D0716" w:rsidRPr="00707B68" w:rsidRDefault="006071DE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6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Γενικού Χημείου του Κράτους (Γ.Χ.Κ.)</w:t>
      </w:r>
    </w:p>
    <w:p w:rsidR="004D0716" w:rsidRDefault="006071DE" w:rsidP="004D0716">
      <w:pPr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7</w:t>
      </w:r>
      <w:r w:rsidR="004D0716" w:rsidRPr="00707B68">
        <w:rPr>
          <w:rFonts w:asciiTheme="minorHAnsi" w:hAnsiTheme="minorHAnsi" w:cs="LiberationSans"/>
          <w:lang w:eastAsia="el-GR"/>
        </w:rPr>
        <w:t>.Δ/νση Διαχείρισης Ανθρώπινου Δυναμικού- Τμήμα Β΄</w:t>
      </w:r>
    </w:p>
    <w:p w:rsidR="00525843" w:rsidRDefault="00525843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936AE" w:rsidRDefault="009936AE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6D7718" w:rsidRDefault="006D7718" w:rsidP="006D7718">
      <w:pPr>
        <w:spacing w:line="340" w:lineRule="atLeast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lastRenderedPageBreak/>
        <w:tab/>
      </w:r>
      <w:r>
        <w:rPr>
          <w:rFonts w:cs="Tahoma"/>
          <w:b/>
          <w:sz w:val="32"/>
          <w:szCs w:val="32"/>
        </w:rPr>
        <w:tab/>
      </w:r>
      <w:r>
        <w:rPr>
          <w:rFonts w:cs="Tahoma"/>
          <w:b/>
          <w:sz w:val="32"/>
          <w:szCs w:val="32"/>
        </w:rPr>
        <w:tab/>
      </w:r>
    </w:p>
    <w:p w:rsidR="009E01C5" w:rsidRPr="00690E80" w:rsidRDefault="006D7718" w:rsidP="006D7718">
      <w:pPr>
        <w:spacing w:line="340" w:lineRule="atLeast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ab/>
      </w:r>
      <w:r>
        <w:rPr>
          <w:rFonts w:cs="Tahoma"/>
          <w:b/>
          <w:sz w:val="32"/>
          <w:szCs w:val="32"/>
        </w:rPr>
        <w:tab/>
      </w:r>
      <w:r>
        <w:rPr>
          <w:rFonts w:cs="Tahoma"/>
          <w:b/>
          <w:sz w:val="32"/>
          <w:szCs w:val="32"/>
        </w:rPr>
        <w:tab/>
      </w:r>
      <w:r w:rsidR="009E01C5" w:rsidRPr="00003992">
        <w:rPr>
          <w:rFonts w:cs="Tahoma"/>
          <w:b/>
          <w:sz w:val="32"/>
          <w:szCs w:val="32"/>
        </w:rPr>
        <w:t>ΑΙΤΗΣΗ</w:t>
      </w:r>
      <w:r w:rsidR="009E01C5"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3852"/>
        <w:gridCol w:w="6037"/>
      </w:tblGrid>
      <w:tr w:rsidR="009E01C5" w:rsidRPr="005049F6" w:rsidTr="00EE79FB">
        <w:trPr>
          <w:trHeight w:val="11946"/>
        </w:trPr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DE14C6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737"/>
              <w:gridCol w:w="1889"/>
            </w:tblGrid>
            <w:tr w:rsidR="009E01C5" w:rsidRPr="00583957" w:rsidTr="00DE14C6">
              <w:tc>
                <w:tcPr>
                  <w:tcW w:w="1737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 xml:space="preserve">Χρόνος 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583957">
                    <w:rPr>
                      <w:rFonts w:cs="Tahoma"/>
                      <w:b/>
                    </w:rPr>
                    <w:t>Εμπειρίας</w:t>
                  </w:r>
                </w:p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>Από                      έως</w:t>
                  </w:r>
                </w:p>
              </w:tc>
              <w:tc>
                <w:tcPr>
                  <w:tcW w:w="188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20"/>
                    </w:rPr>
                  </w:pPr>
                  <w:r w:rsidRPr="00583957">
                    <w:rPr>
                      <w:rFonts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9E01C5" w:rsidRPr="00583957" w:rsidTr="00DE14C6">
              <w:tc>
                <w:tcPr>
                  <w:tcW w:w="1737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8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DE14C6">
              <w:tc>
                <w:tcPr>
                  <w:tcW w:w="1737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8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DE14C6">
              <w:tc>
                <w:tcPr>
                  <w:tcW w:w="1737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8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DE14C6">
              <w:tc>
                <w:tcPr>
                  <w:tcW w:w="1737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8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DE14C6">
              <w:tc>
                <w:tcPr>
                  <w:tcW w:w="1737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8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DE14C6">
              <w:tc>
                <w:tcPr>
                  <w:tcW w:w="1737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8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8B6B25" w:rsidRDefault="00982C00" w:rsidP="00F412D3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Σύμφωνα με την υπ’ </w:t>
            </w:r>
            <w:r w:rsidR="009E01C5" w:rsidRPr="00853611">
              <w:rPr>
                <w:rFonts w:cs="Tahoma"/>
              </w:rPr>
              <w:t>αρ</w:t>
            </w:r>
            <w:r w:rsidR="009E01C5" w:rsidRPr="00294B3C">
              <w:rPr>
                <w:rFonts w:cs="Tahoma"/>
              </w:rPr>
              <w:t xml:space="preserve">. </w:t>
            </w:r>
            <w:r w:rsidR="009E01C5">
              <w:rPr>
                <w:rFonts w:cs="Tahoma"/>
                <w:b/>
              </w:rPr>
              <w:t>………………………….</w:t>
            </w:r>
            <w:r w:rsidR="009E01C5"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="009E01C5">
              <w:rPr>
                <w:rFonts w:cs="Tahoma"/>
              </w:rPr>
              <w:t xml:space="preserve"> πρόσκληση</w:t>
            </w:r>
            <w:r w:rsidR="009E01C5"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 w:rsidR="007E5D36">
              <w:rPr>
                <w:rFonts w:cs="Tahoma"/>
              </w:rPr>
              <w:t xml:space="preserve"> </w:t>
            </w:r>
            <w:r w:rsidR="00966F7A">
              <w:rPr>
                <w:rFonts w:cs="Tahoma"/>
              </w:rPr>
              <w:t>τη ΔΟΥ ΣΑΜΟΥ-</w:t>
            </w:r>
            <w:r w:rsidR="00760A4C">
              <w:rPr>
                <w:rFonts w:cs="Tahoma"/>
              </w:rPr>
              <w:t>ΓΕΦ ΙΚΑΡΙΑΣ</w:t>
            </w:r>
          </w:p>
          <w:p w:rsidR="00F412D3" w:rsidRDefault="00F412D3" w:rsidP="00F412D3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(</w:t>
            </w:r>
            <w:r w:rsidR="00966F7A">
              <w:rPr>
                <w:rFonts w:cs="Tahoma"/>
              </w:rPr>
              <w:t>δηλώστε</w:t>
            </w:r>
            <w:r>
              <w:rPr>
                <w:rFonts w:cs="Tahoma"/>
              </w:rPr>
              <w:t xml:space="preserve"> με Χ την</w:t>
            </w:r>
            <w:r w:rsidR="00002CB1">
              <w:rPr>
                <w:rFonts w:cs="Tahoma"/>
              </w:rPr>
              <w:t xml:space="preserve"> επιλογή</w:t>
            </w:r>
            <w:r>
              <w:rPr>
                <w:rFonts w:cs="Tahoma"/>
              </w:rPr>
              <w:t xml:space="preserve"> που επιθυμείτε)</w:t>
            </w:r>
          </w:p>
          <w:p w:rsidR="00180EC1" w:rsidRPr="00903034" w:rsidRDefault="00180EC1" w:rsidP="00180EC1">
            <w:pPr>
              <w:spacing w:after="0" w:line="340" w:lineRule="atLeast"/>
              <w:jc w:val="both"/>
              <w:rPr>
                <w:rFonts w:cs="Tahoma"/>
              </w:rPr>
            </w:pPr>
          </w:p>
          <w:tbl>
            <w:tblPr>
              <w:tblW w:w="5273" w:type="dxa"/>
              <w:tblInd w:w="538" w:type="dxa"/>
              <w:tblLook w:val="04A0"/>
            </w:tblPr>
            <w:tblGrid>
              <w:gridCol w:w="1782"/>
              <w:gridCol w:w="1023"/>
              <w:gridCol w:w="2468"/>
            </w:tblGrid>
            <w:tr w:rsidR="00DE14C6" w:rsidRPr="008B6B25" w:rsidTr="00DE14C6">
              <w:trPr>
                <w:trHeight w:val="300"/>
              </w:trPr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4C6" w:rsidRDefault="00DE14C6" w:rsidP="00DE14C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lang w:eastAsia="el-GR"/>
                    </w:rPr>
                    <w:t>Μετάθεση</w:t>
                  </w:r>
                </w:p>
                <w:p w:rsidR="00DE14C6" w:rsidRDefault="00DE14C6" w:rsidP="00DE14C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4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4C6" w:rsidRPr="008B6B25" w:rsidRDefault="00DE14C6" w:rsidP="008B6B25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</w:p>
              </w:tc>
            </w:tr>
            <w:tr w:rsidR="00DE14C6" w:rsidRPr="008B6B25" w:rsidTr="00DE14C6">
              <w:trPr>
                <w:trHeight w:val="411"/>
              </w:trPr>
              <w:tc>
                <w:tcPr>
                  <w:tcW w:w="1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4C6" w:rsidRPr="008B6B25" w:rsidRDefault="00DE14C6" w:rsidP="00DE14C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lang w:eastAsia="el-GR"/>
                    </w:rPr>
                    <w:t>Απόσπαση</w:t>
                  </w:r>
                </w:p>
              </w:tc>
              <w:tc>
                <w:tcPr>
                  <w:tcW w:w="102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4C6" w:rsidRPr="008B6B25" w:rsidRDefault="00DE14C6" w:rsidP="008B6B25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4C6" w:rsidRDefault="00DE14C6" w:rsidP="008B6B25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</w:p>
                <w:p w:rsidR="00DE14C6" w:rsidRDefault="00DE14C6" w:rsidP="008B6B25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lang w:eastAsia="el-GR"/>
                    </w:rPr>
                    <w:t>Χρονική Διάρκεια</w:t>
                  </w:r>
                </w:p>
              </w:tc>
            </w:tr>
            <w:tr w:rsidR="00DE14C6" w:rsidRPr="008B6B25" w:rsidTr="00DE14C6">
              <w:trPr>
                <w:trHeight w:val="1003"/>
              </w:trPr>
              <w:tc>
                <w:tcPr>
                  <w:tcW w:w="1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4C6" w:rsidRDefault="00DE14C6" w:rsidP="008B6B25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02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4C6" w:rsidRPr="008B6B25" w:rsidRDefault="00DE14C6" w:rsidP="008B6B25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4C6" w:rsidRPr="008B6B25" w:rsidRDefault="00DE14C6" w:rsidP="008B6B25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</w:p>
              </w:tc>
            </w:tr>
          </w:tbl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55BD2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</w:t>
            </w:r>
          </w:p>
          <w:p w:rsidR="00955BD2" w:rsidRDefault="00955BD2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5837D3" w:rsidRDefault="005837D3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55BD2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</w:t>
            </w:r>
            <w:r w:rsidR="009E01C5">
              <w:rPr>
                <w:rFonts w:cs="Tahoma"/>
              </w:rPr>
              <w:t xml:space="preserve">   Ημ/νια:</w:t>
            </w:r>
          </w:p>
          <w:p w:rsidR="009E01C5" w:rsidRPr="006501FC" w:rsidRDefault="009E01C5" w:rsidP="001F7397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>Ο/Η αιτ……</w:t>
            </w:r>
          </w:p>
        </w:tc>
      </w:tr>
    </w:tbl>
    <w:p w:rsidR="005837D3" w:rsidRDefault="005837D3" w:rsidP="001F7397">
      <w:pPr>
        <w:rPr>
          <w:rFonts w:eastAsia="Meiryo"/>
        </w:rPr>
      </w:pPr>
    </w:p>
    <w:p w:rsidR="006D7718" w:rsidRDefault="006D7718" w:rsidP="008B6B25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eastAsia="Meiryo"/>
        </w:rPr>
      </w:pPr>
    </w:p>
    <w:p w:rsidR="008B6B25" w:rsidRPr="00A832A5" w:rsidRDefault="008B6B25" w:rsidP="008B6B25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8B6B25" w:rsidRPr="00A832A5" w:rsidRDefault="008B6B25" w:rsidP="008B6B25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8B6B25" w:rsidRPr="00A832A5" w:rsidRDefault="008B6B25" w:rsidP="008B6B25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8B6B25" w:rsidRPr="005D6A13" w:rsidRDefault="008B6B25" w:rsidP="008B6B25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8B6B25" w:rsidRPr="00A832A5" w:rsidRDefault="00E34242" w:rsidP="008B6B25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E34242">
        <w:rPr>
          <w:rFonts w:ascii="Tahoma" w:hAnsi="Tahoma" w:cs="Tahoma"/>
        </w:rPr>
        <w:pict>
          <v:line id="_x0000_s1045" style="position:absolute;z-index:-251656192" from="517.8pt,13pt" to="517.8pt,157.4pt" o:allowincell="f" strokeweight=".96pt"/>
        </w:pict>
      </w:r>
      <w:r w:rsidRPr="00E34242">
        <w:rPr>
          <w:rFonts w:ascii="Tahoma" w:hAnsi="Tahoma" w:cs="Tahoma"/>
        </w:rPr>
        <w:pict>
          <v:line id="_x0000_s1046" style="position:absolute;z-index:-251655168" from="-.75pt,13.45pt" to="518.3pt,13.45pt" o:allowincell="f" strokeweight=".96pt"/>
        </w:pict>
      </w:r>
      <w:r w:rsidRPr="00E34242">
        <w:rPr>
          <w:rFonts w:ascii="Tahoma" w:hAnsi="Tahoma" w:cs="Tahoma"/>
        </w:rPr>
        <w:pict>
          <v:line id="_x0000_s1047" style="position:absolute;z-index:-251654144" from="-.75pt,37.35pt" to="518.3pt,37.35pt" o:allowincell="f" strokeweight=".96pt"/>
        </w:pict>
      </w:r>
      <w:r w:rsidRPr="00E34242">
        <w:rPr>
          <w:rFonts w:ascii="Tahoma" w:hAnsi="Tahoma" w:cs="Tahoma"/>
        </w:rPr>
        <w:pict>
          <v:line id="_x0000_s1048" style="position:absolute;z-index:-251653120" from="-.75pt,61.25pt" to="518.3pt,61.25pt" o:allowincell="f" strokeweight=".96pt"/>
        </w:pict>
      </w:r>
      <w:r w:rsidRPr="00E34242">
        <w:rPr>
          <w:rFonts w:ascii="Tahoma" w:hAnsi="Tahoma" w:cs="Tahoma"/>
        </w:rPr>
        <w:pict>
          <v:line id="_x0000_s1049" style="position:absolute;z-index:-251652096" from="-.75pt,85.1pt" to="518.3pt,85.1pt" o:allowincell="f" strokeweight=".96pt"/>
        </w:pict>
      </w:r>
      <w:r w:rsidRPr="00E34242">
        <w:rPr>
          <w:rFonts w:ascii="Tahoma" w:hAnsi="Tahoma" w:cs="Tahoma"/>
        </w:rPr>
        <w:pict>
          <v:line id="_x0000_s1050" style="position:absolute;z-index:-251651072" from="-.75pt,109.1pt" to="518.3pt,109.1pt" o:allowincell="f" strokeweight=".96pt"/>
        </w:pict>
      </w:r>
      <w:r w:rsidRPr="00E34242">
        <w:rPr>
          <w:rFonts w:ascii="Tahoma" w:hAnsi="Tahoma" w:cs="Tahoma"/>
        </w:rPr>
        <w:pict>
          <v:line id="_x0000_s1051" style="position:absolute;z-index:-251650048" from="-.3pt,13pt" to="-.3pt,157.4pt" o:allowincell="f" strokeweight=".33864mm"/>
        </w:pict>
      </w:r>
      <w:r w:rsidRPr="00E34242">
        <w:rPr>
          <w:rFonts w:ascii="Tahoma" w:hAnsi="Tahoma" w:cs="Tahoma"/>
        </w:rPr>
        <w:pict>
          <v:line id="_x0000_s1052" style="position:absolute;z-index:-251649024" from="-.75pt,133pt" to="518.3pt,133pt" o:allowincell="f" strokeweight=".96pt"/>
        </w:pict>
      </w:r>
      <w:r w:rsidRPr="00E34242">
        <w:rPr>
          <w:rFonts w:ascii="Tahoma" w:hAnsi="Tahoma" w:cs="Tahoma"/>
        </w:rPr>
        <w:pict>
          <v:line id="_x0000_s1053" style="position:absolute;z-index:-251648000" from="191.7pt,13pt" to="191.7pt,157.4pt" o:allowincell="f" strokeweight=".96pt"/>
        </w:pict>
      </w:r>
    </w:p>
    <w:p w:rsidR="008B6B25" w:rsidRPr="00A832A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8B6B25" w:rsidRPr="00A832A5" w:rsidRDefault="008B6B25" w:rsidP="008B6B2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B6B25" w:rsidRPr="00A832A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8B6B25" w:rsidRPr="00A832A5" w:rsidRDefault="008B6B25" w:rsidP="008B6B2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B6B25" w:rsidRPr="00A832A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8B6B25" w:rsidRPr="00A832A5" w:rsidRDefault="008B6B25" w:rsidP="008B6B2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B6B25" w:rsidRPr="00A832A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8B6B25" w:rsidRPr="00A832A5" w:rsidRDefault="008B6B25" w:rsidP="008B6B25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8B6B25" w:rsidRPr="00A832A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8B6B25" w:rsidRPr="00A832A5" w:rsidRDefault="008B6B25" w:rsidP="008B6B2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B6B25" w:rsidRPr="00A832A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8B6B25" w:rsidRPr="00A832A5" w:rsidRDefault="00E34242" w:rsidP="008B6B2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E34242">
        <w:rPr>
          <w:rFonts w:ascii="Tahoma" w:hAnsi="Tahoma" w:cs="Tahoma"/>
        </w:rPr>
        <w:pict>
          <v:line id="_x0000_s1054" style="position:absolute;z-index:-251646976" from="-.75pt,5.55pt" to="518.3pt,5.55pt" o:allowincell="f" strokeweight=".96pt"/>
        </w:pict>
      </w:r>
    </w:p>
    <w:p w:rsidR="008B6B25" w:rsidRPr="00A832A5" w:rsidRDefault="008B6B25" w:rsidP="008B6B2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B6B25" w:rsidRPr="00A832A5" w:rsidRDefault="008B6B25" w:rsidP="008B6B25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8B6B25" w:rsidRPr="00A832A5" w:rsidRDefault="008B6B25" w:rsidP="008B6B25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8B6B25" w:rsidRPr="00A832A5" w:rsidRDefault="00E34242" w:rsidP="008B6B25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E34242">
        <w:rPr>
          <w:rFonts w:ascii="Tahoma" w:hAnsi="Tahoma" w:cs="Tahoma"/>
        </w:rPr>
        <w:pict>
          <v:line id="_x0000_s1055" style="position:absolute;z-index:-251645952" from="517.8pt,13pt" to="517.8pt,133.5pt" o:allowincell="f" strokeweight=".96pt"/>
        </w:pict>
      </w:r>
      <w:r w:rsidRPr="00E34242">
        <w:rPr>
          <w:rFonts w:ascii="Tahoma" w:hAnsi="Tahoma" w:cs="Tahoma"/>
        </w:rPr>
        <w:pict>
          <v:line id="_x0000_s1056" style="position:absolute;z-index:-251644928" from="-.75pt,13.45pt" to="518.3pt,13.45pt" o:allowincell="f" strokeweight=".96pt"/>
        </w:pict>
      </w:r>
      <w:r w:rsidRPr="00E34242">
        <w:rPr>
          <w:rFonts w:ascii="Tahoma" w:hAnsi="Tahoma" w:cs="Tahoma"/>
        </w:rPr>
        <w:pict>
          <v:line id="_x0000_s1057" style="position:absolute;z-index:-251643904" from="-.75pt,37.35pt" to="518.3pt,37.35pt" o:allowincell="f" strokeweight=".96pt"/>
        </w:pict>
      </w:r>
      <w:r w:rsidRPr="00E34242">
        <w:rPr>
          <w:rFonts w:ascii="Tahoma" w:hAnsi="Tahoma" w:cs="Tahoma"/>
        </w:rPr>
        <w:pict>
          <v:line id="_x0000_s1058" style="position:absolute;z-index:-251642880" from="-.75pt,61.25pt" to="518.3pt,61.25pt" o:allowincell="f" strokeweight=".33864mm"/>
        </w:pict>
      </w:r>
      <w:r w:rsidRPr="00E34242">
        <w:rPr>
          <w:rFonts w:ascii="Tahoma" w:hAnsi="Tahoma" w:cs="Tahoma"/>
        </w:rPr>
        <w:pict>
          <v:line id="_x0000_s1059" style="position:absolute;z-index:-251641856" from="-.75pt,85.1pt" to="518.3pt,85.1pt" o:allowincell="f" strokeweight=".33864mm"/>
        </w:pict>
      </w:r>
      <w:r w:rsidRPr="00E34242">
        <w:rPr>
          <w:rFonts w:ascii="Tahoma" w:hAnsi="Tahoma" w:cs="Tahoma"/>
        </w:rPr>
        <w:pict>
          <v:line id="_x0000_s1060" style="position:absolute;z-index:-251640832" from="-.75pt,109.15pt" to="518.3pt,109.15pt" o:allowincell="f" strokeweight=".33864mm"/>
        </w:pict>
      </w:r>
      <w:r w:rsidRPr="00E34242">
        <w:rPr>
          <w:rFonts w:ascii="Tahoma" w:hAnsi="Tahoma" w:cs="Tahoma"/>
        </w:rPr>
        <w:pict>
          <v:line id="_x0000_s1061" style="position:absolute;z-index:-251639808" from="-.3pt,13pt" to="-.3pt,133.5pt" o:allowincell="f" strokeweight=".33864mm"/>
        </w:pict>
      </w:r>
      <w:r w:rsidRPr="00E34242">
        <w:rPr>
          <w:rFonts w:ascii="Tahoma" w:hAnsi="Tahoma" w:cs="Tahoma"/>
        </w:rPr>
        <w:pict>
          <v:line id="_x0000_s1062" style="position:absolute;z-index:-251638784" from="191.7pt,13pt" to="191.7pt,133.5pt" o:allowincell="f" strokeweight=".96pt"/>
        </w:pict>
      </w:r>
    </w:p>
    <w:p w:rsidR="008B6B25" w:rsidRPr="00A832A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8B6B25" w:rsidRPr="00A832A5" w:rsidRDefault="008B6B25" w:rsidP="008B6B2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B6B25" w:rsidRPr="00A832A5" w:rsidRDefault="008B6B25" w:rsidP="008B6B2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8B6B25" w:rsidRPr="00A832A5" w:rsidRDefault="008B6B25" w:rsidP="008B6B25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8B6B25" w:rsidRPr="00A832A5" w:rsidRDefault="008B6B25" w:rsidP="008B6B2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8B6B25" w:rsidRPr="00A832A5" w:rsidRDefault="008B6B25" w:rsidP="008B6B25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8B6B25" w:rsidRPr="00A832A5" w:rsidRDefault="008B6B25" w:rsidP="008B6B2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8B6B25" w:rsidRPr="00A832A5" w:rsidRDefault="008B6B25" w:rsidP="008B6B25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8B6B25" w:rsidRPr="00A832A5" w:rsidRDefault="008B6B25" w:rsidP="008B6B2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8B6B25" w:rsidRPr="00A832A5" w:rsidRDefault="00E34242" w:rsidP="008B6B2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E34242">
        <w:rPr>
          <w:rFonts w:ascii="Tahoma" w:hAnsi="Tahoma" w:cs="Tahoma"/>
        </w:rPr>
        <w:pict>
          <v:line id="_x0000_s1063" style="position:absolute;z-index:-251637760" from="-.75pt,5.5pt" to="518.3pt,5.5pt" o:allowincell="f" strokeweight=".96pt"/>
        </w:pict>
      </w:r>
    </w:p>
    <w:p w:rsidR="008B6B25" w:rsidRDefault="008B6B25" w:rsidP="008B6B2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B6B25" w:rsidRDefault="008B6B25" w:rsidP="008B6B2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B6B25" w:rsidRDefault="008B6B25" w:rsidP="008B6B2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B6B25" w:rsidRDefault="008B6B25" w:rsidP="008B6B2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B6B25" w:rsidRPr="00A832A5" w:rsidRDefault="008B6B25" w:rsidP="008B6B2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B6B2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8B6B25" w:rsidRPr="004F382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8B6B25" w:rsidRPr="00DB26B5" w:rsidTr="009D52F6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DB26B5" w:rsidRDefault="008B6B25" w:rsidP="009D52F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8B6B25" w:rsidRPr="00DB26B5" w:rsidRDefault="008B6B25" w:rsidP="009D52F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DB26B5" w:rsidRDefault="008B6B25" w:rsidP="009D52F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DB26B5" w:rsidRDefault="008B6B25" w:rsidP="009D52F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8B6B25" w:rsidTr="009D52F6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</w:tr>
      <w:tr w:rsidR="008B6B25" w:rsidTr="009D52F6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</w:tr>
      <w:tr w:rsidR="008B6B25" w:rsidTr="009D52F6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</w:tr>
      <w:tr w:rsidR="008B6B25" w:rsidTr="009D52F6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</w:tr>
    </w:tbl>
    <w:p w:rsidR="008B6B25" w:rsidRDefault="008B6B25" w:rsidP="008B6B25">
      <w:pPr>
        <w:rPr>
          <w:b/>
          <w:u w:val="single"/>
        </w:rPr>
      </w:pPr>
    </w:p>
    <w:p w:rsidR="008B6B25" w:rsidRDefault="008B6B25" w:rsidP="008B6B2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8B6B2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8B6B25" w:rsidRPr="0069143D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8B6B25" w:rsidRDefault="008B6B25" w:rsidP="008B6B25">
      <w:pPr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9039" w:type="dxa"/>
        <w:tblLook w:val="04A0"/>
      </w:tblPr>
      <w:tblGrid>
        <w:gridCol w:w="2802"/>
        <w:gridCol w:w="2835"/>
        <w:gridCol w:w="3402"/>
      </w:tblGrid>
      <w:tr w:rsidR="002575B7" w:rsidTr="002575B7">
        <w:trPr>
          <w:trHeight w:val="215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5B7" w:rsidRPr="002575B7" w:rsidRDefault="002575B7" w:rsidP="002575B7">
            <w:pPr>
              <w:rPr>
                <w:rFonts w:ascii="Tahoma" w:hAnsi="Tahoma" w:cs="Tahoma"/>
                <w:b/>
              </w:rPr>
            </w:pPr>
            <w:r w:rsidRPr="002575B7">
              <w:rPr>
                <w:rFonts w:ascii="Tahoma" w:hAnsi="Tahoma" w:cs="Tahoma"/>
                <w:b/>
              </w:rPr>
              <w:t>Ξένη Γλώσσα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5B7" w:rsidRPr="0069143D" w:rsidRDefault="002575B7" w:rsidP="002575B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5B7" w:rsidRPr="0069143D" w:rsidRDefault="002575B7" w:rsidP="002575B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</w:tr>
      <w:tr w:rsidR="002575B7" w:rsidTr="002575B7">
        <w:trPr>
          <w:trHeight w:val="41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5B7" w:rsidRPr="0069143D" w:rsidRDefault="002575B7" w:rsidP="002575B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5B7" w:rsidRDefault="002575B7" w:rsidP="002575B7"/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5B7" w:rsidRDefault="002575B7" w:rsidP="002575B7"/>
        </w:tc>
      </w:tr>
      <w:tr w:rsidR="002575B7" w:rsidTr="002575B7">
        <w:trPr>
          <w:trHeight w:val="46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5B7" w:rsidRPr="0069143D" w:rsidRDefault="002575B7" w:rsidP="002575B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5B7" w:rsidRDefault="002575B7" w:rsidP="002575B7"/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5B7" w:rsidRDefault="002575B7" w:rsidP="002575B7"/>
        </w:tc>
      </w:tr>
    </w:tbl>
    <w:p w:rsidR="008B6B25" w:rsidRDefault="008B6B25" w:rsidP="008B6B25">
      <w:pPr>
        <w:rPr>
          <w:b/>
          <w:u w:val="single"/>
        </w:rPr>
      </w:pPr>
    </w:p>
    <w:p w:rsidR="008B6B2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B6B2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B6B2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B6B2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B6B2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B6B2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B6B2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B6B2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B6B25" w:rsidRPr="0069143D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8B6B25" w:rsidRPr="0069143D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8B6B25" w:rsidRPr="00A056A0" w:rsidRDefault="008B6B25" w:rsidP="008B6B25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8B6B25" w:rsidRDefault="008B6B25" w:rsidP="008B6B25">
      <w:pPr>
        <w:rPr>
          <w:b/>
          <w:u w:val="single"/>
        </w:rPr>
      </w:pPr>
    </w:p>
    <w:p w:rsidR="008B6B2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B6B25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B6B25" w:rsidRPr="00486E09" w:rsidRDefault="008B6B25" w:rsidP="008B6B2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8B6B25" w:rsidRDefault="008B6B25" w:rsidP="008B6B25">
      <w:pPr>
        <w:rPr>
          <w:rFonts w:ascii="Tahoma" w:hAnsi="Tahoma" w:cs="Tahoma"/>
          <w:b/>
          <w:bCs/>
          <w:u w:val="single"/>
        </w:rPr>
      </w:pPr>
    </w:p>
    <w:p w:rsidR="008B6B25" w:rsidRDefault="008B6B25" w:rsidP="008B6B25">
      <w:pPr>
        <w:rPr>
          <w:rFonts w:ascii="Tahoma" w:hAnsi="Tahoma" w:cs="Tahoma"/>
          <w:b/>
          <w:bCs/>
          <w:u w:val="single"/>
        </w:rPr>
      </w:pPr>
    </w:p>
    <w:p w:rsidR="008B6B25" w:rsidRDefault="008B6B25" w:rsidP="008B6B25">
      <w:pPr>
        <w:rPr>
          <w:rFonts w:ascii="Tahoma" w:hAnsi="Tahoma" w:cs="Tahoma"/>
          <w:b/>
          <w:bCs/>
          <w:u w:val="single"/>
        </w:rPr>
      </w:pPr>
    </w:p>
    <w:p w:rsidR="008B6B25" w:rsidRPr="0069143D" w:rsidRDefault="008B6B25" w:rsidP="008B6B25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8B6B25" w:rsidRPr="0069143D" w:rsidRDefault="008B6B25" w:rsidP="008B6B25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8B6B25" w:rsidRPr="00DB26B5" w:rsidTr="009D52F6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DB26B5" w:rsidRDefault="008B6B25" w:rsidP="009D52F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8B6B25" w:rsidRPr="00DB26B5" w:rsidRDefault="008B6B25" w:rsidP="009D52F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DB26B5" w:rsidRDefault="008B6B25" w:rsidP="009D52F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DB26B5" w:rsidRDefault="008B6B25" w:rsidP="009D52F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8B6B25" w:rsidTr="009D52F6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</w:tr>
      <w:tr w:rsidR="008B6B25" w:rsidTr="009D52F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</w:tr>
      <w:tr w:rsidR="008B6B25" w:rsidTr="009D52F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</w:tr>
      <w:tr w:rsidR="008B6B25" w:rsidTr="009D52F6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</w:tr>
    </w:tbl>
    <w:p w:rsidR="008B6B25" w:rsidRDefault="008B6B25" w:rsidP="008B6B25">
      <w:pPr>
        <w:rPr>
          <w:rFonts w:ascii="Tahoma" w:hAnsi="Tahoma" w:cs="Tahoma"/>
          <w:b/>
        </w:rPr>
      </w:pPr>
    </w:p>
    <w:p w:rsidR="008B6B25" w:rsidRDefault="008B6B25" w:rsidP="008B6B25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8B6B25" w:rsidRDefault="008B6B25" w:rsidP="008B6B25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8B6B25" w:rsidRPr="00DB26B5" w:rsidTr="009D52F6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DB26B5" w:rsidRDefault="008B6B25" w:rsidP="009D52F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8B6B25" w:rsidRPr="00DB26B5" w:rsidRDefault="008B6B25" w:rsidP="009D52F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DB26B5" w:rsidRDefault="008B6B25" w:rsidP="009D52F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DB26B5" w:rsidRDefault="008B6B25" w:rsidP="009D52F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8B6B25" w:rsidTr="009D52F6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</w:tr>
      <w:tr w:rsidR="008B6B25" w:rsidTr="009D52F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</w:tr>
      <w:tr w:rsidR="008B6B25" w:rsidTr="009D52F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</w:tr>
      <w:tr w:rsidR="008B6B25" w:rsidTr="009D52F6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25" w:rsidRPr="00A056A0" w:rsidRDefault="008B6B25" w:rsidP="009D52F6">
            <w:pPr>
              <w:jc w:val="center"/>
              <w:rPr>
                <w:b/>
              </w:rPr>
            </w:pPr>
          </w:p>
        </w:tc>
      </w:tr>
    </w:tbl>
    <w:p w:rsidR="008B6B25" w:rsidRPr="0069143D" w:rsidRDefault="008B6B25" w:rsidP="008B6B25">
      <w:pPr>
        <w:rPr>
          <w:rFonts w:ascii="Tahoma" w:hAnsi="Tahoma" w:cs="Tahoma"/>
          <w:b/>
          <w:bCs/>
          <w:u w:val="single"/>
        </w:rPr>
      </w:pPr>
    </w:p>
    <w:p w:rsidR="008B6B25" w:rsidRDefault="008B6B25" w:rsidP="008B6B25">
      <w:pPr>
        <w:rPr>
          <w:b/>
        </w:rPr>
      </w:pPr>
    </w:p>
    <w:p w:rsidR="008B6B25" w:rsidRPr="00826884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8B6B25" w:rsidRPr="00826884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B6B25" w:rsidRPr="00826884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B6B25" w:rsidRPr="00826884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B6B25" w:rsidRPr="00826884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B6B25" w:rsidRPr="00826884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B6B25" w:rsidRPr="00826884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B6B25" w:rsidRPr="00826884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B6B25" w:rsidRPr="00826884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B6B25" w:rsidRPr="00826884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B6B25" w:rsidRPr="00826884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B6B25" w:rsidRPr="00826884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8B6B25" w:rsidRPr="00826884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B6B25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8B6B25" w:rsidRPr="0069143D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8B6B25" w:rsidRPr="0069143D" w:rsidRDefault="008B6B25" w:rsidP="008B6B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8B6B25" w:rsidRPr="001F7397" w:rsidRDefault="008B6B25" w:rsidP="008B6B25">
      <w:pPr>
        <w:rPr>
          <w:rFonts w:eastAsia="Meiryo"/>
        </w:rPr>
      </w:pPr>
    </w:p>
    <w:p w:rsidR="008B6B25" w:rsidRPr="001F7397" w:rsidRDefault="008B6B25" w:rsidP="008B6B25">
      <w:pPr>
        <w:rPr>
          <w:rFonts w:eastAsia="Meiryo"/>
        </w:rPr>
      </w:pPr>
    </w:p>
    <w:p w:rsidR="005837D3" w:rsidRDefault="005837D3" w:rsidP="005837D3">
      <w:pPr>
        <w:spacing w:after="0" w:line="240" w:lineRule="auto"/>
        <w:rPr>
          <w:rFonts w:eastAsia="Meiryo"/>
        </w:rPr>
      </w:pPr>
    </w:p>
    <w:sectPr w:rsidR="005837D3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2F" w:rsidRDefault="00DD0D2F" w:rsidP="00D5464F">
      <w:pPr>
        <w:spacing w:after="0" w:line="240" w:lineRule="auto"/>
      </w:pPr>
      <w:r>
        <w:separator/>
      </w:r>
    </w:p>
  </w:endnote>
  <w:endnote w:type="continuationSeparator" w:id="1">
    <w:p w:rsidR="00DD0D2F" w:rsidRDefault="00DD0D2F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2F" w:rsidRDefault="00DD0D2F" w:rsidP="00D5464F">
      <w:pPr>
        <w:spacing w:after="0" w:line="240" w:lineRule="auto"/>
      </w:pPr>
      <w:r>
        <w:separator/>
      </w:r>
    </w:p>
  </w:footnote>
  <w:footnote w:type="continuationSeparator" w:id="1">
    <w:p w:rsidR="00DD0D2F" w:rsidRDefault="00DD0D2F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82B08"/>
    <w:multiLevelType w:val="hybridMultilevel"/>
    <w:tmpl w:val="0CBE0F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8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11935"/>
    <w:multiLevelType w:val="hybridMultilevel"/>
    <w:tmpl w:val="A18E5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E7552B"/>
    <w:multiLevelType w:val="hybridMultilevel"/>
    <w:tmpl w:val="31028D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>
      <w:startOverride w:val="1"/>
    </w:lvlOverride>
  </w:num>
  <w:num w:numId="3">
    <w:abstractNumId w:val="2"/>
  </w:num>
  <w:num w:numId="4">
    <w:abstractNumId w:val="8"/>
  </w:num>
  <w:num w:numId="5">
    <w:abstractNumId w:val="12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02CB1"/>
    <w:rsid w:val="00025D95"/>
    <w:rsid w:val="00030B67"/>
    <w:rsid w:val="000447D4"/>
    <w:rsid w:val="00044C0E"/>
    <w:rsid w:val="00050AA6"/>
    <w:rsid w:val="000707C8"/>
    <w:rsid w:val="0009011D"/>
    <w:rsid w:val="00091395"/>
    <w:rsid w:val="000A1613"/>
    <w:rsid w:val="000F766F"/>
    <w:rsid w:val="00103508"/>
    <w:rsid w:val="00103768"/>
    <w:rsid w:val="0013451F"/>
    <w:rsid w:val="001536D3"/>
    <w:rsid w:val="00163D5A"/>
    <w:rsid w:val="00164951"/>
    <w:rsid w:val="00180EC1"/>
    <w:rsid w:val="001865F0"/>
    <w:rsid w:val="00192DA6"/>
    <w:rsid w:val="001A6B3E"/>
    <w:rsid w:val="001D53D9"/>
    <w:rsid w:val="001F7397"/>
    <w:rsid w:val="00200CDB"/>
    <w:rsid w:val="00210526"/>
    <w:rsid w:val="00215DE2"/>
    <w:rsid w:val="0021687F"/>
    <w:rsid w:val="002261B2"/>
    <w:rsid w:val="002459A8"/>
    <w:rsid w:val="002573B2"/>
    <w:rsid w:val="002575B7"/>
    <w:rsid w:val="002578E3"/>
    <w:rsid w:val="00272FCD"/>
    <w:rsid w:val="00276F8F"/>
    <w:rsid w:val="00290E4E"/>
    <w:rsid w:val="00294C3A"/>
    <w:rsid w:val="002B6A92"/>
    <w:rsid w:val="002E41D4"/>
    <w:rsid w:val="00305233"/>
    <w:rsid w:val="00317BE5"/>
    <w:rsid w:val="0035576F"/>
    <w:rsid w:val="003A630E"/>
    <w:rsid w:val="003B02BC"/>
    <w:rsid w:val="003B7311"/>
    <w:rsid w:val="003C28EE"/>
    <w:rsid w:val="003C29B8"/>
    <w:rsid w:val="003D40FB"/>
    <w:rsid w:val="003F5BFE"/>
    <w:rsid w:val="00407F45"/>
    <w:rsid w:val="00422A72"/>
    <w:rsid w:val="00422CF5"/>
    <w:rsid w:val="00465CF2"/>
    <w:rsid w:val="00471781"/>
    <w:rsid w:val="00485EA7"/>
    <w:rsid w:val="004A5F82"/>
    <w:rsid w:val="004B17E1"/>
    <w:rsid w:val="004C2A6B"/>
    <w:rsid w:val="004D0716"/>
    <w:rsid w:val="004D078A"/>
    <w:rsid w:val="004F0099"/>
    <w:rsid w:val="004F0D68"/>
    <w:rsid w:val="004F2AB7"/>
    <w:rsid w:val="00525843"/>
    <w:rsid w:val="005837D3"/>
    <w:rsid w:val="0059318E"/>
    <w:rsid w:val="005A4177"/>
    <w:rsid w:val="005B263B"/>
    <w:rsid w:val="005C1BDC"/>
    <w:rsid w:val="005C6757"/>
    <w:rsid w:val="005E2FD5"/>
    <w:rsid w:val="005E4DEB"/>
    <w:rsid w:val="005E4E11"/>
    <w:rsid w:val="006071DE"/>
    <w:rsid w:val="006320A8"/>
    <w:rsid w:val="00646802"/>
    <w:rsid w:val="00647B42"/>
    <w:rsid w:val="006501FC"/>
    <w:rsid w:val="00656AAE"/>
    <w:rsid w:val="00663ACD"/>
    <w:rsid w:val="00683836"/>
    <w:rsid w:val="00684060"/>
    <w:rsid w:val="006A3E40"/>
    <w:rsid w:val="006B3D32"/>
    <w:rsid w:val="006C2BCF"/>
    <w:rsid w:val="006C2F9F"/>
    <w:rsid w:val="006C4E5F"/>
    <w:rsid w:val="006D3CFD"/>
    <w:rsid w:val="006D7718"/>
    <w:rsid w:val="00705246"/>
    <w:rsid w:val="007112D4"/>
    <w:rsid w:val="00716F3C"/>
    <w:rsid w:val="007212CA"/>
    <w:rsid w:val="00736657"/>
    <w:rsid w:val="00750D46"/>
    <w:rsid w:val="00760A4C"/>
    <w:rsid w:val="00770B9F"/>
    <w:rsid w:val="007A61F9"/>
    <w:rsid w:val="007B267A"/>
    <w:rsid w:val="007D2C1F"/>
    <w:rsid w:val="007D664B"/>
    <w:rsid w:val="007E3453"/>
    <w:rsid w:val="007E5D36"/>
    <w:rsid w:val="007F31F6"/>
    <w:rsid w:val="0080344F"/>
    <w:rsid w:val="00817FD9"/>
    <w:rsid w:val="00823497"/>
    <w:rsid w:val="008300FB"/>
    <w:rsid w:val="00831430"/>
    <w:rsid w:val="008328AD"/>
    <w:rsid w:val="00853694"/>
    <w:rsid w:val="00863C38"/>
    <w:rsid w:val="00867EF4"/>
    <w:rsid w:val="0087044A"/>
    <w:rsid w:val="00871546"/>
    <w:rsid w:val="008715AA"/>
    <w:rsid w:val="008731A5"/>
    <w:rsid w:val="008B4D8F"/>
    <w:rsid w:val="008B6B25"/>
    <w:rsid w:val="008D17CE"/>
    <w:rsid w:val="008E437A"/>
    <w:rsid w:val="008E5B2D"/>
    <w:rsid w:val="008F223C"/>
    <w:rsid w:val="008F6BC2"/>
    <w:rsid w:val="00903034"/>
    <w:rsid w:val="00933437"/>
    <w:rsid w:val="00935956"/>
    <w:rsid w:val="00954D6C"/>
    <w:rsid w:val="00955BD2"/>
    <w:rsid w:val="00960EC3"/>
    <w:rsid w:val="00966F7A"/>
    <w:rsid w:val="00975BBB"/>
    <w:rsid w:val="00982C00"/>
    <w:rsid w:val="009848D7"/>
    <w:rsid w:val="009936AE"/>
    <w:rsid w:val="009B1A22"/>
    <w:rsid w:val="009B69AD"/>
    <w:rsid w:val="009B73BC"/>
    <w:rsid w:val="009C0718"/>
    <w:rsid w:val="009C1D2E"/>
    <w:rsid w:val="009C2926"/>
    <w:rsid w:val="009C4529"/>
    <w:rsid w:val="009D5F83"/>
    <w:rsid w:val="009D7117"/>
    <w:rsid w:val="009E01C5"/>
    <w:rsid w:val="009E2A56"/>
    <w:rsid w:val="009F3EE8"/>
    <w:rsid w:val="009F7E35"/>
    <w:rsid w:val="00A0706C"/>
    <w:rsid w:val="00A13FF1"/>
    <w:rsid w:val="00A35614"/>
    <w:rsid w:val="00A406C6"/>
    <w:rsid w:val="00A52283"/>
    <w:rsid w:val="00A570EF"/>
    <w:rsid w:val="00A74006"/>
    <w:rsid w:val="00A9016B"/>
    <w:rsid w:val="00AA14D2"/>
    <w:rsid w:val="00AA3044"/>
    <w:rsid w:val="00AC150F"/>
    <w:rsid w:val="00AD3874"/>
    <w:rsid w:val="00AD5B63"/>
    <w:rsid w:val="00AE42A2"/>
    <w:rsid w:val="00AF1C85"/>
    <w:rsid w:val="00B37B2E"/>
    <w:rsid w:val="00B43EB1"/>
    <w:rsid w:val="00B5005C"/>
    <w:rsid w:val="00B6452F"/>
    <w:rsid w:val="00B74455"/>
    <w:rsid w:val="00B85E28"/>
    <w:rsid w:val="00B916DD"/>
    <w:rsid w:val="00B97944"/>
    <w:rsid w:val="00BA4894"/>
    <w:rsid w:val="00BB091F"/>
    <w:rsid w:val="00BC03D8"/>
    <w:rsid w:val="00BE1612"/>
    <w:rsid w:val="00BE4B60"/>
    <w:rsid w:val="00BE6314"/>
    <w:rsid w:val="00C110BB"/>
    <w:rsid w:val="00C26DA5"/>
    <w:rsid w:val="00C347BB"/>
    <w:rsid w:val="00C40046"/>
    <w:rsid w:val="00C4064A"/>
    <w:rsid w:val="00C5611D"/>
    <w:rsid w:val="00C748F0"/>
    <w:rsid w:val="00C75023"/>
    <w:rsid w:val="00C768DB"/>
    <w:rsid w:val="00C81688"/>
    <w:rsid w:val="00C9368F"/>
    <w:rsid w:val="00CA0A42"/>
    <w:rsid w:val="00CA7B6C"/>
    <w:rsid w:val="00CD5EBE"/>
    <w:rsid w:val="00CD6537"/>
    <w:rsid w:val="00CE71F5"/>
    <w:rsid w:val="00D10D52"/>
    <w:rsid w:val="00D16048"/>
    <w:rsid w:val="00D410DA"/>
    <w:rsid w:val="00D431DC"/>
    <w:rsid w:val="00D44C54"/>
    <w:rsid w:val="00D5464F"/>
    <w:rsid w:val="00D54CA4"/>
    <w:rsid w:val="00D809A7"/>
    <w:rsid w:val="00DA37EC"/>
    <w:rsid w:val="00DB15AC"/>
    <w:rsid w:val="00DB2EEC"/>
    <w:rsid w:val="00DC4833"/>
    <w:rsid w:val="00DC506F"/>
    <w:rsid w:val="00DD0D2F"/>
    <w:rsid w:val="00DD4372"/>
    <w:rsid w:val="00DD5F91"/>
    <w:rsid w:val="00DE14C6"/>
    <w:rsid w:val="00DE3FEE"/>
    <w:rsid w:val="00DE7126"/>
    <w:rsid w:val="00E20C37"/>
    <w:rsid w:val="00E34242"/>
    <w:rsid w:val="00E70B07"/>
    <w:rsid w:val="00E742C1"/>
    <w:rsid w:val="00EA200D"/>
    <w:rsid w:val="00EB1BCD"/>
    <w:rsid w:val="00EC27A2"/>
    <w:rsid w:val="00EC58C7"/>
    <w:rsid w:val="00ED58D6"/>
    <w:rsid w:val="00EE567A"/>
    <w:rsid w:val="00EE79FB"/>
    <w:rsid w:val="00EF37E7"/>
    <w:rsid w:val="00F04162"/>
    <w:rsid w:val="00F255C2"/>
    <w:rsid w:val="00F412D3"/>
    <w:rsid w:val="00F838BE"/>
    <w:rsid w:val="00F86879"/>
    <w:rsid w:val="00F92681"/>
    <w:rsid w:val="00FA080D"/>
    <w:rsid w:val="00FD1107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aliases w:val="Bullet List,FooterText,numbered,List Paragraph1,Paragraphe de liste1,lp1"/>
    <w:basedOn w:val="a"/>
    <w:link w:val="Char3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character" w:customStyle="1" w:styleId="Char3">
    <w:name w:val="Παράγραφος λίστας Char"/>
    <w:aliases w:val="Bullet List Char,FooterText Char,numbered Char,List Paragraph1 Char,Paragraphe de liste1 Char,lp1 Char"/>
    <w:link w:val="a9"/>
    <w:uiPriority w:val="34"/>
    <w:locked/>
    <w:rsid w:val="007D664B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2CE9-4A95-4899-BBEB-00DD058E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user</cp:lastModifiedBy>
  <cp:revision>22</cp:revision>
  <cp:lastPrinted>2017-08-30T05:55:00Z</cp:lastPrinted>
  <dcterms:created xsi:type="dcterms:W3CDTF">2018-12-07T10:10:00Z</dcterms:created>
  <dcterms:modified xsi:type="dcterms:W3CDTF">2018-12-10T10:20:00Z</dcterms:modified>
</cp:coreProperties>
</file>