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E5DB" w14:textId="72929A30" w:rsidR="002A6F63" w:rsidRPr="00E4280C" w:rsidRDefault="002A6F63" w:rsidP="002A6F63">
      <w:pPr>
        <w:spacing w:line="360" w:lineRule="auto"/>
        <w:jc w:val="both"/>
        <w:rPr>
          <w:rFonts w:ascii="Arial" w:hAnsi="Arial" w:cs="Arial"/>
          <w:b/>
          <w:bCs/>
        </w:rPr>
      </w:pPr>
      <w:r w:rsidRPr="00E4280C">
        <w:rPr>
          <w:rFonts w:ascii="Arial" w:hAnsi="Arial" w:cs="Arial"/>
          <w:b/>
          <w:bCs/>
        </w:rPr>
        <w:t>ΠΡΟΣΚΛΗΣΗ ΔΙΕΝΕΡΓΕΙΑΣ</w:t>
      </w:r>
      <w:r w:rsidR="00D10EC3" w:rsidRPr="00E4280C">
        <w:rPr>
          <w:rFonts w:ascii="Arial" w:hAnsi="Arial" w:cs="Arial"/>
          <w:b/>
          <w:bCs/>
        </w:rPr>
        <w:t xml:space="preserve"> ΕΝΟΣ</w:t>
      </w:r>
      <w:r w:rsidRPr="00E4280C">
        <w:rPr>
          <w:rFonts w:ascii="Arial" w:hAnsi="Arial" w:cs="Arial"/>
          <w:b/>
          <w:bCs/>
        </w:rPr>
        <w:t xml:space="preserve"> ΔΗΜΟΣΙΟΥ ΠΛΕΙΟΔΟΤΙΚΟΥ ΔΙΑΓΩΝΙΣΜΟΥ ΠΟΥ ΑΦΟΡΑ ΣΤΗΝ ΠΩΛΗΣΗ </w:t>
      </w:r>
      <w:r w:rsidR="00E87619" w:rsidRPr="00E4280C">
        <w:rPr>
          <w:rFonts w:ascii="Arial" w:hAnsi="Arial" w:cs="Arial"/>
          <w:b/>
          <w:bCs/>
        </w:rPr>
        <w:t xml:space="preserve">ΜΕΡΟΥΣ ΤΟΥ ΕΝΕΡΓΗΤΙΚΟΥ </w:t>
      </w:r>
      <w:r w:rsidR="0050541C" w:rsidRPr="00E4280C">
        <w:rPr>
          <w:rFonts w:ascii="Arial" w:hAnsi="Arial" w:cs="Arial"/>
          <w:b/>
          <w:bCs/>
        </w:rPr>
        <w:t xml:space="preserve">(ΟΜΑΔΑ ΕΝΕΡΓΗΤΙΚΟΥ Α΄) </w:t>
      </w:r>
      <w:r w:rsidRPr="00E4280C">
        <w:rPr>
          <w:rFonts w:ascii="Arial" w:hAnsi="Arial" w:cs="Arial"/>
          <w:b/>
          <w:bCs/>
        </w:rPr>
        <w:t xml:space="preserve">ΤΗΣ ΑΝΩΝΥΜΗΣ ΕΤΑΙΡΕΙΑΣ ΜΕ ΤΗΝ ΕΠΩΝΥΜΙΑ </w:t>
      </w:r>
      <w:bookmarkStart w:id="0" w:name="_Hlk32310709"/>
      <w:r w:rsidRPr="00E4280C">
        <w:rPr>
          <w:rFonts w:ascii="Arial" w:hAnsi="Arial" w:cs="Arial"/>
          <w:b/>
          <w:bCs/>
        </w:rPr>
        <w:t xml:space="preserve">«ΚΩΝΣΤΑΝΤΙΝΟΣ Γ. ΣΤΑΣΙΝΟΠΟΥΛΟΣ ΝΕΥΡΟΨΥΧΙΑΤΡΙΚΕΣ ΚΛΙΝΙΚΕΣ Α.Ε.» </w:t>
      </w:r>
      <w:bookmarkEnd w:id="0"/>
      <w:r w:rsidRPr="00E4280C">
        <w:rPr>
          <w:rFonts w:ascii="Arial" w:hAnsi="Arial" w:cs="Arial"/>
          <w:b/>
          <w:bCs/>
        </w:rPr>
        <w:t>(ΑΡΙΘΜΟΣ ΓΕΜΗ 057701504000, ΑΦΜ 094342976 Δ.Ο.Υ ΦΑΕ ΘΕΣΣΑΛΟΝΙΚΗΣ) Η ΟΠΟΙΑ ΕΧΕΙ ΥΠΑΧΘΕΙ ΣΤΗΝ ΕΚΤΑΚΤΗ ΔΙΑΔΙΚΑΣΙΑ ΕΙΔΙΚΗΣ ΔΙΑΧΕΙΡΙΣΗΣ (ΑΡΘΡΟ 68 ΕΠ. ΤΟΥ Ν. 4307/2014)</w:t>
      </w:r>
    </w:p>
    <w:p w14:paraId="38C40311"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Δυνάμει της υπ’ αριθμόν 5439/03.05.2019  απόφασης του Μονομελούς Πρωτοδικείου Θεσσαλονίκης (Εκουσία Δικαιοδοσία), η ανώνυμη εταιρεία με την επωνυμία </w:t>
      </w:r>
      <w:r w:rsidRPr="00E4280C">
        <w:rPr>
          <w:rFonts w:ascii="Arial" w:hAnsi="Arial" w:cs="Arial"/>
          <w:b/>
          <w:bCs/>
        </w:rPr>
        <w:t xml:space="preserve">«ΚΩΝΣΤΑΝΤΙΝΟΣ Γ. ΣΤΑΣΙΝΟΠΟΥΛΟΣ ΝΕΥΡΟΨΥΧΙΑΤΡΙΚΕΣ ΚΛΙΝΙΚΕΣ Α.Ε.» </w:t>
      </w:r>
      <w:r w:rsidRPr="00E4280C">
        <w:rPr>
          <w:rFonts w:ascii="Arial" w:hAnsi="Arial" w:cs="Arial"/>
        </w:rPr>
        <w:t>ετέθη σε καθεστώς ειδικής διαχείρισης των άρθρων 68 και επόμενα του Ν. 4307/2014.</w:t>
      </w:r>
    </w:p>
    <w:p w14:paraId="52B668DC" w14:textId="6EF7944E" w:rsidR="002A6F63" w:rsidRPr="00E4280C" w:rsidRDefault="002A6F63" w:rsidP="002A6F63">
      <w:pPr>
        <w:spacing w:after="0" w:line="360" w:lineRule="auto"/>
        <w:jc w:val="both"/>
        <w:rPr>
          <w:rFonts w:ascii="Arial" w:hAnsi="Arial" w:cs="Arial"/>
        </w:rPr>
      </w:pPr>
      <w:r w:rsidRPr="00E4280C">
        <w:rPr>
          <w:rFonts w:ascii="Arial" w:hAnsi="Arial" w:cs="Arial"/>
        </w:rPr>
        <w:t>Με την ως άνω απόφαση ορίστηκε ως ειδικός διαχειριστής ο Χριστόδουλος Σεφέρης του Κωνσταντίνου, κάτοικος Μαρκόπουλου Αττικής, οδός Εθνικής Αντιστάσεως, αριθμός 36, Τ.Κ. 19003, ορκωτός ελεγκτής, ο οποίος είναι εγγεγραμμένος στην Α΄ βαθμίδα του Μητρώου Διαχειριστών Αφερεγγυότητας με αριθμό μητρώου 50,  σύμφωνα με το Π.Δ. 133/2006.</w:t>
      </w:r>
    </w:p>
    <w:p w14:paraId="3AE196EA" w14:textId="332FF575" w:rsidR="002A6F63" w:rsidRPr="00E4280C" w:rsidRDefault="002A6F63" w:rsidP="002A6F63">
      <w:pPr>
        <w:spacing w:after="0" w:line="360" w:lineRule="auto"/>
        <w:jc w:val="both"/>
        <w:rPr>
          <w:rFonts w:ascii="Arial" w:hAnsi="Arial" w:cs="Arial"/>
        </w:rPr>
      </w:pPr>
      <w:r w:rsidRPr="00E4280C">
        <w:rPr>
          <w:rFonts w:ascii="Arial" w:hAnsi="Arial" w:cs="Arial"/>
        </w:rPr>
        <w:t xml:space="preserve">Ο ειδικός διαχειριστής ΠΡΟΚΗΡΥΣΣΕΙ </w:t>
      </w:r>
      <w:r w:rsidR="00D10EC3" w:rsidRPr="00E4280C">
        <w:rPr>
          <w:rFonts w:ascii="Arial" w:hAnsi="Arial" w:cs="Arial"/>
        </w:rPr>
        <w:t xml:space="preserve">έναν (1) </w:t>
      </w:r>
      <w:r w:rsidR="00297F86" w:rsidRPr="00E4280C">
        <w:rPr>
          <w:rFonts w:ascii="Arial" w:hAnsi="Arial" w:cs="Arial"/>
        </w:rPr>
        <w:t>Α</w:t>
      </w:r>
      <w:r w:rsidRPr="00E4280C">
        <w:rPr>
          <w:rFonts w:ascii="Arial" w:hAnsi="Arial" w:cs="Arial"/>
        </w:rPr>
        <w:t xml:space="preserve">νεξάρτητο Δημόσιο Πλειοδοτικό  Διαγωνισμό </w:t>
      </w:r>
      <w:r w:rsidR="00D10EC3" w:rsidRPr="00E4280C">
        <w:rPr>
          <w:rFonts w:ascii="Arial" w:hAnsi="Arial" w:cs="Arial"/>
        </w:rPr>
        <w:t>για την εκποίηση εν συνόλω των κατωτέρω περιγραφόμενων περιουσιακών στοιχείων</w:t>
      </w:r>
      <w:r w:rsidRPr="00E4280C">
        <w:rPr>
          <w:rFonts w:ascii="Arial" w:hAnsi="Arial" w:cs="Arial"/>
        </w:rPr>
        <w:t xml:space="preserve">, της υπό ειδική διαχείριση </w:t>
      </w:r>
      <w:proofErr w:type="spellStart"/>
      <w:r w:rsidRPr="00E4280C">
        <w:rPr>
          <w:rFonts w:ascii="Arial" w:hAnsi="Arial" w:cs="Arial"/>
        </w:rPr>
        <w:t>τελούσης</w:t>
      </w:r>
      <w:proofErr w:type="spellEnd"/>
      <w:r w:rsidRPr="00E4280C">
        <w:rPr>
          <w:rFonts w:ascii="Arial" w:hAnsi="Arial" w:cs="Arial"/>
        </w:rPr>
        <w:t xml:space="preserve"> ανώνυμης εταιρείας με την επωνυμία </w:t>
      </w:r>
      <w:bookmarkStart w:id="1" w:name="_Hlk31970961"/>
      <w:r w:rsidRPr="00E4280C">
        <w:rPr>
          <w:rFonts w:ascii="Arial" w:hAnsi="Arial" w:cs="Arial"/>
          <w:b/>
          <w:bCs/>
        </w:rPr>
        <w:t xml:space="preserve">«ΚΩΝΣΤΑΝΤΙΝΟΣ Γ. ΣΤΑΣΙΝΟΠΟΥΛΟΣ ΝΕΥΡΟΨΥΧΙΑΤΡΙΚΕΣ ΚΛΙΝΙΚΕΣ Α.Ε.» </w:t>
      </w:r>
      <w:bookmarkEnd w:id="1"/>
    </w:p>
    <w:p w14:paraId="23F1A4E2" w14:textId="4C401886" w:rsidR="002A6F63" w:rsidRPr="00E4280C" w:rsidRDefault="002A6F63" w:rsidP="002A6F63">
      <w:pPr>
        <w:spacing w:after="0" w:line="360" w:lineRule="auto"/>
        <w:jc w:val="both"/>
        <w:rPr>
          <w:rFonts w:ascii="Arial" w:hAnsi="Arial" w:cs="Arial"/>
          <w:b/>
          <w:bCs/>
        </w:rPr>
      </w:pPr>
    </w:p>
    <w:p w14:paraId="63BCBE42" w14:textId="0C6758DC" w:rsidR="002A6F63" w:rsidRPr="00E4280C" w:rsidRDefault="0050541C" w:rsidP="002A6F63">
      <w:pPr>
        <w:spacing w:after="0" w:line="360" w:lineRule="auto"/>
        <w:jc w:val="both"/>
        <w:rPr>
          <w:rFonts w:ascii="Arial" w:hAnsi="Arial" w:cs="Arial"/>
          <w:b/>
          <w:bCs/>
          <w:u w:val="single"/>
        </w:rPr>
      </w:pPr>
      <w:r w:rsidRPr="00E4280C">
        <w:rPr>
          <w:rFonts w:ascii="Arial" w:hAnsi="Arial" w:cs="Arial"/>
          <w:b/>
          <w:bCs/>
          <w:u w:val="single"/>
        </w:rPr>
        <w:t xml:space="preserve">ΚΕΦΑΛΑΙΟ Α΄ - ΕΚΠΟΙΟΥΜΕΝΟ ΕΝΕΡΓΗΤΙΚΟ – ΔΗΜΟΣΙΟΣ ΠΛΕΙΟΔΟΤΙΚΟΣ ΔΙΑΓΩΝΙΣΜΟΣ (ΟΜΑΔΑ ΕΝΕΡΓΗΤΙΚΟΥ Α’ ) </w:t>
      </w:r>
    </w:p>
    <w:p w14:paraId="5B6EE8A8" w14:textId="77777777" w:rsidR="0050668D" w:rsidRPr="00E4280C" w:rsidRDefault="0050668D" w:rsidP="002A6F63">
      <w:pPr>
        <w:spacing w:after="0" w:line="360" w:lineRule="auto"/>
        <w:jc w:val="both"/>
        <w:rPr>
          <w:rFonts w:ascii="Arial" w:hAnsi="Arial" w:cs="Arial"/>
          <w:b/>
          <w:bCs/>
        </w:rPr>
      </w:pPr>
    </w:p>
    <w:p w14:paraId="437DE9C8" w14:textId="74EA4BE8" w:rsidR="00F31B75" w:rsidRPr="00E4280C" w:rsidRDefault="00F31B75" w:rsidP="002A6F63">
      <w:pPr>
        <w:spacing w:after="0" w:line="360" w:lineRule="auto"/>
        <w:jc w:val="both"/>
        <w:rPr>
          <w:rFonts w:ascii="Arial" w:hAnsi="Arial" w:cs="Arial"/>
          <w:b/>
          <w:bCs/>
        </w:rPr>
      </w:pPr>
      <w:r w:rsidRPr="00E4280C">
        <w:rPr>
          <w:rFonts w:ascii="Arial" w:hAnsi="Arial" w:cs="Arial"/>
          <w:b/>
          <w:bCs/>
        </w:rPr>
        <w:t xml:space="preserve">Τα κατωτέρω περιουσιακά στοιχεία εκποιούνται εν συνόλω ως μία ομάδα ενεργητικού και έχουν ως ακολούθως : </w:t>
      </w:r>
    </w:p>
    <w:p w14:paraId="04994EDE" w14:textId="77777777" w:rsidR="00F31B75" w:rsidRPr="00E4280C" w:rsidRDefault="00F31B75" w:rsidP="002A6F63">
      <w:pPr>
        <w:spacing w:after="0" w:line="360" w:lineRule="auto"/>
        <w:jc w:val="both"/>
        <w:rPr>
          <w:rFonts w:ascii="Arial" w:hAnsi="Arial" w:cs="Arial"/>
          <w:b/>
          <w:bCs/>
        </w:rPr>
      </w:pPr>
    </w:p>
    <w:p w14:paraId="6A409175" w14:textId="2B0DCC41" w:rsidR="002A6F63" w:rsidRPr="00E4280C" w:rsidRDefault="0050668D" w:rsidP="002A6F63">
      <w:pPr>
        <w:spacing w:after="0" w:line="360" w:lineRule="auto"/>
        <w:jc w:val="both"/>
        <w:rPr>
          <w:rFonts w:ascii="Arial" w:hAnsi="Arial" w:cs="Arial"/>
          <w:b/>
        </w:rPr>
      </w:pPr>
      <w:r w:rsidRPr="00E4280C">
        <w:rPr>
          <w:rFonts w:ascii="Arial" w:hAnsi="Arial" w:cs="Arial"/>
          <w:b/>
          <w:bCs/>
        </w:rPr>
        <w:t>Α</w:t>
      </w:r>
      <w:r w:rsidR="00C84DA5" w:rsidRPr="00E4280C">
        <w:rPr>
          <w:rFonts w:ascii="Arial" w:hAnsi="Arial" w:cs="Arial"/>
          <w:b/>
          <w:bCs/>
        </w:rPr>
        <w:t>1.</w:t>
      </w:r>
      <w:r w:rsidR="002A6F63" w:rsidRPr="00E4280C">
        <w:rPr>
          <w:rFonts w:ascii="Arial" w:hAnsi="Arial" w:cs="Arial"/>
          <w:b/>
          <w:bCs/>
        </w:rPr>
        <w:t xml:space="preserve"> </w:t>
      </w:r>
      <w:r w:rsidR="002A6F63" w:rsidRPr="00E4280C">
        <w:rPr>
          <w:rFonts w:ascii="Arial" w:hAnsi="Arial" w:cs="Arial"/>
          <w:b/>
        </w:rPr>
        <w:t xml:space="preserve">ΝΕΥΡΟΛΟΓΙΚΗ ΓΗΡΙΑΤΡΙΚΗ ΚΛΙΝΙΚΗ «ΑΓΙΟΣ ΓΕΩΡΓΙΟΣ» ΣΤΗ ΘΕΣΗ «ΠΑΝΟΡΑΜΑ» ΘΕΣΣΑΛΟΝΙΚΗΣ </w:t>
      </w:r>
    </w:p>
    <w:p w14:paraId="75CC7FBB" w14:textId="77777777" w:rsidR="002A6F63" w:rsidRPr="00E4280C" w:rsidRDefault="002A6F63" w:rsidP="002A6F63">
      <w:pPr>
        <w:spacing w:after="0" w:line="360" w:lineRule="auto"/>
        <w:jc w:val="both"/>
        <w:rPr>
          <w:rFonts w:ascii="Arial" w:hAnsi="Arial" w:cs="Arial"/>
        </w:rPr>
      </w:pPr>
      <w:bookmarkStart w:id="2" w:name="_Toc15556250"/>
    </w:p>
    <w:p w14:paraId="414D0E29" w14:textId="14916F95"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2B4EDA" w:rsidRPr="00E4280C">
        <w:rPr>
          <w:rFonts w:ascii="Arial" w:hAnsi="Arial" w:cs="Arial"/>
          <w:b/>
          <w:bCs/>
        </w:rPr>
        <w:t>1</w:t>
      </w:r>
      <w:r w:rsidR="002A6F63" w:rsidRPr="00E4280C">
        <w:rPr>
          <w:rFonts w:ascii="Arial" w:hAnsi="Arial" w:cs="Arial"/>
          <w:b/>
          <w:bCs/>
        </w:rPr>
        <w:t xml:space="preserve">.1. ΑΚΙΝΗΤΑ </w:t>
      </w:r>
    </w:p>
    <w:p w14:paraId="44252405" w14:textId="77777777" w:rsidR="002A6F63" w:rsidRPr="00E4280C" w:rsidRDefault="002A6F63" w:rsidP="002A6F63">
      <w:pPr>
        <w:spacing w:after="0" w:line="360" w:lineRule="auto"/>
        <w:jc w:val="both"/>
        <w:rPr>
          <w:rFonts w:ascii="Arial" w:hAnsi="Arial" w:cs="Arial"/>
          <w:b/>
          <w:bCs/>
        </w:rPr>
      </w:pPr>
    </w:p>
    <w:p w14:paraId="5FE3A796" w14:textId="77777777" w:rsidR="002A6F63" w:rsidRPr="00E4280C" w:rsidRDefault="002A6F63" w:rsidP="002A6F63">
      <w:pPr>
        <w:spacing w:after="0" w:line="360" w:lineRule="auto"/>
        <w:jc w:val="both"/>
        <w:rPr>
          <w:rFonts w:ascii="Arial" w:hAnsi="Arial" w:cs="Arial"/>
          <w:b/>
        </w:rPr>
      </w:pPr>
      <w:bookmarkStart w:id="3" w:name="_Hlk32302900"/>
      <w:r w:rsidRPr="00E4280C">
        <w:rPr>
          <w:rFonts w:ascii="Arial" w:hAnsi="Arial" w:cs="Arial"/>
          <w:b/>
        </w:rPr>
        <w:t>ΝΕΥΡΟΛΟΓΙΚΗ ΓΗΡΙΑΤΡΙΚΗ ΚΛΙΝΙΚΗ «ΑΓΙΟΣ ΓΕΩΡΓΙΟΣ» ΣΤΗ ΘΕΣΗ «ΠΑΝΟΡΑΜΑ» ΘΕΣΣΑΛΟΝΙΚΗΣ</w:t>
      </w:r>
    </w:p>
    <w:bookmarkEnd w:id="3"/>
    <w:p w14:paraId="3BA1022E" w14:textId="77777777" w:rsidR="002A6F63" w:rsidRPr="00E4280C" w:rsidRDefault="002A6F63" w:rsidP="002A6F63">
      <w:pPr>
        <w:spacing w:after="0" w:line="360" w:lineRule="auto"/>
        <w:jc w:val="both"/>
        <w:rPr>
          <w:rFonts w:ascii="Arial" w:hAnsi="Arial" w:cs="Arial"/>
        </w:rPr>
      </w:pPr>
    </w:p>
    <w:p w14:paraId="2ADD6CA3"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lastRenderedPageBreak/>
        <w:t>Αγροτεμάχιο (</w:t>
      </w:r>
      <w:proofErr w:type="spellStart"/>
      <w:r w:rsidRPr="00E4280C">
        <w:rPr>
          <w:rFonts w:ascii="Arial" w:hAnsi="Arial" w:cs="Arial"/>
          <w:bCs/>
        </w:rPr>
        <w:t>κληροτεμάχιο</w:t>
      </w:r>
      <w:proofErr w:type="spellEnd"/>
      <w:r w:rsidRPr="00E4280C">
        <w:rPr>
          <w:rFonts w:ascii="Arial" w:hAnsi="Arial" w:cs="Arial"/>
          <w:bCs/>
        </w:rPr>
        <w:t xml:space="preserve">) υπ’ αριθμόν </w:t>
      </w:r>
      <w:r w:rsidRPr="00E4280C">
        <w:rPr>
          <w:rFonts w:ascii="Arial" w:hAnsi="Arial" w:cs="Arial"/>
          <w:b/>
          <w:bCs/>
        </w:rPr>
        <w:t>596</w:t>
      </w:r>
      <w:r w:rsidRPr="00E4280C">
        <w:rPr>
          <w:rFonts w:ascii="Arial" w:hAnsi="Arial" w:cs="Arial"/>
          <w:bCs/>
        </w:rPr>
        <w:t xml:space="preserve"> πρώτης Α’ κατηγορίας εκτάσεως </w:t>
      </w:r>
      <w:r w:rsidRPr="00E4280C">
        <w:rPr>
          <w:rFonts w:ascii="Arial" w:hAnsi="Arial" w:cs="Arial"/>
          <w:b/>
          <w:bCs/>
        </w:rPr>
        <w:t xml:space="preserve">6.600 τ.μ., </w:t>
      </w:r>
      <w:r w:rsidRPr="00E4280C">
        <w:rPr>
          <w:rFonts w:ascii="Arial" w:hAnsi="Arial" w:cs="Arial"/>
          <w:bCs/>
        </w:rPr>
        <w:t xml:space="preserve">ευρισκόμενο σε εκτός ρυμοτομικού σχεδίου, εντός ζώνης περιοχή, στο Πανόραμα Θεσσαλονίκης, στον ενιαίο Δήμο Πυλαίας-Χορτιάτη, στο </w:t>
      </w:r>
      <w:proofErr w:type="spellStart"/>
      <w:r w:rsidRPr="00E4280C">
        <w:rPr>
          <w:rFonts w:ascii="Arial" w:hAnsi="Arial" w:cs="Arial"/>
          <w:bCs/>
        </w:rPr>
        <w:t>βορειοαναλοτικό</w:t>
      </w:r>
      <w:proofErr w:type="spellEnd"/>
      <w:r w:rsidRPr="00E4280C">
        <w:rPr>
          <w:rFonts w:ascii="Arial" w:hAnsi="Arial" w:cs="Arial"/>
          <w:bCs/>
        </w:rPr>
        <w:t xml:space="preserve"> άκρο του οικισμού, το οποίο αποτελεί τμήμα γεωργικού κλήρου συνολικής έκτασης 27.123 τ.μ. Σύμφωνα με το εγκεκριμένο από την Πολεοδομία τοπογραφικό διάγραμμα, το γήπεδο συνορεύει </w:t>
      </w:r>
      <w:proofErr w:type="spellStart"/>
      <w:r w:rsidRPr="00E4280C">
        <w:rPr>
          <w:rFonts w:ascii="Arial" w:hAnsi="Arial" w:cs="Arial"/>
          <w:bCs/>
        </w:rPr>
        <w:t>γύρωθεν</w:t>
      </w:r>
      <w:proofErr w:type="spellEnd"/>
      <w:r w:rsidRPr="00E4280C">
        <w:rPr>
          <w:rFonts w:ascii="Arial" w:hAnsi="Arial" w:cs="Arial"/>
          <w:bCs/>
        </w:rPr>
        <w:t xml:space="preserve"> Βόρεια επί πλευράς συνολικού μήκους 120,00μ. με το υπ’ αριθμόν 595 αγροτεμάχιο και με δουλεία διόδου (πλάτους 8,00μ.), Ανατολικά επί πλευράς συνολικού μήκους 55,00μ. με το υπ’ αριθμόν 49 αγροτεμάχιο, Νότια επί πλευράς συνολικού μήκους 120,00μ. με το υπ’ αριθμόν 597 αγροτεμάχιο, Δυτικά επί πλευράς συνολικού μήκους 55,00μ. εν μέρει με το υπ’ αριθμόν 581 αγροτεμάχιο και εν μέρει με το υπ’ αριθμό 582 αγροτεμάχιο. </w:t>
      </w:r>
    </w:p>
    <w:p w14:paraId="0B9D7F76"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t>Το αγροτεμάχιο δεν έχει πρόσοψη σε οδό, ενώ η πρόσβαση σε αυτό επιτυγχάνεται μέσω δουλείας διόδου. Η εν λόγω δουλεία διόδου</w:t>
      </w:r>
      <w:r w:rsidRPr="00E4280C">
        <w:rPr>
          <w:rFonts w:ascii="Arial" w:hAnsi="Arial" w:cs="Arial"/>
          <w:bCs/>
          <w:i/>
          <w:iCs/>
        </w:rPr>
        <w:t xml:space="preserve"> </w:t>
      </w:r>
      <w:r w:rsidRPr="00E4280C">
        <w:rPr>
          <w:rFonts w:ascii="Arial" w:hAnsi="Arial" w:cs="Arial"/>
          <w:bCs/>
        </w:rPr>
        <w:t>διασχίζει κατά σειρά, από βορρά προς νότο, τα υπ’ αριθμούς 593, 600 &amp; 595 αγροτεμάχια και καταλήγει στη βορειοδυτική πλευρά του ακινήτου και</w:t>
      </w:r>
      <w:r w:rsidRPr="00E4280C">
        <w:rPr>
          <w:rFonts w:ascii="Arial" w:hAnsi="Arial" w:cs="Arial"/>
          <w:bCs/>
          <w:i/>
          <w:iCs/>
        </w:rPr>
        <w:t xml:space="preserve"> </w:t>
      </w:r>
      <w:r w:rsidRPr="00E4280C">
        <w:rPr>
          <w:rFonts w:ascii="Arial" w:hAnsi="Arial" w:cs="Arial"/>
          <w:bCs/>
        </w:rPr>
        <w:t xml:space="preserve">περιγράφεται στο υπ’ αριθμόν 1983/26.06.1972 συμβόλαιο Συναίνεσης Παροχής Διόδου -του </w:t>
      </w:r>
      <w:proofErr w:type="spellStart"/>
      <w:r w:rsidRPr="00E4280C">
        <w:rPr>
          <w:rFonts w:ascii="Arial" w:hAnsi="Arial" w:cs="Arial"/>
          <w:bCs/>
        </w:rPr>
        <w:t>Συμβ</w:t>
      </w:r>
      <w:proofErr w:type="spellEnd"/>
      <w:r w:rsidRPr="00E4280C">
        <w:rPr>
          <w:rFonts w:ascii="Arial" w:hAnsi="Arial" w:cs="Arial"/>
          <w:bCs/>
        </w:rPr>
        <w:t>/</w:t>
      </w:r>
      <w:proofErr w:type="spellStart"/>
      <w:r w:rsidRPr="00E4280C">
        <w:rPr>
          <w:rFonts w:ascii="Arial" w:hAnsi="Arial" w:cs="Arial"/>
          <w:bCs/>
        </w:rPr>
        <w:t>φου</w:t>
      </w:r>
      <w:proofErr w:type="spellEnd"/>
      <w:r w:rsidRPr="00E4280C">
        <w:rPr>
          <w:rFonts w:ascii="Arial" w:hAnsi="Arial" w:cs="Arial"/>
          <w:bCs/>
        </w:rPr>
        <w:t xml:space="preserve"> Γεωργίου Μίσχου.</w:t>
      </w:r>
    </w:p>
    <w:p w14:paraId="342F87F7"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t>Σημειώνεται ότι το αγροτεμάχιο αντιστοιχεί στην με Κωδικό Αριθμό Εθνικού Κτηματολογίου [</w:t>
      </w:r>
      <w:r w:rsidRPr="00E4280C">
        <w:rPr>
          <w:rFonts w:ascii="Arial" w:hAnsi="Arial" w:cs="Arial"/>
          <w:b/>
          <w:bCs/>
        </w:rPr>
        <w:t>ΚΑΕΚ</w:t>
      </w:r>
      <w:r w:rsidRPr="00E4280C">
        <w:rPr>
          <w:rFonts w:ascii="Arial" w:hAnsi="Arial" w:cs="Arial"/>
          <w:bCs/>
        </w:rPr>
        <w:t xml:space="preserve">] </w:t>
      </w:r>
      <w:r w:rsidRPr="00E4280C">
        <w:rPr>
          <w:rFonts w:ascii="Arial" w:hAnsi="Arial" w:cs="Arial"/>
          <w:b/>
          <w:bCs/>
        </w:rPr>
        <w:t>190912805220/0/0</w:t>
      </w:r>
      <w:r w:rsidRPr="00E4280C">
        <w:rPr>
          <w:rFonts w:ascii="Arial" w:hAnsi="Arial" w:cs="Arial"/>
          <w:bCs/>
        </w:rPr>
        <w:t xml:space="preserve"> ιδιοκτησία.</w:t>
      </w:r>
    </w:p>
    <w:p w14:paraId="1E7FEE1E" w14:textId="77777777" w:rsidR="002A6F63" w:rsidRPr="00E4280C" w:rsidRDefault="002A6F63" w:rsidP="002A6F63">
      <w:pPr>
        <w:spacing w:after="0" w:line="360" w:lineRule="auto"/>
        <w:jc w:val="both"/>
        <w:rPr>
          <w:rFonts w:ascii="Arial" w:hAnsi="Arial" w:cs="Arial"/>
        </w:rPr>
      </w:pPr>
    </w:p>
    <w:p w14:paraId="2CDEB124" w14:textId="77777777" w:rsidR="002A6F63" w:rsidRPr="00E4280C" w:rsidRDefault="002A6F63" w:rsidP="002A6F63">
      <w:pPr>
        <w:spacing w:after="0" w:line="360" w:lineRule="auto"/>
        <w:jc w:val="both"/>
        <w:rPr>
          <w:rFonts w:ascii="Arial" w:hAnsi="Arial" w:cs="Arial"/>
          <w:b/>
          <w:bCs/>
        </w:rPr>
      </w:pPr>
      <w:r w:rsidRPr="00E4280C">
        <w:rPr>
          <w:rFonts w:ascii="Arial" w:hAnsi="Arial" w:cs="Arial"/>
          <w:b/>
          <w:bCs/>
        </w:rPr>
        <w:t>Η κλινική που βρίσκεται επί του παραπάνω αγροτεμαχίου αποτελείται από τα κάτωθι κτίσματα:</w:t>
      </w:r>
    </w:p>
    <w:p w14:paraId="763E8D6A" w14:textId="77777777" w:rsidR="002A6F63" w:rsidRPr="00E4280C" w:rsidRDefault="002A6F63" w:rsidP="002A6F63">
      <w:pPr>
        <w:spacing w:after="0" w:line="360" w:lineRule="auto"/>
        <w:jc w:val="both"/>
        <w:rPr>
          <w:rFonts w:ascii="Arial" w:hAnsi="Arial" w:cs="Arial"/>
          <w:b/>
          <w:bCs/>
          <w:i/>
          <w:iCs/>
        </w:rPr>
      </w:pPr>
      <w:r w:rsidRPr="00E4280C">
        <w:rPr>
          <w:rFonts w:ascii="Arial" w:hAnsi="Arial" w:cs="Arial"/>
          <w:b/>
          <w:bCs/>
          <w:i/>
          <w:iCs/>
        </w:rPr>
        <w:t>Α. Κτίριο παλαιάς πτέρυγας</w:t>
      </w:r>
    </w:p>
    <w:p w14:paraId="58C40575"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Αποτελείται από δύο σκέλη τα οποία σχηματίζουν αμβλεία γωνία στο σημείο όπου ενώνονται </w:t>
      </w:r>
      <w:r w:rsidRPr="00E4280C">
        <w:rPr>
          <w:rFonts w:ascii="Arial" w:hAnsi="Arial" w:cs="Arial"/>
          <w:i/>
          <w:iCs/>
        </w:rPr>
        <w:t xml:space="preserve">(στο κέντρο του κτιρίου) </w:t>
      </w:r>
      <w:r w:rsidRPr="00E4280C">
        <w:rPr>
          <w:rFonts w:ascii="Arial" w:hAnsi="Arial" w:cs="Arial"/>
        </w:rPr>
        <w:t xml:space="preserve">και περιλαμβάνει τρία επίπεδα: υπογείου/ισογείου, ισογείου και ορόφου. Κάθε επίπεδο του κτιρίου της κλινικής αποτελείται από το κεντρικό τμήμα στο οποίο περιλαμβάνεται το κεντρικό κλιμακοστάσιο και δύο σκέλη εκατέρωθεν αυτού, ενώ το ανατολικό σκέλος του κτιρίου εξυπηρετείται και από δεύτερο κλιμακοστάσιο, το οποίο εξυπηρετεί μόνο τις στάθμες υπογείου και ισογείου. Σημειώνεται ότι, λόγω της κλίσης του εδάφους, στην νοτιοανατολική πλευρά του κτιρίου το υπόγειο επίπεδο μετατρέπεται σε ισόγειο και περιλαμβάνει κύριους χώρους. </w:t>
      </w:r>
    </w:p>
    <w:p w14:paraId="73122D59" w14:textId="77777777" w:rsidR="002A6F63" w:rsidRPr="00E4280C" w:rsidRDefault="002A6F63" w:rsidP="002A6F63">
      <w:pPr>
        <w:spacing w:after="0" w:line="360" w:lineRule="auto"/>
        <w:jc w:val="both"/>
        <w:rPr>
          <w:rFonts w:ascii="Arial" w:hAnsi="Arial" w:cs="Arial"/>
        </w:rPr>
      </w:pPr>
    </w:p>
    <w:p w14:paraId="1B6292FD" w14:textId="77777777" w:rsidR="002A6F63" w:rsidRPr="00E4280C" w:rsidRDefault="002A6F63" w:rsidP="002A6F63">
      <w:pPr>
        <w:spacing w:after="0" w:line="360" w:lineRule="auto"/>
        <w:jc w:val="both"/>
        <w:rPr>
          <w:rFonts w:ascii="Arial" w:hAnsi="Arial" w:cs="Arial"/>
        </w:rPr>
      </w:pPr>
      <w:r w:rsidRPr="00E4280C">
        <w:rPr>
          <w:rFonts w:ascii="Arial" w:hAnsi="Arial" w:cs="Arial"/>
          <w:b/>
          <w:bCs/>
        </w:rPr>
        <w:t>Αναλυτικά, η παλαιά πτέρυγα (κατασκευής ~1971-1993) περιλαμβάνει</w:t>
      </w:r>
      <w:r w:rsidRPr="00E4280C">
        <w:rPr>
          <w:rFonts w:ascii="Arial" w:hAnsi="Arial" w:cs="Arial"/>
        </w:rPr>
        <w:t xml:space="preserve">: </w:t>
      </w:r>
    </w:p>
    <w:p w14:paraId="2FADBDDE"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Επίπεδο Υπογείου/Ισογείου επιφανείας 308,42 τ.μ.,</w:t>
      </w:r>
      <w:r w:rsidRPr="00E4280C">
        <w:rPr>
          <w:rFonts w:ascii="Arial" w:hAnsi="Arial" w:cs="Arial"/>
        </w:rPr>
        <w:t xml:space="preserve"> το οποίο περιλαμβάνει χώρους κύριας και βοηθητικής χρήσης. Διαθέτει ανεξάρτητη είσοδο από την νότια πλευρά του κτιρίου και πιο αναλυτικά περιλαμβάνει κεντρικό διάδρομο επικοινωνίας -προσπέλασης, αποθήκη τροφίμων, χώρο καθιστικού, δωμάτια ασθενών (πέντε δωμάτια διαφόρων δυναμικοτήτων), χώρο εισόδου, χώρο στάσης εργασίας </w:t>
      </w:r>
      <w:r w:rsidRPr="00E4280C">
        <w:rPr>
          <w:rFonts w:ascii="Arial" w:hAnsi="Arial" w:cs="Arial"/>
        </w:rPr>
        <w:lastRenderedPageBreak/>
        <w:t xml:space="preserve">προσωπικού, χώρο καθαρού ιματισμού και δύο εσωτερικά κλιμακοστάσια. Το επίπεδο υπογείου/ισογείου διαθέτει τους απαραίτητους βοηθητικούς χώρους (W.C.- λουτρά, χώρο λεβητοστασίου και χώρο </w:t>
      </w:r>
      <w:proofErr w:type="spellStart"/>
      <w:r w:rsidRPr="00E4280C">
        <w:rPr>
          <w:rFonts w:ascii="Arial" w:hAnsi="Arial" w:cs="Arial"/>
        </w:rPr>
        <w:t>σκωραμίδων</w:t>
      </w:r>
      <w:proofErr w:type="spellEnd"/>
      <w:r w:rsidRPr="00E4280C">
        <w:rPr>
          <w:rFonts w:ascii="Arial" w:hAnsi="Arial" w:cs="Arial"/>
        </w:rPr>
        <w:t xml:space="preserve">). </w:t>
      </w:r>
    </w:p>
    <w:p w14:paraId="3759ABD7"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Επίπεδο Ισογείου επιφανείας 660,00 τ.μ.</w:t>
      </w:r>
      <w:r w:rsidRPr="00E4280C">
        <w:rPr>
          <w:rFonts w:ascii="Arial" w:hAnsi="Arial" w:cs="Arial"/>
        </w:rPr>
        <w:t>, το οποίο περιλαμβάνει χώρο εισόδου -αναμονής, χώρο καθιστικού, χώρο υποδοχής, χώρο τραπεζαρίας και ομαδικής ψυχαγωγίας, μαγειρείο, αίθουσα σωματικής θεραπείας, χώρο στάσης εργασίας προσωπικού, χώρο καθαρού ιματισμού, χώρο ανάπαυσης προσωπικού, μικρή αποθήκη και λουτρό, δωμάτια ασθενών (δεκαεπτά δωμάτια διαφόρων δυναμικοτήτων), βοηθητικούς χώρους (λουτρά ανδρών -γυναικών),</w:t>
      </w:r>
      <w:r w:rsidRPr="00E4280C">
        <w:rPr>
          <w:rFonts w:ascii="Arial" w:hAnsi="Arial" w:cs="Arial"/>
          <w:i/>
          <w:iCs/>
        </w:rPr>
        <w:t xml:space="preserve"> </w:t>
      </w:r>
      <w:r w:rsidRPr="00E4280C">
        <w:rPr>
          <w:rFonts w:ascii="Arial" w:hAnsi="Arial" w:cs="Arial"/>
        </w:rPr>
        <w:t>δύο εσωτερικά κλιμακοστάσια και κεντρικό διάδρομο επικοινωνίας -προσπέλασης.  Στη βόρεια πλευρά του κτιρίου υπάρχει επέκταση του χώρου της εισόδου κατά ~14τ.μ. ενώ στο εν λόγω επίπεδο υπάρχει διάδρομος επικοινωνίας με την νέα πτέρυγα.</w:t>
      </w:r>
    </w:p>
    <w:p w14:paraId="062227CF"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Επίπεδο Ορόφου επιφανείας 660,00 τ.μ.,</w:t>
      </w:r>
      <w:r w:rsidRPr="00E4280C">
        <w:rPr>
          <w:rFonts w:ascii="Arial" w:hAnsi="Arial" w:cs="Arial"/>
        </w:rPr>
        <w:t xml:space="preserve"> ο οποίος περιλαμβάνει χώρους καθιστικών, κυλικείο, χώρο στάσης εργασίας προσωπικού, δωμάτια ασθενών (είκοσι-δύο δωμάτια διαφόρων δυναμικοτήτων), βοηθητικούς χώρους </w:t>
      </w:r>
      <w:r w:rsidRPr="00E4280C">
        <w:rPr>
          <w:rFonts w:ascii="Arial" w:hAnsi="Arial" w:cs="Arial"/>
          <w:i/>
          <w:iCs/>
        </w:rPr>
        <w:t xml:space="preserve">(λουτρά ανδρών –γυναικών), </w:t>
      </w:r>
      <w:r w:rsidRPr="00E4280C">
        <w:rPr>
          <w:rFonts w:ascii="Arial" w:hAnsi="Arial" w:cs="Arial"/>
        </w:rPr>
        <w:t>ένα εσωτερικό κλιμακοστάσιο και κεντρικό διάδρομο επικοινωνίας -προσπέλασης. Στο επίπεδο υπάρχει διάδρομος επικοινωνίας με την νέα πτέρυγα.</w:t>
      </w:r>
    </w:p>
    <w:p w14:paraId="675DD55D" w14:textId="77777777" w:rsidR="002A6F63" w:rsidRPr="00E4280C" w:rsidRDefault="002A6F63" w:rsidP="002A6F63">
      <w:pPr>
        <w:spacing w:after="0" w:line="360" w:lineRule="auto"/>
        <w:jc w:val="both"/>
        <w:rPr>
          <w:rFonts w:ascii="Arial" w:hAnsi="Arial" w:cs="Arial"/>
          <w:color w:val="FF0000"/>
        </w:rPr>
      </w:pPr>
    </w:p>
    <w:p w14:paraId="15CF2E39" w14:textId="77777777" w:rsidR="002A6F63" w:rsidRPr="00E4280C" w:rsidRDefault="002A6F63" w:rsidP="002A6F63">
      <w:pPr>
        <w:spacing w:after="0" w:line="360" w:lineRule="auto"/>
        <w:jc w:val="both"/>
        <w:rPr>
          <w:rFonts w:ascii="Arial" w:hAnsi="Arial" w:cs="Arial"/>
          <w:b/>
          <w:bCs/>
          <w:i/>
          <w:iCs/>
        </w:rPr>
      </w:pPr>
      <w:r w:rsidRPr="00E4280C">
        <w:rPr>
          <w:rFonts w:ascii="Arial" w:hAnsi="Arial" w:cs="Arial"/>
          <w:b/>
          <w:bCs/>
          <w:i/>
          <w:iCs/>
        </w:rPr>
        <w:t>Β. Κτίριο νέας πτέρυγας</w:t>
      </w:r>
    </w:p>
    <w:p w14:paraId="482D0797" w14:textId="77777777" w:rsidR="002A6F63" w:rsidRPr="00E4280C" w:rsidRDefault="002A6F63" w:rsidP="002A6F63">
      <w:pPr>
        <w:spacing w:after="0" w:line="360" w:lineRule="auto"/>
        <w:jc w:val="both"/>
        <w:rPr>
          <w:rFonts w:ascii="Arial" w:hAnsi="Arial" w:cs="Arial"/>
        </w:rPr>
      </w:pPr>
      <w:r w:rsidRPr="00E4280C">
        <w:rPr>
          <w:rFonts w:ascii="Arial" w:hAnsi="Arial" w:cs="Arial"/>
        </w:rPr>
        <w:t>Το κτίριο αποτελείται από δύο σκέλη τα οποία σχηματίζουν αμβλεία γωνία στο σημείο όπου ενώνονται (κέντρο του κτιρίου)</w:t>
      </w:r>
      <w:r w:rsidRPr="00E4280C">
        <w:rPr>
          <w:rFonts w:ascii="Arial" w:hAnsi="Arial" w:cs="Arial"/>
          <w:i/>
          <w:iCs/>
        </w:rPr>
        <w:t xml:space="preserve"> </w:t>
      </w:r>
      <w:r w:rsidRPr="00E4280C">
        <w:rPr>
          <w:rFonts w:ascii="Arial" w:hAnsi="Arial" w:cs="Arial"/>
        </w:rPr>
        <w:t xml:space="preserve">και περιλαμβάνει τέσσερα επίπεδα: υπογείου/ισογείου, ισογείου/Α’ ορόφου, Β’ και Γ’ ορόφου. Κάθε επίπεδο του κτιρίου της κλινικής αποτελείται από το κεντρικό τμήμα στο οποίο περιλαμβάνεται το κεντρικό κλιμακοστάσιο και δύο σκέλη εκατέρωθεν αυτού, ενώ το δυτικό σκέλος του κτιρίου εξυπηρετείται και από δεύτερο κλιμακοστάσιο, τοποθετημένο δυτικά στο τέλος του διαδρόμου. Επίσης στο επίπεδο του ισογείου/Α’ ορόφου έχει διαμορφωθεί αίθριο τριγωνικού σχήματος. </w:t>
      </w:r>
      <w:r w:rsidRPr="00E4280C">
        <w:rPr>
          <w:rFonts w:ascii="Arial" w:hAnsi="Arial" w:cs="Arial"/>
          <w:i/>
          <w:iCs/>
        </w:rPr>
        <w:t>Σημειώνεται ότι, λόγω της μεγάλης κλίσης του διαμορφωμένου εδάφους, στην νότια πλευρά του κτιρίου το υπόγειο επίπεδο μετατρέπεται σε ισόγειο και αντίστοιχα το ισόγειο επίπεδο σε Α’ όροφο</w:t>
      </w:r>
      <w:r w:rsidRPr="00E4280C">
        <w:rPr>
          <w:rFonts w:ascii="Arial" w:hAnsi="Arial" w:cs="Arial"/>
        </w:rPr>
        <w:t xml:space="preserve">.  </w:t>
      </w:r>
    </w:p>
    <w:p w14:paraId="0288FF41" w14:textId="77777777" w:rsidR="002A6F63" w:rsidRPr="00E4280C" w:rsidRDefault="002A6F63" w:rsidP="002A6F63">
      <w:pPr>
        <w:spacing w:after="0" w:line="360" w:lineRule="auto"/>
        <w:jc w:val="both"/>
        <w:rPr>
          <w:rFonts w:ascii="Arial" w:hAnsi="Arial" w:cs="Arial"/>
        </w:rPr>
      </w:pPr>
    </w:p>
    <w:p w14:paraId="5CB51A75" w14:textId="77777777" w:rsidR="002A6F63" w:rsidRPr="00E4280C" w:rsidRDefault="002A6F63" w:rsidP="002A6F63">
      <w:pPr>
        <w:spacing w:after="0" w:line="360" w:lineRule="auto"/>
        <w:jc w:val="both"/>
        <w:rPr>
          <w:rFonts w:ascii="Arial" w:hAnsi="Arial" w:cs="Arial"/>
          <w:b/>
          <w:bCs/>
        </w:rPr>
      </w:pPr>
      <w:r w:rsidRPr="00E4280C">
        <w:rPr>
          <w:rFonts w:ascii="Arial" w:hAnsi="Arial" w:cs="Arial"/>
          <w:b/>
          <w:bCs/>
        </w:rPr>
        <w:t xml:space="preserve">Αναλυτικά, η νέα πτέρυγα (κατασκευής ~1993-1995) περιλαμβάνει: </w:t>
      </w:r>
    </w:p>
    <w:p w14:paraId="2AC4DD0A"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Επίπεδο Υπογείου/Ισογείου επιφανείας 726,19 τ.μ.</w:t>
      </w:r>
      <w:r w:rsidRPr="00E4280C">
        <w:rPr>
          <w:rFonts w:ascii="Arial" w:hAnsi="Arial" w:cs="Arial"/>
        </w:rPr>
        <w:t xml:space="preserve">, το οποίο περιλαμβάνει χώρους κύριας χρήσης επιφάνειας 477,77 τ.μ. και βοηθητικής χρήσης 248,42 τ.μ. Διαθέτει ανεξάρτητες εισόδους από ανατολική και νότια πλευρά του κτιρίου (η μία αποτελεί και έξοδο κινδύνου) και πιο αναλυτικά περιλαμβάνει: κεντρικό διάδρομο επικοινωνίας -προσπέλασης, χώρους γραφείων, WC, αρχείο γραμματείας, φαρμακείο, χώρο εργαστηρίου, κεντρική λινοθήκη, χώρο αποθήκης –καθαριότητας, ψυγείο νεκρών, </w:t>
      </w:r>
      <w:r w:rsidRPr="00E4280C">
        <w:rPr>
          <w:rFonts w:ascii="Arial" w:hAnsi="Arial" w:cs="Arial"/>
        </w:rPr>
        <w:lastRenderedPageBreak/>
        <w:t xml:space="preserve">χώρος πινάκων &amp; Η/Ζ, λεβητοστάσιο &amp; αποθήκη καυσίμων, χώρους γενικών αποθηκών, χώρο πλυντηρίων –στεγνωτηρίων –σιδερωτηρίων και κεντρικό κλιμακοστάσιο με ανελκυστήρα. Σημειώνεται ότι κατά μήκος της νότιας πλευράς του επιπέδου και επιπλέον των παραπάνω αναγραφόμενων επιφανειών έχει πραγματοποιηθεί επέκταση βοηθητικών χώρων, μηχανολογικής –αποθηκευτικής χρήσης. </w:t>
      </w:r>
    </w:p>
    <w:p w14:paraId="5D608DA4"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Επίπεδο Ισογείου/Α’ ορόφου επιφανείας 892,54 τ.μ.,</w:t>
      </w:r>
      <w:r w:rsidRPr="00E4280C">
        <w:rPr>
          <w:rFonts w:ascii="Arial" w:hAnsi="Arial" w:cs="Arial"/>
        </w:rPr>
        <w:t xml:space="preserve"> η οποία </w:t>
      </w:r>
      <w:proofErr w:type="spellStart"/>
      <w:r w:rsidRPr="00E4280C">
        <w:rPr>
          <w:rFonts w:ascii="Arial" w:hAnsi="Arial" w:cs="Arial"/>
        </w:rPr>
        <w:t>προσμετράται</w:t>
      </w:r>
      <w:proofErr w:type="spellEnd"/>
      <w:r w:rsidRPr="00E4280C">
        <w:rPr>
          <w:rFonts w:ascii="Arial" w:hAnsi="Arial" w:cs="Arial"/>
        </w:rPr>
        <w:t xml:space="preserve"> στην συνολική δόμηση του κτιρίου. Αναλυτικά, το ισόγειο διαθέτει ανεξάρτητη είσοδο από τη δυτική πλευρά του κτιρίου (μέσω του δευτερεύοντος κλιμακοστασίου)</w:t>
      </w:r>
      <w:r w:rsidRPr="00E4280C">
        <w:rPr>
          <w:rFonts w:ascii="Arial" w:hAnsi="Arial" w:cs="Arial"/>
          <w:i/>
          <w:iCs/>
        </w:rPr>
        <w:t xml:space="preserve"> </w:t>
      </w:r>
      <w:r w:rsidRPr="00E4280C">
        <w:rPr>
          <w:rFonts w:ascii="Arial" w:hAnsi="Arial" w:cs="Arial"/>
        </w:rPr>
        <w:t xml:space="preserve">και περιλαμβάνει χώρο καθιστικού με </w:t>
      </w:r>
      <w:proofErr w:type="spellStart"/>
      <w:r w:rsidRPr="00E4280C">
        <w:rPr>
          <w:rFonts w:ascii="Arial" w:hAnsi="Arial" w:cs="Arial"/>
        </w:rPr>
        <w:t>WC</w:t>
      </w:r>
      <w:proofErr w:type="spellEnd"/>
      <w:r w:rsidRPr="00E4280C">
        <w:rPr>
          <w:rFonts w:ascii="Arial" w:hAnsi="Arial" w:cs="Arial"/>
        </w:rPr>
        <w:t xml:space="preserve">, χώρο </w:t>
      </w:r>
      <w:proofErr w:type="spellStart"/>
      <w:r w:rsidRPr="00E4280C">
        <w:rPr>
          <w:rFonts w:ascii="Arial" w:hAnsi="Arial" w:cs="Arial"/>
        </w:rPr>
        <w:t>φυσικοθεραπευτηρίου</w:t>
      </w:r>
      <w:proofErr w:type="spellEnd"/>
      <w:r w:rsidRPr="00E4280C">
        <w:rPr>
          <w:rFonts w:ascii="Arial" w:hAnsi="Arial" w:cs="Arial"/>
        </w:rPr>
        <w:t>, δύο αίθουσες σωματικής θεραπείας και ομαδικών συνεντεύξεων, αίθουσα εργασιοθεραπείας, χώρο στάσης εργασίας προσωπικού, χώρο καθαρού ιματισμού, δωμάτια ασθενών με λουτρό σε κάθε δωμάτιο (δώδεκα δωμάτια διαφόρων δυναμικοτήτων), δύο εσωτερικά κλιμακοστάσια με ανελκυστήρες και κεντρικό διάδρομο επικοινωνίας -προσπέλασης. Επίσης διαθέτει χώρο τραπεζαρίας, μαγειρείου και αποθήκης τροφίμων οι οποίοι είναι διατεταγμένοι περιμετρικά του χώρου του αίθριου, το οποίο βρίσκεται στην βόρεια πλευρά του κτιρίου και έχει ανεξάρτητη πρόσβαση από τον ακάλυπτο του γηπέδου, μέσω εξωτερικής κλίμακας. Στον χώρο του αίθριου, το οποίο έχει τριγωνικό σχήμα και επιφάνεια ~42τ.μ., υπάρχει δεύτερη ανεξάρτητη είσοδος στο επίπεδο του Ισογείου/Α΄ ορόφου.</w:t>
      </w:r>
    </w:p>
    <w:p w14:paraId="5C26B194" w14:textId="77777777" w:rsidR="002A6F63" w:rsidRPr="00E4280C" w:rsidRDefault="002A6F63" w:rsidP="002A6F63">
      <w:pPr>
        <w:spacing w:after="0" w:line="360" w:lineRule="auto"/>
        <w:jc w:val="both"/>
        <w:rPr>
          <w:rFonts w:ascii="Arial" w:hAnsi="Arial" w:cs="Arial"/>
          <w:i/>
          <w:iCs/>
        </w:rPr>
      </w:pPr>
      <w:r w:rsidRPr="00E4280C">
        <w:rPr>
          <w:rFonts w:ascii="Arial" w:hAnsi="Arial" w:cs="Arial"/>
          <w:u w:val="single"/>
        </w:rPr>
        <w:t>Επίπεδο Β’ ορόφου επιφανείας 607,06 τ.μ.,</w:t>
      </w:r>
      <w:r w:rsidRPr="00E4280C">
        <w:rPr>
          <w:rFonts w:ascii="Arial" w:hAnsi="Arial" w:cs="Arial"/>
        </w:rPr>
        <w:t xml:space="preserve"> στον οποίο</w:t>
      </w:r>
      <w:r w:rsidRPr="00E4280C">
        <w:rPr>
          <w:rFonts w:ascii="Arial" w:hAnsi="Arial" w:cs="Arial"/>
          <w:i/>
          <w:iCs/>
        </w:rPr>
        <w:t xml:space="preserve"> βρίσκεται η κεντρική είσοδος του κτιρίου, </w:t>
      </w:r>
      <w:r w:rsidRPr="00E4280C">
        <w:rPr>
          <w:rFonts w:ascii="Arial" w:hAnsi="Arial" w:cs="Arial"/>
        </w:rPr>
        <w:t>χώρος εισόδου, χώρος υποδοχής –αναμονής με WC, χώρο καθιστικού, χώρος γραμματείας, χώροι γραφείων, γραφείο διοίκησης, χώρος φύλαξης φαρμάκων, γραφεία –</w:t>
      </w:r>
      <w:proofErr w:type="spellStart"/>
      <w:r w:rsidRPr="00E4280C">
        <w:rPr>
          <w:rFonts w:ascii="Arial" w:hAnsi="Arial" w:cs="Arial"/>
        </w:rPr>
        <w:t>εξεταστήρια</w:t>
      </w:r>
      <w:proofErr w:type="spellEnd"/>
      <w:r w:rsidRPr="00E4280C">
        <w:rPr>
          <w:rFonts w:ascii="Arial" w:hAnsi="Arial" w:cs="Arial"/>
        </w:rPr>
        <w:t xml:space="preserve">, χώρος εφημερεύοντα ιατρού με WC, γραφείο προϊσταμένης με χώρο στάσης εργασίας προσωπικού και WC, χώρο καθαρού ιματισμού και χώρος ακαθάρτων, δωμάτια ασθενών με λουτρό σε κάθε δωμάτιο (επτά δωμάτια διαφόρων δυναμικοτήτων), δύο εσωτερικά κλιμακοστάσια με ανελκυστήρες και κεντρικό διάδρομο επικοινωνίας -προσπέλασης. </w:t>
      </w:r>
      <w:r w:rsidRPr="00E4280C">
        <w:rPr>
          <w:rFonts w:ascii="Arial" w:hAnsi="Arial" w:cs="Arial"/>
          <w:i/>
          <w:iCs/>
        </w:rPr>
        <w:t>Λόγω της μεγάλης κλίσης του εδάφους το επίπεδο στην βόρεια πλευρά του αποτελεί ισόγειο, ενώ στην νότια πλευρά του βρίσκεται στον Β’ όροφο. Στο επίπεδο υπάρχει διάδρομος επικοινωνίας με την παλαιά πτέρυγα.</w:t>
      </w:r>
    </w:p>
    <w:p w14:paraId="53777546"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Επίπεδο Γ’ ορόφου επιφανείας 618,00 τ.μ.</w:t>
      </w:r>
      <w:r w:rsidRPr="00E4280C">
        <w:rPr>
          <w:rFonts w:ascii="Arial" w:hAnsi="Arial" w:cs="Arial"/>
        </w:rPr>
        <w:t xml:space="preserve">, στον οποίο  περιλαμβάνονται χώρος καθιστικού, χώροι γραφείου, χώρος στάσης εργασίας προσωπικού και WC, χώρο καθαρού ιματισμού και χώρος ακαθάρτων, δωμάτια ασθενών με λουτρό σε κάθε δωμάτιο (δεκαέξι δωμάτια διαφόρων δυναμικοτήτων), δύο εσωτερικά κλιμακοστάσια με ανελκυστήρες και κεντρικό διάδρομο επικοινωνίας -προσπέλασης. Λόγω της μεγάλης κλίσης του εδάφους το επίπεδο στην βόρεια πλευρά του αποτελεί χώρο Α’ </w:t>
      </w:r>
      <w:r w:rsidRPr="00E4280C">
        <w:rPr>
          <w:rFonts w:ascii="Arial" w:hAnsi="Arial" w:cs="Arial"/>
        </w:rPr>
        <w:lastRenderedPageBreak/>
        <w:t>ορόφου, ενώ στην νότια πλευρά του βρίσκεται στον Γ’ όροφο. Στο επίπεδο υπάρχει διάδρομος επικοινωνίας με την παλαιά πτέρυγα.</w:t>
      </w:r>
    </w:p>
    <w:p w14:paraId="28DAD799" w14:textId="77777777" w:rsidR="002A6F63" w:rsidRPr="00E4280C" w:rsidRDefault="002A6F63" w:rsidP="002A6F63">
      <w:pPr>
        <w:spacing w:after="0" w:line="360" w:lineRule="auto"/>
        <w:jc w:val="both"/>
        <w:rPr>
          <w:rFonts w:ascii="Arial" w:hAnsi="Arial" w:cs="Arial"/>
        </w:rPr>
      </w:pPr>
    </w:p>
    <w:p w14:paraId="6E8DC1E6"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Οι δύο παραπάνω περιγραφόμενες πτέρυγες </w:t>
      </w:r>
      <w:r w:rsidRPr="00E4280C">
        <w:rPr>
          <w:rFonts w:ascii="Arial" w:hAnsi="Arial" w:cs="Arial"/>
          <w:i/>
          <w:iCs/>
        </w:rPr>
        <w:t xml:space="preserve">(παλαιά και νέα) </w:t>
      </w:r>
      <w:r w:rsidRPr="00E4280C">
        <w:rPr>
          <w:rFonts w:ascii="Arial" w:hAnsi="Arial" w:cs="Arial"/>
        </w:rPr>
        <w:t>ενώνονται εσωτερικά με διάδρομο προσπέλασης σε δύο επίπεδα, ο οποίος βρίσκεται κεντρικά της διάταξης των δύο κτιρίων και πιο</w:t>
      </w:r>
    </w:p>
    <w:p w14:paraId="4F549308" w14:textId="77777777" w:rsidR="002A6F63" w:rsidRPr="00E4280C" w:rsidRDefault="002A6F63" w:rsidP="002A6F63">
      <w:pPr>
        <w:spacing w:after="0" w:line="360" w:lineRule="auto"/>
        <w:jc w:val="both"/>
        <w:rPr>
          <w:rFonts w:ascii="Arial" w:hAnsi="Arial" w:cs="Arial"/>
          <w:color w:val="FF0000"/>
        </w:rPr>
      </w:pPr>
    </w:p>
    <w:p w14:paraId="7A998B1F" w14:textId="77777777" w:rsidR="002A6F63" w:rsidRPr="00E4280C" w:rsidRDefault="002A6F63" w:rsidP="002A6F63">
      <w:pPr>
        <w:spacing w:after="0" w:line="360" w:lineRule="auto"/>
        <w:jc w:val="both"/>
        <w:rPr>
          <w:rFonts w:ascii="Arial" w:hAnsi="Arial" w:cs="Arial"/>
        </w:rPr>
      </w:pPr>
      <w:r w:rsidRPr="00E4280C">
        <w:rPr>
          <w:rFonts w:ascii="Arial" w:hAnsi="Arial" w:cs="Arial"/>
        </w:rPr>
        <w:t>Στον περιβάλλοντα χώρο των γηπέδων έχουν κατασκευαστεί οι εξής χώροι / κατασκευές:</w:t>
      </w:r>
    </w:p>
    <w:p w14:paraId="6F7B0FB5"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-Πέριξ των κυρίως κτιριακών εγκαταστάσεων, έχουν κατασκευαστεί και άλλα ισόγεια κτίσματα με επικουρική χρήση για την λειτουργία της κλινικής (αποθήκες, κτίσματα μηχανολογικής χρήσης, αντλιοστάσια, δεξαμενές, κλπ.), ενώ ορισμένα αποτελούν αυθαίρετες κατασκευές. </w:t>
      </w:r>
    </w:p>
    <w:p w14:paraId="5F167EE0"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-Συγκρότημα βιολογικού καθαρισμού που βρίσκεται νοτιοανατολικά του γηπέδου, το οποίο καταλαμβάνει συνολική έκταση επί του αγροτεμαχίου ~180 τ.μ. και περιλαμβάνει τις απαραίτητες δεξαμενές και βοηθητικά κτίσματα για την λειτουργία αυτού. </w:t>
      </w:r>
    </w:p>
    <w:p w14:paraId="7D0E3568"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-Το μεγαλύτερο τμήμα του αγροτεμαχίου έχει επιστρωθεί με τσιμέντο (επιφάνεια ~4.000 τ.μ.),  στην βόρεια πλευρά του οποίου έχουν διαμορφωθεί υπαίθριες θέσεις στάθμευσης αυτοκινήτων. Στο υπόλοιπο τμήμα του αγροτεμαχίου υπάρχει φύτευση, παρτέρια, κλπ. </w:t>
      </w:r>
    </w:p>
    <w:p w14:paraId="2523D569"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 Σημειώνεται επίσης ότι στον εξωτερικό - περιβάλλοντα χώρο της κλινικής υπάρχει εγκατάσταση βιολογικού η οποία είναι εκτός λειτουργίας και μία αποθήκη φύλαξης </w:t>
      </w:r>
      <w:proofErr w:type="spellStart"/>
      <w:r w:rsidRPr="00E4280C">
        <w:rPr>
          <w:rFonts w:ascii="Arial" w:hAnsi="Arial" w:cs="Arial"/>
        </w:rPr>
        <w:t>ατμοκάζανου</w:t>
      </w:r>
      <w:proofErr w:type="spellEnd"/>
      <w:r w:rsidRPr="00E4280C">
        <w:rPr>
          <w:rFonts w:ascii="Arial" w:hAnsi="Arial" w:cs="Arial"/>
        </w:rPr>
        <w:t>.</w:t>
      </w:r>
    </w:p>
    <w:p w14:paraId="6ABEF615" w14:textId="77777777" w:rsidR="002A6F63" w:rsidRPr="00E4280C" w:rsidRDefault="002A6F63" w:rsidP="002A6F63">
      <w:pPr>
        <w:pStyle w:val="2"/>
        <w:rPr>
          <w:rFonts w:ascii="Arial" w:hAnsi="Arial" w:cs="Arial"/>
          <w:b/>
          <w:bCs/>
          <w:color w:val="auto"/>
          <w:sz w:val="22"/>
          <w:szCs w:val="22"/>
        </w:rPr>
      </w:pPr>
    </w:p>
    <w:p w14:paraId="3AF374C5" w14:textId="3308B4F6" w:rsidR="002A6F63" w:rsidRPr="00E4280C" w:rsidRDefault="0050668D" w:rsidP="002A6F63">
      <w:pPr>
        <w:pStyle w:val="2"/>
        <w:rPr>
          <w:rFonts w:ascii="Arial" w:hAnsi="Arial" w:cs="Arial"/>
          <w:color w:val="212121"/>
          <w:sz w:val="22"/>
          <w:szCs w:val="22"/>
        </w:rPr>
      </w:pPr>
      <w:r w:rsidRPr="00E4280C">
        <w:rPr>
          <w:rFonts w:ascii="Arial" w:hAnsi="Arial" w:cs="Arial"/>
          <w:b/>
          <w:bCs/>
          <w:color w:val="auto"/>
          <w:sz w:val="22"/>
          <w:szCs w:val="22"/>
        </w:rPr>
        <w:t>Α.</w:t>
      </w:r>
      <w:r w:rsidR="002B4EDA" w:rsidRPr="00E4280C">
        <w:rPr>
          <w:rFonts w:ascii="Arial" w:hAnsi="Arial" w:cs="Arial"/>
          <w:b/>
          <w:bCs/>
          <w:color w:val="auto"/>
          <w:sz w:val="22"/>
          <w:szCs w:val="22"/>
        </w:rPr>
        <w:t>1</w:t>
      </w:r>
      <w:r w:rsidR="002A6F63" w:rsidRPr="00E4280C">
        <w:rPr>
          <w:rFonts w:ascii="Arial" w:hAnsi="Arial" w:cs="Arial"/>
          <w:b/>
          <w:bCs/>
          <w:color w:val="auto"/>
          <w:sz w:val="22"/>
          <w:szCs w:val="22"/>
        </w:rPr>
        <w:t xml:space="preserve">.2.  </w:t>
      </w:r>
      <w:bookmarkStart w:id="4" w:name="_Toc15556252"/>
      <w:bookmarkEnd w:id="2"/>
      <w:r w:rsidR="002A6F63" w:rsidRPr="00E4280C">
        <w:rPr>
          <w:rFonts w:ascii="Arial" w:hAnsi="Arial" w:cs="Arial"/>
          <w:b/>
          <w:bCs/>
          <w:color w:val="auto"/>
          <w:sz w:val="22"/>
          <w:szCs w:val="22"/>
        </w:rPr>
        <w:t>ΜΗΧΑΝΟΛΟΓΙΚΟΣ ΕΞΟΠΙΣΜΟΣ - ΙΑΤΡΙΚΟΣ ΕΞΟΠΛΙΣΜΟΣ - ΕΠΙΠΛΑ ΚΑΙ ΛΟΙΠΟΣ ΕΞΟΠΛΙΣΜΟΣ</w:t>
      </w:r>
      <w:bookmarkEnd w:id="4"/>
      <w:r w:rsidR="002A6F63" w:rsidRPr="00E4280C">
        <w:rPr>
          <w:rFonts w:ascii="Arial" w:hAnsi="Arial" w:cs="Arial"/>
          <w:b/>
          <w:bCs/>
          <w:color w:val="auto"/>
          <w:sz w:val="22"/>
          <w:szCs w:val="22"/>
        </w:rPr>
        <w:t xml:space="preserve"> </w:t>
      </w:r>
    </w:p>
    <w:p w14:paraId="28D38E0C" w14:textId="77777777" w:rsidR="002A6F63" w:rsidRPr="00E4280C" w:rsidRDefault="002A6F63" w:rsidP="002A6F63">
      <w:pPr>
        <w:spacing w:after="0" w:line="360" w:lineRule="auto"/>
        <w:jc w:val="both"/>
        <w:rPr>
          <w:rFonts w:ascii="Arial" w:hAnsi="Arial" w:cs="Arial"/>
        </w:rPr>
      </w:pPr>
    </w:p>
    <w:p w14:paraId="56FD2C16" w14:textId="77777777" w:rsidR="002A6F63" w:rsidRPr="00E4280C" w:rsidRDefault="002A6F63" w:rsidP="002A6F63">
      <w:pPr>
        <w:spacing w:after="0" w:line="360" w:lineRule="auto"/>
        <w:jc w:val="both"/>
        <w:rPr>
          <w:rFonts w:ascii="Arial" w:hAnsi="Arial" w:cs="Arial"/>
          <w:b/>
        </w:rPr>
      </w:pPr>
      <w:r w:rsidRPr="00E4280C">
        <w:rPr>
          <w:rFonts w:ascii="Arial" w:hAnsi="Arial" w:cs="Arial"/>
        </w:rPr>
        <w:t xml:space="preserve">Ο μηχανολογικός ( ενδεικτικώς : λέβητες, κλιματιστικά, </w:t>
      </w:r>
      <w:r w:rsidRPr="00E4280C">
        <w:rPr>
          <w:rFonts w:ascii="Arial" w:hAnsi="Arial" w:cs="Arial"/>
          <w:lang w:val="fr-FR"/>
        </w:rPr>
        <w:t>boiler</w:t>
      </w:r>
      <w:r w:rsidRPr="00E4280C">
        <w:rPr>
          <w:rFonts w:ascii="Arial" w:hAnsi="Arial" w:cs="Arial"/>
        </w:rPr>
        <w:t xml:space="preserve">, πλυντήρια, στεγνωτήρια, σιδερωτήριο ιματισμού, ψυκτικά μηχανήματα </w:t>
      </w:r>
      <w:proofErr w:type="spellStart"/>
      <w:r w:rsidRPr="00E4280C">
        <w:rPr>
          <w:rFonts w:ascii="Arial" w:hAnsi="Arial" w:cs="Arial"/>
        </w:rPr>
        <w:t>κλπ</w:t>
      </w:r>
      <w:proofErr w:type="spellEnd"/>
      <w:r w:rsidRPr="00E4280C">
        <w:rPr>
          <w:rFonts w:ascii="Arial" w:hAnsi="Arial" w:cs="Arial"/>
        </w:rPr>
        <w:t xml:space="preserve">), ο  ιατρικός εξοπλισμός                                      (ενδεικτικώς : κλίβανοι, καρδιογράφοι, </w:t>
      </w:r>
      <w:proofErr w:type="spellStart"/>
      <w:r w:rsidRPr="00E4280C">
        <w:rPr>
          <w:rFonts w:ascii="Arial" w:hAnsi="Arial" w:cs="Arial"/>
        </w:rPr>
        <w:t>απινιδωτής</w:t>
      </w:r>
      <w:proofErr w:type="spellEnd"/>
      <w:r w:rsidRPr="00E4280C">
        <w:rPr>
          <w:rFonts w:ascii="Arial" w:hAnsi="Arial" w:cs="Arial"/>
        </w:rPr>
        <w:t xml:space="preserve"> </w:t>
      </w:r>
      <w:proofErr w:type="spellStart"/>
      <w:r w:rsidRPr="00E4280C">
        <w:rPr>
          <w:rFonts w:ascii="Arial" w:hAnsi="Arial" w:cs="Arial"/>
        </w:rPr>
        <w:t>κλπ</w:t>
      </w:r>
      <w:proofErr w:type="spellEnd"/>
      <w:r w:rsidRPr="00E4280C">
        <w:rPr>
          <w:rFonts w:ascii="Arial" w:hAnsi="Arial" w:cs="Arial"/>
        </w:rPr>
        <w:t xml:space="preserve">),  τα έπιπλα   και ο λοιπός εξοπλισμός (ενδεικτικώς : κλίνες, κομοδίνα, τηλεοράσεις, κουβέρτες, σεντόνια, τραπέζια, καρέκλες, ερμάρια, </w:t>
      </w:r>
      <w:proofErr w:type="spellStart"/>
      <w:r w:rsidRPr="00E4280C">
        <w:rPr>
          <w:rFonts w:ascii="Arial" w:hAnsi="Arial" w:cs="Arial"/>
        </w:rPr>
        <w:t>κλπ</w:t>
      </w:r>
      <w:proofErr w:type="spellEnd"/>
      <w:r w:rsidRPr="00E4280C">
        <w:rPr>
          <w:rFonts w:ascii="Arial" w:hAnsi="Arial" w:cs="Arial"/>
        </w:rPr>
        <w:t xml:space="preserve">) που βρίσκονται στη  </w:t>
      </w:r>
      <w:r w:rsidRPr="00E4280C">
        <w:rPr>
          <w:rFonts w:ascii="Arial" w:hAnsi="Arial" w:cs="Arial"/>
          <w:b/>
        </w:rPr>
        <w:t xml:space="preserve">ΝΕΥΡΟΛΟΓΙΚΗ ΓΗΡΙΑΤΡΙΚΗ ΚΛΙΝΙΚΗ «ΑΓΙΟΣ ΓΕΩΡΓΙΟΣ» ΣΤΗ ΘΕΣΗ «ΠΑΝΟΡΑΜΑ» ΘΕΣΣΑΛΟΝΙΚΗΣ </w:t>
      </w:r>
      <w:r w:rsidRPr="00E4280C">
        <w:rPr>
          <w:rFonts w:ascii="Arial" w:hAnsi="Arial" w:cs="Arial"/>
        </w:rPr>
        <w:t xml:space="preserve">αναλύονται ανά είδος και ποσότητα στο Υπόμνημα Προσφοράς,  το οποίο αποτελεί αναπόσπαστο τμήμα της παρούσας Πρόσκλησης. </w:t>
      </w:r>
    </w:p>
    <w:p w14:paraId="49913E01" w14:textId="77777777" w:rsidR="002A6F63" w:rsidRPr="00E4280C" w:rsidRDefault="002A6F63" w:rsidP="002A6F63">
      <w:pPr>
        <w:spacing w:after="0" w:line="360" w:lineRule="auto"/>
        <w:jc w:val="both"/>
      </w:pPr>
    </w:p>
    <w:p w14:paraId="6404896C" w14:textId="77777777" w:rsidR="002A6F63" w:rsidRPr="00E4280C" w:rsidRDefault="002A6F63" w:rsidP="002A6F63">
      <w:pPr>
        <w:spacing w:after="0" w:line="360" w:lineRule="auto"/>
        <w:jc w:val="both"/>
        <w:rPr>
          <w:rFonts w:ascii="Arial" w:hAnsi="Arial" w:cs="Arial"/>
        </w:rPr>
      </w:pPr>
      <w:r w:rsidRPr="00E4280C">
        <w:rPr>
          <w:rFonts w:ascii="Arial" w:hAnsi="Arial" w:cs="Arial"/>
          <w:b/>
          <w:bCs/>
          <w:color w:val="212121"/>
          <w:u w:val="single"/>
          <w:shd w:val="clear" w:color="auto" w:fill="FFFFFF"/>
        </w:rPr>
        <w:lastRenderedPageBreak/>
        <w:t>ΣΗΜΑΝΤΙΚΗ ΕΠΙΣΗΜΑΝΣΗ:</w:t>
      </w:r>
      <w:r w:rsidRPr="00E4280C">
        <w:rPr>
          <w:rFonts w:ascii="Arial" w:hAnsi="Arial" w:cs="Arial"/>
          <w:color w:val="212121"/>
          <w:shd w:val="clear" w:color="auto" w:fill="FFFFFF"/>
        </w:rPr>
        <w:t xml:space="preserve"> </w:t>
      </w:r>
      <w:r w:rsidRPr="00E4280C">
        <w:rPr>
          <w:rFonts w:ascii="Arial" w:hAnsi="Arial" w:cs="Arial"/>
        </w:rPr>
        <w:t>Ουδεμία ευθύνη φέρει ο ειδικός διαχειριστής για τη λειτουργική κατάσταση των εν λόγω περιουσιακών στοιχείων.</w:t>
      </w:r>
    </w:p>
    <w:p w14:paraId="1D18E501" w14:textId="77777777" w:rsidR="002A6F63" w:rsidRPr="00E4280C" w:rsidRDefault="002A6F63" w:rsidP="002A6F63">
      <w:pPr>
        <w:spacing w:after="0" w:line="360" w:lineRule="auto"/>
        <w:jc w:val="both"/>
        <w:rPr>
          <w:rFonts w:ascii="Arial" w:hAnsi="Arial" w:cs="Arial"/>
        </w:rPr>
      </w:pPr>
    </w:p>
    <w:p w14:paraId="5F161900" w14:textId="5228FB86"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2B4EDA" w:rsidRPr="00E4280C">
        <w:rPr>
          <w:rFonts w:ascii="Arial" w:hAnsi="Arial" w:cs="Arial"/>
          <w:b/>
          <w:bCs/>
        </w:rPr>
        <w:t>1</w:t>
      </w:r>
      <w:r w:rsidR="002A6F63" w:rsidRPr="00E4280C">
        <w:rPr>
          <w:rFonts w:ascii="Arial" w:hAnsi="Arial" w:cs="Arial"/>
          <w:b/>
          <w:bCs/>
        </w:rPr>
        <w:t>.3.</w:t>
      </w:r>
      <w:r w:rsidR="002A6F63" w:rsidRPr="00E4280C">
        <w:rPr>
          <w:rFonts w:ascii="Arial" w:hAnsi="Arial" w:cs="Arial"/>
        </w:rPr>
        <w:t xml:space="preserve"> </w:t>
      </w:r>
      <w:r w:rsidR="002A6F63" w:rsidRPr="00E4280C">
        <w:rPr>
          <w:rFonts w:ascii="Arial" w:hAnsi="Arial" w:cs="Arial"/>
          <w:b/>
          <w:bCs/>
        </w:rPr>
        <w:t>ΑΔΕΙΑ ΛΕΙΤΟΥΡΓΙΑΣ</w:t>
      </w:r>
    </w:p>
    <w:p w14:paraId="71206985" w14:textId="77777777" w:rsidR="004B4D4F" w:rsidRPr="00E4280C" w:rsidRDefault="004B4D4F" w:rsidP="002A6F63">
      <w:pPr>
        <w:spacing w:after="0" w:line="360" w:lineRule="auto"/>
        <w:jc w:val="both"/>
        <w:rPr>
          <w:rFonts w:ascii="Arial" w:hAnsi="Arial" w:cs="Arial"/>
        </w:rPr>
      </w:pPr>
    </w:p>
    <w:p w14:paraId="7788F804" w14:textId="73C8959C" w:rsidR="002A6F63" w:rsidRPr="00E4280C" w:rsidRDefault="002A6F63" w:rsidP="002A6F63">
      <w:pPr>
        <w:spacing w:after="0" w:line="360" w:lineRule="auto"/>
        <w:jc w:val="both"/>
        <w:rPr>
          <w:rFonts w:ascii="Arial" w:hAnsi="Arial" w:cs="Arial"/>
        </w:rPr>
      </w:pPr>
      <w:r w:rsidRPr="00E4280C">
        <w:rPr>
          <w:rFonts w:ascii="Arial" w:hAnsi="Arial" w:cs="Arial"/>
        </w:rPr>
        <w:t xml:space="preserve">Η κλινική λειτουργεί δυνάμει της υπ’ αρ. </w:t>
      </w:r>
      <w:proofErr w:type="spellStart"/>
      <w:r w:rsidRPr="00E4280C">
        <w:rPr>
          <w:rFonts w:ascii="Arial" w:hAnsi="Arial" w:cs="Arial"/>
        </w:rPr>
        <w:t>πρωτ</w:t>
      </w:r>
      <w:proofErr w:type="spellEnd"/>
      <w:r w:rsidRPr="00E4280C">
        <w:rPr>
          <w:rFonts w:ascii="Arial" w:hAnsi="Arial" w:cs="Arial"/>
        </w:rPr>
        <w:t>. Γ1/24/11827/04.07.2003 απόφασης της Διεύθυνσης Δημόσιας Υγείας &amp; Υγιεινής (Περιφέρεια Κεντρικής Μακεδονίας –Νομός Θεσσαλονίκης) με θέμα «Αναθεώρηση της άδειας ίδρυσης &amp; λειτουργίας της ιδιωτικής Ψυχιατρικής κλινικής ΑΓΙΟΣ ΓΕΩΡΓΙΟΣ της Κ. Γ. ΣΤΑΣΙΝΟΠΟΥΛΟΣ ΝΕΥΡΟΨΥΧΙΑΤΡΙΚΕΣ ΚΛΙΝΙΚΕΣ Α.Ε., με σύγχρονη αύξηση των κλινών», η οποία έχει εκδοθεί για συνολική δυναμικότητα 186 κλινών.</w:t>
      </w:r>
    </w:p>
    <w:p w14:paraId="5C9FA045" w14:textId="77777777" w:rsidR="002A6F63" w:rsidRPr="00E4280C" w:rsidRDefault="002A6F63" w:rsidP="002A6F63">
      <w:pPr>
        <w:spacing w:after="0" w:line="360" w:lineRule="auto"/>
        <w:jc w:val="both"/>
        <w:rPr>
          <w:rFonts w:ascii="Arial" w:hAnsi="Arial" w:cs="Arial"/>
          <w:b/>
          <w:bCs/>
        </w:rPr>
      </w:pPr>
    </w:p>
    <w:p w14:paraId="72D469C7" w14:textId="6260038E"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2B4EDA" w:rsidRPr="00E4280C">
        <w:rPr>
          <w:rFonts w:ascii="Arial" w:hAnsi="Arial" w:cs="Arial"/>
          <w:b/>
          <w:bCs/>
        </w:rPr>
        <w:t>1</w:t>
      </w:r>
      <w:r w:rsidR="002A6F63" w:rsidRPr="00E4280C">
        <w:rPr>
          <w:rFonts w:ascii="Arial" w:hAnsi="Arial" w:cs="Arial"/>
          <w:b/>
          <w:bCs/>
        </w:rPr>
        <w:t>.4. ΣΥΜΒΑΣΕΙΣ ΜΕ ΑΣΘΕΝΕΙΣ.</w:t>
      </w:r>
    </w:p>
    <w:p w14:paraId="59EAFB04" w14:textId="77777777" w:rsidR="002A6F63" w:rsidRPr="00E4280C" w:rsidRDefault="002A6F63" w:rsidP="002A6F63">
      <w:pPr>
        <w:spacing w:after="0" w:line="360" w:lineRule="auto"/>
        <w:jc w:val="both"/>
        <w:rPr>
          <w:rFonts w:ascii="Arial" w:hAnsi="Arial" w:cs="Arial"/>
          <w:b/>
          <w:bCs/>
        </w:rPr>
      </w:pPr>
    </w:p>
    <w:p w14:paraId="26ACAEE2" w14:textId="77777777" w:rsidR="002A6F63" w:rsidRPr="00E4280C" w:rsidRDefault="002A6F63" w:rsidP="002A6F63">
      <w:pPr>
        <w:spacing w:after="0" w:line="360" w:lineRule="auto"/>
        <w:jc w:val="both"/>
        <w:rPr>
          <w:rFonts w:ascii="Arial" w:hAnsi="Arial" w:cs="Arial"/>
          <w:bCs/>
        </w:rPr>
      </w:pPr>
      <w:r w:rsidRPr="00E4280C">
        <w:rPr>
          <w:rFonts w:ascii="Arial" w:hAnsi="Arial" w:cs="Arial"/>
        </w:rPr>
        <w:t xml:space="preserve">Η υπό ειδική διαχείριση εταιρεία διατηρεί ενεργείς συμβάσεις με ασθενείς, οι οποίοι νοσηλεύονται στη </w:t>
      </w:r>
      <w:r w:rsidRPr="00E4280C">
        <w:rPr>
          <w:rFonts w:ascii="Arial" w:hAnsi="Arial" w:cs="Arial"/>
          <w:bCs/>
        </w:rPr>
        <w:t xml:space="preserve">Νευρολογική Γηριατρική Κλινική «ΑΓΙΟΣ ΓΕΩΡΓΙΟΣ» στη θέση «ΠΑΝΟΡΑΜΑ» Θεσσαλονίκης. </w:t>
      </w:r>
    </w:p>
    <w:p w14:paraId="49BDD331"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125BD665" w14:textId="5C4990CF" w:rsidR="002A6F63" w:rsidRPr="00E4280C" w:rsidRDefault="002A6F63" w:rsidP="002A6F63">
      <w:pPr>
        <w:spacing w:after="0" w:line="360" w:lineRule="auto"/>
        <w:jc w:val="both"/>
        <w:rPr>
          <w:rFonts w:ascii="Arial" w:hAnsi="Arial" w:cs="Arial"/>
        </w:rPr>
      </w:pPr>
      <w:r w:rsidRPr="00E4280C">
        <w:rPr>
          <w:rFonts w:ascii="Arial" w:hAnsi="Arial" w:cs="Arial"/>
        </w:rPr>
        <w:t>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κλινική «Άγιος Γεώργιος» Πανοράματος, οι οποίες θα υφίστανται κατά την ημερομηνία υπογραφής της σύμβασης μεταβίβασης</w:t>
      </w:r>
      <w:r w:rsidR="00AC6108" w:rsidRPr="00E4280C">
        <w:rPr>
          <w:rFonts w:ascii="Arial" w:hAnsi="Arial" w:cs="Arial"/>
        </w:rPr>
        <w:t>.</w:t>
      </w:r>
      <w:r w:rsidRPr="00E4280C">
        <w:rPr>
          <w:rFonts w:ascii="Arial" w:hAnsi="Arial" w:cs="Arial"/>
        </w:rPr>
        <w:t xml:space="preserve"> </w:t>
      </w:r>
    </w:p>
    <w:p w14:paraId="4422BF69" w14:textId="77777777" w:rsidR="002A6F63" w:rsidRPr="00E4280C" w:rsidRDefault="002A6F63" w:rsidP="002A6F63"/>
    <w:p w14:paraId="0415EB93" w14:textId="66BFDFB6" w:rsidR="002A6F63" w:rsidRPr="00E4280C" w:rsidRDefault="0050668D" w:rsidP="002A6F63">
      <w:pPr>
        <w:spacing w:after="0" w:line="360" w:lineRule="auto"/>
        <w:jc w:val="both"/>
        <w:rPr>
          <w:rFonts w:ascii="Arial" w:hAnsi="Arial" w:cs="Arial"/>
          <w:b/>
        </w:rPr>
      </w:pPr>
      <w:r w:rsidRPr="00E4280C">
        <w:rPr>
          <w:rFonts w:ascii="Arial" w:hAnsi="Arial" w:cs="Arial"/>
          <w:b/>
          <w:bCs/>
        </w:rPr>
        <w:t>Α.</w:t>
      </w:r>
      <w:r w:rsidR="002B4EDA" w:rsidRPr="00E4280C">
        <w:rPr>
          <w:rFonts w:ascii="Arial" w:hAnsi="Arial" w:cs="Arial"/>
          <w:b/>
          <w:bCs/>
        </w:rPr>
        <w:t>2</w:t>
      </w:r>
      <w:r w:rsidR="002A6F63" w:rsidRPr="00E4280C">
        <w:rPr>
          <w:rFonts w:ascii="Arial" w:hAnsi="Arial" w:cs="Arial"/>
          <w:b/>
          <w:bCs/>
        </w:rPr>
        <w:t xml:space="preserve">. </w:t>
      </w:r>
      <w:bookmarkStart w:id="5" w:name="_Hlk82097278"/>
      <w:bookmarkStart w:id="6" w:name="_Hlk33707599"/>
      <w:r w:rsidR="002A6F63" w:rsidRPr="00E4280C">
        <w:rPr>
          <w:rFonts w:ascii="Arial" w:hAnsi="Arial" w:cs="Arial"/>
          <w:b/>
        </w:rPr>
        <w:t>ΨΥΧΟΘΕΡΑΠΕΥΤΙΚΗ ΚΛΙΝΙΚΗ «ΑΓΙΑ ΜΑΡΙΝΑ»</w:t>
      </w:r>
      <w:bookmarkEnd w:id="5"/>
      <w:r w:rsidR="002A6F63" w:rsidRPr="00E4280C">
        <w:rPr>
          <w:rFonts w:ascii="Arial" w:hAnsi="Arial" w:cs="Arial"/>
          <w:b/>
        </w:rPr>
        <w:t xml:space="preserve"> ΣΤΗ ΘΕΣΗ «ΤΡΙΛΟΦΟΣ» ΘΕΣΣΑΛΟΝΙΚΗΣ</w:t>
      </w:r>
      <w:bookmarkEnd w:id="6"/>
    </w:p>
    <w:p w14:paraId="36FCC98F" w14:textId="77777777" w:rsidR="00322254" w:rsidRPr="00E4280C" w:rsidRDefault="00322254" w:rsidP="00322254"/>
    <w:p w14:paraId="49912395" w14:textId="271FEF35" w:rsidR="00322254" w:rsidRPr="00E4280C" w:rsidRDefault="0050668D" w:rsidP="00322254">
      <w:pPr>
        <w:spacing w:after="0" w:line="360" w:lineRule="auto"/>
        <w:jc w:val="both"/>
        <w:rPr>
          <w:rFonts w:ascii="Arial" w:hAnsi="Arial" w:cs="Arial"/>
          <w:b/>
          <w:bCs/>
        </w:rPr>
      </w:pPr>
      <w:r w:rsidRPr="00E4280C">
        <w:rPr>
          <w:rFonts w:ascii="Arial" w:hAnsi="Arial" w:cs="Arial"/>
          <w:b/>
          <w:bCs/>
        </w:rPr>
        <w:t>Α.</w:t>
      </w:r>
      <w:r w:rsidR="002B4EDA" w:rsidRPr="00E4280C">
        <w:rPr>
          <w:rFonts w:ascii="Arial" w:hAnsi="Arial" w:cs="Arial"/>
          <w:b/>
          <w:bCs/>
        </w:rPr>
        <w:t>2</w:t>
      </w:r>
      <w:r w:rsidR="002A6F63" w:rsidRPr="00E4280C">
        <w:rPr>
          <w:rFonts w:ascii="Arial" w:hAnsi="Arial" w:cs="Arial"/>
          <w:b/>
          <w:bCs/>
        </w:rPr>
        <w:t xml:space="preserve">.1. ΑΚΙΝΗΤΑ </w:t>
      </w:r>
    </w:p>
    <w:p w14:paraId="67089A1B" w14:textId="77777777" w:rsidR="00322254" w:rsidRPr="00E4280C" w:rsidRDefault="00322254" w:rsidP="00322254">
      <w:pPr>
        <w:spacing w:after="0" w:line="360" w:lineRule="auto"/>
        <w:jc w:val="both"/>
        <w:rPr>
          <w:rFonts w:ascii="Arial" w:hAnsi="Arial" w:cs="Arial"/>
          <w:b/>
          <w:bCs/>
        </w:rPr>
      </w:pPr>
    </w:p>
    <w:p w14:paraId="15B0AC5E" w14:textId="77777777" w:rsidR="002A6F63" w:rsidRPr="00E4280C" w:rsidRDefault="002A6F63" w:rsidP="002A6F63">
      <w:pPr>
        <w:spacing w:after="0" w:line="360" w:lineRule="auto"/>
        <w:jc w:val="both"/>
        <w:rPr>
          <w:rFonts w:ascii="Arial" w:hAnsi="Arial" w:cs="Arial"/>
          <w:b/>
        </w:rPr>
      </w:pPr>
      <w:r w:rsidRPr="00E4280C">
        <w:rPr>
          <w:rFonts w:ascii="Arial" w:hAnsi="Arial" w:cs="Arial"/>
          <w:b/>
        </w:rPr>
        <w:t>ΨΥΧΟΘΕΡΑΠΕΥΤΙΚΗ ΚΛΙΝΙΚΗ «ΑΓΙΑ ΜΑΡΙΝΑ» ΣΤΗ ΘΕΣΗ «ΤΡΙΛΟΦΟΣ» ΘΕΣΣΑΛΟΝΙΚΗΣ (ΠΤΕΡΥΓΕΣ Α΄, Β΄ ΚΑΙ Γ΄)</w:t>
      </w:r>
    </w:p>
    <w:p w14:paraId="35D14015" w14:textId="77777777" w:rsidR="002A6F63" w:rsidRPr="00E4280C" w:rsidRDefault="002A6F63" w:rsidP="002A6F63">
      <w:pPr>
        <w:spacing w:after="0" w:line="360" w:lineRule="auto"/>
        <w:jc w:val="both"/>
        <w:rPr>
          <w:rFonts w:ascii="Arial" w:hAnsi="Arial" w:cs="Arial"/>
        </w:rPr>
      </w:pPr>
    </w:p>
    <w:p w14:paraId="3794265E"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t xml:space="preserve">Οι κτιριακές εγκαταστάσεις της εν λόγω κλινικής (τρία ανεξάρτητα κτίρια – πτέρυγες Α΄, Β΄ και Γ΄) έχουν ανεγερθεί επί εκτάσεως αποτελούμενης από τα κάτωθι τρία συνεχόμενα όμορα αγροτεμάχια με αριθμούς </w:t>
      </w:r>
      <w:r w:rsidRPr="00E4280C">
        <w:rPr>
          <w:rFonts w:ascii="Arial" w:hAnsi="Arial" w:cs="Arial"/>
          <w:b/>
          <w:bCs/>
        </w:rPr>
        <w:t>798</w:t>
      </w:r>
      <w:r w:rsidRPr="00E4280C">
        <w:rPr>
          <w:rFonts w:ascii="Arial" w:hAnsi="Arial" w:cs="Arial"/>
          <w:bCs/>
        </w:rPr>
        <w:t xml:space="preserve">, </w:t>
      </w:r>
      <w:r w:rsidRPr="00E4280C">
        <w:rPr>
          <w:rFonts w:ascii="Arial" w:hAnsi="Arial" w:cs="Arial"/>
          <w:b/>
          <w:bCs/>
        </w:rPr>
        <w:t>805</w:t>
      </w:r>
      <w:r w:rsidRPr="00E4280C">
        <w:rPr>
          <w:rFonts w:ascii="Arial" w:hAnsi="Arial" w:cs="Arial"/>
          <w:bCs/>
        </w:rPr>
        <w:t xml:space="preserve"> και </w:t>
      </w:r>
      <w:r w:rsidRPr="00E4280C">
        <w:rPr>
          <w:rFonts w:ascii="Arial" w:hAnsi="Arial" w:cs="Arial"/>
          <w:b/>
          <w:bCs/>
        </w:rPr>
        <w:t>804</w:t>
      </w:r>
      <w:r w:rsidRPr="00E4280C">
        <w:rPr>
          <w:rFonts w:ascii="Arial" w:hAnsi="Arial" w:cs="Arial"/>
          <w:bCs/>
        </w:rPr>
        <w:t>:</w:t>
      </w:r>
    </w:p>
    <w:p w14:paraId="4990BB97" w14:textId="77777777" w:rsidR="002A6F63" w:rsidRPr="00E4280C" w:rsidRDefault="002A6F63" w:rsidP="002A6F63">
      <w:pPr>
        <w:spacing w:after="0" w:line="360" w:lineRule="auto"/>
        <w:jc w:val="both"/>
        <w:rPr>
          <w:rFonts w:ascii="Arial" w:hAnsi="Arial" w:cs="Arial"/>
          <w:bCs/>
        </w:rPr>
      </w:pPr>
      <w:r w:rsidRPr="00E4280C">
        <w:rPr>
          <w:rFonts w:ascii="Arial" w:hAnsi="Arial" w:cs="Arial"/>
          <w:b/>
          <w:bCs/>
        </w:rPr>
        <w:lastRenderedPageBreak/>
        <w:t>Α)</w:t>
      </w:r>
      <w:r w:rsidRPr="00E4280C">
        <w:rPr>
          <w:rFonts w:ascii="Arial" w:hAnsi="Arial" w:cs="Arial"/>
          <w:bCs/>
        </w:rPr>
        <w:t xml:space="preserve"> Αγροτεμάχιο υπ’ αριθμόν </w:t>
      </w:r>
      <w:r w:rsidRPr="00E4280C">
        <w:rPr>
          <w:rFonts w:ascii="Arial" w:hAnsi="Arial" w:cs="Arial"/>
          <w:b/>
          <w:bCs/>
        </w:rPr>
        <w:t>798</w:t>
      </w:r>
      <w:r w:rsidRPr="00E4280C">
        <w:rPr>
          <w:rFonts w:ascii="Arial" w:hAnsi="Arial" w:cs="Arial"/>
          <w:bCs/>
        </w:rPr>
        <w:t xml:space="preserve"> (Πτέρυγα Α΄- Σαράφη) εκτάσεως σύμφωνα με τον τίτλο κτήσης 3.995 τ.μ. και κατά μεταγενέστερη καταμέτρηση </w:t>
      </w:r>
      <w:r w:rsidRPr="00E4280C">
        <w:rPr>
          <w:rFonts w:ascii="Arial" w:hAnsi="Arial" w:cs="Arial"/>
          <w:b/>
          <w:bCs/>
        </w:rPr>
        <w:t xml:space="preserve">3.815,55 </w:t>
      </w:r>
      <w:proofErr w:type="spellStart"/>
      <w:r w:rsidRPr="00E4280C">
        <w:rPr>
          <w:rFonts w:ascii="Arial" w:hAnsi="Arial" w:cs="Arial"/>
          <w:b/>
          <w:bCs/>
        </w:rPr>
        <w:t>τ.μ</w:t>
      </w:r>
      <w:proofErr w:type="spellEnd"/>
      <w:r w:rsidRPr="00E4280C">
        <w:rPr>
          <w:rFonts w:ascii="Arial" w:hAnsi="Arial" w:cs="Arial"/>
          <w:bCs/>
        </w:rPr>
        <w:t xml:space="preserve">, ευρισκόμενο εκτός ρυμοτομικού σχεδίου, εντός της κτηματικής περιοχής του Δημοτικού Διαμερίσματος Τριλόφου Δήμου </w:t>
      </w:r>
      <w:proofErr w:type="spellStart"/>
      <w:r w:rsidRPr="00E4280C">
        <w:rPr>
          <w:rFonts w:ascii="Arial" w:hAnsi="Arial" w:cs="Arial"/>
          <w:bCs/>
        </w:rPr>
        <w:t>Μίκρας</w:t>
      </w:r>
      <w:proofErr w:type="spellEnd"/>
      <w:r w:rsidRPr="00E4280C">
        <w:rPr>
          <w:rFonts w:ascii="Arial" w:hAnsi="Arial" w:cs="Arial"/>
          <w:bCs/>
        </w:rPr>
        <w:t xml:space="preserve"> του νομού Θεσσαλονίκης στη θέση «</w:t>
      </w:r>
      <w:proofErr w:type="spellStart"/>
      <w:r w:rsidRPr="00E4280C">
        <w:rPr>
          <w:rFonts w:ascii="Arial" w:hAnsi="Arial" w:cs="Arial"/>
          <w:bCs/>
        </w:rPr>
        <w:t>Ζαπάντζη</w:t>
      </w:r>
      <w:proofErr w:type="spellEnd"/>
      <w:r w:rsidRPr="00E4280C">
        <w:rPr>
          <w:rFonts w:ascii="Arial" w:hAnsi="Arial" w:cs="Arial"/>
          <w:bCs/>
        </w:rPr>
        <w:t xml:space="preserve"> </w:t>
      </w:r>
      <w:proofErr w:type="spellStart"/>
      <w:r w:rsidRPr="00E4280C">
        <w:rPr>
          <w:rFonts w:ascii="Arial" w:hAnsi="Arial" w:cs="Arial"/>
          <w:bCs/>
        </w:rPr>
        <w:t>Κοτρώνια</w:t>
      </w:r>
      <w:proofErr w:type="spellEnd"/>
      <w:r w:rsidRPr="00E4280C">
        <w:rPr>
          <w:rFonts w:ascii="Arial" w:hAnsi="Arial" w:cs="Arial"/>
          <w:bCs/>
        </w:rPr>
        <w:t>». Το εν λόγω αγροτεμάχιο δεν έχει πρόσωπο σε οδό και συνορεύει δυτικά – βορειοδυτικά με το υπ’ αρ. 791 αγροτεμάχιο, ανατολικά – βορειοανατολικά συνορεύει με το όμορο, υπ’ αρ. 799, αγροτεμάχιο (του ιδίου ιδιοκτήτη), νότια – νοτιοανατολικά εν μέρει με το υπ’ αρ. 806 αγροτεμάχιο και εν μέρει με το όμορο υπ’ αρ. 805 αγροτεμάχιο (με το οποίο είναι συνενωμένο) και νοτιοδυτικά με το υπ’ αρ. 803 αγροτεμάχιο.</w:t>
      </w:r>
    </w:p>
    <w:p w14:paraId="507968B8"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t>Η πρόσβαση στο αγροτεμάχιο επιτυγχάνεται μέσω του όμορου αγροτεμαχίου υπ’ αρ. 805, από την νοτιοανατολική πλευρά του, με το οποίο είναι συνενωμένο.</w:t>
      </w:r>
    </w:p>
    <w:p w14:paraId="5CB34504" w14:textId="77777777" w:rsidR="002A6F63" w:rsidRPr="00E4280C" w:rsidRDefault="002A6F63" w:rsidP="002A6F63">
      <w:pPr>
        <w:spacing w:after="0" w:line="360" w:lineRule="auto"/>
        <w:jc w:val="both"/>
        <w:rPr>
          <w:rFonts w:ascii="Arial" w:hAnsi="Arial" w:cs="Arial"/>
          <w:bCs/>
        </w:rPr>
      </w:pPr>
    </w:p>
    <w:p w14:paraId="646B930D" w14:textId="77777777" w:rsidR="002A6F63" w:rsidRPr="00E4280C" w:rsidRDefault="002A6F63" w:rsidP="002A6F63">
      <w:pPr>
        <w:spacing w:after="0" w:line="360" w:lineRule="auto"/>
        <w:jc w:val="both"/>
        <w:rPr>
          <w:rFonts w:ascii="Arial" w:hAnsi="Arial" w:cs="Arial"/>
          <w:bCs/>
        </w:rPr>
      </w:pPr>
      <w:r w:rsidRPr="00E4280C">
        <w:rPr>
          <w:rFonts w:ascii="Arial" w:hAnsi="Arial" w:cs="Arial"/>
          <w:b/>
          <w:bCs/>
        </w:rPr>
        <w:t>Β)</w:t>
      </w:r>
      <w:r w:rsidRPr="00E4280C">
        <w:rPr>
          <w:rFonts w:ascii="Arial" w:hAnsi="Arial" w:cs="Arial"/>
          <w:bCs/>
        </w:rPr>
        <w:t xml:space="preserve"> Διηρημένο τμήμα αγροτεμαχίου (</w:t>
      </w:r>
      <w:r w:rsidRPr="00E4280C">
        <w:rPr>
          <w:rFonts w:ascii="Arial" w:hAnsi="Arial" w:cs="Arial"/>
          <w:bCs/>
          <w:i/>
          <w:iCs/>
        </w:rPr>
        <w:t>Πτέρυγα Β΄</w:t>
      </w:r>
      <w:r w:rsidRPr="00E4280C">
        <w:rPr>
          <w:rFonts w:ascii="Arial" w:hAnsi="Arial" w:cs="Arial"/>
          <w:bCs/>
        </w:rPr>
        <w:t xml:space="preserve">) εκτάσεως σύμφωνα με τον τίτλο κτήσης 3.000 τ.μ. [προερχόμενο αρχικά από μείζονα έκταση του υπ’ αριθμόν </w:t>
      </w:r>
      <w:r w:rsidRPr="00E4280C">
        <w:rPr>
          <w:rFonts w:ascii="Arial" w:hAnsi="Arial" w:cs="Arial"/>
          <w:b/>
          <w:bCs/>
        </w:rPr>
        <w:t>805</w:t>
      </w:r>
      <w:r w:rsidRPr="00E4280C">
        <w:rPr>
          <w:rFonts w:ascii="Arial" w:hAnsi="Arial" w:cs="Arial"/>
          <w:bCs/>
        </w:rPr>
        <w:t xml:space="preserve"> αγροτεμαχίου εκτάσεως 5.178 τ.μ.], και ήδη σήμερα εκτάσεως </w:t>
      </w:r>
      <w:r w:rsidRPr="00E4280C">
        <w:rPr>
          <w:rFonts w:ascii="Arial" w:hAnsi="Arial" w:cs="Arial"/>
          <w:b/>
          <w:bCs/>
        </w:rPr>
        <w:t>4.850,88 τ.μ.</w:t>
      </w:r>
      <w:r w:rsidRPr="00E4280C">
        <w:rPr>
          <w:rFonts w:ascii="Arial" w:hAnsi="Arial" w:cs="Arial"/>
          <w:bCs/>
        </w:rPr>
        <w:t xml:space="preserve">, ευρισκόμενο εκτός ρυμοτομικού σχεδίου, εντός της κτηματικής περιοχής του Δημοτικού Διαμερίσματος Τριλόφου Δήμου </w:t>
      </w:r>
      <w:proofErr w:type="spellStart"/>
      <w:r w:rsidRPr="00E4280C">
        <w:rPr>
          <w:rFonts w:ascii="Arial" w:hAnsi="Arial" w:cs="Arial"/>
          <w:bCs/>
        </w:rPr>
        <w:t>Μίκρας</w:t>
      </w:r>
      <w:proofErr w:type="spellEnd"/>
      <w:r w:rsidRPr="00E4280C">
        <w:rPr>
          <w:rFonts w:ascii="Arial" w:hAnsi="Arial" w:cs="Arial"/>
          <w:bCs/>
        </w:rPr>
        <w:t xml:space="preserve"> του νομού Θεσσαλονίκης στη θέση «</w:t>
      </w:r>
      <w:proofErr w:type="spellStart"/>
      <w:r w:rsidRPr="00E4280C">
        <w:rPr>
          <w:rFonts w:ascii="Arial" w:hAnsi="Arial" w:cs="Arial"/>
          <w:bCs/>
        </w:rPr>
        <w:t>Ζαπάντζη</w:t>
      </w:r>
      <w:proofErr w:type="spellEnd"/>
      <w:r w:rsidRPr="00E4280C">
        <w:rPr>
          <w:rFonts w:ascii="Arial" w:hAnsi="Arial" w:cs="Arial"/>
          <w:bCs/>
        </w:rPr>
        <w:t xml:space="preserve"> </w:t>
      </w:r>
      <w:proofErr w:type="spellStart"/>
      <w:r w:rsidRPr="00E4280C">
        <w:rPr>
          <w:rFonts w:ascii="Arial" w:hAnsi="Arial" w:cs="Arial"/>
          <w:bCs/>
        </w:rPr>
        <w:t>Κοτρώνια</w:t>
      </w:r>
      <w:proofErr w:type="spellEnd"/>
      <w:r w:rsidRPr="00E4280C">
        <w:rPr>
          <w:rFonts w:ascii="Arial" w:hAnsi="Arial" w:cs="Arial"/>
          <w:bCs/>
        </w:rPr>
        <w:t>». Το εν λόγω αγροτεμάχιο δεν έχει πρόσωπο σε οδό και συνορεύει βόρεια με το όμορο υπ’ αρ. 798 αγροτεμάχιο (με το οποίο είναι συνενωμένο),</w:t>
      </w:r>
      <w:r w:rsidRPr="00E4280C">
        <w:rPr>
          <w:rFonts w:ascii="Arial" w:hAnsi="Arial" w:cs="Arial"/>
          <w:bCs/>
          <w:i/>
          <w:iCs/>
        </w:rPr>
        <w:t xml:space="preserve"> </w:t>
      </w:r>
      <w:r w:rsidRPr="00E4280C">
        <w:rPr>
          <w:rFonts w:ascii="Arial" w:hAnsi="Arial" w:cs="Arial"/>
          <w:bCs/>
        </w:rPr>
        <w:t>ανατολικά – βορειοανατολικά εν μέρει με το υπ’ αρ. 806 αγροτεμάχιο και εν μέρει με το υπ’ αρ. 807 αγροτεμάχιο, νότια – νοτιοανατολικά με το υπ’ αρ. 808 αγροτεμάχιο, νοτιοδυτικά με το όμορο υπ’ αρ. 804 αγροτεμάχιο (με το οποίο είναι συνενωμένο)</w:t>
      </w:r>
      <w:r w:rsidRPr="00E4280C">
        <w:rPr>
          <w:rFonts w:ascii="Arial" w:hAnsi="Arial" w:cs="Arial"/>
          <w:bCs/>
          <w:i/>
          <w:iCs/>
        </w:rPr>
        <w:t xml:space="preserve"> </w:t>
      </w:r>
      <w:r w:rsidRPr="00E4280C">
        <w:rPr>
          <w:rFonts w:ascii="Arial" w:hAnsi="Arial" w:cs="Arial"/>
          <w:bCs/>
        </w:rPr>
        <w:t>και δυτικά με το υπ’ αρ. 803 αγροτεμάχιο.</w:t>
      </w:r>
    </w:p>
    <w:p w14:paraId="0DF54972"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t>Η πρόσβαση στο αγροτεμάχιο επιτυγχάνεται μέσω του όμορου αγροτεμαχίου υπ’ αρ. 804, από την νοτιοδυτική πλευρά του, με το οποίο είναι συνενωμένο.</w:t>
      </w:r>
    </w:p>
    <w:p w14:paraId="160F4739" w14:textId="77777777" w:rsidR="002A6F63" w:rsidRPr="00E4280C" w:rsidRDefault="002A6F63" w:rsidP="002A6F63">
      <w:pPr>
        <w:spacing w:after="0" w:line="360" w:lineRule="auto"/>
        <w:jc w:val="both"/>
        <w:rPr>
          <w:rFonts w:ascii="Arial" w:hAnsi="Arial" w:cs="Arial"/>
          <w:bCs/>
        </w:rPr>
      </w:pPr>
    </w:p>
    <w:p w14:paraId="632C2102" w14:textId="77777777" w:rsidR="002A6F63" w:rsidRPr="00E4280C" w:rsidRDefault="002A6F63" w:rsidP="002A6F63">
      <w:pPr>
        <w:spacing w:after="0" w:line="360" w:lineRule="auto"/>
        <w:jc w:val="both"/>
        <w:rPr>
          <w:rFonts w:ascii="Arial" w:hAnsi="Arial" w:cs="Arial"/>
          <w:bCs/>
        </w:rPr>
      </w:pPr>
      <w:r w:rsidRPr="00E4280C">
        <w:rPr>
          <w:rFonts w:ascii="Arial" w:hAnsi="Arial" w:cs="Arial"/>
          <w:b/>
          <w:bCs/>
        </w:rPr>
        <w:t>Γ)</w:t>
      </w:r>
      <w:r w:rsidRPr="00E4280C">
        <w:rPr>
          <w:rFonts w:ascii="Arial" w:hAnsi="Arial" w:cs="Arial"/>
          <w:bCs/>
        </w:rPr>
        <w:t xml:space="preserve"> Αγροτεμάχιο υπ’ αριθμόν </w:t>
      </w:r>
      <w:r w:rsidRPr="00E4280C">
        <w:rPr>
          <w:rFonts w:ascii="Arial" w:hAnsi="Arial" w:cs="Arial"/>
          <w:b/>
          <w:bCs/>
        </w:rPr>
        <w:t>804</w:t>
      </w:r>
      <w:r w:rsidRPr="00E4280C">
        <w:rPr>
          <w:rFonts w:ascii="Arial" w:hAnsi="Arial" w:cs="Arial"/>
          <w:bCs/>
        </w:rPr>
        <w:t xml:space="preserve"> (</w:t>
      </w:r>
      <w:r w:rsidRPr="00E4280C">
        <w:rPr>
          <w:rFonts w:ascii="Arial" w:hAnsi="Arial" w:cs="Arial"/>
          <w:bCs/>
          <w:i/>
          <w:iCs/>
        </w:rPr>
        <w:t xml:space="preserve">Πτέρυγα Γ΄- </w:t>
      </w:r>
      <w:proofErr w:type="spellStart"/>
      <w:r w:rsidRPr="00E4280C">
        <w:rPr>
          <w:rFonts w:ascii="Arial" w:hAnsi="Arial" w:cs="Arial"/>
          <w:bCs/>
          <w:i/>
          <w:iCs/>
        </w:rPr>
        <w:t>Βελισσάρη</w:t>
      </w:r>
      <w:proofErr w:type="spellEnd"/>
      <w:r w:rsidRPr="00E4280C">
        <w:rPr>
          <w:rFonts w:ascii="Arial" w:hAnsi="Arial" w:cs="Arial"/>
          <w:bCs/>
        </w:rPr>
        <w:t xml:space="preserve">) εκτάσεως σύμφωνα με τον τίτλο κτήσης 4.500 τ.μ. και κατά μεταγενέστερη καταμέτρηση </w:t>
      </w:r>
      <w:r w:rsidRPr="00E4280C">
        <w:rPr>
          <w:rFonts w:ascii="Arial" w:hAnsi="Arial" w:cs="Arial"/>
          <w:b/>
          <w:bCs/>
        </w:rPr>
        <w:t xml:space="preserve">4.403,82 </w:t>
      </w:r>
      <w:proofErr w:type="spellStart"/>
      <w:r w:rsidRPr="00E4280C">
        <w:rPr>
          <w:rFonts w:ascii="Arial" w:hAnsi="Arial" w:cs="Arial"/>
          <w:b/>
          <w:bCs/>
        </w:rPr>
        <w:t>τ.μ</w:t>
      </w:r>
      <w:proofErr w:type="spellEnd"/>
      <w:r w:rsidRPr="00E4280C">
        <w:rPr>
          <w:rFonts w:ascii="Arial" w:hAnsi="Arial" w:cs="Arial"/>
          <w:b/>
          <w:bCs/>
        </w:rPr>
        <w:t>,</w:t>
      </w:r>
      <w:r w:rsidRPr="00E4280C">
        <w:rPr>
          <w:rFonts w:ascii="Arial" w:hAnsi="Arial" w:cs="Arial"/>
          <w:bCs/>
        </w:rPr>
        <w:t xml:space="preserve"> ευρισκόμενο εκτός ρυμοτομικού σχεδίου, εντός της κτηματικής περιοχής του Δημοτικού Διαμερίσματος Τριλόφου Δήμου </w:t>
      </w:r>
      <w:proofErr w:type="spellStart"/>
      <w:r w:rsidRPr="00E4280C">
        <w:rPr>
          <w:rFonts w:ascii="Arial" w:hAnsi="Arial" w:cs="Arial"/>
          <w:bCs/>
        </w:rPr>
        <w:t>Μίκρας</w:t>
      </w:r>
      <w:proofErr w:type="spellEnd"/>
      <w:r w:rsidRPr="00E4280C">
        <w:rPr>
          <w:rFonts w:ascii="Arial" w:hAnsi="Arial" w:cs="Arial"/>
          <w:bCs/>
        </w:rPr>
        <w:t xml:space="preserve"> του νομού Θεσσαλονίκης στη θέση «</w:t>
      </w:r>
      <w:proofErr w:type="spellStart"/>
      <w:r w:rsidRPr="00E4280C">
        <w:rPr>
          <w:rFonts w:ascii="Arial" w:hAnsi="Arial" w:cs="Arial"/>
          <w:bCs/>
        </w:rPr>
        <w:t>Ζαπάντζη</w:t>
      </w:r>
      <w:proofErr w:type="spellEnd"/>
      <w:r w:rsidRPr="00E4280C">
        <w:rPr>
          <w:rFonts w:ascii="Arial" w:hAnsi="Arial" w:cs="Arial"/>
          <w:bCs/>
        </w:rPr>
        <w:t xml:space="preserve"> </w:t>
      </w:r>
      <w:proofErr w:type="spellStart"/>
      <w:r w:rsidRPr="00E4280C">
        <w:rPr>
          <w:rFonts w:ascii="Arial" w:hAnsi="Arial" w:cs="Arial"/>
          <w:bCs/>
        </w:rPr>
        <w:t>Κοτρώνια</w:t>
      </w:r>
      <w:proofErr w:type="spellEnd"/>
      <w:r w:rsidRPr="00E4280C">
        <w:rPr>
          <w:rFonts w:ascii="Arial" w:hAnsi="Arial" w:cs="Arial"/>
          <w:bCs/>
        </w:rPr>
        <w:t>». Το εν λόγω αγροτεμάχιο συνορεύει βορειοδυτικά εν μέρει με το υπ’ αρ. 803 αγροτεμάχιο και εν μέρει με το υπ’ αρ. 802 αγροτεμάχιο, βορειοανατολικά συνορεύει εν μέρει με το όμορο υπ’ αρ. 805 αγροτεμάχιο (με το οποίο είναι συνενωμένο)</w:t>
      </w:r>
      <w:r w:rsidRPr="00E4280C">
        <w:rPr>
          <w:rFonts w:ascii="Arial" w:hAnsi="Arial" w:cs="Arial"/>
          <w:bCs/>
          <w:i/>
          <w:iCs/>
        </w:rPr>
        <w:t xml:space="preserve"> </w:t>
      </w:r>
      <w:r w:rsidRPr="00E4280C">
        <w:rPr>
          <w:rFonts w:ascii="Arial" w:hAnsi="Arial" w:cs="Arial"/>
          <w:bCs/>
        </w:rPr>
        <w:t>και εν μέρει με το υπ’ αρ. 808 αγροτεμάχιο, νοτιοανατολικά με το υπ’ αρ. 1051 αγροτεμάχιο και νότια – νοτιοδυτικά με παλαιό αγροτικό δρόμο.</w:t>
      </w:r>
    </w:p>
    <w:p w14:paraId="2EFB389F" w14:textId="77777777" w:rsidR="002A6F63" w:rsidRPr="00E4280C" w:rsidRDefault="002A6F63" w:rsidP="002A6F63">
      <w:pPr>
        <w:spacing w:after="0" w:line="360" w:lineRule="auto"/>
        <w:jc w:val="both"/>
        <w:rPr>
          <w:rFonts w:ascii="Arial" w:hAnsi="Arial" w:cs="Arial"/>
          <w:bCs/>
        </w:rPr>
      </w:pPr>
    </w:p>
    <w:p w14:paraId="76B7FF01"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lastRenderedPageBreak/>
        <w:t>Σημειώνεται ότι τα άνω αγροτεμάχια επικοινωνούν μεταξύ τους μέσω ιδιωτικής οδού.</w:t>
      </w:r>
    </w:p>
    <w:p w14:paraId="0BBEC200"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t>Σημειώνεται ότι σύμφωνα με το από Απριλίου 2002</w:t>
      </w:r>
      <w:r w:rsidRPr="00E4280C">
        <w:rPr>
          <w:i/>
          <w:iCs/>
        </w:rPr>
        <w:t xml:space="preserve"> </w:t>
      </w:r>
      <w:r w:rsidRPr="00E4280C">
        <w:rPr>
          <w:rFonts w:ascii="Arial" w:hAnsi="Arial" w:cs="Arial"/>
          <w:bCs/>
        </w:rPr>
        <w:t xml:space="preserve">τοπογραφικό διάγραμμα και διάγραμμα κάλυψης του μηχανικού Κωνσταντίνου </w:t>
      </w:r>
      <w:proofErr w:type="spellStart"/>
      <w:r w:rsidRPr="00E4280C">
        <w:rPr>
          <w:rFonts w:ascii="Arial" w:hAnsi="Arial" w:cs="Arial"/>
          <w:bCs/>
        </w:rPr>
        <w:t>Λυμπεριάδη</w:t>
      </w:r>
      <w:proofErr w:type="spellEnd"/>
      <w:r w:rsidRPr="00E4280C">
        <w:rPr>
          <w:rFonts w:ascii="Arial" w:hAnsi="Arial" w:cs="Arial"/>
          <w:bCs/>
        </w:rPr>
        <w:t xml:space="preserve">, σε διάφορα σημεία των τριών προαναφερθέντων αγροτεμαχίων υπάρχουν πρόσθετα τμήματα γης, συνολικής επιφάνειας 1.649,28τ.μ., τα οποία η υπό ειδική διαχείριση εταιρεία νέμεται συνεχώς και αδιαλείπτως από το έτος 1968. </w:t>
      </w:r>
    </w:p>
    <w:p w14:paraId="30253E90"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t>Η συνολική σήμερα έκταση των ως άνω με αριθμούς 798, 804 και 805 αγροτεμαχίων, που προκύπτει από την συνένωση των τριών γηπέδων μετά των πρόσθετων περιφραγμένων τμημάτων, είναι 14.719,53 τ.μ. και είναι άρτια και οικοδομήσιμη σύμφωνα με τις ισχύουσες πολεοδομικές διατάξεις (ΦΕΚ 538Δ’/17.10.1978).</w:t>
      </w:r>
    </w:p>
    <w:p w14:paraId="1FDDD582" w14:textId="77777777" w:rsidR="002A6F63" w:rsidRPr="00E4280C" w:rsidRDefault="002A6F63" w:rsidP="002A6F63">
      <w:pPr>
        <w:spacing w:after="0" w:line="360" w:lineRule="auto"/>
        <w:jc w:val="both"/>
        <w:rPr>
          <w:rFonts w:ascii="Arial" w:hAnsi="Arial" w:cs="Arial"/>
          <w:bCs/>
        </w:rPr>
      </w:pPr>
    </w:p>
    <w:p w14:paraId="1C54A2BD" w14:textId="77777777" w:rsidR="002A6F63" w:rsidRPr="00E4280C" w:rsidRDefault="002A6F63" w:rsidP="002A6F63">
      <w:pPr>
        <w:spacing w:after="0" w:line="360" w:lineRule="auto"/>
        <w:jc w:val="both"/>
        <w:rPr>
          <w:rFonts w:ascii="Arial" w:hAnsi="Arial" w:cs="Arial"/>
          <w:b/>
          <w:bCs/>
        </w:rPr>
      </w:pPr>
      <w:bookmarkStart w:id="7" w:name="_Hlk33713060"/>
      <w:r w:rsidRPr="00E4280C">
        <w:rPr>
          <w:rFonts w:ascii="Arial" w:hAnsi="Arial" w:cs="Arial"/>
          <w:b/>
          <w:bCs/>
        </w:rPr>
        <w:t xml:space="preserve">Επί των ως άνω αγροτεμαχίων έχουν ανεγερθεί τρία ανεξάρτητα κτίρια – Α) η ΠΤΕΡΥΓΑ Α’ – ΣΑΡΑΦΗ, Β) η ΠΤΕΡΥΓΑ Β΄ και Γ) η ΠΤΕΡΥΓΑ Γ΄ - ΒΕΛΙΣΣΑΡΗ – που αποτελούν την κλινική </w:t>
      </w:r>
      <w:r w:rsidRPr="00E4280C">
        <w:rPr>
          <w:rFonts w:ascii="Arial" w:hAnsi="Arial" w:cs="Arial"/>
          <w:b/>
        </w:rPr>
        <w:t>«ΑΓΙΑ ΜΑΡΙΝΑ» ΣΤΗ ΘΕΣΗ «ΤΡΙΛΟΦΟΣ» ΘΕΣΣΑΛΟΝΙΚΗΣ</w:t>
      </w:r>
    </w:p>
    <w:bookmarkEnd w:id="7"/>
    <w:p w14:paraId="75F3DD36" w14:textId="77777777" w:rsidR="002A6F63" w:rsidRPr="00E4280C" w:rsidRDefault="002A6F63" w:rsidP="002A6F63">
      <w:pPr>
        <w:spacing w:after="0" w:line="360" w:lineRule="auto"/>
        <w:jc w:val="both"/>
        <w:rPr>
          <w:rFonts w:ascii="Arial" w:hAnsi="Arial" w:cs="Arial"/>
          <w:b/>
          <w:bCs/>
        </w:rPr>
      </w:pPr>
    </w:p>
    <w:p w14:paraId="277A556F" w14:textId="77777777" w:rsidR="002A6F63" w:rsidRPr="00E4280C" w:rsidRDefault="002A6F63" w:rsidP="002A6F63">
      <w:pPr>
        <w:spacing w:after="0" w:line="360" w:lineRule="auto"/>
        <w:jc w:val="both"/>
        <w:rPr>
          <w:rFonts w:ascii="Arial" w:hAnsi="Arial" w:cs="Arial"/>
        </w:rPr>
      </w:pPr>
      <w:r w:rsidRPr="00E4280C">
        <w:rPr>
          <w:rFonts w:ascii="Arial" w:hAnsi="Arial" w:cs="Arial"/>
          <w:b/>
          <w:bCs/>
          <w:u w:val="single"/>
        </w:rPr>
        <w:t>Α) Πτέρυγα Α’ - Σαράφη</w:t>
      </w:r>
      <w:r w:rsidRPr="00E4280C">
        <w:rPr>
          <w:rFonts w:ascii="Arial" w:hAnsi="Arial" w:cs="Arial"/>
        </w:rPr>
        <w:t xml:space="preserve">: Το κτίριο αναπτύσσεται σε δύο κύριους κτιριακούς όγκους, με κεντρική αυλή και περιλαμβάνει δύο υπέργειους ορόφους. Το ισόγειο της κλινικής αποτελείται από δύο πτέρυγες, σε διαφορετικές στάθμες, τα οποία ενώνονται με επικλινή διάδρομο (ο οποίος διαθέτει αναβαθμούς και ράμπα πεζών), ενώ ο Α’ όροφος αναπτύσσεται μόνο πάνω από το νοτιοανατολικό τμήμα του κτιρίου και εξυπηρετείται από ένα κλιμακοστάσιο με ανελκυστήρα στην ανατολική πλευρά του κτιρίου. Σημειώνεται ότι, λόγω της κλίσης του εδάφους, στην δυτική πλευρά του κτιρίου και κάτω από το ισόγειο, έχει δημιουργηθεί αποθηκευτικός χώρος σε ημιυπόγεια στάθμη.  </w:t>
      </w:r>
    </w:p>
    <w:p w14:paraId="1B2C3DB2" w14:textId="77777777" w:rsidR="002A6F63" w:rsidRPr="00E4280C" w:rsidRDefault="002A6F63" w:rsidP="002A6F63">
      <w:pPr>
        <w:spacing w:after="0" w:line="360" w:lineRule="auto"/>
        <w:jc w:val="both"/>
        <w:rPr>
          <w:rFonts w:ascii="Arial" w:hAnsi="Arial" w:cs="Arial"/>
        </w:rPr>
      </w:pPr>
    </w:p>
    <w:p w14:paraId="0B479C40"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Η Πτέρυγα Α’ </w:t>
      </w:r>
      <w:r w:rsidRPr="00E4280C">
        <w:rPr>
          <w:rFonts w:ascii="Arial" w:hAnsi="Arial" w:cs="Arial"/>
          <w:i/>
          <w:iCs/>
        </w:rPr>
        <w:t xml:space="preserve">(ΚΤΙΡΙΟ Β’ σύμφωνα με την άδεια λειτουργίας) </w:t>
      </w:r>
      <w:r w:rsidRPr="00E4280C">
        <w:rPr>
          <w:rFonts w:ascii="Arial" w:hAnsi="Arial" w:cs="Arial"/>
        </w:rPr>
        <w:t xml:space="preserve">αποτελείται από δύο ψυχιατρικά τμήματα δυναμικότητας 47 κλινών </w:t>
      </w:r>
      <w:r w:rsidRPr="00E4280C">
        <w:rPr>
          <w:rFonts w:ascii="Arial" w:hAnsi="Arial" w:cs="Arial"/>
          <w:i/>
          <w:iCs/>
        </w:rPr>
        <w:t xml:space="preserve">(στο ισόγειο) </w:t>
      </w:r>
      <w:r w:rsidRPr="00E4280C">
        <w:rPr>
          <w:rFonts w:ascii="Arial" w:hAnsi="Arial" w:cs="Arial"/>
        </w:rPr>
        <w:t xml:space="preserve">και 50 κλινών </w:t>
      </w:r>
      <w:r w:rsidRPr="00E4280C">
        <w:rPr>
          <w:rFonts w:ascii="Arial" w:hAnsi="Arial" w:cs="Arial"/>
          <w:i/>
          <w:iCs/>
        </w:rPr>
        <w:t>(στον Α’ όροφο)</w:t>
      </w:r>
      <w:r w:rsidRPr="00E4280C">
        <w:rPr>
          <w:rFonts w:ascii="Arial" w:hAnsi="Arial" w:cs="Arial"/>
        </w:rPr>
        <w:t xml:space="preserve">, έτσι η συνολική δυναμικότητα ανέρχεται σε 97 κλίνες, η οποία αναλύεται ως εξής: τέσσερα μονόκλινα δωμάτια Α΄ θέσης, τέσσερα μονόκλινα δωμάτια Απομόνωσης, δύο δίκλινα δωμάτια Αυξημένης Παρακολούθησης, πέντε δίκλινα δωμάτια </w:t>
      </w:r>
      <w:proofErr w:type="spellStart"/>
      <w:r w:rsidRPr="00E4280C">
        <w:rPr>
          <w:rFonts w:ascii="Arial" w:hAnsi="Arial" w:cs="Arial"/>
        </w:rPr>
        <w:t>Βα</w:t>
      </w:r>
      <w:proofErr w:type="spellEnd"/>
      <w:r w:rsidRPr="00E4280C">
        <w:rPr>
          <w:rFonts w:ascii="Arial" w:hAnsi="Arial" w:cs="Arial"/>
        </w:rPr>
        <w:t xml:space="preserve">΄ θέσης, δεκαοκτώ δίκλινα δωμάτια </w:t>
      </w:r>
      <w:proofErr w:type="spellStart"/>
      <w:r w:rsidRPr="00E4280C">
        <w:rPr>
          <w:rFonts w:ascii="Arial" w:hAnsi="Arial" w:cs="Arial"/>
        </w:rPr>
        <w:t>Βα</w:t>
      </w:r>
      <w:proofErr w:type="spellEnd"/>
      <w:r w:rsidRPr="00E4280C">
        <w:rPr>
          <w:rFonts w:ascii="Arial" w:hAnsi="Arial" w:cs="Arial"/>
        </w:rPr>
        <w:t xml:space="preserve">΄ θέσης, τέσσερα τετράκλινα δωμάτια </w:t>
      </w:r>
      <w:proofErr w:type="spellStart"/>
      <w:r w:rsidRPr="00E4280C">
        <w:rPr>
          <w:rFonts w:ascii="Arial" w:hAnsi="Arial" w:cs="Arial"/>
        </w:rPr>
        <w:t>Ββ</w:t>
      </w:r>
      <w:proofErr w:type="spellEnd"/>
      <w:r w:rsidRPr="00E4280C">
        <w:rPr>
          <w:rFonts w:ascii="Arial" w:hAnsi="Arial" w:cs="Arial"/>
        </w:rPr>
        <w:t xml:space="preserve">΄ θέσης και ένα </w:t>
      </w:r>
      <w:proofErr w:type="spellStart"/>
      <w:r w:rsidRPr="00E4280C">
        <w:rPr>
          <w:rFonts w:ascii="Arial" w:hAnsi="Arial" w:cs="Arial"/>
        </w:rPr>
        <w:t>πεντάκλινο</w:t>
      </w:r>
      <w:proofErr w:type="spellEnd"/>
      <w:r w:rsidRPr="00E4280C">
        <w:rPr>
          <w:rFonts w:ascii="Arial" w:hAnsi="Arial" w:cs="Arial"/>
        </w:rPr>
        <w:t xml:space="preserve"> δωμάτιο Γ’ θέσης. </w:t>
      </w:r>
    </w:p>
    <w:p w14:paraId="5541FAC5" w14:textId="77777777" w:rsidR="002A6F63" w:rsidRPr="00E4280C" w:rsidRDefault="002A6F63" w:rsidP="002A6F63">
      <w:pPr>
        <w:spacing w:after="0" w:line="360" w:lineRule="auto"/>
        <w:jc w:val="both"/>
        <w:rPr>
          <w:rFonts w:ascii="Arial" w:hAnsi="Arial" w:cs="Arial"/>
          <w:b/>
          <w:bCs/>
        </w:rPr>
      </w:pPr>
    </w:p>
    <w:p w14:paraId="5F3E4842" w14:textId="77777777" w:rsidR="002A6F63" w:rsidRPr="00E4280C" w:rsidRDefault="002A6F63" w:rsidP="002A6F63">
      <w:pPr>
        <w:spacing w:after="0" w:line="360" w:lineRule="auto"/>
        <w:jc w:val="both"/>
        <w:rPr>
          <w:rFonts w:ascii="Arial" w:hAnsi="Arial" w:cs="Arial"/>
          <w:b/>
          <w:bCs/>
        </w:rPr>
      </w:pPr>
      <w:r w:rsidRPr="00E4280C">
        <w:rPr>
          <w:rFonts w:ascii="Arial" w:hAnsi="Arial" w:cs="Arial"/>
          <w:b/>
          <w:bCs/>
        </w:rPr>
        <w:t xml:space="preserve">Αναλυτικά η Πτέρυγα Α’ –Σαράφη περιλαμβάνει: </w:t>
      </w:r>
    </w:p>
    <w:p w14:paraId="7366ED02"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Ισόγειο επιφανείας 826,06 τ.μ</w:t>
      </w:r>
      <w:r w:rsidRPr="00E4280C">
        <w:rPr>
          <w:rFonts w:ascii="Arial" w:hAnsi="Arial" w:cs="Arial"/>
        </w:rPr>
        <w:t xml:space="preserve">., το οποίο χωρίζεται σε δύο κτιριακά τμήματα τα οποία βρίσκονται σε διαφορετικές στάθμες, τα οποία ενώνονται με επικλινή διάδρομο επικοινωνίας (η είσοδος στο κτίριο πραγματοποιείται από το νότιο τμήμα του ισογείου, </w:t>
      </w:r>
      <w:r w:rsidRPr="00E4280C">
        <w:rPr>
          <w:rFonts w:ascii="Arial" w:hAnsi="Arial" w:cs="Arial"/>
        </w:rPr>
        <w:lastRenderedPageBreak/>
        <w:t xml:space="preserve">το οποίο βρίσκεται σε ψηλότερη στάθμη εδάφους από το βόρειο τμήμα, ενώ ανάμεσα στα δύο τμήματα σχηματίζεται μεγάλη ορθογώνια ανοικτή αυλή). </w:t>
      </w:r>
    </w:p>
    <w:p w14:paraId="4E9F482F"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Το νότιο τμήμα αποτελείται από: χώρο εισόδου, διάδρομο, χώρο καθιστικού –επισκέψεων, δωμάτια ασθενών, θυρωρείο-γραφείο, γραφείο προϊσταμένης με χώρο στάσης εργασίας, χώρο ιματισμού, αίθουσα θεραπειών και ομαδικών συνεντεύξεων, αίθουσα τραπεζαρίας και ομαδικής ψυχαγωγίας, μαγειρείο και εσωτερικό κλιμακοστάσιο. Το βόρειο τμήμα αποτελείται από: διάδρομο, αίθουσα εργασιοθεραπείας και δωμάτια ασθενών (είκοσι δωμάτια διαφόρων δυναμικοτήτων). Το ισόγειο επίπεδο διαθέτει τους απαραίτητους βοηθητικούς χώρους (τουαλέτες -λουτρά ανδρών / γυναικών). </w:t>
      </w:r>
    </w:p>
    <w:p w14:paraId="4FA100A0"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Α΄ όροφο επιφανείας 553,09 τ.μ.,</w:t>
      </w:r>
      <w:r w:rsidRPr="00E4280C">
        <w:rPr>
          <w:rFonts w:ascii="Arial" w:hAnsi="Arial" w:cs="Arial"/>
        </w:rPr>
        <w:t xml:space="preserve"> ο οποίος εκτείνεται πάνω από το νότιο τμήμα του ισογείου και περιλαμβάνει χώρο καθιστικού – επισκέψεων, διάδρομο, δωμάτια ασθενών, χώρο στάσης εργασίας προσωπικού, τους απαραίτητους βοηθητικούς χώρους </w:t>
      </w:r>
      <w:r w:rsidRPr="00E4280C">
        <w:rPr>
          <w:rFonts w:ascii="Arial" w:hAnsi="Arial" w:cs="Arial"/>
          <w:i/>
          <w:iCs/>
        </w:rPr>
        <w:t xml:space="preserve">(τουαλέτες -λουτρά ανδρών / γυναικών) </w:t>
      </w:r>
      <w:r w:rsidRPr="00E4280C">
        <w:rPr>
          <w:rFonts w:ascii="Arial" w:hAnsi="Arial" w:cs="Arial"/>
        </w:rPr>
        <w:t xml:space="preserve">και εσωτερικό κλιμακοστάσιο. </w:t>
      </w:r>
    </w:p>
    <w:p w14:paraId="6EA1D3E3"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Ο μεγαλύτερος αριθμός δωματίων ασθενών </w:t>
      </w:r>
      <w:proofErr w:type="spellStart"/>
      <w:r w:rsidRPr="00E4280C">
        <w:rPr>
          <w:rFonts w:ascii="Arial" w:hAnsi="Arial" w:cs="Arial"/>
        </w:rPr>
        <w:t>χωροθετούνται</w:t>
      </w:r>
      <w:proofErr w:type="spellEnd"/>
      <w:r w:rsidRPr="00E4280C">
        <w:rPr>
          <w:rFonts w:ascii="Arial" w:hAnsi="Arial" w:cs="Arial"/>
        </w:rPr>
        <w:t xml:space="preserve"> στη βόρεια του ορόφου και περιλαμβάνονται συνολικά δεκαοκτώ δωμάτια διαφόρων δυναμικοτήτων. Σημειώνεται ότι στον όροφο δεν έχουν κατασκευαστεί εξώστες.</w:t>
      </w:r>
    </w:p>
    <w:p w14:paraId="514A9C88" w14:textId="77777777" w:rsidR="002A6F63" w:rsidRPr="00E4280C" w:rsidRDefault="002A6F63" w:rsidP="002A6F63">
      <w:pPr>
        <w:spacing w:after="0" w:line="360" w:lineRule="auto"/>
        <w:jc w:val="both"/>
        <w:rPr>
          <w:rFonts w:ascii="Arial" w:hAnsi="Arial" w:cs="Arial"/>
        </w:rPr>
      </w:pPr>
    </w:p>
    <w:p w14:paraId="3663EAFE" w14:textId="77777777" w:rsidR="002A6F63" w:rsidRPr="00E4280C" w:rsidRDefault="002A6F63" w:rsidP="002A6F63">
      <w:pPr>
        <w:spacing w:after="0" w:line="360" w:lineRule="auto"/>
        <w:jc w:val="both"/>
        <w:rPr>
          <w:rFonts w:ascii="Arial" w:hAnsi="Arial" w:cs="Arial"/>
        </w:rPr>
      </w:pPr>
      <w:r w:rsidRPr="00E4280C">
        <w:rPr>
          <w:rFonts w:ascii="Arial" w:hAnsi="Arial" w:cs="Arial"/>
          <w:b/>
          <w:bCs/>
        </w:rPr>
        <w:t xml:space="preserve">Β) </w:t>
      </w:r>
      <w:r w:rsidRPr="00E4280C">
        <w:rPr>
          <w:rFonts w:ascii="Arial" w:hAnsi="Arial" w:cs="Arial"/>
          <w:b/>
          <w:bCs/>
          <w:u w:val="single"/>
        </w:rPr>
        <w:t>Πτέρυγα Β΄</w:t>
      </w:r>
      <w:r w:rsidRPr="00E4280C">
        <w:rPr>
          <w:rFonts w:ascii="Arial" w:hAnsi="Arial" w:cs="Arial"/>
        </w:rPr>
        <w:t xml:space="preserve">: Το κτίριο έχει ορθογώνιο σχήμα και περιλαμβάνει έναν υπέργειο όροφο (ισόγειο) και ένα υπόγειο επίπεδο. Λόγω της κλίσης του εδάφους ο υπόγειος χώρος μετατρέπεται σε ισόγειο και αντίστοιχα το ισόγειο σε Α’ όροφο, στην νότια πλευρά του κτιρίου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ένα κεντρικό κλιμακοστάσιο. </w:t>
      </w:r>
    </w:p>
    <w:p w14:paraId="323AE718" w14:textId="77777777" w:rsidR="002A6F63" w:rsidRPr="00E4280C" w:rsidRDefault="002A6F63" w:rsidP="002A6F63">
      <w:pPr>
        <w:spacing w:after="0" w:line="360" w:lineRule="auto"/>
        <w:jc w:val="both"/>
        <w:rPr>
          <w:rFonts w:ascii="Arial" w:hAnsi="Arial" w:cs="Arial"/>
        </w:rPr>
      </w:pPr>
    </w:p>
    <w:p w14:paraId="18C04EE0"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 xml:space="preserve">Η Πτέρυγα Β’ </w:t>
      </w:r>
      <w:r w:rsidRPr="00E4280C">
        <w:rPr>
          <w:rFonts w:ascii="Arial" w:hAnsi="Arial" w:cs="Arial"/>
          <w:i/>
          <w:iCs/>
          <w:u w:val="single"/>
        </w:rPr>
        <w:t>(ΚΤΙΡΙΟ Γ’ σύμφωνα με την άδεια λειτουργίας)</w:t>
      </w:r>
      <w:r w:rsidRPr="00E4280C">
        <w:rPr>
          <w:rFonts w:ascii="Arial" w:hAnsi="Arial" w:cs="Arial"/>
          <w:i/>
          <w:iCs/>
        </w:rPr>
        <w:t xml:space="preserve"> </w:t>
      </w:r>
      <w:r w:rsidRPr="00E4280C">
        <w:rPr>
          <w:rFonts w:ascii="Arial" w:hAnsi="Arial" w:cs="Arial"/>
        </w:rPr>
        <w:t xml:space="preserve">αποτελείται από ψυχιατρικό τμήμα δυναμικότητας 17 κλινών </w:t>
      </w:r>
      <w:r w:rsidRPr="00E4280C">
        <w:rPr>
          <w:rFonts w:ascii="Arial" w:hAnsi="Arial" w:cs="Arial"/>
          <w:i/>
          <w:iCs/>
        </w:rPr>
        <w:t xml:space="preserve">(στην στάθμη υπογείου/ισογείου) </w:t>
      </w:r>
      <w:r w:rsidRPr="00E4280C">
        <w:rPr>
          <w:rFonts w:ascii="Arial" w:hAnsi="Arial" w:cs="Arial"/>
        </w:rPr>
        <w:t xml:space="preserve">και 33 κλινών </w:t>
      </w:r>
      <w:r w:rsidRPr="00E4280C">
        <w:rPr>
          <w:rFonts w:ascii="Arial" w:hAnsi="Arial" w:cs="Arial"/>
          <w:i/>
          <w:iCs/>
        </w:rPr>
        <w:t>(στην στάθμη ισογείου/Α’ ορόφου)</w:t>
      </w:r>
      <w:r w:rsidRPr="00E4280C">
        <w:rPr>
          <w:rFonts w:ascii="Arial" w:hAnsi="Arial" w:cs="Arial"/>
        </w:rPr>
        <w:t xml:space="preserve">, έτσι η συνολική δυναμικότητα ανέρχεται σε 50 κλίνες, η οποία αναλύεται ως εξής: ένα μονόκλινο δωμάτιο Αυξημένης Παρακολούθησης, τρία τρίκλινα δωμάτια </w:t>
      </w:r>
      <w:proofErr w:type="spellStart"/>
      <w:r w:rsidRPr="00E4280C">
        <w:rPr>
          <w:rFonts w:ascii="Arial" w:hAnsi="Arial" w:cs="Arial"/>
        </w:rPr>
        <w:t>Βα</w:t>
      </w:r>
      <w:proofErr w:type="spellEnd"/>
      <w:r w:rsidRPr="00E4280C">
        <w:rPr>
          <w:rFonts w:ascii="Arial" w:hAnsi="Arial" w:cs="Arial"/>
        </w:rPr>
        <w:t>΄ θέσης και δέκα τετράκλινα δωμάτια Γ΄ θέσης.</w:t>
      </w:r>
    </w:p>
    <w:p w14:paraId="249EA1F9" w14:textId="77777777" w:rsidR="002A6F63" w:rsidRPr="00E4280C" w:rsidRDefault="002A6F63" w:rsidP="002A6F63">
      <w:pPr>
        <w:spacing w:after="0" w:line="360" w:lineRule="auto"/>
        <w:jc w:val="both"/>
        <w:rPr>
          <w:rFonts w:ascii="Arial" w:hAnsi="Arial" w:cs="Arial"/>
        </w:rPr>
      </w:pPr>
      <w:r w:rsidRPr="00E4280C">
        <w:rPr>
          <w:rFonts w:ascii="Calibri" w:hAnsi="Calibri" w:cs="Calibri"/>
          <w:color w:val="000000"/>
          <w:sz w:val="24"/>
          <w:szCs w:val="24"/>
        </w:rPr>
        <w:t xml:space="preserve"> </w:t>
      </w:r>
    </w:p>
    <w:p w14:paraId="74B88294" w14:textId="77777777" w:rsidR="002A6F63" w:rsidRPr="00E4280C" w:rsidRDefault="002A6F63" w:rsidP="002A6F63">
      <w:pPr>
        <w:spacing w:after="0" w:line="360" w:lineRule="auto"/>
        <w:jc w:val="both"/>
        <w:rPr>
          <w:rFonts w:ascii="Arial" w:hAnsi="Arial" w:cs="Arial"/>
          <w:b/>
          <w:bCs/>
        </w:rPr>
      </w:pPr>
      <w:r w:rsidRPr="00E4280C">
        <w:rPr>
          <w:rFonts w:ascii="Arial" w:hAnsi="Arial" w:cs="Arial"/>
          <w:b/>
          <w:bCs/>
        </w:rPr>
        <w:t xml:space="preserve">Αναλυτικά η Πτέρυγα Β’ περιλαμβάνει: </w:t>
      </w:r>
    </w:p>
    <w:p w14:paraId="65765FA6"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 xml:space="preserve">Υπόγειο / Ισόγειο επιφανείας 272,75 τ.μ. </w:t>
      </w:r>
      <w:r w:rsidRPr="00E4280C">
        <w:rPr>
          <w:rFonts w:ascii="Arial" w:hAnsi="Arial" w:cs="Arial"/>
        </w:rPr>
        <w:t xml:space="preserve">το οποίο καταλαμβάνει χώρο στην νότια πλευρά του κτιρίου. Λόγω της κλίσης του εδάφους το επίπεδο αποτελεί υπόγειο χώρο στην βόρεια πλευρά του και ισόγειο στην νότια πλευρά του, από την οποία διαθέτει και ανεξάρτητη είσοδο. </w:t>
      </w:r>
    </w:p>
    <w:p w14:paraId="09405520" w14:textId="77777777" w:rsidR="002A6F63" w:rsidRPr="00E4280C" w:rsidRDefault="002A6F63" w:rsidP="002A6F63">
      <w:pPr>
        <w:spacing w:after="0" w:line="360" w:lineRule="auto"/>
        <w:jc w:val="both"/>
        <w:rPr>
          <w:rFonts w:ascii="Arial" w:hAnsi="Arial" w:cs="Arial"/>
        </w:rPr>
      </w:pPr>
      <w:r w:rsidRPr="00E4280C">
        <w:rPr>
          <w:rFonts w:ascii="Arial" w:hAnsi="Arial" w:cs="Arial"/>
        </w:rPr>
        <w:lastRenderedPageBreak/>
        <w:t xml:space="preserve">Αποτελείται από: δωμάτια ασθενών (έξι δωμάτια διαφόρων δυναμικοτήτων), διάδρομο, χώρο αποθηκών και ιματισμού, γραφεία ιατρών και εσωτερικό κλιμακοστάσιο. Διαθέτει τους απαραίτητους βοηθητικούς χώρους </w:t>
      </w:r>
      <w:r w:rsidRPr="00E4280C">
        <w:rPr>
          <w:rFonts w:ascii="Arial" w:hAnsi="Arial" w:cs="Arial"/>
          <w:i/>
          <w:iCs/>
        </w:rPr>
        <w:t xml:space="preserve">(τουαλέτες -λουτρά). </w:t>
      </w:r>
    </w:p>
    <w:p w14:paraId="040E5CBC"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Ισόγειο / Ά όροφο επιφανείας 501,77 τ.μ.</w:t>
      </w:r>
      <w:r w:rsidRPr="00E4280C">
        <w:rPr>
          <w:rFonts w:ascii="Arial" w:hAnsi="Arial" w:cs="Arial"/>
        </w:rPr>
        <w:t xml:space="preserve"> </w:t>
      </w:r>
      <w:r w:rsidRPr="00E4280C">
        <w:rPr>
          <w:rFonts w:ascii="Arial" w:hAnsi="Arial" w:cs="Arial"/>
          <w:i/>
          <w:iCs/>
        </w:rPr>
        <w:t>(επιφάνεια κυρίως κτιρίου 474,17 τ.μ. και επιφάνεια προσθήκης χώρου λουτρών –W.C. 27,60τ.μ.)</w:t>
      </w:r>
      <w:r w:rsidRPr="00E4280C">
        <w:rPr>
          <w:rFonts w:ascii="Arial" w:hAnsi="Arial" w:cs="Arial"/>
        </w:rPr>
        <w:t xml:space="preserve">. Λόγω της κλίσης του εδάφους το επίπεδο αποτελεί ισόγειο χώρο στην βόρεια πλευρά του και χώρο Α’ ορόφου στην νότια πλευρά του. Η κύρια είσοδος στο κτίριο πραγματοποιείται από την βόρεια πλευρά του εν λόγω επιπέδου, στο κέντρο αυτής. </w:t>
      </w:r>
    </w:p>
    <w:p w14:paraId="36083CF0" w14:textId="77777777" w:rsidR="002A6F63" w:rsidRPr="00E4280C" w:rsidRDefault="002A6F63" w:rsidP="002A6F63">
      <w:pPr>
        <w:spacing w:after="0" w:line="360" w:lineRule="auto"/>
        <w:jc w:val="both"/>
        <w:rPr>
          <w:rFonts w:ascii="Arial" w:hAnsi="Arial" w:cs="Arial"/>
          <w:i/>
          <w:iCs/>
        </w:rPr>
      </w:pPr>
      <w:r w:rsidRPr="00E4280C">
        <w:rPr>
          <w:rFonts w:ascii="Arial" w:hAnsi="Arial" w:cs="Arial"/>
        </w:rPr>
        <w:t>Αποτελείται από: χώρο εισόδου, χώρο υποδοχής και χώρο ιματισμού, διάδρομο, χώρους καθιστικών –αίθουσα σωματικών θεραπειών, δωμάτια ασθενών (εννιά δωμάτια διαφόρων δυναμικοτήτων), γραφείο –</w:t>
      </w:r>
      <w:proofErr w:type="spellStart"/>
      <w:r w:rsidRPr="00E4280C">
        <w:rPr>
          <w:rFonts w:ascii="Arial" w:hAnsi="Arial" w:cs="Arial"/>
        </w:rPr>
        <w:t>εξεταστήριο</w:t>
      </w:r>
      <w:proofErr w:type="spellEnd"/>
      <w:r w:rsidRPr="00E4280C">
        <w:rPr>
          <w:rFonts w:ascii="Arial" w:hAnsi="Arial" w:cs="Arial"/>
        </w:rPr>
        <w:t xml:space="preserve">, αίθουσα τραπεζαρίας, κουζίνα, χώρους αποθηκών -λινοθήκη και εσωτερικό κλιμακοστάσιο. Διαθέτει τους απαραίτητους βοηθητικούς χώρους </w:t>
      </w:r>
      <w:r w:rsidRPr="00E4280C">
        <w:rPr>
          <w:rFonts w:ascii="Arial" w:hAnsi="Arial" w:cs="Arial"/>
          <w:i/>
          <w:iCs/>
        </w:rPr>
        <w:t xml:space="preserve">(τουαλέτες -λουτρά). </w:t>
      </w:r>
    </w:p>
    <w:p w14:paraId="75169635" w14:textId="77777777" w:rsidR="002A6F63" w:rsidRPr="00E4280C" w:rsidRDefault="002A6F63" w:rsidP="002A6F63">
      <w:pPr>
        <w:spacing w:after="0" w:line="360" w:lineRule="auto"/>
        <w:jc w:val="both"/>
        <w:rPr>
          <w:rFonts w:ascii="Arial" w:hAnsi="Arial" w:cs="Arial"/>
          <w:i/>
          <w:iCs/>
        </w:rPr>
      </w:pPr>
    </w:p>
    <w:p w14:paraId="7E8D52FB" w14:textId="77777777" w:rsidR="002A6F63" w:rsidRPr="00E4280C" w:rsidRDefault="002A6F63" w:rsidP="002A6F63">
      <w:pPr>
        <w:spacing w:after="0" w:line="360" w:lineRule="auto"/>
        <w:jc w:val="both"/>
        <w:rPr>
          <w:rFonts w:ascii="Arial" w:hAnsi="Arial" w:cs="Arial"/>
        </w:rPr>
      </w:pPr>
      <w:r w:rsidRPr="00E4280C">
        <w:rPr>
          <w:rFonts w:ascii="Arial" w:hAnsi="Arial" w:cs="Arial"/>
          <w:b/>
          <w:bCs/>
        </w:rPr>
        <w:t>Γ)</w:t>
      </w:r>
      <w:r w:rsidRPr="00E4280C">
        <w:rPr>
          <w:rFonts w:ascii="Arial" w:hAnsi="Arial" w:cs="Arial"/>
          <w:b/>
          <w:bCs/>
          <w:u w:val="single"/>
        </w:rPr>
        <w:t xml:space="preserve"> Πτέρυγα Γ’ -</w:t>
      </w:r>
      <w:proofErr w:type="spellStart"/>
      <w:r w:rsidRPr="00E4280C">
        <w:rPr>
          <w:rFonts w:ascii="Arial" w:hAnsi="Arial" w:cs="Arial"/>
          <w:b/>
          <w:bCs/>
          <w:u w:val="single"/>
        </w:rPr>
        <w:t>Βελισσάρη</w:t>
      </w:r>
      <w:proofErr w:type="spellEnd"/>
      <w:r w:rsidRPr="00E4280C">
        <w:rPr>
          <w:rFonts w:ascii="Arial" w:hAnsi="Arial" w:cs="Arial"/>
        </w:rPr>
        <w:t xml:space="preserve">: Το κτίριο έχει ορθογώνιο σχήμα και περιλαμβάνει δύο υπέργειους ορόφους (υπερυψωμένο ισόγειο &amp; Α’ όροφο) και ένα ημιυπόγειο επίπεδο.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ένα κεντρικό κλιμακοστάσιο και στο ημιυπόγειο έχουν διαταχθεί βοηθητικοί χώροι της κλινικής. </w:t>
      </w:r>
    </w:p>
    <w:p w14:paraId="0EB55E66" w14:textId="77777777" w:rsidR="002A6F63" w:rsidRPr="00E4280C" w:rsidRDefault="002A6F63" w:rsidP="002A6F63">
      <w:pPr>
        <w:spacing w:after="0" w:line="360" w:lineRule="auto"/>
        <w:jc w:val="both"/>
        <w:rPr>
          <w:rFonts w:ascii="Arial" w:hAnsi="Arial" w:cs="Arial"/>
        </w:rPr>
      </w:pPr>
    </w:p>
    <w:p w14:paraId="5EF3223B"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Η Πτέρυγα Γ’ (</w:t>
      </w:r>
      <w:r w:rsidRPr="00E4280C">
        <w:rPr>
          <w:rFonts w:ascii="Arial" w:hAnsi="Arial" w:cs="Arial"/>
          <w:i/>
          <w:iCs/>
          <w:u w:val="single"/>
        </w:rPr>
        <w:t>ΚΤΙΡΙΟ Δ’ σύμφωνα με την άδεια λειτουργίας</w:t>
      </w:r>
      <w:r w:rsidRPr="00E4280C">
        <w:rPr>
          <w:rFonts w:ascii="Arial" w:hAnsi="Arial" w:cs="Arial"/>
          <w:u w:val="single"/>
        </w:rPr>
        <w:t>)</w:t>
      </w:r>
      <w:r w:rsidRPr="00E4280C">
        <w:rPr>
          <w:rFonts w:ascii="Arial" w:hAnsi="Arial" w:cs="Arial"/>
        </w:rPr>
        <w:t xml:space="preserve"> αποτελείται από ψυχιατρικό τμήμα δυναμικότητας 16 κλινών (στο ισόγειο) και 30 κλινών (στον Α’ όροφο), έτσι η συνολική δυναμικότητα ανέρχεται σε 46 κλίνες, η οποία αναλύεται ως εξής: δύο δίκλινα δωμάτια Αυξημένης Παρακολούθησης, και είκοσι-ένα δίκλινα δωμάτια </w:t>
      </w:r>
      <w:proofErr w:type="spellStart"/>
      <w:r w:rsidRPr="00E4280C">
        <w:rPr>
          <w:rFonts w:ascii="Arial" w:hAnsi="Arial" w:cs="Arial"/>
        </w:rPr>
        <w:t>Βα</w:t>
      </w:r>
      <w:proofErr w:type="spellEnd"/>
      <w:r w:rsidRPr="00E4280C">
        <w:rPr>
          <w:rFonts w:ascii="Arial" w:hAnsi="Arial" w:cs="Arial"/>
        </w:rPr>
        <w:t>΄ θέσης.</w:t>
      </w:r>
    </w:p>
    <w:p w14:paraId="30750D99"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Πέραν των δωματίων των ασθενών, στα κτίρια υπάρχουν όλοι οι απαραίτητοι χώροι για την εύρυθμη λειτουργία του, όπως καθιστικά -αίθουσες ψυχαγωγίας, γραφεία διοίκησης, γραφεία ιατρών, </w:t>
      </w:r>
      <w:proofErr w:type="spellStart"/>
      <w:r w:rsidRPr="00E4280C">
        <w:rPr>
          <w:rFonts w:ascii="Arial" w:hAnsi="Arial" w:cs="Arial"/>
        </w:rPr>
        <w:t>εξεταστήρια</w:t>
      </w:r>
      <w:proofErr w:type="spellEnd"/>
      <w:r w:rsidRPr="00E4280C">
        <w:rPr>
          <w:rFonts w:ascii="Arial" w:hAnsi="Arial" w:cs="Arial"/>
        </w:rPr>
        <w:t xml:space="preserve">, εργαστήρια, τραπεζαρία –κουζίνα και λοιποί χώροι. </w:t>
      </w:r>
    </w:p>
    <w:p w14:paraId="15976A18" w14:textId="77777777" w:rsidR="002A6F63" w:rsidRPr="00E4280C" w:rsidRDefault="002A6F63" w:rsidP="002A6F63">
      <w:pPr>
        <w:spacing w:after="0" w:line="360" w:lineRule="auto"/>
        <w:jc w:val="both"/>
        <w:rPr>
          <w:rFonts w:ascii="Arial" w:hAnsi="Arial" w:cs="Arial"/>
          <w:b/>
          <w:bCs/>
        </w:rPr>
      </w:pPr>
    </w:p>
    <w:p w14:paraId="6CCDE771" w14:textId="77777777" w:rsidR="002A6F63" w:rsidRPr="00E4280C" w:rsidRDefault="002A6F63" w:rsidP="002A6F63">
      <w:pPr>
        <w:spacing w:after="0" w:line="360" w:lineRule="auto"/>
        <w:jc w:val="both"/>
        <w:rPr>
          <w:rFonts w:ascii="Arial" w:hAnsi="Arial" w:cs="Arial"/>
          <w:b/>
          <w:bCs/>
        </w:rPr>
      </w:pPr>
      <w:r w:rsidRPr="00E4280C">
        <w:rPr>
          <w:rFonts w:ascii="Arial" w:hAnsi="Arial" w:cs="Arial"/>
          <w:b/>
          <w:bCs/>
        </w:rPr>
        <w:t>Αναλυτικά η Πτέρυγα Γ’ –</w:t>
      </w:r>
      <w:proofErr w:type="spellStart"/>
      <w:r w:rsidRPr="00E4280C">
        <w:rPr>
          <w:rFonts w:ascii="Arial" w:hAnsi="Arial" w:cs="Arial"/>
          <w:b/>
          <w:bCs/>
        </w:rPr>
        <w:t>Βελισσάρη</w:t>
      </w:r>
      <w:proofErr w:type="spellEnd"/>
      <w:r w:rsidRPr="00E4280C">
        <w:rPr>
          <w:rFonts w:ascii="Arial" w:hAnsi="Arial" w:cs="Arial"/>
          <w:b/>
          <w:bCs/>
        </w:rPr>
        <w:t xml:space="preserve"> περιλαμβάνει: </w:t>
      </w:r>
    </w:p>
    <w:p w14:paraId="3234DA41"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Ημιυπόγειο επιφανείας 440,40 τ.μ.</w:t>
      </w:r>
      <w:r w:rsidRPr="00E4280C">
        <w:rPr>
          <w:rFonts w:ascii="Arial" w:hAnsi="Arial" w:cs="Arial"/>
        </w:rPr>
        <w:t xml:space="preserve">, βοηθητικής χρήσης, το οποίο περιλαμβάνει: χώρους γενικών αποθηκών, WC, χώρο φαρμακείου, λεβητοστάσιο / μηχανοστάσιο, αποθήκη καυσίμων, </w:t>
      </w:r>
      <w:proofErr w:type="spellStart"/>
      <w:r w:rsidRPr="00E4280C">
        <w:rPr>
          <w:rFonts w:ascii="Arial" w:hAnsi="Arial" w:cs="Arial"/>
        </w:rPr>
        <w:t>νεκροφυλάκειο</w:t>
      </w:r>
      <w:proofErr w:type="spellEnd"/>
      <w:r w:rsidRPr="00E4280C">
        <w:rPr>
          <w:rFonts w:ascii="Arial" w:hAnsi="Arial" w:cs="Arial"/>
        </w:rPr>
        <w:t xml:space="preserve">, αποθήκη – γυμναστήριο, αποδυτήρια προσωπικού, χώρο αρχείου, κεντρική λινοθήκη, χώρο καθαριότητας και ΄χώρο συγκέντρωσης ιατρικών αποβλήτων, ένα κεντρικό κλιμακοστάσιο με ανελκυστήρα και </w:t>
      </w:r>
      <w:r w:rsidRPr="00E4280C">
        <w:rPr>
          <w:rFonts w:ascii="Arial" w:hAnsi="Arial" w:cs="Arial"/>
        </w:rPr>
        <w:lastRenderedPageBreak/>
        <w:t xml:space="preserve">το μηχανοστάσιο αυτού και διάδρομο επικοινωνίας - προσπέλασης. Διαθέτει ανεξάρτητη είσοδο από την νότια πλευρά του με στεγασμένο προθάλαμο. </w:t>
      </w:r>
    </w:p>
    <w:p w14:paraId="30A5C15C"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Υπερυψωμένο Ισόγειο επιφανείας 440,40 τ.μ</w:t>
      </w:r>
      <w:r w:rsidRPr="00E4280C">
        <w:rPr>
          <w:rFonts w:ascii="Arial" w:hAnsi="Arial" w:cs="Arial"/>
        </w:rPr>
        <w:t>. το οποίο περιλαμβάνει χώρο εισόδου/υποδοχής, γραφεία -</w:t>
      </w:r>
      <w:proofErr w:type="spellStart"/>
      <w:r w:rsidRPr="00E4280C">
        <w:rPr>
          <w:rFonts w:ascii="Arial" w:hAnsi="Arial" w:cs="Arial"/>
        </w:rPr>
        <w:t>εξεταστήρια</w:t>
      </w:r>
      <w:proofErr w:type="spellEnd"/>
      <w:r w:rsidRPr="00E4280C">
        <w:rPr>
          <w:rFonts w:ascii="Arial" w:hAnsi="Arial" w:cs="Arial"/>
        </w:rPr>
        <w:t xml:space="preserve">, χώρο ανάπτυξης νοητικών ικανοτήτων και διδασκαλίας, γραφείο προϊσταμένης με χώρο στάσης εργασίας, αίθουσα εργασιοθεραπείας, χώρο καθιστικού, χώρο τραπεζαρίας – ομαδικής ψυχαγωγίας και μαγειρείο, δωμάτια ασθενών με χώρο λουτρού σε κάθε δωμάτιο (οκτώ δίκλινα δωμάτια), χώρο καθαρού ιματισμού, ένα κεντρικό κλιμακοστάσιο με ανελκυστήρα και διάδρομο επικοινωνίας -προσπέλασης. Διαθέτει εξώστες κατά μήκος της δυτικής και της ανατολικής πλευράς του. </w:t>
      </w:r>
    </w:p>
    <w:p w14:paraId="61F7C6C7"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Α΄ όροφο επιφανείας 440,40 τ.μ.</w:t>
      </w:r>
      <w:r w:rsidRPr="00E4280C">
        <w:rPr>
          <w:rFonts w:ascii="Arial" w:hAnsi="Arial" w:cs="Arial"/>
        </w:rPr>
        <w:t xml:space="preserve"> Αναλυτικά, ο Α’ όροφος περιλαμβάνει: χώρο καθιστικού με χώρο στάσης εργασίας προσωπικού, δωμάτια ασθενών με χώρο λουτρού σε κάθε δωμάτιο (δεκαπέντε δίκλινα δωμάτια), χώρο καθαρού ιματισμού, ένα κεντρικό κλιμακοστάσιο με ανελκυστήρα και διάδρομο επικοινωνίας -προσπέλασης. Διαθέτει εξώστες κατά μήκος της δυτικής και της ανατολικής πλευράς του. </w:t>
      </w:r>
    </w:p>
    <w:p w14:paraId="7991B0C2" w14:textId="77777777" w:rsidR="002A6F63" w:rsidRPr="00E4280C" w:rsidRDefault="002A6F63" w:rsidP="002A6F63">
      <w:pPr>
        <w:spacing w:after="0" w:line="360" w:lineRule="auto"/>
        <w:jc w:val="both"/>
        <w:rPr>
          <w:rFonts w:ascii="Arial" w:hAnsi="Arial" w:cs="Arial"/>
          <w:i/>
          <w:iCs/>
        </w:rPr>
      </w:pPr>
    </w:p>
    <w:p w14:paraId="6536F4F7" w14:textId="77777777" w:rsidR="002A6F63" w:rsidRPr="00E4280C" w:rsidRDefault="002A6F63" w:rsidP="002A6F63">
      <w:pPr>
        <w:spacing w:after="0" w:line="360" w:lineRule="auto"/>
        <w:jc w:val="both"/>
        <w:rPr>
          <w:rFonts w:ascii="Arial" w:hAnsi="Arial" w:cs="Arial"/>
        </w:rPr>
      </w:pPr>
      <w:r w:rsidRPr="00E4280C">
        <w:rPr>
          <w:rFonts w:ascii="Arial" w:hAnsi="Arial" w:cs="Arial"/>
        </w:rPr>
        <w:t>Στον περιβάλλοντα χώρο των γηπέδων έχουν κατασκευαστεί οι εξής χώροι / κατασκευές:</w:t>
      </w:r>
    </w:p>
    <w:p w14:paraId="0860968E"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-Διώροφο κτίριο με κεραμοσκεπή –θυρωρείο και γραφεία ιατρών και προσωπικού, κάλυψης 49,95 τ.μ. (συνολικής δόμησης 99,90 τ.μ.), το οποίο </w:t>
      </w:r>
      <w:proofErr w:type="spellStart"/>
      <w:r w:rsidRPr="00E4280C">
        <w:rPr>
          <w:rFonts w:ascii="Arial" w:hAnsi="Arial" w:cs="Arial"/>
        </w:rPr>
        <w:t>χωροθετείται</w:t>
      </w:r>
      <w:proofErr w:type="spellEnd"/>
      <w:r w:rsidRPr="00E4280C">
        <w:rPr>
          <w:rFonts w:ascii="Arial" w:hAnsi="Arial" w:cs="Arial"/>
        </w:rPr>
        <w:t xml:space="preserve"> κεντρικά του συγκροτήματος της κλινικής, εντός του υπ’ αρ. 805 αγροτεμαχίου και βόρεια της Πτέρυγας Β’. </w:t>
      </w:r>
    </w:p>
    <w:p w14:paraId="7C7C6B7F" w14:textId="77777777" w:rsidR="002A6F63" w:rsidRPr="00E4280C" w:rsidRDefault="002A6F63" w:rsidP="002A6F63">
      <w:pPr>
        <w:spacing w:after="0" w:line="360" w:lineRule="auto"/>
        <w:jc w:val="both"/>
        <w:rPr>
          <w:rFonts w:ascii="Arial" w:hAnsi="Arial" w:cs="Arial"/>
        </w:rPr>
      </w:pPr>
      <w:r w:rsidRPr="00E4280C">
        <w:rPr>
          <w:rFonts w:ascii="Arial" w:hAnsi="Arial" w:cs="Arial"/>
        </w:rPr>
        <w:t>-Δίπλα στο κτίριο του θυρωρείου –γραφείων έχει κατασκευαστεί ισόγειο κτίριο αποθήκης με κεραμοσκεπή και πέργκολα στην δυτική πλευρά της εισόδου, συνολικής επιφάνειας 80,00 τ.μ., εντός του υπ’ αρ. 805 αγροτεμαχίου και βορειοανατολικά της Πτέρυγας Β’.</w:t>
      </w:r>
    </w:p>
    <w:p w14:paraId="4C34E3E4"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-Ισόγειο κτίριο με κεραμοσκεπή και επένδυση τμήματος των τοιχοποιιών με πέτρα, το οποίο αποτελεί μικρό ναό, επιφάνειας 56,90τ.μ., ο οποίος </w:t>
      </w:r>
      <w:proofErr w:type="spellStart"/>
      <w:r w:rsidRPr="00E4280C">
        <w:rPr>
          <w:rFonts w:ascii="Arial" w:hAnsi="Arial" w:cs="Arial"/>
        </w:rPr>
        <w:t>χωροθετείται</w:t>
      </w:r>
      <w:proofErr w:type="spellEnd"/>
      <w:r w:rsidRPr="00E4280C">
        <w:rPr>
          <w:rFonts w:ascii="Arial" w:hAnsi="Arial" w:cs="Arial"/>
        </w:rPr>
        <w:t xml:space="preserve"> εντός του υπ’ αρ. 805 αγροτεμαχίου και νότια της Πτέρυγας Β’. </w:t>
      </w:r>
    </w:p>
    <w:p w14:paraId="24178C4E"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-Πέριξ των κτιρίων, έχουν κατασκευαστεί και άλλα ισόγεια κτίσματα με επικουρική χρήση για την λειτουργία της κλινικής (αποθήκες, κιόσκια, κτίσματα μηχανολογικής χρήσης, κλπ.). </w:t>
      </w:r>
    </w:p>
    <w:p w14:paraId="366E4415"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-Τμήμα του αγροτεμαχίου έχει επιστρωθεί με τσιμέντο (επιφάνεια ~1.500 τ.μ.), σε μεγάλο τμήμα του ακαλύπτου έχει πραγματοποιηθεί επένδυση με πέτρα (επιφάνεια ~3.000 τ.μ.), ενώ στο υπόλοιπο τμήμα υπάρχει φύτευση. </w:t>
      </w:r>
    </w:p>
    <w:p w14:paraId="3F36B8DD" w14:textId="77777777" w:rsidR="002A6F63" w:rsidRPr="00E4280C" w:rsidRDefault="002A6F63" w:rsidP="002A6F63">
      <w:pPr>
        <w:spacing w:after="0" w:line="360" w:lineRule="auto"/>
        <w:jc w:val="both"/>
        <w:rPr>
          <w:rFonts w:ascii="Arial" w:hAnsi="Arial" w:cs="Arial"/>
        </w:rPr>
      </w:pPr>
      <w:r w:rsidRPr="00E4280C">
        <w:rPr>
          <w:rFonts w:ascii="Arial" w:hAnsi="Arial" w:cs="Arial"/>
        </w:rPr>
        <w:t>Σημειώνεται ότι στον περιβάλλοντα χώρο της Πτέρυγας Α΄- Σαράφη βρίσκεται εγκατάσταση ηλεκτρογεννήτριας ρεύματος υψηλής τάσης.</w:t>
      </w:r>
    </w:p>
    <w:p w14:paraId="315ECAF5" w14:textId="77777777" w:rsidR="002A6F63" w:rsidRPr="00E4280C" w:rsidRDefault="002A6F63" w:rsidP="002A6F63"/>
    <w:p w14:paraId="1C9CD639" w14:textId="1FDF0317" w:rsidR="002A6F63" w:rsidRPr="00E4280C" w:rsidRDefault="0050668D" w:rsidP="002A6F63">
      <w:pPr>
        <w:pStyle w:val="2"/>
        <w:rPr>
          <w:rFonts w:ascii="Arial" w:hAnsi="Arial" w:cs="Arial"/>
          <w:b/>
          <w:bCs/>
        </w:rPr>
      </w:pPr>
      <w:bookmarkStart w:id="8" w:name="_Hlk33713274"/>
      <w:r w:rsidRPr="00E4280C">
        <w:rPr>
          <w:rFonts w:ascii="Arial" w:hAnsi="Arial" w:cs="Arial"/>
          <w:b/>
          <w:bCs/>
          <w:color w:val="auto"/>
          <w:sz w:val="22"/>
          <w:szCs w:val="22"/>
        </w:rPr>
        <w:t>Α.</w:t>
      </w:r>
      <w:r w:rsidR="002B4EDA" w:rsidRPr="00E4280C">
        <w:rPr>
          <w:rFonts w:ascii="Arial" w:hAnsi="Arial" w:cs="Arial"/>
          <w:b/>
          <w:bCs/>
          <w:color w:val="auto"/>
          <w:sz w:val="22"/>
          <w:szCs w:val="22"/>
        </w:rPr>
        <w:t>2</w:t>
      </w:r>
      <w:r w:rsidR="002A6F63" w:rsidRPr="00E4280C">
        <w:rPr>
          <w:rFonts w:ascii="Arial" w:hAnsi="Arial" w:cs="Arial"/>
          <w:b/>
          <w:bCs/>
          <w:color w:val="auto"/>
          <w:sz w:val="22"/>
          <w:szCs w:val="22"/>
        </w:rPr>
        <w:t>.2.  ΜΗΧΑΝΟΛΟΓΙΚΟΣ ΕΞΟΠΛΙΣΜΟΣ - ΙΑΤΡΙΚΟΣ ΕΞΟΠΛΙΣΜΟΣ - ΕΠΙΠΛΑ ΚΑΙ ΛΟΙΠΟΣ ΕΞΟΠΛΙΣΜΟΣ</w:t>
      </w:r>
      <w:r w:rsidR="002A6F63" w:rsidRPr="00E4280C">
        <w:rPr>
          <w:rFonts w:ascii="Arial" w:hAnsi="Arial" w:cs="Arial"/>
          <w:b/>
          <w:bCs/>
        </w:rPr>
        <w:t xml:space="preserve"> </w:t>
      </w:r>
    </w:p>
    <w:p w14:paraId="47D30B8B" w14:textId="77777777" w:rsidR="002A6F63" w:rsidRPr="00E4280C" w:rsidRDefault="002A6F63" w:rsidP="002A6F63">
      <w:pPr>
        <w:pStyle w:val="a9"/>
        <w:spacing w:line="360" w:lineRule="auto"/>
        <w:jc w:val="both"/>
        <w:outlineLvl w:val="0"/>
        <w:rPr>
          <w:rFonts w:cs="Arial"/>
          <w:szCs w:val="22"/>
        </w:rPr>
      </w:pPr>
    </w:p>
    <w:p w14:paraId="066EAE3D" w14:textId="77777777" w:rsidR="002A6F63" w:rsidRPr="00E4280C" w:rsidRDefault="002A6F63" w:rsidP="002A6F63">
      <w:pPr>
        <w:spacing w:after="0" w:line="360" w:lineRule="auto"/>
        <w:jc w:val="both"/>
        <w:rPr>
          <w:rFonts w:ascii="Arial" w:hAnsi="Arial" w:cs="Arial"/>
          <w:b/>
        </w:rPr>
      </w:pPr>
      <w:r w:rsidRPr="00E4280C">
        <w:rPr>
          <w:rFonts w:ascii="Arial" w:hAnsi="Arial" w:cs="Arial"/>
        </w:rPr>
        <w:t xml:space="preserve">Ο μηχανολογικός (ενδεικτικώς : ατμολέβητα, κλιματιστικά, </w:t>
      </w:r>
      <w:r w:rsidRPr="00E4280C">
        <w:rPr>
          <w:rFonts w:ascii="Arial" w:hAnsi="Arial" w:cs="Arial"/>
          <w:lang w:val="fr-FR"/>
        </w:rPr>
        <w:t>boiler</w:t>
      </w:r>
      <w:r w:rsidRPr="00E4280C">
        <w:rPr>
          <w:rFonts w:ascii="Arial" w:hAnsi="Arial" w:cs="Arial"/>
        </w:rPr>
        <w:t xml:space="preserve">, πλυντήρια, στεγνωτήρια, σιδερωτήριο ιματισμού, ψυκτικά μηχανήματα </w:t>
      </w:r>
      <w:proofErr w:type="spellStart"/>
      <w:r w:rsidRPr="00E4280C">
        <w:rPr>
          <w:rFonts w:ascii="Arial" w:hAnsi="Arial" w:cs="Arial"/>
        </w:rPr>
        <w:t>κλπ</w:t>
      </w:r>
      <w:proofErr w:type="spellEnd"/>
      <w:r w:rsidRPr="00E4280C">
        <w:rPr>
          <w:rFonts w:ascii="Arial" w:hAnsi="Arial" w:cs="Arial"/>
        </w:rPr>
        <w:t xml:space="preserve">), ο ιατρικός εξοπλισμός (ενδεικτικώς: κλίβανοι, καρδιογράφοι, </w:t>
      </w:r>
      <w:proofErr w:type="spellStart"/>
      <w:r w:rsidRPr="00E4280C">
        <w:rPr>
          <w:rFonts w:ascii="Arial" w:hAnsi="Arial" w:cs="Arial"/>
        </w:rPr>
        <w:t>απινιδωτής</w:t>
      </w:r>
      <w:proofErr w:type="spellEnd"/>
      <w:r w:rsidRPr="00E4280C">
        <w:rPr>
          <w:rFonts w:ascii="Arial" w:hAnsi="Arial" w:cs="Arial"/>
        </w:rPr>
        <w:t xml:space="preserve"> </w:t>
      </w:r>
      <w:proofErr w:type="spellStart"/>
      <w:r w:rsidRPr="00E4280C">
        <w:rPr>
          <w:rFonts w:ascii="Arial" w:hAnsi="Arial" w:cs="Arial"/>
        </w:rPr>
        <w:t>κλπ</w:t>
      </w:r>
      <w:proofErr w:type="spellEnd"/>
      <w:r w:rsidRPr="00E4280C">
        <w:rPr>
          <w:rFonts w:ascii="Arial" w:hAnsi="Arial" w:cs="Arial"/>
        </w:rPr>
        <w:t xml:space="preserve">),  τα έπιπλα   και ο λοιπός εξοπλισμός (ενδεικτικώς: κλίνες, κομοδίνα, τηλεοράσεις, κουβέρτες, σεντόνια, τραπέζια, καρέκλες, ερμάρια, </w:t>
      </w:r>
      <w:proofErr w:type="spellStart"/>
      <w:r w:rsidRPr="00E4280C">
        <w:rPr>
          <w:rFonts w:ascii="Arial" w:hAnsi="Arial" w:cs="Arial"/>
        </w:rPr>
        <w:t>κλπ</w:t>
      </w:r>
      <w:proofErr w:type="spellEnd"/>
      <w:r w:rsidRPr="00E4280C">
        <w:rPr>
          <w:rFonts w:ascii="Arial" w:hAnsi="Arial" w:cs="Arial"/>
        </w:rPr>
        <w:t xml:space="preserve">) που βρίσκονται στην </w:t>
      </w:r>
      <w:r w:rsidRPr="00E4280C">
        <w:rPr>
          <w:rFonts w:ascii="Arial" w:hAnsi="Arial" w:cs="Arial"/>
          <w:b/>
        </w:rPr>
        <w:t xml:space="preserve">ΨΥΧΟΘΕΡΑΠΕΥΤΙΚΗ ΚΛΙΝΙΚΗ «ΑΓΙΑ ΜΑΡΙΝΑ» ΣΤΗ ΘΕΣΗ «ΤΡΙΛΟΦΟΣ» ΘΕΣΣΑΛΟΝΙΚΗΣ </w:t>
      </w:r>
      <w:r w:rsidRPr="00E4280C">
        <w:rPr>
          <w:rFonts w:ascii="Arial" w:hAnsi="Arial" w:cs="Arial"/>
        </w:rPr>
        <w:t xml:space="preserve">αναλύονται ανά είδος και ποσότητα στο Υπόμνημα Προσφοράς,  το οποίο αποτελεί αναπόσπαστο τμήμα της παρούσας Πρόσκλησης. </w:t>
      </w:r>
    </w:p>
    <w:p w14:paraId="5F1F0C5C" w14:textId="77777777" w:rsidR="002A6F63" w:rsidRPr="00E4280C" w:rsidRDefault="002A6F63" w:rsidP="002A6F63">
      <w:pPr>
        <w:spacing w:after="0" w:line="360" w:lineRule="auto"/>
        <w:jc w:val="both"/>
        <w:rPr>
          <w:rFonts w:ascii="Arial" w:hAnsi="Arial" w:cs="Arial"/>
        </w:rPr>
      </w:pPr>
    </w:p>
    <w:p w14:paraId="452A1A16" w14:textId="77777777" w:rsidR="002A6F63" w:rsidRPr="00E4280C" w:rsidRDefault="002A6F63" w:rsidP="002A6F63">
      <w:pPr>
        <w:spacing w:after="0" w:line="360" w:lineRule="auto"/>
        <w:jc w:val="both"/>
        <w:rPr>
          <w:rFonts w:ascii="Arial" w:hAnsi="Arial" w:cs="Arial"/>
        </w:rPr>
      </w:pPr>
      <w:r w:rsidRPr="00E4280C">
        <w:rPr>
          <w:rFonts w:ascii="Arial" w:hAnsi="Arial" w:cs="Arial"/>
          <w:b/>
          <w:bCs/>
          <w:u w:val="single"/>
        </w:rPr>
        <w:t>ΣΗΜΑΝΤΙΚΗ ΕΠΙΣΗΜΑΝΣΗ:</w:t>
      </w:r>
      <w:r w:rsidRPr="00E4280C">
        <w:rPr>
          <w:rFonts w:ascii="Arial" w:hAnsi="Arial" w:cs="Arial"/>
        </w:rPr>
        <w:t xml:space="preserve"> Ουδεμία ευθύνη φέρει ο ειδικός διαχειριστής για τη λειτουργική κατάσταση των εν λόγω περιουσιακών στοιχείων.</w:t>
      </w:r>
    </w:p>
    <w:p w14:paraId="7B3790B6" w14:textId="77777777" w:rsidR="002A6F63" w:rsidRPr="00E4280C" w:rsidRDefault="002A6F63" w:rsidP="002A6F63">
      <w:pPr>
        <w:spacing w:after="0" w:line="360" w:lineRule="auto"/>
        <w:jc w:val="both"/>
        <w:rPr>
          <w:rFonts w:ascii="Arial" w:hAnsi="Arial" w:cs="Arial"/>
        </w:rPr>
      </w:pPr>
    </w:p>
    <w:p w14:paraId="1DB78457" w14:textId="3E684296"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2B4EDA" w:rsidRPr="00E4280C">
        <w:rPr>
          <w:rFonts w:ascii="Arial" w:hAnsi="Arial" w:cs="Arial"/>
          <w:b/>
          <w:bCs/>
        </w:rPr>
        <w:t>2</w:t>
      </w:r>
      <w:r w:rsidR="002A6F63" w:rsidRPr="00E4280C">
        <w:rPr>
          <w:rFonts w:ascii="Arial" w:hAnsi="Arial" w:cs="Arial"/>
          <w:b/>
          <w:bCs/>
        </w:rPr>
        <w:t>.3. ΑΔΕΙΑ ΛΕΙΤΟΥΡΓΙΑΣ</w:t>
      </w:r>
    </w:p>
    <w:p w14:paraId="245CB893" w14:textId="77777777" w:rsidR="002A6F63" w:rsidRPr="00E4280C" w:rsidRDefault="002A6F63" w:rsidP="002A6F63">
      <w:pPr>
        <w:spacing w:after="0" w:line="360" w:lineRule="auto"/>
        <w:jc w:val="both"/>
        <w:rPr>
          <w:rFonts w:ascii="Arial" w:hAnsi="Arial" w:cs="Arial"/>
          <w:b/>
          <w:bCs/>
        </w:rPr>
      </w:pPr>
    </w:p>
    <w:p w14:paraId="1421B75F"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Η κλινική λειτουργεί δυνάμει της υπ’ αρ. </w:t>
      </w:r>
      <w:proofErr w:type="spellStart"/>
      <w:r w:rsidRPr="00E4280C">
        <w:rPr>
          <w:rFonts w:ascii="Arial" w:hAnsi="Arial" w:cs="Arial"/>
        </w:rPr>
        <w:t>πρωτ</w:t>
      </w:r>
      <w:proofErr w:type="spellEnd"/>
      <w:r w:rsidRPr="00E4280C">
        <w:rPr>
          <w:rFonts w:ascii="Arial" w:hAnsi="Arial" w:cs="Arial"/>
        </w:rPr>
        <w:t xml:space="preserve">. Γ1/24/9040/27.05.2003 απόφασης της Διεύθυνσης Δημόσιας Υγείας (Περιφέρεια Κεντρικής Μακεδονίας – Νομός Θεσσαλονίκης) με θέμα </w:t>
      </w:r>
      <w:r w:rsidRPr="00E4280C">
        <w:rPr>
          <w:rFonts w:ascii="Arial" w:hAnsi="Arial" w:cs="Arial"/>
          <w:i/>
          <w:iCs/>
        </w:rPr>
        <w:t xml:space="preserve">«Αναθεώρηση της άδειας ίδρυσης και λειτουργίας της Ιδιωτικής Ψυχιατρικής κλινικής ΑΓΙΑ ΜΑΡΙΝΑ, της Κ. Γ. ΣΤΑΣΙΝΟΠΟΥΛΟΣ ΝΕΥΡΟΨΥΧΙΑΤΡΙΚΕΣ ΚΛΙΝΙΚΕΣ Α.Ε., </w:t>
      </w:r>
      <w:r w:rsidRPr="00E4280C">
        <w:rPr>
          <w:rFonts w:ascii="Arial" w:hAnsi="Arial" w:cs="Arial"/>
        </w:rPr>
        <w:t>με σύγχρονη αύξηση των κλινών», η οποία έχει εκδοθεί για συνολική δυναμικότητα 193 κλινών.</w:t>
      </w:r>
    </w:p>
    <w:p w14:paraId="6C84746D" w14:textId="77777777" w:rsidR="002A6F63" w:rsidRPr="00E4280C" w:rsidRDefault="002A6F63" w:rsidP="002A6F63">
      <w:pPr>
        <w:spacing w:after="0" w:line="360" w:lineRule="auto"/>
        <w:jc w:val="both"/>
        <w:rPr>
          <w:rFonts w:ascii="Arial" w:hAnsi="Arial" w:cs="Arial"/>
          <w:b/>
          <w:bCs/>
        </w:rPr>
      </w:pPr>
    </w:p>
    <w:p w14:paraId="30736D4A" w14:textId="69C97DE5"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2B4EDA" w:rsidRPr="00E4280C">
        <w:rPr>
          <w:rFonts w:ascii="Arial" w:hAnsi="Arial" w:cs="Arial"/>
          <w:b/>
          <w:bCs/>
        </w:rPr>
        <w:t>2</w:t>
      </w:r>
      <w:r w:rsidR="002A6F63" w:rsidRPr="00E4280C">
        <w:rPr>
          <w:rFonts w:ascii="Arial" w:hAnsi="Arial" w:cs="Arial"/>
          <w:b/>
          <w:bCs/>
        </w:rPr>
        <w:t>.4. ΣΥΜΒΑΣΕΙΣ ΜΕ ΑΣΘΕΝΕΙΣ.</w:t>
      </w:r>
    </w:p>
    <w:p w14:paraId="573474BE" w14:textId="77777777" w:rsidR="002A6F63" w:rsidRPr="00E4280C" w:rsidRDefault="002A6F63" w:rsidP="002A6F63">
      <w:pPr>
        <w:spacing w:after="0" w:line="360" w:lineRule="auto"/>
        <w:jc w:val="both"/>
        <w:rPr>
          <w:rFonts w:ascii="Arial" w:hAnsi="Arial" w:cs="Arial"/>
          <w:b/>
          <w:bCs/>
        </w:rPr>
      </w:pPr>
    </w:p>
    <w:p w14:paraId="126F7418" w14:textId="77777777" w:rsidR="002A6F63" w:rsidRPr="00E4280C" w:rsidRDefault="002A6F63" w:rsidP="002A6F63">
      <w:pPr>
        <w:spacing w:after="0" w:line="360" w:lineRule="auto"/>
        <w:jc w:val="both"/>
        <w:rPr>
          <w:rFonts w:ascii="Arial" w:hAnsi="Arial" w:cs="Arial"/>
          <w:bCs/>
        </w:rPr>
      </w:pPr>
      <w:r w:rsidRPr="00E4280C">
        <w:rPr>
          <w:rFonts w:ascii="Arial" w:hAnsi="Arial" w:cs="Arial"/>
        </w:rPr>
        <w:t xml:space="preserve">Η υπό ειδική διαχείριση εταιρεία διατηρεί ενεργείς συμβάσεις με ασθενείς, οι οποίοι νοσηλεύονται στη ψυχοθεραπευτική κλινική «ΑΓΙΑ ΜΑΡΙΝΑ» στη θέση «ΤΡΙΛΟΦΟΣ» </w:t>
      </w:r>
      <w:r w:rsidRPr="00E4280C">
        <w:rPr>
          <w:rFonts w:ascii="Arial" w:hAnsi="Arial" w:cs="Arial"/>
          <w:bCs/>
        </w:rPr>
        <w:t xml:space="preserve">Θεσσαλονίκης. </w:t>
      </w:r>
    </w:p>
    <w:p w14:paraId="58C572BE"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29CFBB71" w14:textId="2CD672CC" w:rsidR="002A6F63" w:rsidRPr="00E4280C" w:rsidRDefault="002A6F63" w:rsidP="002A6F63">
      <w:pPr>
        <w:spacing w:after="0" w:line="360" w:lineRule="auto"/>
        <w:jc w:val="both"/>
        <w:rPr>
          <w:rFonts w:ascii="Arial" w:hAnsi="Arial" w:cs="Arial"/>
        </w:rPr>
      </w:pPr>
      <w:r w:rsidRPr="00E4280C">
        <w:rPr>
          <w:rFonts w:ascii="Arial" w:hAnsi="Arial" w:cs="Arial"/>
        </w:rPr>
        <w:t xml:space="preserve">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κλινική «ΑΓΙΑ ΜΑΡΙΝΑ» στη θέση «ΤΡΙΛΟΦΟΣ» </w:t>
      </w:r>
      <w:r w:rsidRPr="00E4280C">
        <w:rPr>
          <w:rFonts w:ascii="Arial" w:hAnsi="Arial" w:cs="Arial"/>
          <w:bCs/>
        </w:rPr>
        <w:t>Θεσσαλονίκης</w:t>
      </w:r>
      <w:r w:rsidRPr="00E4280C">
        <w:rPr>
          <w:rFonts w:ascii="Arial" w:hAnsi="Arial" w:cs="Arial"/>
        </w:rPr>
        <w:t>, οι οποίες θα υφίστανται κατά την ημερομηνία υπογραφής της σύμβασης μεταβίβασης</w:t>
      </w:r>
      <w:r w:rsidR="00E52EDF" w:rsidRPr="00E4280C">
        <w:rPr>
          <w:rFonts w:ascii="Arial" w:hAnsi="Arial" w:cs="Arial"/>
        </w:rPr>
        <w:t>.</w:t>
      </w:r>
      <w:r w:rsidRPr="00E4280C">
        <w:rPr>
          <w:rFonts w:ascii="Arial" w:hAnsi="Arial" w:cs="Arial"/>
        </w:rPr>
        <w:t xml:space="preserve"> </w:t>
      </w:r>
    </w:p>
    <w:bookmarkEnd w:id="8"/>
    <w:p w14:paraId="21569E6B" w14:textId="77777777" w:rsidR="002A6F63" w:rsidRPr="00E4280C" w:rsidRDefault="002A6F63" w:rsidP="002A6F63">
      <w:pPr>
        <w:spacing w:after="0" w:line="360" w:lineRule="auto"/>
        <w:jc w:val="both"/>
        <w:rPr>
          <w:rFonts w:ascii="Arial" w:hAnsi="Arial" w:cs="Arial"/>
        </w:rPr>
      </w:pPr>
    </w:p>
    <w:p w14:paraId="13082379" w14:textId="150DC385" w:rsidR="002A6F63" w:rsidRPr="00E4280C" w:rsidRDefault="0050668D" w:rsidP="002A6F63">
      <w:pPr>
        <w:spacing w:after="0" w:line="360" w:lineRule="auto"/>
        <w:jc w:val="both"/>
        <w:rPr>
          <w:rFonts w:ascii="Arial" w:hAnsi="Arial" w:cs="Arial"/>
          <w:b/>
          <w:bCs/>
        </w:rPr>
      </w:pPr>
      <w:bookmarkStart w:id="9" w:name="_Hlk33714923"/>
      <w:r w:rsidRPr="00E4280C">
        <w:rPr>
          <w:rFonts w:ascii="Arial" w:hAnsi="Arial" w:cs="Arial"/>
          <w:b/>
          <w:bCs/>
        </w:rPr>
        <w:t>Α.</w:t>
      </w:r>
      <w:r w:rsidR="002B4EDA" w:rsidRPr="00E4280C">
        <w:rPr>
          <w:rFonts w:ascii="Arial" w:hAnsi="Arial" w:cs="Arial"/>
          <w:b/>
          <w:bCs/>
        </w:rPr>
        <w:t>2</w:t>
      </w:r>
      <w:r w:rsidR="002A6F63" w:rsidRPr="00E4280C">
        <w:rPr>
          <w:rFonts w:ascii="Arial" w:hAnsi="Arial" w:cs="Arial"/>
          <w:b/>
          <w:bCs/>
        </w:rPr>
        <w:t>.5. ΟΧΗΜΑΤΑ</w:t>
      </w:r>
    </w:p>
    <w:p w14:paraId="3A45A011" w14:textId="77777777" w:rsidR="002A6F63" w:rsidRPr="00E4280C" w:rsidRDefault="002A6F63" w:rsidP="002A6F63">
      <w:pPr>
        <w:spacing w:after="0" w:line="360" w:lineRule="auto"/>
        <w:jc w:val="both"/>
        <w:rPr>
          <w:rFonts w:ascii="Arial" w:hAnsi="Arial" w:cs="Arial"/>
          <w:b/>
          <w:bCs/>
        </w:rPr>
      </w:pPr>
    </w:p>
    <w:tbl>
      <w:tblPr>
        <w:tblStyle w:val="a8"/>
        <w:tblW w:w="8784" w:type="dxa"/>
        <w:tblLook w:val="04A0" w:firstRow="1" w:lastRow="0" w:firstColumn="1" w:lastColumn="0" w:noHBand="0" w:noVBand="1"/>
      </w:tblPr>
      <w:tblGrid>
        <w:gridCol w:w="617"/>
        <w:gridCol w:w="1916"/>
        <w:gridCol w:w="1547"/>
        <w:gridCol w:w="2436"/>
        <w:gridCol w:w="2268"/>
      </w:tblGrid>
      <w:tr w:rsidR="002A6F63" w:rsidRPr="00E4280C" w14:paraId="3F9F978E" w14:textId="77777777" w:rsidTr="00B575F8">
        <w:tc>
          <w:tcPr>
            <w:tcW w:w="617" w:type="dxa"/>
          </w:tcPr>
          <w:p w14:paraId="1C1A6E1D"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Α/Α</w:t>
            </w:r>
          </w:p>
        </w:tc>
        <w:tc>
          <w:tcPr>
            <w:tcW w:w="1916" w:type="dxa"/>
          </w:tcPr>
          <w:p w14:paraId="3CFF2261"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ΜΟΝΤΕΛΟ</w:t>
            </w:r>
          </w:p>
        </w:tc>
        <w:tc>
          <w:tcPr>
            <w:tcW w:w="1547" w:type="dxa"/>
          </w:tcPr>
          <w:p w14:paraId="22D6C6E5"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 xml:space="preserve">ΠΙΝΑΚΙΔΕΣ </w:t>
            </w:r>
          </w:p>
        </w:tc>
        <w:tc>
          <w:tcPr>
            <w:tcW w:w="2436" w:type="dxa"/>
          </w:tcPr>
          <w:p w14:paraId="249908FF"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 xml:space="preserve">ΗΜΕΡΟΜΗΝΙΑ ΑΔΕΙΑΣ </w:t>
            </w:r>
          </w:p>
        </w:tc>
        <w:tc>
          <w:tcPr>
            <w:tcW w:w="2268" w:type="dxa"/>
          </w:tcPr>
          <w:p w14:paraId="1DFAF542"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 xml:space="preserve">ΠΑΡΑΤΗΡΗΣΕΙΣ </w:t>
            </w:r>
          </w:p>
        </w:tc>
      </w:tr>
      <w:tr w:rsidR="002A6F63" w:rsidRPr="00E4280C" w14:paraId="6D9229B8" w14:textId="77777777" w:rsidTr="00B575F8">
        <w:tc>
          <w:tcPr>
            <w:tcW w:w="617" w:type="dxa"/>
            <w:shd w:val="clear" w:color="auto" w:fill="auto"/>
          </w:tcPr>
          <w:p w14:paraId="6885ED5D"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w:t>
            </w:r>
          </w:p>
        </w:tc>
        <w:tc>
          <w:tcPr>
            <w:tcW w:w="1916" w:type="dxa"/>
            <w:shd w:val="clear" w:color="auto" w:fill="auto"/>
          </w:tcPr>
          <w:p w14:paraId="74EFED43"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ΛΕΩΦΟΡΕΙΟ MERCEDES ΒΕΝΖ</w:t>
            </w:r>
          </w:p>
        </w:tc>
        <w:tc>
          <w:tcPr>
            <w:tcW w:w="1547" w:type="dxa"/>
            <w:shd w:val="clear" w:color="auto" w:fill="auto"/>
          </w:tcPr>
          <w:p w14:paraId="336E136F"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ΚΟΗ 8673</w:t>
            </w:r>
          </w:p>
        </w:tc>
        <w:tc>
          <w:tcPr>
            <w:tcW w:w="2436" w:type="dxa"/>
            <w:shd w:val="clear" w:color="auto" w:fill="auto"/>
          </w:tcPr>
          <w:p w14:paraId="20EC58FA"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17.05.2005</w:t>
            </w:r>
          </w:p>
        </w:tc>
        <w:tc>
          <w:tcPr>
            <w:tcW w:w="2268" w:type="dxa"/>
            <w:shd w:val="clear" w:color="auto" w:fill="auto"/>
          </w:tcPr>
          <w:p w14:paraId="261E2585"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 xml:space="preserve">ΚΑΤΑΤΕΘΗΜΕΝΕΣ ΠΙΝΑΚΙΔΕΣ </w:t>
            </w:r>
          </w:p>
        </w:tc>
      </w:tr>
      <w:tr w:rsidR="002A6F63" w:rsidRPr="00E4280C" w14:paraId="381299A6" w14:textId="77777777" w:rsidTr="00B575F8">
        <w:tc>
          <w:tcPr>
            <w:tcW w:w="617" w:type="dxa"/>
            <w:shd w:val="clear" w:color="auto" w:fill="auto"/>
          </w:tcPr>
          <w:p w14:paraId="1B575FD9"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2.</w:t>
            </w:r>
          </w:p>
        </w:tc>
        <w:tc>
          <w:tcPr>
            <w:tcW w:w="1916" w:type="dxa"/>
            <w:shd w:val="clear" w:color="auto" w:fill="auto"/>
          </w:tcPr>
          <w:p w14:paraId="0204BFCF"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ΛΕΩΦΟΡΕΙΟ MERCEDES ΒΕΝΖ</w:t>
            </w:r>
          </w:p>
        </w:tc>
        <w:tc>
          <w:tcPr>
            <w:tcW w:w="1547" w:type="dxa"/>
            <w:shd w:val="clear" w:color="auto" w:fill="auto"/>
          </w:tcPr>
          <w:p w14:paraId="0B3F0F9D"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ΚΟΚ 5220</w:t>
            </w:r>
          </w:p>
        </w:tc>
        <w:tc>
          <w:tcPr>
            <w:tcW w:w="2436" w:type="dxa"/>
            <w:shd w:val="clear" w:color="auto" w:fill="auto"/>
          </w:tcPr>
          <w:p w14:paraId="0D46C259"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29.07.2005</w:t>
            </w:r>
          </w:p>
        </w:tc>
        <w:tc>
          <w:tcPr>
            <w:tcW w:w="2268" w:type="dxa"/>
            <w:shd w:val="clear" w:color="auto" w:fill="auto"/>
          </w:tcPr>
          <w:p w14:paraId="6E9A7F4D" w14:textId="77777777" w:rsidR="002A6F63" w:rsidRPr="00E4280C" w:rsidRDefault="002A6F63" w:rsidP="00B575F8">
            <w:pPr>
              <w:spacing w:line="360" w:lineRule="auto"/>
              <w:jc w:val="both"/>
              <w:rPr>
                <w:rFonts w:ascii="Arial" w:hAnsi="Arial" w:cs="Arial"/>
                <w:sz w:val="16"/>
                <w:szCs w:val="16"/>
              </w:rPr>
            </w:pPr>
          </w:p>
        </w:tc>
      </w:tr>
      <w:tr w:rsidR="002A6F63" w:rsidRPr="00E4280C" w14:paraId="7877B66A" w14:textId="77777777" w:rsidTr="00B575F8">
        <w:tc>
          <w:tcPr>
            <w:tcW w:w="617" w:type="dxa"/>
          </w:tcPr>
          <w:p w14:paraId="3C9D3ECF"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3.</w:t>
            </w:r>
          </w:p>
        </w:tc>
        <w:tc>
          <w:tcPr>
            <w:tcW w:w="1916" w:type="dxa"/>
          </w:tcPr>
          <w:p w14:paraId="777F6C4E"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PEUGEOT 307</w:t>
            </w:r>
          </w:p>
        </w:tc>
        <w:tc>
          <w:tcPr>
            <w:tcW w:w="1547" w:type="dxa"/>
          </w:tcPr>
          <w:p w14:paraId="6E6AD5C2"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ΝΖΧ 3399</w:t>
            </w:r>
          </w:p>
        </w:tc>
        <w:tc>
          <w:tcPr>
            <w:tcW w:w="2436" w:type="dxa"/>
          </w:tcPr>
          <w:p w14:paraId="13976333"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17.09.2004</w:t>
            </w:r>
          </w:p>
        </w:tc>
        <w:tc>
          <w:tcPr>
            <w:tcW w:w="2268" w:type="dxa"/>
          </w:tcPr>
          <w:p w14:paraId="31C54869"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ΚΑΤΑΤΕΘΗΜΕΝΕΣ ΠΙΝΑΚΙΔΕΣ</w:t>
            </w:r>
          </w:p>
        </w:tc>
      </w:tr>
      <w:tr w:rsidR="002A6F63" w:rsidRPr="00E4280C" w14:paraId="353E5DA0" w14:textId="77777777" w:rsidTr="00B575F8">
        <w:tc>
          <w:tcPr>
            <w:tcW w:w="617" w:type="dxa"/>
          </w:tcPr>
          <w:p w14:paraId="239DEB48"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4.</w:t>
            </w:r>
          </w:p>
        </w:tc>
        <w:tc>
          <w:tcPr>
            <w:tcW w:w="1916" w:type="dxa"/>
          </w:tcPr>
          <w:p w14:paraId="7C57FCD9"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PEUGEOT 407</w:t>
            </w:r>
          </w:p>
        </w:tc>
        <w:tc>
          <w:tcPr>
            <w:tcW w:w="1547" w:type="dxa"/>
          </w:tcPr>
          <w:p w14:paraId="568C0CEA"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ΙΒΚ 8352</w:t>
            </w:r>
          </w:p>
        </w:tc>
        <w:tc>
          <w:tcPr>
            <w:tcW w:w="2436" w:type="dxa"/>
          </w:tcPr>
          <w:p w14:paraId="55D83F0E"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02.11.2004</w:t>
            </w:r>
          </w:p>
        </w:tc>
        <w:tc>
          <w:tcPr>
            <w:tcW w:w="2268" w:type="dxa"/>
          </w:tcPr>
          <w:p w14:paraId="63F7D1F4"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ΚΑΤΑΤΕΘΗΜΕΝΕΣ ΠΙΝΑΚΙΔΕΣ</w:t>
            </w:r>
          </w:p>
        </w:tc>
      </w:tr>
      <w:tr w:rsidR="002A6F63" w:rsidRPr="00E4280C" w14:paraId="698A1B6B" w14:textId="77777777" w:rsidTr="00B575F8">
        <w:tc>
          <w:tcPr>
            <w:tcW w:w="617" w:type="dxa"/>
          </w:tcPr>
          <w:p w14:paraId="349A90C0"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5.</w:t>
            </w:r>
          </w:p>
        </w:tc>
        <w:tc>
          <w:tcPr>
            <w:tcW w:w="1916" w:type="dxa"/>
          </w:tcPr>
          <w:p w14:paraId="28AFF67C" w14:textId="77777777" w:rsidR="002A6F63" w:rsidRPr="00E4280C" w:rsidRDefault="002A6F63" w:rsidP="00B575F8">
            <w:pPr>
              <w:spacing w:line="360" w:lineRule="auto"/>
              <w:jc w:val="both"/>
              <w:rPr>
                <w:rFonts w:ascii="Arial" w:hAnsi="Arial" w:cs="Arial"/>
                <w:sz w:val="16"/>
                <w:szCs w:val="16"/>
                <w:lang w:val="en-US"/>
              </w:rPr>
            </w:pPr>
            <w:r w:rsidRPr="00E4280C">
              <w:rPr>
                <w:rFonts w:ascii="Arial" w:hAnsi="Arial" w:cs="Arial"/>
                <w:sz w:val="16"/>
                <w:szCs w:val="16"/>
                <w:lang w:val="fr-FR"/>
              </w:rPr>
              <w:t>N</w:t>
            </w:r>
            <w:r w:rsidRPr="00E4280C">
              <w:rPr>
                <w:rFonts w:ascii="Arial" w:hAnsi="Arial" w:cs="Arial"/>
                <w:sz w:val="16"/>
                <w:szCs w:val="16"/>
                <w:lang w:val="en-US"/>
              </w:rPr>
              <w:t>I</w:t>
            </w:r>
            <w:r w:rsidRPr="00E4280C">
              <w:rPr>
                <w:rFonts w:ascii="Arial" w:hAnsi="Arial" w:cs="Arial"/>
                <w:sz w:val="16"/>
                <w:szCs w:val="16"/>
                <w:lang w:val="fr-FR"/>
              </w:rPr>
              <w:t>SSAN MICRA</w:t>
            </w:r>
          </w:p>
        </w:tc>
        <w:tc>
          <w:tcPr>
            <w:tcW w:w="1547" w:type="dxa"/>
          </w:tcPr>
          <w:p w14:paraId="018FB9A2"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ΝΚΑ 1719</w:t>
            </w:r>
          </w:p>
        </w:tc>
        <w:tc>
          <w:tcPr>
            <w:tcW w:w="2436" w:type="dxa"/>
          </w:tcPr>
          <w:p w14:paraId="01D13361"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04.11.2007</w:t>
            </w:r>
          </w:p>
        </w:tc>
        <w:tc>
          <w:tcPr>
            <w:tcW w:w="2268" w:type="dxa"/>
          </w:tcPr>
          <w:p w14:paraId="51ACB434" w14:textId="77777777" w:rsidR="002A6F63" w:rsidRPr="00E4280C" w:rsidRDefault="002A6F63" w:rsidP="00B575F8">
            <w:pPr>
              <w:spacing w:line="360" w:lineRule="auto"/>
              <w:jc w:val="both"/>
              <w:rPr>
                <w:rFonts w:ascii="Arial" w:hAnsi="Arial" w:cs="Arial"/>
                <w:sz w:val="16"/>
                <w:szCs w:val="16"/>
              </w:rPr>
            </w:pPr>
          </w:p>
        </w:tc>
      </w:tr>
      <w:tr w:rsidR="002A6F63" w:rsidRPr="00E4280C" w14:paraId="7B6F9E9F" w14:textId="77777777" w:rsidTr="00B575F8">
        <w:tc>
          <w:tcPr>
            <w:tcW w:w="617" w:type="dxa"/>
          </w:tcPr>
          <w:p w14:paraId="724AD85F"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6.</w:t>
            </w:r>
          </w:p>
        </w:tc>
        <w:tc>
          <w:tcPr>
            <w:tcW w:w="1916" w:type="dxa"/>
          </w:tcPr>
          <w:p w14:paraId="3C5BA20F"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lang w:val="en-US"/>
              </w:rPr>
              <w:t>FIAT 500L – 1300</w:t>
            </w:r>
            <w:r w:rsidRPr="00E4280C">
              <w:rPr>
                <w:rFonts w:ascii="Arial" w:hAnsi="Arial" w:cs="Arial"/>
                <w:sz w:val="16"/>
                <w:szCs w:val="16"/>
              </w:rPr>
              <w:t xml:space="preserve"> </w:t>
            </w:r>
            <w:proofErr w:type="spellStart"/>
            <w:r w:rsidRPr="00E4280C">
              <w:rPr>
                <w:rFonts w:ascii="Arial" w:hAnsi="Arial" w:cs="Arial"/>
                <w:sz w:val="16"/>
                <w:szCs w:val="16"/>
              </w:rPr>
              <w:t>κ.εκ</w:t>
            </w:r>
            <w:proofErr w:type="spellEnd"/>
            <w:r w:rsidRPr="00E4280C">
              <w:rPr>
                <w:rFonts w:ascii="Arial" w:hAnsi="Arial" w:cs="Arial"/>
                <w:sz w:val="16"/>
                <w:szCs w:val="16"/>
              </w:rPr>
              <w:t xml:space="preserve"> </w:t>
            </w:r>
          </w:p>
        </w:tc>
        <w:tc>
          <w:tcPr>
            <w:tcW w:w="1547" w:type="dxa"/>
          </w:tcPr>
          <w:p w14:paraId="2264E282"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ΚΟΜ 8356</w:t>
            </w:r>
          </w:p>
        </w:tc>
        <w:tc>
          <w:tcPr>
            <w:tcW w:w="2436" w:type="dxa"/>
          </w:tcPr>
          <w:p w14:paraId="13524C87"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23.06.2014</w:t>
            </w:r>
          </w:p>
        </w:tc>
        <w:tc>
          <w:tcPr>
            <w:tcW w:w="2268" w:type="dxa"/>
          </w:tcPr>
          <w:p w14:paraId="574E8C77" w14:textId="77777777" w:rsidR="002A6F63" w:rsidRPr="00E4280C" w:rsidRDefault="002A6F63" w:rsidP="00B575F8">
            <w:pPr>
              <w:spacing w:line="360" w:lineRule="auto"/>
              <w:jc w:val="both"/>
              <w:rPr>
                <w:rFonts w:ascii="Arial" w:hAnsi="Arial" w:cs="Arial"/>
                <w:sz w:val="16"/>
                <w:szCs w:val="16"/>
              </w:rPr>
            </w:pPr>
          </w:p>
        </w:tc>
      </w:tr>
      <w:tr w:rsidR="002A6F63" w:rsidRPr="00E4280C" w14:paraId="75D8FCAF" w14:textId="77777777" w:rsidTr="00B575F8">
        <w:tc>
          <w:tcPr>
            <w:tcW w:w="617" w:type="dxa"/>
          </w:tcPr>
          <w:p w14:paraId="04254176"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7.</w:t>
            </w:r>
          </w:p>
        </w:tc>
        <w:tc>
          <w:tcPr>
            <w:tcW w:w="1916" w:type="dxa"/>
          </w:tcPr>
          <w:p w14:paraId="244CFD8C"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LAND ROVER</w:t>
            </w:r>
          </w:p>
        </w:tc>
        <w:tc>
          <w:tcPr>
            <w:tcW w:w="1547" w:type="dxa"/>
          </w:tcPr>
          <w:p w14:paraId="38A7A7BF"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ΝΒΒ 5513</w:t>
            </w:r>
          </w:p>
        </w:tc>
        <w:tc>
          <w:tcPr>
            <w:tcW w:w="2436" w:type="dxa"/>
          </w:tcPr>
          <w:p w14:paraId="12DB1398"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20.08.1991</w:t>
            </w:r>
          </w:p>
        </w:tc>
        <w:tc>
          <w:tcPr>
            <w:tcW w:w="2268" w:type="dxa"/>
          </w:tcPr>
          <w:p w14:paraId="798B7373"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ΚΑΤΑΤΕΘΗΜΕΝΕΣ ΠΙΝΑΚΙΔΕΣ</w:t>
            </w:r>
          </w:p>
        </w:tc>
      </w:tr>
      <w:tr w:rsidR="002A6F63" w:rsidRPr="00E4280C" w14:paraId="7D0F500E" w14:textId="77777777" w:rsidTr="00B575F8">
        <w:tc>
          <w:tcPr>
            <w:tcW w:w="617" w:type="dxa"/>
          </w:tcPr>
          <w:p w14:paraId="2062B3CC"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8.</w:t>
            </w:r>
          </w:p>
        </w:tc>
        <w:tc>
          <w:tcPr>
            <w:tcW w:w="1916" w:type="dxa"/>
          </w:tcPr>
          <w:p w14:paraId="05985415"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 xml:space="preserve">ΦΟΡΤΗΓΟ ΑΥΤ/ΤΟ </w:t>
            </w:r>
            <w:r w:rsidRPr="00E4280C">
              <w:rPr>
                <w:rFonts w:ascii="Arial" w:hAnsi="Arial" w:cs="Arial"/>
                <w:sz w:val="16"/>
                <w:szCs w:val="16"/>
                <w:lang w:val="en-US"/>
              </w:rPr>
              <w:t>TOYOTA</w:t>
            </w:r>
            <w:r w:rsidRPr="00E4280C">
              <w:rPr>
                <w:rFonts w:ascii="Arial" w:hAnsi="Arial" w:cs="Arial"/>
                <w:sz w:val="16"/>
                <w:szCs w:val="16"/>
              </w:rPr>
              <w:t xml:space="preserve"> </w:t>
            </w:r>
            <w:r w:rsidRPr="00E4280C">
              <w:rPr>
                <w:rFonts w:ascii="Arial" w:hAnsi="Arial" w:cs="Arial"/>
                <w:sz w:val="16"/>
                <w:szCs w:val="16"/>
                <w:lang w:val="en-US"/>
              </w:rPr>
              <w:t>HILUX</w:t>
            </w:r>
          </w:p>
        </w:tc>
        <w:tc>
          <w:tcPr>
            <w:tcW w:w="1547" w:type="dxa"/>
          </w:tcPr>
          <w:p w14:paraId="3FDE5B3B"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ΝΙΝ 5147</w:t>
            </w:r>
          </w:p>
        </w:tc>
        <w:tc>
          <w:tcPr>
            <w:tcW w:w="2436" w:type="dxa"/>
          </w:tcPr>
          <w:p w14:paraId="505EC9B7"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06.11.2009</w:t>
            </w:r>
          </w:p>
        </w:tc>
        <w:tc>
          <w:tcPr>
            <w:tcW w:w="2268" w:type="dxa"/>
          </w:tcPr>
          <w:p w14:paraId="5F6D3ECE" w14:textId="77777777" w:rsidR="002A6F63" w:rsidRPr="00E4280C" w:rsidRDefault="002A6F63" w:rsidP="00B575F8">
            <w:pPr>
              <w:spacing w:line="360" w:lineRule="auto"/>
              <w:jc w:val="both"/>
              <w:rPr>
                <w:rFonts w:ascii="Arial" w:hAnsi="Arial" w:cs="Arial"/>
                <w:sz w:val="16"/>
                <w:szCs w:val="16"/>
              </w:rPr>
            </w:pPr>
          </w:p>
        </w:tc>
      </w:tr>
      <w:tr w:rsidR="002A6F63" w:rsidRPr="00E4280C" w14:paraId="49306995" w14:textId="77777777" w:rsidTr="00B575F8">
        <w:tc>
          <w:tcPr>
            <w:tcW w:w="617" w:type="dxa"/>
          </w:tcPr>
          <w:p w14:paraId="4F7F2684"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9.</w:t>
            </w:r>
          </w:p>
        </w:tc>
        <w:tc>
          <w:tcPr>
            <w:tcW w:w="1916" w:type="dxa"/>
          </w:tcPr>
          <w:p w14:paraId="5BF5727D"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 xml:space="preserve">ΦΟΡΤΗΓΟ MERCEDES </w:t>
            </w:r>
            <w:r w:rsidRPr="00E4280C">
              <w:rPr>
                <w:rFonts w:ascii="Arial" w:hAnsi="Arial" w:cs="Arial"/>
                <w:sz w:val="16"/>
                <w:szCs w:val="16"/>
                <w:lang w:val="fr-FR"/>
              </w:rPr>
              <w:t>BEN</w:t>
            </w:r>
            <w:r w:rsidRPr="00E4280C">
              <w:rPr>
                <w:rFonts w:ascii="Arial" w:hAnsi="Arial" w:cs="Arial"/>
                <w:sz w:val="16"/>
                <w:szCs w:val="16"/>
                <w:lang w:val="en-US"/>
              </w:rPr>
              <w:t xml:space="preserve">Z </w:t>
            </w:r>
            <w:r w:rsidRPr="00E4280C">
              <w:rPr>
                <w:rFonts w:ascii="Arial" w:hAnsi="Arial" w:cs="Arial"/>
                <w:sz w:val="16"/>
                <w:szCs w:val="16"/>
              </w:rPr>
              <w:t xml:space="preserve"> 609 </w:t>
            </w:r>
          </w:p>
        </w:tc>
        <w:tc>
          <w:tcPr>
            <w:tcW w:w="1547" w:type="dxa"/>
          </w:tcPr>
          <w:p w14:paraId="72360BC2"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ΝΕΜ 9823</w:t>
            </w:r>
          </w:p>
        </w:tc>
        <w:tc>
          <w:tcPr>
            <w:tcW w:w="2436" w:type="dxa"/>
          </w:tcPr>
          <w:p w14:paraId="1E6E1654"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24.03.1988</w:t>
            </w:r>
          </w:p>
        </w:tc>
        <w:tc>
          <w:tcPr>
            <w:tcW w:w="2268" w:type="dxa"/>
          </w:tcPr>
          <w:p w14:paraId="005B49F2"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ΚΑΤΑΤΕΘΗΜΕΝΕΣ ΠΙΝΑΚΙΔΕΣ</w:t>
            </w:r>
          </w:p>
        </w:tc>
      </w:tr>
      <w:tr w:rsidR="002A6F63" w:rsidRPr="00E4280C" w14:paraId="51DD8E17" w14:textId="77777777" w:rsidTr="00B575F8">
        <w:tc>
          <w:tcPr>
            <w:tcW w:w="617" w:type="dxa"/>
          </w:tcPr>
          <w:p w14:paraId="614F5A76"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10.</w:t>
            </w:r>
          </w:p>
        </w:tc>
        <w:tc>
          <w:tcPr>
            <w:tcW w:w="1916" w:type="dxa"/>
          </w:tcPr>
          <w:p w14:paraId="3C4E4738"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 xml:space="preserve">ΦΟΡΤΗΓΟ MERCEDES </w:t>
            </w:r>
            <w:r w:rsidRPr="00E4280C">
              <w:rPr>
                <w:rFonts w:ascii="Arial" w:hAnsi="Arial" w:cs="Arial"/>
                <w:sz w:val="16"/>
                <w:szCs w:val="16"/>
                <w:lang w:val="fr-FR"/>
              </w:rPr>
              <w:t>BEN</w:t>
            </w:r>
            <w:r w:rsidRPr="00E4280C">
              <w:rPr>
                <w:rFonts w:ascii="Arial" w:hAnsi="Arial" w:cs="Arial"/>
                <w:sz w:val="16"/>
                <w:szCs w:val="16"/>
                <w:lang w:val="en-US"/>
              </w:rPr>
              <w:t xml:space="preserve">Z </w:t>
            </w:r>
          </w:p>
        </w:tc>
        <w:tc>
          <w:tcPr>
            <w:tcW w:w="1547" w:type="dxa"/>
          </w:tcPr>
          <w:p w14:paraId="220F0DD5"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ΝΖΑ 3431</w:t>
            </w:r>
          </w:p>
        </w:tc>
        <w:tc>
          <w:tcPr>
            <w:tcW w:w="2436" w:type="dxa"/>
          </w:tcPr>
          <w:p w14:paraId="369259BB"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02.05.2001</w:t>
            </w:r>
          </w:p>
        </w:tc>
        <w:tc>
          <w:tcPr>
            <w:tcW w:w="2268" w:type="dxa"/>
          </w:tcPr>
          <w:p w14:paraId="27891B00" w14:textId="77777777" w:rsidR="002A6F63" w:rsidRPr="00E4280C" w:rsidRDefault="002A6F63" w:rsidP="00B575F8">
            <w:pPr>
              <w:spacing w:line="360" w:lineRule="auto"/>
              <w:jc w:val="both"/>
              <w:rPr>
                <w:rFonts w:ascii="Arial" w:hAnsi="Arial" w:cs="Arial"/>
                <w:sz w:val="16"/>
                <w:szCs w:val="16"/>
              </w:rPr>
            </w:pPr>
          </w:p>
        </w:tc>
      </w:tr>
      <w:tr w:rsidR="002A6F63" w:rsidRPr="00E4280C" w14:paraId="2B6A3E1A" w14:textId="77777777" w:rsidTr="00B575F8">
        <w:tc>
          <w:tcPr>
            <w:tcW w:w="617" w:type="dxa"/>
          </w:tcPr>
          <w:p w14:paraId="3BA0DFF2"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11.</w:t>
            </w:r>
          </w:p>
        </w:tc>
        <w:tc>
          <w:tcPr>
            <w:tcW w:w="1916" w:type="dxa"/>
          </w:tcPr>
          <w:p w14:paraId="25BC2DB8"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ΦΟΡΤΗΓΟ MITSUBISHI</w:t>
            </w:r>
          </w:p>
        </w:tc>
        <w:tc>
          <w:tcPr>
            <w:tcW w:w="1547" w:type="dxa"/>
          </w:tcPr>
          <w:p w14:paraId="3F32A76A"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ΝΗΕ 8031</w:t>
            </w:r>
          </w:p>
        </w:tc>
        <w:tc>
          <w:tcPr>
            <w:tcW w:w="2436" w:type="dxa"/>
          </w:tcPr>
          <w:p w14:paraId="154D507F"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28.11.2005</w:t>
            </w:r>
          </w:p>
        </w:tc>
        <w:tc>
          <w:tcPr>
            <w:tcW w:w="2268" w:type="dxa"/>
          </w:tcPr>
          <w:p w14:paraId="5215DA73" w14:textId="77777777" w:rsidR="002A6F63" w:rsidRPr="00E4280C" w:rsidRDefault="002A6F63" w:rsidP="00B575F8">
            <w:pPr>
              <w:spacing w:line="360" w:lineRule="auto"/>
              <w:jc w:val="both"/>
              <w:rPr>
                <w:rFonts w:ascii="Arial" w:hAnsi="Arial" w:cs="Arial"/>
                <w:sz w:val="16"/>
                <w:szCs w:val="16"/>
              </w:rPr>
            </w:pPr>
          </w:p>
        </w:tc>
      </w:tr>
      <w:tr w:rsidR="002A6F63" w:rsidRPr="00E4280C" w14:paraId="512F130F" w14:textId="77777777" w:rsidTr="00B575F8">
        <w:tc>
          <w:tcPr>
            <w:tcW w:w="617" w:type="dxa"/>
          </w:tcPr>
          <w:p w14:paraId="25DD3A7F"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12.</w:t>
            </w:r>
          </w:p>
        </w:tc>
        <w:tc>
          <w:tcPr>
            <w:tcW w:w="1916" w:type="dxa"/>
          </w:tcPr>
          <w:p w14:paraId="3319E5D1"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ΑΣΘΕΝΟΦΟΡΟ VOLKSWAGEN</w:t>
            </w:r>
          </w:p>
        </w:tc>
        <w:tc>
          <w:tcPr>
            <w:tcW w:w="1547" w:type="dxa"/>
          </w:tcPr>
          <w:p w14:paraId="039247F0"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ΜΖ 6218</w:t>
            </w:r>
          </w:p>
        </w:tc>
        <w:tc>
          <w:tcPr>
            <w:tcW w:w="2436" w:type="dxa"/>
          </w:tcPr>
          <w:p w14:paraId="1DDE80D4"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23.05.1975</w:t>
            </w:r>
          </w:p>
        </w:tc>
        <w:tc>
          <w:tcPr>
            <w:tcW w:w="2268" w:type="dxa"/>
          </w:tcPr>
          <w:p w14:paraId="7C011928"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ΚΑΤΑΤΕΘΗΜΕΝΕΣ ΠΙΝΑΚΙΔΕΣ</w:t>
            </w:r>
          </w:p>
        </w:tc>
      </w:tr>
      <w:tr w:rsidR="002A6F63" w:rsidRPr="00E4280C" w14:paraId="27327A08" w14:textId="77777777" w:rsidTr="00B575F8">
        <w:tc>
          <w:tcPr>
            <w:tcW w:w="617" w:type="dxa"/>
          </w:tcPr>
          <w:p w14:paraId="15FB0649" w14:textId="77777777" w:rsidR="002A6F63" w:rsidRPr="00E4280C" w:rsidRDefault="002A6F63" w:rsidP="00B575F8">
            <w:pPr>
              <w:spacing w:line="360" w:lineRule="auto"/>
              <w:jc w:val="both"/>
              <w:rPr>
                <w:rFonts w:ascii="Arial" w:hAnsi="Arial" w:cs="Arial"/>
                <w:sz w:val="16"/>
                <w:szCs w:val="16"/>
              </w:rPr>
            </w:pPr>
            <w:bookmarkStart w:id="10" w:name="_Hlk33719192"/>
            <w:r w:rsidRPr="00E4280C">
              <w:rPr>
                <w:rFonts w:ascii="Arial" w:hAnsi="Arial" w:cs="Arial"/>
                <w:sz w:val="16"/>
                <w:szCs w:val="16"/>
              </w:rPr>
              <w:t>13.</w:t>
            </w:r>
          </w:p>
        </w:tc>
        <w:tc>
          <w:tcPr>
            <w:tcW w:w="1916" w:type="dxa"/>
          </w:tcPr>
          <w:p w14:paraId="5A2CDE35"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 xml:space="preserve">ΑΣΘΕΝΟΦΟΡΟ MERCEDES </w:t>
            </w:r>
            <w:r w:rsidRPr="00E4280C">
              <w:rPr>
                <w:rFonts w:ascii="Arial" w:hAnsi="Arial" w:cs="Arial"/>
                <w:sz w:val="16"/>
                <w:szCs w:val="16"/>
                <w:lang w:val="fr-FR"/>
              </w:rPr>
              <w:t>BEN</w:t>
            </w:r>
            <w:r w:rsidRPr="00E4280C">
              <w:rPr>
                <w:rFonts w:ascii="Arial" w:hAnsi="Arial" w:cs="Arial"/>
                <w:sz w:val="16"/>
                <w:szCs w:val="16"/>
                <w:lang w:val="en-US"/>
              </w:rPr>
              <w:t xml:space="preserve">Z </w:t>
            </w:r>
          </w:p>
        </w:tc>
        <w:tc>
          <w:tcPr>
            <w:tcW w:w="1547" w:type="dxa"/>
          </w:tcPr>
          <w:p w14:paraId="0655803B"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ΝΗΚ 2365</w:t>
            </w:r>
          </w:p>
        </w:tc>
        <w:tc>
          <w:tcPr>
            <w:tcW w:w="2436" w:type="dxa"/>
          </w:tcPr>
          <w:p w14:paraId="19251D45"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03.10.2006</w:t>
            </w:r>
          </w:p>
        </w:tc>
        <w:tc>
          <w:tcPr>
            <w:tcW w:w="2268" w:type="dxa"/>
          </w:tcPr>
          <w:p w14:paraId="3FE09EA2"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ΚΑΤΑΤΕΘΗΜΕΝΕΣ ΠΙΝΑΚΙΔΕΣ</w:t>
            </w:r>
          </w:p>
        </w:tc>
      </w:tr>
      <w:bookmarkEnd w:id="9"/>
      <w:bookmarkEnd w:id="10"/>
    </w:tbl>
    <w:p w14:paraId="56803BD4" w14:textId="77777777" w:rsidR="002A6F63" w:rsidRPr="00E4280C" w:rsidRDefault="002A6F63" w:rsidP="002A6F63">
      <w:pPr>
        <w:spacing w:after="0" w:line="360" w:lineRule="auto"/>
        <w:jc w:val="both"/>
        <w:rPr>
          <w:rFonts w:ascii="Arial" w:hAnsi="Arial" w:cs="Arial"/>
          <w:b/>
          <w:bCs/>
        </w:rPr>
      </w:pPr>
    </w:p>
    <w:p w14:paraId="63AC1DE8" w14:textId="77777777" w:rsidR="002A6F63" w:rsidRPr="00E4280C" w:rsidRDefault="002A6F63" w:rsidP="002A6F63"/>
    <w:p w14:paraId="5D0434C1" w14:textId="7F48AC08"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935B86" w:rsidRPr="00E4280C">
        <w:rPr>
          <w:rFonts w:ascii="Arial" w:hAnsi="Arial" w:cs="Arial"/>
          <w:b/>
          <w:bCs/>
        </w:rPr>
        <w:t>3</w:t>
      </w:r>
      <w:r w:rsidR="002A6F63" w:rsidRPr="00E4280C">
        <w:rPr>
          <w:rFonts w:ascii="Arial" w:hAnsi="Arial" w:cs="Arial"/>
          <w:b/>
          <w:bCs/>
        </w:rPr>
        <w:t xml:space="preserve">. ΨΥΧΙΑΤΡΙΚΗ ΜΟΝΑΔΑ «ΑΓΙΟΣ ΑΝΤΩΝΙΟΣ» ΣΤΗ ΘΕΣΗ «ΤΡΙΛΟΦΟΣ» ΘΕΣΣΑΛΟΝΙΚΗΣ </w:t>
      </w:r>
    </w:p>
    <w:p w14:paraId="431222B0" w14:textId="77777777" w:rsidR="00E52EDF" w:rsidRPr="00E4280C" w:rsidRDefault="00E52EDF" w:rsidP="002A6F63">
      <w:pPr>
        <w:spacing w:after="0" w:line="360" w:lineRule="auto"/>
        <w:jc w:val="both"/>
        <w:rPr>
          <w:rFonts w:ascii="Arial" w:hAnsi="Arial" w:cs="Arial"/>
          <w:b/>
          <w:bCs/>
        </w:rPr>
      </w:pPr>
    </w:p>
    <w:p w14:paraId="7EC94D92" w14:textId="739D7086"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E52EDF" w:rsidRPr="00E4280C">
        <w:rPr>
          <w:rFonts w:ascii="Arial" w:hAnsi="Arial" w:cs="Arial"/>
          <w:b/>
          <w:bCs/>
        </w:rPr>
        <w:t>3</w:t>
      </w:r>
      <w:r w:rsidR="002A6F63" w:rsidRPr="00E4280C">
        <w:rPr>
          <w:rFonts w:ascii="Arial" w:hAnsi="Arial" w:cs="Arial"/>
          <w:b/>
          <w:bCs/>
        </w:rPr>
        <w:t>.1. ΑΚΙΝΗΤΑ</w:t>
      </w:r>
    </w:p>
    <w:p w14:paraId="0BB1E7BC" w14:textId="77777777" w:rsidR="002A6F63" w:rsidRPr="00E4280C" w:rsidRDefault="002A6F63" w:rsidP="002A6F63">
      <w:pPr>
        <w:spacing w:after="0" w:line="360" w:lineRule="auto"/>
        <w:jc w:val="both"/>
        <w:rPr>
          <w:rFonts w:ascii="Arial" w:hAnsi="Arial" w:cs="Arial"/>
          <w:bCs/>
        </w:rPr>
      </w:pPr>
      <w:r w:rsidRPr="00E4280C">
        <w:rPr>
          <w:rFonts w:ascii="Arial" w:hAnsi="Arial" w:cs="Arial"/>
          <w:bCs/>
        </w:rPr>
        <w:t xml:space="preserve">Οι κτιριακές εγκαταστάσεις της κλινικής (δύο ανεξάρτητα κτίρια) έχουν ανεγερθεί επί </w:t>
      </w:r>
      <w:r w:rsidRPr="00E4280C">
        <w:rPr>
          <w:rFonts w:ascii="Arial" w:hAnsi="Arial" w:cs="Arial"/>
          <w:b/>
        </w:rPr>
        <w:t>συνολικής εκτάσεως 9.433,20 τ.μ.</w:t>
      </w:r>
      <w:r w:rsidRPr="00E4280C">
        <w:rPr>
          <w:rFonts w:ascii="Arial" w:hAnsi="Arial" w:cs="Arial"/>
          <w:bCs/>
        </w:rPr>
        <w:t xml:space="preserve"> αποτελούμενης από τα κάτωθι δύο συνεχόμενα όμορα αγροτεμάχια με αριθμούς </w:t>
      </w:r>
      <w:r w:rsidRPr="00E4280C">
        <w:rPr>
          <w:rFonts w:ascii="Arial" w:hAnsi="Arial" w:cs="Arial"/>
          <w:b/>
        </w:rPr>
        <w:t>795α</w:t>
      </w:r>
      <w:r w:rsidRPr="00E4280C">
        <w:rPr>
          <w:rFonts w:ascii="Arial" w:hAnsi="Arial" w:cs="Arial"/>
          <w:bCs/>
        </w:rPr>
        <w:t xml:space="preserve"> και </w:t>
      </w:r>
      <w:r w:rsidRPr="00E4280C">
        <w:rPr>
          <w:rFonts w:ascii="Arial" w:hAnsi="Arial" w:cs="Arial"/>
          <w:b/>
        </w:rPr>
        <w:t>799</w:t>
      </w:r>
      <w:r w:rsidRPr="00E4280C">
        <w:rPr>
          <w:rFonts w:ascii="Arial" w:hAnsi="Arial" w:cs="Arial"/>
          <w:bCs/>
        </w:rPr>
        <w:t>:</w:t>
      </w:r>
    </w:p>
    <w:p w14:paraId="4313CDEB" w14:textId="77777777" w:rsidR="002A6F63" w:rsidRPr="00E4280C" w:rsidRDefault="002A6F63" w:rsidP="002A6F63">
      <w:pPr>
        <w:spacing w:after="0" w:line="360" w:lineRule="auto"/>
        <w:jc w:val="both"/>
        <w:rPr>
          <w:rFonts w:ascii="Arial" w:hAnsi="Arial" w:cs="Arial"/>
          <w:bCs/>
        </w:rPr>
      </w:pPr>
    </w:p>
    <w:p w14:paraId="69CF9A2B" w14:textId="77777777" w:rsidR="002A6F63" w:rsidRPr="00E4280C" w:rsidRDefault="002A6F63" w:rsidP="002A6F63">
      <w:pPr>
        <w:spacing w:after="0" w:line="360" w:lineRule="auto"/>
        <w:jc w:val="both"/>
        <w:rPr>
          <w:rFonts w:ascii="Arial" w:hAnsi="Arial" w:cs="Arial"/>
        </w:rPr>
      </w:pPr>
      <w:r w:rsidRPr="00E4280C">
        <w:rPr>
          <w:rFonts w:ascii="Arial" w:hAnsi="Arial" w:cs="Arial"/>
          <w:b/>
        </w:rPr>
        <w:t>Α)</w:t>
      </w:r>
      <w:r w:rsidRPr="00E4280C">
        <w:rPr>
          <w:rFonts w:ascii="Arial" w:hAnsi="Arial" w:cs="Arial"/>
          <w:bCs/>
        </w:rPr>
        <w:t xml:space="preserve"> Αγροτεμάχιο υπ’ αριθμόν </w:t>
      </w:r>
      <w:r w:rsidRPr="00E4280C">
        <w:rPr>
          <w:rFonts w:ascii="Arial" w:hAnsi="Arial" w:cs="Arial"/>
          <w:b/>
        </w:rPr>
        <w:t>795α</w:t>
      </w:r>
      <w:r w:rsidRPr="00E4280C">
        <w:rPr>
          <w:rFonts w:ascii="Arial" w:hAnsi="Arial" w:cs="Arial"/>
          <w:bCs/>
        </w:rPr>
        <w:t xml:space="preserve"> (το οποίο αποτελεί τμήμα του υπ’ αριθμόν 795 αγρού), εκτάσεως σύμφωνα με τον τίτλο κτήσης 4.000 τ.μ. και κατά μεταγενέστερη καταμέτρηση </w:t>
      </w:r>
      <w:r w:rsidRPr="00E4280C">
        <w:rPr>
          <w:rFonts w:ascii="Arial" w:hAnsi="Arial" w:cs="Arial"/>
          <w:b/>
          <w:bCs/>
        </w:rPr>
        <w:t xml:space="preserve">3.637,29 </w:t>
      </w:r>
      <w:proofErr w:type="spellStart"/>
      <w:r w:rsidRPr="00E4280C">
        <w:rPr>
          <w:rFonts w:ascii="Arial" w:hAnsi="Arial" w:cs="Arial"/>
          <w:b/>
          <w:bCs/>
        </w:rPr>
        <w:t>τ.μ</w:t>
      </w:r>
      <w:proofErr w:type="spellEnd"/>
      <w:r w:rsidRPr="00E4280C">
        <w:rPr>
          <w:rFonts w:ascii="Arial" w:hAnsi="Arial" w:cs="Arial"/>
          <w:b/>
        </w:rPr>
        <w:t xml:space="preserve">, </w:t>
      </w:r>
      <w:r w:rsidRPr="00E4280C">
        <w:rPr>
          <w:rFonts w:ascii="Arial" w:hAnsi="Arial" w:cs="Arial"/>
          <w:bCs/>
        </w:rPr>
        <w:t xml:space="preserve">ευρισκόμενο εκτός ρυμοτομικού σχεδίου, εντός της </w:t>
      </w:r>
      <w:r w:rsidRPr="00E4280C">
        <w:rPr>
          <w:rFonts w:ascii="Arial" w:hAnsi="Arial" w:cs="Arial"/>
          <w:bCs/>
        </w:rPr>
        <w:lastRenderedPageBreak/>
        <w:t xml:space="preserve">κτηματικής περιοχής του Δημοτικού Διαμερίσματος Τριλόφου Δήμου </w:t>
      </w:r>
      <w:proofErr w:type="spellStart"/>
      <w:r w:rsidRPr="00E4280C">
        <w:rPr>
          <w:rFonts w:ascii="Arial" w:hAnsi="Arial" w:cs="Arial"/>
          <w:bCs/>
        </w:rPr>
        <w:t>Μίκρας</w:t>
      </w:r>
      <w:proofErr w:type="spellEnd"/>
      <w:r w:rsidRPr="00E4280C">
        <w:rPr>
          <w:rFonts w:ascii="Arial" w:hAnsi="Arial" w:cs="Arial"/>
          <w:bCs/>
        </w:rPr>
        <w:t xml:space="preserve"> του νομού Θεσσαλονίκης στη θέση «</w:t>
      </w:r>
      <w:proofErr w:type="spellStart"/>
      <w:r w:rsidRPr="00E4280C">
        <w:rPr>
          <w:rFonts w:ascii="Arial" w:hAnsi="Arial" w:cs="Arial"/>
          <w:bCs/>
        </w:rPr>
        <w:t>Ζαπάντζη</w:t>
      </w:r>
      <w:proofErr w:type="spellEnd"/>
      <w:r w:rsidRPr="00E4280C">
        <w:rPr>
          <w:rFonts w:ascii="Arial" w:hAnsi="Arial" w:cs="Arial"/>
          <w:bCs/>
        </w:rPr>
        <w:t xml:space="preserve"> </w:t>
      </w:r>
      <w:proofErr w:type="spellStart"/>
      <w:r w:rsidRPr="00E4280C">
        <w:rPr>
          <w:rFonts w:ascii="Arial" w:hAnsi="Arial" w:cs="Arial"/>
          <w:bCs/>
        </w:rPr>
        <w:t>Κοτρώνια</w:t>
      </w:r>
      <w:proofErr w:type="spellEnd"/>
      <w:r w:rsidRPr="00E4280C">
        <w:rPr>
          <w:rFonts w:ascii="Arial" w:hAnsi="Arial" w:cs="Arial"/>
          <w:bCs/>
        </w:rPr>
        <w:t>»</w:t>
      </w:r>
      <w:r w:rsidRPr="00E4280C">
        <w:rPr>
          <w:rFonts w:ascii="Arial" w:hAnsi="Arial" w:cs="Arial"/>
        </w:rPr>
        <w:t xml:space="preserve">. </w:t>
      </w:r>
      <w:r w:rsidRPr="00E4280C">
        <w:rPr>
          <w:rFonts w:ascii="Arial" w:hAnsi="Arial" w:cs="Arial"/>
          <w:bCs/>
        </w:rPr>
        <w:t xml:space="preserve">Το εν λόγω αγροτεμάχιο </w:t>
      </w:r>
      <w:r w:rsidRPr="00E4280C">
        <w:rPr>
          <w:rFonts w:ascii="Arial" w:hAnsi="Arial" w:cs="Arial"/>
        </w:rPr>
        <w:t>δεν έχει πρόσωπο σε οδό και συνορεύει προς βορρά, ανατολή και δύση σε πλευρά (τεθλασμένη πλευρά κυκλικού σχήματος)</w:t>
      </w:r>
      <w:r w:rsidRPr="00E4280C">
        <w:rPr>
          <w:rFonts w:ascii="Arial" w:hAnsi="Arial" w:cs="Arial"/>
          <w:i/>
          <w:iCs/>
        </w:rPr>
        <w:t xml:space="preserve"> </w:t>
      </w:r>
      <w:r w:rsidRPr="00E4280C">
        <w:rPr>
          <w:rFonts w:ascii="Arial" w:hAnsi="Arial" w:cs="Arial"/>
        </w:rPr>
        <w:t>με το υπ’ αρ. 791 αγροτεμάχιο, ενώ προς νότο συνορεύει εν μέρει με το όμορο, υπ’ αρ. 799, αγροτεμάχιο (με το οποίο έχει συνενωθεί)</w:t>
      </w:r>
      <w:r w:rsidRPr="00E4280C">
        <w:rPr>
          <w:rFonts w:ascii="Arial" w:hAnsi="Arial" w:cs="Arial"/>
          <w:i/>
          <w:iCs/>
        </w:rPr>
        <w:t xml:space="preserve"> </w:t>
      </w:r>
      <w:r w:rsidRPr="00E4280C">
        <w:rPr>
          <w:rFonts w:ascii="Arial" w:hAnsi="Arial" w:cs="Arial"/>
        </w:rPr>
        <w:t xml:space="preserve">και εν μέρει με το υπ’ αρ. 795β αγροτεμάχιο. Η πρόσβαση στο γήπεδο επιτυγχάνεται μέσω του όμορου αγροτεμαχίου υπ’ αρ. 799, με το οποίο είναι συνενωμένο. </w:t>
      </w:r>
    </w:p>
    <w:p w14:paraId="5C5A4FBE" w14:textId="77777777" w:rsidR="002A6F63" w:rsidRPr="00E4280C" w:rsidRDefault="002A6F63" w:rsidP="002A6F63">
      <w:pPr>
        <w:spacing w:after="0" w:line="360" w:lineRule="auto"/>
        <w:jc w:val="both"/>
        <w:rPr>
          <w:rFonts w:ascii="Arial" w:hAnsi="Arial" w:cs="Arial"/>
        </w:rPr>
      </w:pPr>
    </w:p>
    <w:p w14:paraId="0FB209FD" w14:textId="77777777" w:rsidR="002A6F63" w:rsidRPr="00E4280C" w:rsidRDefault="002A6F63" w:rsidP="002A6F63">
      <w:pPr>
        <w:spacing w:after="0" w:line="360" w:lineRule="auto"/>
        <w:jc w:val="both"/>
        <w:rPr>
          <w:rFonts w:ascii="Arial" w:hAnsi="Arial" w:cs="Arial"/>
        </w:rPr>
      </w:pPr>
      <w:r w:rsidRPr="00E4280C">
        <w:rPr>
          <w:rFonts w:ascii="Arial" w:hAnsi="Arial" w:cs="Arial"/>
          <w:b/>
        </w:rPr>
        <w:t>Β)</w:t>
      </w:r>
      <w:r w:rsidRPr="00E4280C">
        <w:rPr>
          <w:rFonts w:ascii="Arial" w:hAnsi="Arial" w:cs="Arial"/>
          <w:bCs/>
        </w:rPr>
        <w:t xml:space="preserve"> Αγροτεμάχιο υπ’ αριθμόν </w:t>
      </w:r>
      <w:r w:rsidRPr="00E4280C">
        <w:rPr>
          <w:rFonts w:ascii="Arial" w:hAnsi="Arial" w:cs="Arial"/>
          <w:b/>
        </w:rPr>
        <w:t>799</w:t>
      </w:r>
      <w:r w:rsidRPr="00E4280C">
        <w:rPr>
          <w:rFonts w:ascii="Arial" w:hAnsi="Arial" w:cs="Arial"/>
          <w:bCs/>
        </w:rPr>
        <w:t xml:space="preserve"> εκτάσεως σύμφωνα με τον τίτλο κτήσης 5.610,47 τ.μ. και κατά μεταγενέστερη καταμέτρηση  </w:t>
      </w:r>
      <w:r w:rsidRPr="00E4280C">
        <w:rPr>
          <w:rFonts w:ascii="Arial" w:hAnsi="Arial" w:cs="Arial"/>
          <w:b/>
          <w:bCs/>
        </w:rPr>
        <w:t xml:space="preserve">5.795,47 </w:t>
      </w:r>
      <w:proofErr w:type="spellStart"/>
      <w:r w:rsidRPr="00E4280C">
        <w:rPr>
          <w:rFonts w:ascii="Arial" w:hAnsi="Arial" w:cs="Arial"/>
          <w:b/>
          <w:bCs/>
        </w:rPr>
        <w:t>τ.μ</w:t>
      </w:r>
      <w:proofErr w:type="spellEnd"/>
      <w:r w:rsidRPr="00E4280C">
        <w:rPr>
          <w:rFonts w:ascii="Arial" w:hAnsi="Arial" w:cs="Arial"/>
          <w:b/>
        </w:rPr>
        <w:t xml:space="preserve">, </w:t>
      </w:r>
      <w:r w:rsidRPr="00E4280C">
        <w:rPr>
          <w:rFonts w:ascii="Arial" w:hAnsi="Arial" w:cs="Arial"/>
          <w:bCs/>
        </w:rPr>
        <w:t xml:space="preserve">ευρισκόμενο εκτός ρυμοτομικού σχεδίου, εντός της κτηματικής περιοχής του Δημοτικού Διαμερίσματος Τριλόφου Δήμου </w:t>
      </w:r>
      <w:proofErr w:type="spellStart"/>
      <w:r w:rsidRPr="00E4280C">
        <w:rPr>
          <w:rFonts w:ascii="Arial" w:hAnsi="Arial" w:cs="Arial"/>
          <w:bCs/>
        </w:rPr>
        <w:t>Μίκρας</w:t>
      </w:r>
      <w:proofErr w:type="spellEnd"/>
      <w:r w:rsidRPr="00E4280C">
        <w:rPr>
          <w:rFonts w:ascii="Arial" w:hAnsi="Arial" w:cs="Arial"/>
          <w:bCs/>
        </w:rPr>
        <w:t xml:space="preserve"> του νομού Θεσσαλονίκης στη θέση «</w:t>
      </w:r>
      <w:proofErr w:type="spellStart"/>
      <w:r w:rsidRPr="00E4280C">
        <w:rPr>
          <w:rFonts w:ascii="Arial" w:hAnsi="Arial" w:cs="Arial"/>
          <w:bCs/>
        </w:rPr>
        <w:t>Ζαπάντζη</w:t>
      </w:r>
      <w:proofErr w:type="spellEnd"/>
      <w:r w:rsidRPr="00E4280C">
        <w:rPr>
          <w:rFonts w:ascii="Arial" w:hAnsi="Arial" w:cs="Arial"/>
          <w:bCs/>
        </w:rPr>
        <w:t xml:space="preserve"> </w:t>
      </w:r>
      <w:proofErr w:type="spellStart"/>
      <w:r w:rsidRPr="00E4280C">
        <w:rPr>
          <w:rFonts w:ascii="Arial" w:hAnsi="Arial" w:cs="Arial"/>
          <w:bCs/>
        </w:rPr>
        <w:t>Κοτρώνια</w:t>
      </w:r>
      <w:proofErr w:type="spellEnd"/>
      <w:r w:rsidRPr="00E4280C">
        <w:rPr>
          <w:rFonts w:ascii="Arial" w:hAnsi="Arial" w:cs="Arial"/>
          <w:bCs/>
        </w:rPr>
        <w:t>»</w:t>
      </w:r>
      <w:r w:rsidRPr="00E4280C">
        <w:rPr>
          <w:rFonts w:ascii="Arial" w:hAnsi="Arial" w:cs="Arial"/>
        </w:rPr>
        <w:t xml:space="preserve">. </w:t>
      </w:r>
      <w:r w:rsidRPr="00E4280C">
        <w:rPr>
          <w:rFonts w:ascii="Arial" w:hAnsi="Arial" w:cs="Arial"/>
          <w:bCs/>
        </w:rPr>
        <w:t xml:space="preserve">Το εν λόγω αγροτεμάχιο </w:t>
      </w:r>
      <w:r w:rsidRPr="00E4280C">
        <w:rPr>
          <w:rFonts w:ascii="Arial" w:hAnsi="Arial" w:cs="Arial"/>
        </w:rPr>
        <w:t xml:space="preserve">συνορεύει βόρεια και ανατολικά εν μέρει με το όμορο, υπ’ αρ. 795α, αγροτεμάχιο (με το οποίο έχει συνενωθεί) και εν μέρει με το υπ’ αρ. 795β αγροτεμάχιο, δυτικά -νοτιοδυτικά εν μέρει με το όμορο, υπ’ αρ. 795α, αγροτεμάχιο και εν μέρει με το υπ’ αρ. 798 αγροτεμάχιο και νοτιοανατολικά με το υπ’ αρ. 806 αγροτεμάχιο. </w:t>
      </w:r>
    </w:p>
    <w:p w14:paraId="3C35D9D8" w14:textId="77777777" w:rsidR="002A6F63" w:rsidRPr="00E4280C" w:rsidRDefault="002A6F63" w:rsidP="002A6F63">
      <w:pPr>
        <w:spacing w:after="0" w:line="360" w:lineRule="auto"/>
        <w:jc w:val="both"/>
        <w:rPr>
          <w:rFonts w:ascii="Arial" w:hAnsi="Arial" w:cs="Arial"/>
        </w:rPr>
      </w:pPr>
    </w:p>
    <w:p w14:paraId="78F31060"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Σημειώνεται ότι η συνολική έκταση που προκύπτει από την συνένωση των δύο γηπέδων (799+795α= 9.433,20τ.μ.) είναι άρτια και οικοδομήσιμη σύμφωνα με τις ισχύουσες πολεοδομικές διατάξεις (ΦΕΚ 538Δ’/17.10.1978). </w:t>
      </w:r>
    </w:p>
    <w:p w14:paraId="1FC83C12" w14:textId="77777777" w:rsidR="002A6F63" w:rsidRPr="00E4280C" w:rsidRDefault="002A6F63" w:rsidP="002A6F63">
      <w:pPr>
        <w:spacing w:after="0" w:line="360" w:lineRule="auto"/>
        <w:jc w:val="both"/>
        <w:rPr>
          <w:rFonts w:ascii="Arial" w:hAnsi="Arial" w:cs="Arial"/>
          <w:b/>
          <w:bCs/>
        </w:rPr>
      </w:pPr>
      <w:r w:rsidRPr="00E4280C">
        <w:rPr>
          <w:rFonts w:ascii="Arial" w:hAnsi="Arial" w:cs="Arial"/>
          <w:b/>
          <w:bCs/>
        </w:rPr>
        <w:t xml:space="preserve">Επί των ως άνω αγροτεμαχίων έχουν ανεγερθεί δύο ανεξάρτητα κτίρια που αποτελούν την ΨΥΧΙΑΤΡΙΚΗ ΜΟΝΑΔΑ «ΑΓΙΟΣ ΑΝΤΩΝΙΟΣ» ΣΤΗ ΘΕΣΗ «ΤΡΙΛΟΦΟΣ» ΘΕΣΣΑΛΟΝΙΚΗΣ </w:t>
      </w:r>
    </w:p>
    <w:p w14:paraId="5FB5487E" w14:textId="77777777" w:rsidR="002A6F63" w:rsidRPr="00E4280C" w:rsidRDefault="002A6F63" w:rsidP="002A6F63">
      <w:pPr>
        <w:spacing w:after="0" w:line="360" w:lineRule="auto"/>
        <w:jc w:val="both"/>
        <w:rPr>
          <w:rFonts w:ascii="Arial" w:hAnsi="Arial" w:cs="Arial"/>
          <w:b/>
          <w:bCs/>
          <w:u w:val="single"/>
        </w:rPr>
      </w:pPr>
    </w:p>
    <w:p w14:paraId="48AAEE54" w14:textId="77777777" w:rsidR="002A6F63" w:rsidRPr="00E4280C" w:rsidRDefault="002A6F63" w:rsidP="002A6F63">
      <w:pPr>
        <w:spacing w:after="0" w:line="360" w:lineRule="auto"/>
        <w:jc w:val="both"/>
        <w:rPr>
          <w:rFonts w:ascii="Arial" w:hAnsi="Arial" w:cs="Arial"/>
        </w:rPr>
      </w:pPr>
      <w:r w:rsidRPr="00E4280C">
        <w:rPr>
          <w:rFonts w:ascii="Arial" w:hAnsi="Arial" w:cs="Arial"/>
          <w:b/>
          <w:bCs/>
        </w:rPr>
        <w:t xml:space="preserve">Α) </w:t>
      </w:r>
      <w:r w:rsidRPr="00E4280C">
        <w:rPr>
          <w:rFonts w:ascii="Arial" w:hAnsi="Arial" w:cs="Arial"/>
          <w:b/>
          <w:bCs/>
          <w:u w:val="single"/>
        </w:rPr>
        <w:t>Κτίριο Α</w:t>
      </w:r>
      <w:r w:rsidRPr="00E4280C">
        <w:rPr>
          <w:rFonts w:ascii="Arial" w:hAnsi="Arial" w:cs="Arial"/>
          <w:u w:val="single"/>
        </w:rPr>
        <w:t>:</w:t>
      </w:r>
      <w:r w:rsidRPr="00E4280C">
        <w:rPr>
          <w:rFonts w:ascii="Arial" w:hAnsi="Arial" w:cs="Arial"/>
        </w:rPr>
        <w:t xml:space="preserve"> Το κτίριο έχει τοξοειδές σχήμα και περιλαμβάνει δύο υπέργειους ορόφους και ένα υπόγειο – ημιυπόγειο επίπεδο. Κάθε επίπεδο του κτιρίου της κλινικής αποτελείται από το κεντρικό κυκλικό τμήμα στο οποίο περιλαμβάνεται το κεντρικό κλιμακοστάσιο του κτιρίου και δύο πτέρυγες εκατέρωθεν αυτού, οι οποίες εξυπηρετούνται από επιπλέον δύο κλιμακοστάσια, ένα στο τέλος του διαδρόμου κάθε πτέρυγας. Το Κτίριο Α αποτελείται από δύο νοσηλευτικές μονάδες δυναμικότητας 20 κλινών </w:t>
      </w:r>
      <w:r w:rsidRPr="00E4280C">
        <w:rPr>
          <w:rFonts w:ascii="Arial" w:hAnsi="Arial" w:cs="Arial"/>
          <w:i/>
          <w:iCs/>
        </w:rPr>
        <w:t xml:space="preserve">(στο υπερυψωμένο ισόγειο) </w:t>
      </w:r>
      <w:r w:rsidRPr="00E4280C">
        <w:rPr>
          <w:rFonts w:ascii="Arial" w:hAnsi="Arial" w:cs="Arial"/>
        </w:rPr>
        <w:t xml:space="preserve">και 40 κλινών </w:t>
      </w:r>
      <w:r w:rsidRPr="00E4280C">
        <w:rPr>
          <w:rFonts w:ascii="Arial" w:hAnsi="Arial" w:cs="Arial"/>
          <w:i/>
          <w:iCs/>
        </w:rPr>
        <w:t>(στον Α’ όροφο)</w:t>
      </w:r>
      <w:r w:rsidRPr="00E4280C">
        <w:rPr>
          <w:rFonts w:ascii="Arial" w:hAnsi="Arial" w:cs="Arial"/>
        </w:rPr>
        <w:t xml:space="preserve">, έτσι η συνολική δυναμικότητα ανέρχεται σε 60 κλίνες, η οποία αναλύεται ως εξής: δύο μονόκλινα δωμάτια Α΄ θέσης, είκοσι δύο δίκλινα δωμάτια </w:t>
      </w:r>
      <w:proofErr w:type="spellStart"/>
      <w:r w:rsidRPr="00E4280C">
        <w:rPr>
          <w:rFonts w:ascii="Arial" w:hAnsi="Arial" w:cs="Arial"/>
        </w:rPr>
        <w:t>Βα</w:t>
      </w:r>
      <w:proofErr w:type="spellEnd"/>
      <w:r w:rsidRPr="00E4280C">
        <w:rPr>
          <w:rFonts w:ascii="Arial" w:hAnsi="Arial" w:cs="Arial"/>
        </w:rPr>
        <w:t xml:space="preserve">΄ θέσης, δύο δίκλινα δωμάτια </w:t>
      </w:r>
      <w:proofErr w:type="spellStart"/>
      <w:r w:rsidRPr="00E4280C">
        <w:rPr>
          <w:rFonts w:ascii="Arial" w:hAnsi="Arial" w:cs="Arial"/>
        </w:rPr>
        <w:t>Ββ</w:t>
      </w:r>
      <w:proofErr w:type="spellEnd"/>
      <w:r w:rsidRPr="00E4280C">
        <w:rPr>
          <w:rFonts w:ascii="Arial" w:hAnsi="Arial" w:cs="Arial"/>
        </w:rPr>
        <w:t>΄ θέσης, δύο τετράκλινα δωμάτια Γ΄ θέσης και δύο μονόκλινα δωμάτια (απομόνωση).</w:t>
      </w:r>
    </w:p>
    <w:p w14:paraId="6085DD36" w14:textId="77777777" w:rsidR="002A6F63" w:rsidRPr="00E4280C" w:rsidRDefault="002A6F63" w:rsidP="002A6F63">
      <w:pPr>
        <w:spacing w:after="0" w:line="360" w:lineRule="auto"/>
        <w:jc w:val="both"/>
        <w:rPr>
          <w:rFonts w:ascii="Arial" w:hAnsi="Arial" w:cs="Arial"/>
          <w:u w:val="single"/>
        </w:rPr>
      </w:pPr>
      <w:r w:rsidRPr="00E4280C">
        <w:rPr>
          <w:rFonts w:ascii="Arial" w:hAnsi="Arial" w:cs="Arial"/>
          <w:i/>
          <w:iCs/>
          <w:u w:val="single"/>
        </w:rPr>
        <w:t>Αναλυτικά, το Κτίριο Α (παλαιά πτέρυγα) περιλαμβάνει</w:t>
      </w:r>
      <w:r w:rsidRPr="00E4280C">
        <w:rPr>
          <w:rFonts w:ascii="Arial" w:hAnsi="Arial" w:cs="Arial"/>
          <w:u w:val="single"/>
        </w:rPr>
        <w:t xml:space="preserve">: </w:t>
      </w:r>
    </w:p>
    <w:p w14:paraId="0A845283"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lastRenderedPageBreak/>
        <w:t>Υπόγειο – ημιυπόγειο επιφανείας 1.021,66 τ.μ</w:t>
      </w:r>
      <w:r w:rsidRPr="00E4280C">
        <w:rPr>
          <w:rFonts w:ascii="Arial" w:hAnsi="Arial" w:cs="Arial"/>
        </w:rPr>
        <w:t xml:space="preserve">., το οποίο έχει βοηθητική χρήση και αναλυτικά περιλαμβάνει: χώρους γενικών αποθηκών, ψυγείο, </w:t>
      </w:r>
      <w:proofErr w:type="spellStart"/>
      <w:r w:rsidRPr="00E4280C">
        <w:rPr>
          <w:rFonts w:ascii="Arial" w:hAnsi="Arial" w:cs="Arial"/>
        </w:rPr>
        <w:t>νεκροφυλάκειο</w:t>
      </w:r>
      <w:proofErr w:type="spellEnd"/>
      <w:r w:rsidRPr="00E4280C">
        <w:rPr>
          <w:rFonts w:ascii="Arial" w:hAnsi="Arial" w:cs="Arial"/>
        </w:rPr>
        <w:t>, αποθήκη καθαρού ιματισμού, αποδυτήρια ανδρών/γυναικών, λουτρά πασχόντων, χώροι η/μ εγκαταστάσεων &amp; ηλεκτρικών πινάκων, λεβητοστάσιο/</w:t>
      </w:r>
      <w:proofErr w:type="spellStart"/>
      <w:r w:rsidRPr="00E4280C">
        <w:rPr>
          <w:rFonts w:ascii="Arial" w:hAnsi="Arial" w:cs="Arial"/>
        </w:rPr>
        <w:t>ψυχροστάσιο</w:t>
      </w:r>
      <w:proofErr w:type="spellEnd"/>
      <w:r w:rsidRPr="00E4280C">
        <w:rPr>
          <w:rFonts w:ascii="Arial" w:hAnsi="Arial" w:cs="Arial"/>
        </w:rPr>
        <w:t xml:space="preserve">, πλυντήριο/σιδερωτήριο ρούχων, χώρο συγκέντρωσης ιατρικών αποβλήτων, τρία κλιμακοστάσια με ανελκυστήρες και τα μηχανοστάσιά τους και διαδρόμους επικοινωνίας -προσπέλασης. Επίσης διαθέτει μικρή αποθήκη (~5,80τ.μ.) στην βορειοδυτική πλευρά του κτιρίου. </w:t>
      </w:r>
    </w:p>
    <w:p w14:paraId="115E22AA"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 xml:space="preserve">Υπερυψωμένο ισόγειο </w:t>
      </w:r>
      <w:r w:rsidRPr="00E4280C">
        <w:rPr>
          <w:rFonts w:ascii="Arial" w:hAnsi="Arial" w:cs="Arial"/>
          <w:i/>
          <w:iCs/>
          <w:u w:val="single"/>
        </w:rPr>
        <w:t xml:space="preserve">(στην οικοδομική άδεια χαρακτηρίζεται ως ανώγειο) </w:t>
      </w:r>
      <w:r w:rsidRPr="00E4280C">
        <w:rPr>
          <w:rFonts w:ascii="Arial" w:hAnsi="Arial" w:cs="Arial"/>
          <w:u w:val="single"/>
        </w:rPr>
        <w:t>επιφανείας 1.021,66 τ.μ.</w:t>
      </w:r>
      <w:r w:rsidRPr="00E4280C">
        <w:rPr>
          <w:rFonts w:ascii="Arial" w:hAnsi="Arial" w:cs="Arial"/>
        </w:rPr>
        <w:t xml:space="preserve"> (με </w:t>
      </w:r>
      <w:proofErr w:type="spellStart"/>
      <w:r w:rsidRPr="00E4280C">
        <w:rPr>
          <w:rFonts w:ascii="Arial" w:hAnsi="Arial" w:cs="Arial"/>
        </w:rPr>
        <w:t>ημιυπαίθριος</w:t>
      </w:r>
      <w:proofErr w:type="spellEnd"/>
      <w:r w:rsidRPr="00E4280C">
        <w:rPr>
          <w:rFonts w:ascii="Arial" w:hAnsi="Arial" w:cs="Arial"/>
        </w:rPr>
        <w:t xml:space="preserve"> χώρο μικρής επιφάνειας στην είσοδο του κτιρίου), το οποίο αναλυτικά περιλαμβάνει: γραφεία - </w:t>
      </w:r>
      <w:proofErr w:type="spellStart"/>
      <w:r w:rsidRPr="00E4280C">
        <w:rPr>
          <w:rFonts w:ascii="Arial" w:hAnsi="Arial" w:cs="Arial"/>
        </w:rPr>
        <w:t>εξεταστήρια</w:t>
      </w:r>
      <w:proofErr w:type="spellEnd"/>
      <w:r w:rsidRPr="00E4280C">
        <w:rPr>
          <w:rFonts w:ascii="Arial" w:hAnsi="Arial" w:cs="Arial"/>
        </w:rPr>
        <w:t xml:space="preserve">, αίθουσα μικροεπεμβάσεων, </w:t>
      </w:r>
      <w:proofErr w:type="spellStart"/>
      <w:r w:rsidRPr="00E4280C">
        <w:rPr>
          <w:rFonts w:ascii="Arial" w:hAnsi="Arial" w:cs="Arial"/>
        </w:rPr>
        <w:t>W.C</w:t>
      </w:r>
      <w:proofErr w:type="spellEnd"/>
      <w:r w:rsidRPr="00E4280C">
        <w:rPr>
          <w:rFonts w:ascii="Arial" w:hAnsi="Arial" w:cs="Arial"/>
        </w:rPr>
        <w:t xml:space="preserve">., μικροβιολογικό εργαστήριο, χώρους εκπαίδευσης, χώρους εργασιοθεραπείας, χώρους καθιστικών, χώρο υποδοχής, γραφεία διοίκησης, χώρους αναμονής, τραπεζαρία και κουζίνα, δωμάτια ασθενών με εσωτερικά W.C. σε κάθε δωμάτιο (δέκα δίκλινα δωμάτια), τρία κλιμακοστάσια με ανελκυστήρες και τα μηχανοστάσιά τους και διαδρόμους επικοινωνίας -προσπέλασης. </w:t>
      </w:r>
    </w:p>
    <w:p w14:paraId="63649AA3"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Α΄ όροφο επιφανείας 1.021,66 τ.μ</w:t>
      </w:r>
      <w:r w:rsidRPr="00E4280C">
        <w:rPr>
          <w:rFonts w:ascii="Arial" w:hAnsi="Arial" w:cs="Arial"/>
        </w:rPr>
        <w:t>., ο οποίος αναλυτικά περιλαμβάνει: γραφεία -</w:t>
      </w:r>
      <w:proofErr w:type="spellStart"/>
      <w:r w:rsidRPr="00E4280C">
        <w:rPr>
          <w:rFonts w:ascii="Arial" w:hAnsi="Arial" w:cs="Arial"/>
        </w:rPr>
        <w:t>εξεταστήρια</w:t>
      </w:r>
      <w:proofErr w:type="spellEnd"/>
      <w:r w:rsidRPr="00E4280C">
        <w:rPr>
          <w:rFonts w:ascii="Arial" w:hAnsi="Arial" w:cs="Arial"/>
        </w:rPr>
        <w:t>, χώρο αναμονής επισκεπτών και χώρο καθιστικού, γραφείο προϊσταμένης με WC και μικρό χώρο εργασίας, δωμάτιο εφημερεύοντα ιατρού με W.C., χώροι ιματισμού και άλλοι μικροί βοηθητικοί χώροι, δωμάτια ασθενών με εσωτερικά W.C. σε κάθε δωμάτιο (δύο μονόκλινα δωμάτια Α’ θέσης και δύο μονόκλινα δωμάτια απομόνωσης, δεκατέσσερα δίκλινα δωμάτια και δύο τετράκλινα δωμάτια), τρία κλιμακοστάσια με ανελκυστήρες και τα μηχανοστάσιά τους και διαδρόμους επικοινωνίας -προσπέλασης. Στον όροφο έχουν κατασκευαστεί εξώστες, προστατευμένοι με ψηλά κιγκλιδώματα, σε όλα τα δωμάτια ασθενών.</w:t>
      </w:r>
    </w:p>
    <w:p w14:paraId="258D58FA" w14:textId="77777777" w:rsidR="002A6F63" w:rsidRPr="00E4280C" w:rsidRDefault="002A6F63" w:rsidP="002A6F63">
      <w:pPr>
        <w:spacing w:after="0" w:line="360" w:lineRule="auto"/>
        <w:jc w:val="both"/>
        <w:rPr>
          <w:rFonts w:ascii="Arial" w:hAnsi="Arial" w:cs="Arial"/>
        </w:rPr>
      </w:pPr>
    </w:p>
    <w:p w14:paraId="3A9B28AA" w14:textId="77777777" w:rsidR="002A6F63" w:rsidRPr="00E4280C" w:rsidRDefault="002A6F63" w:rsidP="002A6F63">
      <w:pPr>
        <w:spacing w:after="0" w:line="360" w:lineRule="auto"/>
        <w:jc w:val="both"/>
        <w:rPr>
          <w:rFonts w:ascii="Arial" w:hAnsi="Arial" w:cs="Arial"/>
        </w:rPr>
      </w:pPr>
      <w:r w:rsidRPr="00E4280C">
        <w:rPr>
          <w:rFonts w:ascii="Arial" w:hAnsi="Arial" w:cs="Arial"/>
          <w:b/>
          <w:bCs/>
        </w:rPr>
        <w:t xml:space="preserve">Β) </w:t>
      </w:r>
      <w:r w:rsidRPr="00E4280C">
        <w:rPr>
          <w:rFonts w:ascii="Arial" w:hAnsi="Arial" w:cs="Arial"/>
          <w:b/>
          <w:bCs/>
          <w:u w:val="single"/>
        </w:rPr>
        <w:t>Κτίριο Β΄</w:t>
      </w:r>
      <w:r w:rsidRPr="00E4280C">
        <w:rPr>
          <w:rFonts w:ascii="Arial" w:hAnsi="Arial" w:cs="Arial"/>
          <w:b/>
          <w:bCs/>
        </w:rPr>
        <w:t>:</w:t>
      </w:r>
      <w:r w:rsidRPr="00E4280C">
        <w:rPr>
          <w:rFonts w:ascii="Arial" w:hAnsi="Arial" w:cs="Arial"/>
        </w:rPr>
        <w:t xml:space="preserve"> Το κτίριο έχει σχήμα «Γ» και περιλαμβάνει τρεις υπέργειους ορόφους και ένα υπόγειο επίπεδο. Κάθε επίπεδο του κτιρίου της κλινικής αποτελείται από έναν βασικό διάδρομο κίνησης και εκατέρωθεν αυτού τους λειτουργικούς χώρους της κλινικής. Εξυπηρετείται από δύο κλιμακοστάσια, ένα κεντρικό και ένα στο τέλος του κυρίως διαδρόμου κίνησης (νότια πλευρά). Το Κτίριο Β΄ αποτελείται από δύο νοσηλευτικές μονάδες δυναμικότητας 40 κλινών </w:t>
      </w:r>
      <w:proofErr w:type="spellStart"/>
      <w:r w:rsidRPr="00E4280C">
        <w:rPr>
          <w:rFonts w:ascii="Arial" w:hAnsi="Arial" w:cs="Arial"/>
        </w:rPr>
        <w:t>έκαστη</w:t>
      </w:r>
      <w:proofErr w:type="spellEnd"/>
      <w:r w:rsidRPr="00E4280C">
        <w:rPr>
          <w:rFonts w:ascii="Arial" w:hAnsi="Arial" w:cs="Arial"/>
        </w:rPr>
        <w:t xml:space="preserve"> (στον Α’&amp; Β’ όροφο), έτσι η συνολική δυναμικότητα ανέρχεται σε 80 κλίνες, η οποία αναλύεται ως εξής: δύο μονόκλινα δωμάτια πολυτελείας, τέσσερα μονόκλινα δωμάτια Α΄ θέσης, δώδεκα δίκλινα δωμάτια </w:t>
      </w:r>
      <w:proofErr w:type="spellStart"/>
      <w:r w:rsidRPr="00E4280C">
        <w:rPr>
          <w:rFonts w:ascii="Arial" w:hAnsi="Arial" w:cs="Arial"/>
        </w:rPr>
        <w:t>Βα</w:t>
      </w:r>
      <w:proofErr w:type="spellEnd"/>
      <w:r w:rsidRPr="00E4280C">
        <w:rPr>
          <w:rFonts w:ascii="Arial" w:hAnsi="Arial" w:cs="Arial"/>
        </w:rPr>
        <w:t xml:space="preserve">΄ θέσης, έξι δίκλινα δωμάτια </w:t>
      </w:r>
      <w:proofErr w:type="spellStart"/>
      <w:r w:rsidRPr="00E4280C">
        <w:rPr>
          <w:rFonts w:ascii="Arial" w:hAnsi="Arial" w:cs="Arial"/>
        </w:rPr>
        <w:t>Ββ</w:t>
      </w:r>
      <w:proofErr w:type="spellEnd"/>
      <w:r w:rsidRPr="00E4280C">
        <w:rPr>
          <w:rFonts w:ascii="Arial" w:hAnsi="Arial" w:cs="Arial"/>
        </w:rPr>
        <w:t xml:space="preserve">΄ θέσης, έξι τρίκλινα δωμάτια </w:t>
      </w:r>
      <w:proofErr w:type="spellStart"/>
      <w:r w:rsidRPr="00E4280C">
        <w:rPr>
          <w:rFonts w:ascii="Arial" w:hAnsi="Arial" w:cs="Arial"/>
        </w:rPr>
        <w:t>Ββ</w:t>
      </w:r>
      <w:proofErr w:type="spellEnd"/>
      <w:r w:rsidRPr="00E4280C">
        <w:rPr>
          <w:rFonts w:ascii="Arial" w:hAnsi="Arial" w:cs="Arial"/>
        </w:rPr>
        <w:t xml:space="preserve">΄ θέσης, τέσσερα τετράκλινα δωμάτια Γ΄ θέσης και τέσσερα μονόκλινα δωμάτια (απομόνωση). Πέραν των δωματίων των ασθενών, στα κτίρια υπάρχουν όλοι οι </w:t>
      </w:r>
      <w:r w:rsidRPr="00E4280C">
        <w:rPr>
          <w:rFonts w:ascii="Arial" w:hAnsi="Arial" w:cs="Arial"/>
        </w:rPr>
        <w:lastRenderedPageBreak/>
        <w:t xml:space="preserve">απαραίτητοι χώροι για την εύρυθμη λειτουργία του, όπως καθιστικά -αίθουσες ψυχαγωγίας, γραφεία διοίκησης, γραφεία ιατρών, </w:t>
      </w:r>
      <w:proofErr w:type="spellStart"/>
      <w:r w:rsidRPr="00E4280C">
        <w:rPr>
          <w:rFonts w:ascii="Arial" w:hAnsi="Arial" w:cs="Arial"/>
        </w:rPr>
        <w:t>εξεταστήρια</w:t>
      </w:r>
      <w:proofErr w:type="spellEnd"/>
      <w:r w:rsidRPr="00E4280C">
        <w:rPr>
          <w:rFonts w:ascii="Arial" w:hAnsi="Arial" w:cs="Arial"/>
        </w:rPr>
        <w:t>, εργαστήρια, τραπεζαρία –κουζίνα και λοιποί χώροι.</w:t>
      </w:r>
    </w:p>
    <w:p w14:paraId="6D73E449" w14:textId="77777777" w:rsidR="002A6F63" w:rsidRPr="00E4280C" w:rsidRDefault="002A6F63" w:rsidP="002A6F63">
      <w:pPr>
        <w:spacing w:after="0" w:line="360" w:lineRule="auto"/>
        <w:jc w:val="both"/>
        <w:rPr>
          <w:rFonts w:ascii="Arial" w:hAnsi="Arial" w:cs="Arial"/>
          <w:u w:val="single"/>
        </w:rPr>
      </w:pPr>
      <w:r w:rsidRPr="00E4280C">
        <w:rPr>
          <w:rFonts w:ascii="Arial" w:hAnsi="Arial" w:cs="Arial"/>
          <w:i/>
          <w:iCs/>
          <w:u w:val="single"/>
        </w:rPr>
        <w:t>Αναλυτικά, το Κτίριο Β (νέα πτέρυγα) περιλαμβάνει</w:t>
      </w:r>
      <w:r w:rsidRPr="00E4280C">
        <w:rPr>
          <w:rFonts w:ascii="Arial" w:hAnsi="Arial" w:cs="Arial"/>
          <w:u w:val="single"/>
        </w:rPr>
        <w:t xml:space="preserve">: </w:t>
      </w:r>
    </w:p>
    <w:p w14:paraId="1209BF41"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Υπόγειο επιφανείας 860,97 τ.μ.,</w:t>
      </w:r>
      <w:r w:rsidRPr="00E4280C">
        <w:rPr>
          <w:rFonts w:ascii="Arial" w:hAnsi="Arial" w:cs="Arial"/>
        </w:rPr>
        <w:t xml:space="preserve"> τμήμα του οποίου επιφανείας 147,02τ.μ. έχει κύρια χρήση </w:t>
      </w:r>
      <w:r w:rsidRPr="00E4280C">
        <w:rPr>
          <w:rFonts w:ascii="Arial" w:hAnsi="Arial" w:cs="Arial"/>
          <w:i/>
          <w:iCs/>
        </w:rPr>
        <w:t>(καταλαμβάνει τμήμα του διαδρόμου και το εσωτερικό κλιμακοστάσιο, καθώς και τους χώρους ανάπαυσης προσωπικού)</w:t>
      </w:r>
      <w:r w:rsidRPr="00E4280C">
        <w:rPr>
          <w:rFonts w:ascii="Arial" w:hAnsi="Arial" w:cs="Arial"/>
        </w:rPr>
        <w:t xml:space="preserve">, ενώ το υπόλοιπο επιφανείας 713,95 τ.μ. έχει βοηθητική χρήση. Αναλυτικά, το υπόγειο περιλαμβάνει: χώρους ανάπαυσης προσωπικού και ιατρών με λουτρό σε κάθε χώρο και αποδυτήρια ανδρών και γυναικών (που αποτελούν τους κύριους χώρους του υπογείου) και χώρους γενικών αποθηκών, αποθήκη τροφίμων, λουτρά πασχόντων, χώροι η/μ εγκαταστάσεων &amp; ηλεκτρικών πινάκων, λεβητοστάσιο/μπόιλερ, χώρο συγκέντρωσης ιατρικών αποβλήτων, αντλιοστάσιο, δύο κλιμακοστάσια με ανελκυστήρες και τα μηχανοστάσιά τους και διάδρομο επικοινωνίας - προσπέλασης. </w:t>
      </w:r>
    </w:p>
    <w:p w14:paraId="1AFAE879"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Ισόγειο επιφανείας 860,97 τ.μ.</w:t>
      </w:r>
      <w:r w:rsidRPr="00E4280C">
        <w:rPr>
          <w:rFonts w:ascii="Arial" w:hAnsi="Arial" w:cs="Arial"/>
        </w:rPr>
        <w:t>, το οποίο αναλυτικά περιλαμβάνει: χώρο εισόδου/υποδοχής, γραφεία -</w:t>
      </w:r>
      <w:proofErr w:type="spellStart"/>
      <w:r w:rsidRPr="00E4280C">
        <w:rPr>
          <w:rFonts w:ascii="Arial" w:hAnsi="Arial" w:cs="Arial"/>
        </w:rPr>
        <w:t>εξεταστήρια</w:t>
      </w:r>
      <w:proofErr w:type="spellEnd"/>
      <w:r w:rsidRPr="00E4280C">
        <w:rPr>
          <w:rFonts w:ascii="Arial" w:hAnsi="Arial" w:cs="Arial"/>
        </w:rPr>
        <w:t xml:space="preserve">, </w:t>
      </w:r>
      <w:proofErr w:type="spellStart"/>
      <w:r w:rsidRPr="00E4280C">
        <w:rPr>
          <w:rFonts w:ascii="Arial" w:hAnsi="Arial" w:cs="Arial"/>
        </w:rPr>
        <w:t>W.C</w:t>
      </w:r>
      <w:proofErr w:type="spellEnd"/>
      <w:r w:rsidRPr="00E4280C">
        <w:rPr>
          <w:rFonts w:ascii="Arial" w:hAnsi="Arial" w:cs="Arial"/>
        </w:rPr>
        <w:t xml:space="preserve">., χώρο ομαδικής ψυχοθεραπείας, χώρους εργασιοθεραπείας/ανάπτυξης ικανοτήτων, χώρους καθιστικών, γραφείο γραμματείας, χώρους αναμονής, δύο χώρους τραπεζαρίας και μαγειρείο, δύο κλιμακοστάσια με ανελκυστήρες και τα μηχανοστάσιά τους και διάδρομο επικοινωνίας - προσπέλασης. </w:t>
      </w:r>
    </w:p>
    <w:p w14:paraId="26B524DA"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Α΄ όροφο επιφανείας 864,16 τ.μ</w:t>
      </w:r>
      <w:r w:rsidRPr="00E4280C">
        <w:rPr>
          <w:rFonts w:ascii="Arial" w:hAnsi="Arial" w:cs="Arial"/>
        </w:rPr>
        <w:t>., ο οποίος αναλυτικά περιλαμβάνει: χώρο καθιστικού, γραφείο προϊσταμένης με W.C. και δωμάτιο στάσης εργασίας, χώροι ιματισμού, W.C. και W.C. αναπήρων, δωμάτια ασθενών με εσωτερικά W.C. σε κάθε δωμάτιο, δύο κλιμακοστάσια με ανελκυστήρες και τα μηχανοστάσιά τους και διάδρομο επικοινωνίας - προσπέλασης.</w:t>
      </w:r>
    </w:p>
    <w:p w14:paraId="0E539032"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Β΄ όροφο επιφανείας 864,16 τ.μ</w:t>
      </w:r>
      <w:r w:rsidRPr="00E4280C">
        <w:rPr>
          <w:rFonts w:ascii="Arial" w:hAnsi="Arial" w:cs="Arial"/>
        </w:rPr>
        <w:t xml:space="preserve">., ο οποίος αναλυτικά περιλαμβάνει: χώρο καθιστικού, γραφείο προϊσταμένης με W.C. και δωμάτιο στάσης εργασίας, χώροι ιματισμού, W.C. και W.C. αναπήρων, δωμάτια ασθενών με εσωτερικά W..C σε κάθε δωμάτιο, δύο κλιμακοστάσια με ανελκυστήρες και τα μηχανοστάσιά τους και διάδρομο επικοινωνίας - προσπέλασης. </w:t>
      </w:r>
    </w:p>
    <w:p w14:paraId="36CF8F34" w14:textId="77777777" w:rsidR="002A6F63" w:rsidRPr="00E4280C" w:rsidRDefault="002A6F63" w:rsidP="002A6F63">
      <w:pPr>
        <w:spacing w:after="0" w:line="360" w:lineRule="auto"/>
        <w:jc w:val="both"/>
        <w:rPr>
          <w:rFonts w:ascii="Arial" w:hAnsi="Arial" w:cs="Arial"/>
        </w:rPr>
      </w:pPr>
    </w:p>
    <w:p w14:paraId="53B58AD7"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Τα δωμάτια ασθενών σε Α’ και Β’ όροφο </w:t>
      </w:r>
      <w:proofErr w:type="spellStart"/>
      <w:r w:rsidRPr="00E4280C">
        <w:rPr>
          <w:rFonts w:ascii="Arial" w:hAnsi="Arial" w:cs="Arial"/>
        </w:rPr>
        <w:t>χωροθετούνται</w:t>
      </w:r>
      <w:proofErr w:type="spellEnd"/>
      <w:r w:rsidRPr="00E4280C">
        <w:rPr>
          <w:rFonts w:ascii="Arial" w:hAnsi="Arial" w:cs="Arial"/>
        </w:rPr>
        <w:t xml:space="preserve"> εκατέρωθεν του κεντρικού διαδρόμου και περιλαμβάνονται συνολικά ένα μονόκλινο δωμάτιο πολυτελείας, δύο μονόκλινα δωμάτια Α’ θέσης και δύο μονόκλινα δωμάτια απομόνωσης, εννιά δίκλινα δωμάτια, τρία τρίκλινα δωμάτια και δύο τετράκλινα δωμάτια ανά όροφο.</w:t>
      </w:r>
    </w:p>
    <w:p w14:paraId="769C48D9" w14:textId="77777777" w:rsidR="002A6F63" w:rsidRPr="00E4280C" w:rsidRDefault="002A6F63" w:rsidP="002A6F63">
      <w:pPr>
        <w:spacing w:after="0" w:line="360" w:lineRule="auto"/>
        <w:jc w:val="both"/>
        <w:rPr>
          <w:rFonts w:ascii="Arial" w:hAnsi="Arial" w:cs="Arial"/>
          <w:i/>
          <w:iCs/>
        </w:rPr>
      </w:pPr>
    </w:p>
    <w:p w14:paraId="64A39881" w14:textId="77777777" w:rsidR="002A6F63" w:rsidRPr="00E4280C" w:rsidRDefault="002A6F63" w:rsidP="002A6F63">
      <w:pPr>
        <w:spacing w:after="0" w:line="360" w:lineRule="auto"/>
        <w:jc w:val="both"/>
        <w:rPr>
          <w:rFonts w:ascii="Arial" w:hAnsi="Arial" w:cs="Arial"/>
        </w:rPr>
      </w:pPr>
      <w:r w:rsidRPr="00E4280C">
        <w:rPr>
          <w:rFonts w:ascii="Arial" w:hAnsi="Arial" w:cs="Arial"/>
        </w:rPr>
        <w:lastRenderedPageBreak/>
        <w:t>Στον περιβάλλοντα χώρο του γηπέδου έχουν κατασκευαστεί οι εξής χώροι / κατασκευές:</w:t>
      </w:r>
    </w:p>
    <w:p w14:paraId="731E6773" w14:textId="77777777" w:rsidR="002A6F63" w:rsidRPr="00E4280C" w:rsidRDefault="002A6F63" w:rsidP="002A6F63">
      <w:pPr>
        <w:spacing w:after="0" w:line="360" w:lineRule="auto"/>
        <w:jc w:val="both"/>
        <w:rPr>
          <w:rFonts w:ascii="Arial" w:hAnsi="Arial" w:cs="Arial"/>
        </w:rPr>
      </w:pPr>
      <w:r w:rsidRPr="00E4280C">
        <w:rPr>
          <w:rFonts w:ascii="Arial" w:hAnsi="Arial" w:cs="Arial"/>
        </w:rPr>
        <w:t>-Εγκαταστάσεις του συγκροτήματος βιολογικού καθαρισμού, το οποίο καταλαμβάνει συνολική έκταση ~230 τ.μ. και περιλαμβάνει κτίσμα επιφάνειας ~20 τ.μ., δεξαμενές οι οποίες καλύπτουν επιφάνεια ~52 τ.μ. και χώρο επεξεργασίας λυμάτων ο οποίος καλύπτει επιφάνεια ~70 τ.μ.,</w:t>
      </w:r>
    </w:p>
    <w:p w14:paraId="707397C4" w14:textId="77777777" w:rsidR="002A6F63" w:rsidRPr="00E4280C" w:rsidRDefault="002A6F63" w:rsidP="002A6F63">
      <w:pPr>
        <w:spacing w:after="0" w:line="360" w:lineRule="auto"/>
        <w:jc w:val="both"/>
        <w:rPr>
          <w:rFonts w:ascii="Arial" w:hAnsi="Arial" w:cs="Arial"/>
        </w:rPr>
      </w:pPr>
      <w:r w:rsidRPr="00E4280C">
        <w:rPr>
          <w:rFonts w:ascii="Arial" w:hAnsi="Arial" w:cs="Arial"/>
        </w:rPr>
        <w:t>-Πέριξ του κτιρίου, έχουν κατασκευαστεί διάφορα άλλα ισόγεια κτίσματα με επικουρική χρήση για την λειτουργία της κλινικής (αντλιοστάσιο, κιόσκι, κτίσμα μηχανολογικής χρήσης, κλπ.)</w:t>
      </w:r>
    </w:p>
    <w:p w14:paraId="1D92371C"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-Μεταξύ των δύο ανεξάρτητων κτιρίων έχει κατασκευαστεί στεγασμένος διάδρομος (μεταλλικής κατασκευής, πλακοστρωμένος) ο οποίος ενώνει την βορειοδυτική πλευρά του Κτιρίου Α με την νότια πλευρά του Κτιρίου Β.  </w:t>
      </w:r>
    </w:p>
    <w:p w14:paraId="0D58FF39"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-Μεγάλο τμήμα του αγροτεμαχίου έχει επιστρωθεί με τσιμέντο (επιφάνεια ~3.500 τ.μ.) ενώ στο υπόλοιπο τμήμα υπάρχει φύτευση. Επίσης έχει κατασκευαστεί διάφραγμα από πασσάλους ως έργο αντιστήριξης. </w:t>
      </w:r>
    </w:p>
    <w:p w14:paraId="2A43DD37" w14:textId="77777777" w:rsidR="002A6F63" w:rsidRPr="00E4280C" w:rsidRDefault="002A6F63" w:rsidP="002A6F63">
      <w:pPr>
        <w:spacing w:after="0" w:line="360" w:lineRule="auto"/>
        <w:jc w:val="both"/>
        <w:rPr>
          <w:rFonts w:ascii="Arial" w:hAnsi="Arial" w:cs="Arial"/>
        </w:rPr>
      </w:pPr>
      <w:r w:rsidRPr="00E4280C">
        <w:rPr>
          <w:rFonts w:ascii="Arial" w:hAnsi="Arial" w:cs="Arial"/>
        </w:rPr>
        <w:t>Σημειώνεται ότι στον περιβάλλοντα χώρο της Πτέρυγας Α΄ βρίσκονται: α) μία κλειστή αποθήκη εντός της οποίας υπάρχει εγκαταστημένος ένας ατμολέβητας και β) σύστημα ώσμωσης επεξεργασίας νερού.</w:t>
      </w:r>
    </w:p>
    <w:p w14:paraId="088A409B" w14:textId="77777777" w:rsidR="002A6F63" w:rsidRPr="00E4280C" w:rsidRDefault="002A6F63" w:rsidP="002A6F63">
      <w:pPr>
        <w:spacing w:after="0" w:line="360" w:lineRule="auto"/>
        <w:jc w:val="both"/>
        <w:rPr>
          <w:rFonts w:ascii="Arial" w:hAnsi="Arial" w:cs="Arial"/>
        </w:rPr>
      </w:pPr>
    </w:p>
    <w:p w14:paraId="3ADD2192" w14:textId="6E3EE8E3" w:rsidR="002A6F63" w:rsidRPr="00E4280C" w:rsidRDefault="0050668D" w:rsidP="002A6F63">
      <w:pPr>
        <w:pStyle w:val="2"/>
        <w:rPr>
          <w:rFonts w:ascii="Arial" w:hAnsi="Arial" w:cs="Arial"/>
          <w:b/>
          <w:bCs/>
        </w:rPr>
      </w:pPr>
      <w:r w:rsidRPr="00E4280C">
        <w:rPr>
          <w:rFonts w:ascii="Arial" w:hAnsi="Arial" w:cs="Arial"/>
          <w:b/>
          <w:bCs/>
          <w:color w:val="auto"/>
          <w:sz w:val="22"/>
          <w:szCs w:val="22"/>
        </w:rPr>
        <w:t>Α.</w:t>
      </w:r>
      <w:r w:rsidR="00E52EDF" w:rsidRPr="00E4280C">
        <w:rPr>
          <w:rFonts w:ascii="Arial" w:hAnsi="Arial" w:cs="Arial"/>
          <w:b/>
          <w:bCs/>
          <w:color w:val="auto"/>
          <w:sz w:val="22"/>
          <w:szCs w:val="22"/>
        </w:rPr>
        <w:t>3</w:t>
      </w:r>
      <w:r w:rsidR="002A6F63" w:rsidRPr="00E4280C">
        <w:rPr>
          <w:rFonts w:ascii="Arial" w:hAnsi="Arial" w:cs="Arial"/>
          <w:b/>
          <w:bCs/>
          <w:color w:val="auto"/>
          <w:sz w:val="22"/>
          <w:szCs w:val="22"/>
        </w:rPr>
        <w:t>.2.  ΜΗΧΑΝΟΛΟΓΙΚΟΣ ΕΞΟΠΛΙΣΜΟΣ - ΙΑΤΡΙΚΟΣ ΕΞΟΠΛΙΣΜΟΣ - ΕΠΙΠΛΑ ΚΑΙ ΛΟΙΠΟΣ ΕΞΟΠΛΙΣΜΟΣ</w:t>
      </w:r>
      <w:r w:rsidR="002A6F63" w:rsidRPr="00E4280C">
        <w:rPr>
          <w:rFonts w:ascii="Arial" w:hAnsi="Arial" w:cs="Arial"/>
          <w:b/>
          <w:bCs/>
        </w:rPr>
        <w:t xml:space="preserve"> </w:t>
      </w:r>
    </w:p>
    <w:p w14:paraId="505DBEC5" w14:textId="77777777" w:rsidR="002A6F63" w:rsidRPr="00E4280C" w:rsidRDefault="002A6F63" w:rsidP="002A6F63">
      <w:pPr>
        <w:pStyle w:val="a9"/>
        <w:spacing w:line="360" w:lineRule="auto"/>
        <w:jc w:val="both"/>
        <w:outlineLvl w:val="0"/>
        <w:rPr>
          <w:rFonts w:cs="Arial"/>
          <w:szCs w:val="22"/>
        </w:rPr>
      </w:pPr>
    </w:p>
    <w:p w14:paraId="376C7883" w14:textId="77777777" w:rsidR="002A6F63" w:rsidRPr="00E4280C" w:rsidRDefault="002A6F63" w:rsidP="002A6F63">
      <w:pPr>
        <w:spacing w:after="0" w:line="360" w:lineRule="auto"/>
        <w:jc w:val="both"/>
        <w:rPr>
          <w:rFonts w:ascii="Arial" w:hAnsi="Arial" w:cs="Arial"/>
          <w:b/>
        </w:rPr>
      </w:pPr>
      <w:r w:rsidRPr="00E4280C">
        <w:rPr>
          <w:rFonts w:ascii="Arial" w:hAnsi="Arial" w:cs="Arial"/>
        </w:rPr>
        <w:t xml:space="preserve">Ο μηχανολογικός (ενδεικτικώς : ατμολέβητας, κλιματιστικά, </w:t>
      </w:r>
      <w:r w:rsidRPr="00E4280C">
        <w:rPr>
          <w:rFonts w:ascii="Arial" w:hAnsi="Arial" w:cs="Arial"/>
          <w:lang w:val="fr-FR"/>
        </w:rPr>
        <w:t>boiler</w:t>
      </w:r>
      <w:r w:rsidRPr="00E4280C">
        <w:rPr>
          <w:rFonts w:ascii="Arial" w:hAnsi="Arial" w:cs="Arial"/>
        </w:rPr>
        <w:t xml:space="preserve">, πλυντήρια, στεγνωτήρια, σιδερωτήριο ιματισμού, ψυκτικά μηχανήματα κλπ.), ο ιατρικός εξοπλισμός (ενδεικτικώς: κλίβανοι, εξεταστικό σφυρί, οβίδες οξυγόνου, αναρρόφηση χειρός κλπ.),  τα έπιπλα και ο λοιπός εξοπλισμός (ενδεικτικώς: κλίνες, κομοδίνα, καναπέδες, τηλεοράσεις, κουβέρτες, σεντόνια, τραπέζια, καρέκλες, ερμάρια, </w:t>
      </w:r>
      <w:proofErr w:type="spellStart"/>
      <w:r w:rsidRPr="00E4280C">
        <w:rPr>
          <w:rFonts w:ascii="Arial" w:hAnsi="Arial" w:cs="Arial"/>
        </w:rPr>
        <w:t>κλπ</w:t>
      </w:r>
      <w:proofErr w:type="spellEnd"/>
      <w:r w:rsidRPr="00E4280C">
        <w:rPr>
          <w:rFonts w:ascii="Arial" w:hAnsi="Arial" w:cs="Arial"/>
        </w:rPr>
        <w:t xml:space="preserve">) που βρίσκονται στην </w:t>
      </w:r>
      <w:r w:rsidRPr="00E4280C">
        <w:rPr>
          <w:rFonts w:ascii="Arial" w:hAnsi="Arial" w:cs="Arial"/>
          <w:b/>
          <w:bCs/>
        </w:rPr>
        <w:t xml:space="preserve">ΨΥΧΙΑΤΡΙΚΗ ΜΟΝΑΔΑ «ΑΓΙΟΣ ΑΝΤΩΝΙΟΣ» ΣΤΗ ΘΕΣΗ «ΤΡΙΛΟΦΟΣ» ΘΕΣΣΑΛΟΝΙΚΗΣ </w:t>
      </w:r>
      <w:r w:rsidRPr="00E4280C">
        <w:rPr>
          <w:rFonts w:ascii="Arial" w:hAnsi="Arial" w:cs="Arial"/>
        </w:rPr>
        <w:t xml:space="preserve">αναλύονται ανά είδος και ποσότητα στο Υπόμνημα Προσφοράς,  το οποίο αποτελεί αναπόσπαστο τμήμα της παρούσας Πρόσκλησης. </w:t>
      </w:r>
    </w:p>
    <w:p w14:paraId="57581779" w14:textId="77777777" w:rsidR="002A6F63" w:rsidRPr="00E4280C" w:rsidRDefault="002A6F63" w:rsidP="002A6F63">
      <w:pPr>
        <w:spacing w:after="0" w:line="360" w:lineRule="auto"/>
        <w:jc w:val="both"/>
        <w:rPr>
          <w:rFonts w:ascii="Arial" w:hAnsi="Arial" w:cs="Arial"/>
        </w:rPr>
      </w:pPr>
    </w:p>
    <w:p w14:paraId="69896DA6" w14:textId="77777777" w:rsidR="002A6F63" w:rsidRPr="00E4280C" w:rsidRDefault="002A6F63" w:rsidP="002A6F63">
      <w:pPr>
        <w:spacing w:after="0" w:line="360" w:lineRule="auto"/>
        <w:jc w:val="both"/>
        <w:rPr>
          <w:rFonts w:ascii="Arial" w:hAnsi="Arial" w:cs="Arial"/>
        </w:rPr>
      </w:pPr>
      <w:r w:rsidRPr="00E4280C">
        <w:rPr>
          <w:rFonts w:ascii="Arial" w:hAnsi="Arial" w:cs="Arial"/>
          <w:b/>
          <w:bCs/>
          <w:u w:val="single"/>
        </w:rPr>
        <w:t>ΣΗΜΑΝΤΙΚΗ ΕΠΙΣΗΜΑΝΣΗ:</w:t>
      </w:r>
      <w:r w:rsidRPr="00E4280C">
        <w:rPr>
          <w:rFonts w:ascii="Arial" w:hAnsi="Arial" w:cs="Arial"/>
        </w:rPr>
        <w:t xml:space="preserve"> Ουδεμία ευθύνη φέρει ο ειδικός διαχειριστής για τη λειτουργική κατάσταση των εν λόγω περιουσιακών στοιχείων.</w:t>
      </w:r>
    </w:p>
    <w:p w14:paraId="58405A56" w14:textId="77777777" w:rsidR="002A6F63" w:rsidRPr="00E4280C" w:rsidRDefault="002A6F63" w:rsidP="002A6F63">
      <w:pPr>
        <w:spacing w:after="0" w:line="360" w:lineRule="auto"/>
        <w:jc w:val="both"/>
        <w:rPr>
          <w:rFonts w:ascii="Arial" w:hAnsi="Arial" w:cs="Arial"/>
        </w:rPr>
      </w:pPr>
    </w:p>
    <w:p w14:paraId="37D677B3" w14:textId="0D7699C5"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E52EDF" w:rsidRPr="00E4280C">
        <w:rPr>
          <w:rFonts w:ascii="Arial" w:hAnsi="Arial" w:cs="Arial"/>
          <w:b/>
          <w:bCs/>
        </w:rPr>
        <w:t>3</w:t>
      </w:r>
      <w:r w:rsidR="002A6F63" w:rsidRPr="00E4280C">
        <w:rPr>
          <w:rFonts w:ascii="Arial" w:hAnsi="Arial" w:cs="Arial"/>
          <w:b/>
          <w:bCs/>
        </w:rPr>
        <w:t>.3. ΑΔΕΙΑ ΛΕΙΤΟΥΡΓΙΑΣ</w:t>
      </w:r>
    </w:p>
    <w:p w14:paraId="39BADB6E" w14:textId="77777777" w:rsidR="002A6F63" w:rsidRPr="00E4280C" w:rsidRDefault="002A6F63" w:rsidP="002A6F63">
      <w:pPr>
        <w:spacing w:after="0" w:line="360" w:lineRule="auto"/>
        <w:jc w:val="both"/>
        <w:rPr>
          <w:rFonts w:ascii="Arial" w:hAnsi="Arial" w:cs="Arial"/>
          <w:b/>
          <w:bCs/>
        </w:rPr>
      </w:pPr>
    </w:p>
    <w:p w14:paraId="5080D6CA" w14:textId="77777777" w:rsidR="002A6F63" w:rsidRPr="00E4280C" w:rsidRDefault="002A6F63" w:rsidP="002A6F63">
      <w:pPr>
        <w:spacing w:after="0" w:line="360" w:lineRule="auto"/>
        <w:jc w:val="both"/>
        <w:rPr>
          <w:rFonts w:ascii="Arial" w:hAnsi="Arial" w:cs="Arial"/>
        </w:rPr>
      </w:pPr>
      <w:r w:rsidRPr="00E4280C">
        <w:rPr>
          <w:rFonts w:ascii="Arial" w:hAnsi="Arial" w:cs="Arial"/>
        </w:rPr>
        <w:lastRenderedPageBreak/>
        <w:t xml:space="preserve">Η κλινική λειτουργεί δυνάμει της υπ’ αρ. </w:t>
      </w:r>
      <w:proofErr w:type="spellStart"/>
      <w:r w:rsidRPr="00E4280C">
        <w:rPr>
          <w:rFonts w:ascii="Arial" w:hAnsi="Arial" w:cs="Arial"/>
        </w:rPr>
        <w:t>πρωτ</w:t>
      </w:r>
      <w:proofErr w:type="spellEnd"/>
      <w:r w:rsidRPr="00E4280C">
        <w:rPr>
          <w:rFonts w:ascii="Arial" w:hAnsi="Arial" w:cs="Arial"/>
        </w:rPr>
        <w:t xml:space="preserve">. 24/Γ1/26901/20-12-2006 απόφασης της Διεύθυνσης Δημόσιας Υγείας (Περιφέρεια Κεντρικής Μακεδονίας –Νομός Θεσσαλονίκης) με θέμα </w:t>
      </w:r>
      <w:r w:rsidRPr="00E4280C">
        <w:rPr>
          <w:rFonts w:ascii="Arial" w:hAnsi="Arial" w:cs="Arial"/>
          <w:i/>
          <w:iCs/>
        </w:rPr>
        <w:t xml:space="preserve">«Άδεια λειτουργίας της επέκτασης κατά μία νέα πτέρυγα δύο Νοσηλευτικών μονάδων 80 κλινών και τροποποίηση της άδειας ίδρυσης &amp; λειτουργίας της Ψυχιατρικής κλινικής ΑΓΙΟΣ ΑΝΤΩΝΙΟΣ ιδιοκτησίας της Α.Ε. Κ. Γ. ΣΤΑΣΙΝΟΠΟΥΛΟΣ ΝΕΥΡΟΨΥΧΙΑΤΡΙΚΕΣ ΚΛΙΝΙΚΕΣ Α.Ε.», </w:t>
      </w:r>
      <w:r w:rsidRPr="00E4280C">
        <w:rPr>
          <w:rFonts w:ascii="Arial" w:hAnsi="Arial" w:cs="Arial"/>
        </w:rPr>
        <w:t>με σύγχρονη αύξηση της δυναμικότητας από 60 σε 140 κλίνες,  η οποία έχει εκδοθεί για συνολική δυναμικότητα 140 κλινών.</w:t>
      </w:r>
    </w:p>
    <w:p w14:paraId="79BCD653" w14:textId="77777777" w:rsidR="002A6F63" w:rsidRPr="00E4280C" w:rsidRDefault="002A6F63" w:rsidP="002A6F63">
      <w:pPr>
        <w:spacing w:after="0" w:line="360" w:lineRule="auto"/>
        <w:jc w:val="both"/>
        <w:rPr>
          <w:rFonts w:ascii="Arial" w:hAnsi="Arial" w:cs="Arial"/>
          <w:b/>
          <w:bCs/>
        </w:rPr>
      </w:pPr>
    </w:p>
    <w:p w14:paraId="5C773147" w14:textId="063ECA0D"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E52EDF" w:rsidRPr="00E4280C">
        <w:rPr>
          <w:rFonts w:ascii="Arial" w:hAnsi="Arial" w:cs="Arial"/>
          <w:b/>
          <w:bCs/>
        </w:rPr>
        <w:t>3</w:t>
      </w:r>
      <w:r w:rsidR="002A6F63" w:rsidRPr="00E4280C">
        <w:rPr>
          <w:rFonts w:ascii="Arial" w:hAnsi="Arial" w:cs="Arial"/>
          <w:b/>
          <w:bCs/>
        </w:rPr>
        <w:t>.4. ΣΥΜΒΑΣΕΙΣ ΜΕ ΑΣΘΕΝΕΙΣ.</w:t>
      </w:r>
    </w:p>
    <w:p w14:paraId="63AA45D6" w14:textId="77777777" w:rsidR="002A6F63" w:rsidRPr="00E4280C" w:rsidRDefault="002A6F63" w:rsidP="002A6F63">
      <w:pPr>
        <w:spacing w:after="0" w:line="360" w:lineRule="auto"/>
        <w:jc w:val="both"/>
        <w:rPr>
          <w:rFonts w:ascii="Arial" w:hAnsi="Arial" w:cs="Arial"/>
          <w:b/>
          <w:bCs/>
        </w:rPr>
      </w:pPr>
    </w:p>
    <w:p w14:paraId="164602CE" w14:textId="77777777" w:rsidR="002A6F63" w:rsidRPr="00E4280C" w:rsidRDefault="002A6F63" w:rsidP="002A6F63">
      <w:pPr>
        <w:spacing w:after="0" w:line="360" w:lineRule="auto"/>
        <w:jc w:val="both"/>
        <w:rPr>
          <w:rFonts w:ascii="Arial" w:hAnsi="Arial" w:cs="Arial"/>
        </w:rPr>
      </w:pPr>
      <w:r w:rsidRPr="00E4280C">
        <w:rPr>
          <w:rFonts w:ascii="Arial" w:hAnsi="Arial" w:cs="Arial"/>
        </w:rPr>
        <w:t>Η υπό ειδική διαχείριση εταιρεία διατηρεί ενεργείς συμβάσεις με ασθενείς, οι οποίοι νοσηλεύονται στην ψυχιατρική μονάδα «Άγιος Αντώνιος» στη θέση «</w:t>
      </w:r>
      <w:proofErr w:type="spellStart"/>
      <w:r w:rsidRPr="00E4280C">
        <w:rPr>
          <w:rFonts w:ascii="Arial" w:hAnsi="Arial" w:cs="Arial"/>
        </w:rPr>
        <w:t>Τρίλοφος</w:t>
      </w:r>
      <w:proofErr w:type="spellEnd"/>
      <w:r w:rsidRPr="00E4280C">
        <w:rPr>
          <w:rFonts w:ascii="Arial" w:hAnsi="Arial" w:cs="Arial"/>
        </w:rPr>
        <w:t xml:space="preserve">» Θεσσαλονίκης. </w:t>
      </w:r>
    </w:p>
    <w:p w14:paraId="16E64712"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1B4133CA" w14:textId="0E869C9B" w:rsidR="002A6F63" w:rsidRPr="00E4280C" w:rsidRDefault="002A6F63" w:rsidP="002A6F63">
      <w:pPr>
        <w:spacing w:after="0" w:line="360" w:lineRule="auto"/>
        <w:jc w:val="both"/>
        <w:rPr>
          <w:rFonts w:ascii="Arial" w:hAnsi="Arial" w:cs="Arial"/>
        </w:rPr>
      </w:pPr>
      <w:r w:rsidRPr="00E4280C">
        <w:rPr>
          <w:rFonts w:ascii="Arial" w:hAnsi="Arial" w:cs="Arial"/>
        </w:rPr>
        <w:t>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ψυχιατρική μονάδα «Άγιος Αντώνιος» στη θέση «</w:t>
      </w:r>
      <w:proofErr w:type="spellStart"/>
      <w:r w:rsidRPr="00E4280C">
        <w:rPr>
          <w:rFonts w:ascii="Arial" w:hAnsi="Arial" w:cs="Arial"/>
        </w:rPr>
        <w:t>Τρίλοφος</w:t>
      </w:r>
      <w:proofErr w:type="spellEnd"/>
      <w:r w:rsidRPr="00E4280C">
        <w:rPr>
          <w:rFonts w:ascii="Arial" w:hAnsi="Arial" w:cs="Arial"/>
        </w:rPr>
        <w:t>» Θεσσαλονίκης, οι οποίες θα υφίστανται κατά την ημερομηνία υπογραφής της σύμβασης μεταβίβασης</w:t>
      </w:r>
      <w:r w:rsidR="00BF5B25" w:rsidRPr="00E4280C">
        <w:rPr>
          <w:rFonts w:ascii="Arial" w:hAnsi="Arial" w:cs="Arial"/>
        </w:rPr>
        <w:t>.</w:t>
      </w:r>
    </w:p>
    <w:p w14:paraId="36F9BD18" w14:textId="77777777" w:rsidR="002A6F63" w:rsidRPr="00E4280C" w:rsidRDefault="002A6F63" w:rsidP="002A6F63">
      <w:pPr>
        <w:spacing w:after="0" w:line="360" w:lineRule="auto"/>
        <w:jc w:val="both"/>
        <w:rPr>
          <w:rFonts w:ascii="Arial" w:hAnsi="Arial" w:cs="Arial"/>
          <w:b/>
          <w:bCs/>
        </w:rPr>
      </w:pPr>
    </w:p>
    <w:p w14:paraId="1757A2AB" w14:textId="405F8103" w:rsidR="002A6F63" w:rsidRPr="00E4280C" w:rsidRDefault="0050668D" w:rsidP="002A6F63">
      <w:pPr>
        <w:spacing w:after="0" w:line="360" w:lineRule="auto"/>
        <w:jc w:val="both"/>
        <w:rPr>
          <w:rFonts w:ascii="Arial" w:hAnsi="Arial" w:cs="Arial"/>
          <w:b/>
        </w:rPr>
      </w:pPr>
      <w:r w:rsidRPr="00E4280C">
        <w:rPr>
          <w:rFonts w:ascii="Arial" w:hAnsi="Arial" w:cs="Arial"/>
          <w:b/>
          <w:bCs/>
        </w:rPr>
        <w:t>Α.</w:t>
      </w:r>
      <w:r w:rsidR="00E52EDF" w:rsidRPr="00E4280C">
        <w:rPr>
          <w:rFonts w:ascii="Arial" w:hAnsi="Arial" w:cs="Arial"/>
          <w:b/>
          <w:bCs/>
        </w:rPr>
        <w:t>4</w:t>
      </w:r>
      <w:r w:rsidR="002A6F63" w:rsidRPr="00E4280C">
        <w:rPr>
          <w:rFonts w:ascii="Arial" w:hAnsi="Arial" w:cs="Arial"/>
          <w:b/>
          <w:bCs/>
        </w:rPr>
        <w:t xml:space="preserve">. </w:t>
      </w:r>
      <w:r w:rsidR="002A6F63" w:rsidRPr="00E4280C">
        <w:rPr>
          <w:rFonts w:ascii="Arial" w:hAnsi="Arial" w:cs="Arial"/>
          <w:b/>
        </w:rPr>
        <w:t>ΨΥΧΙΑΤΡΙΚΗ ΚΛΙΝΙΚΗ «ΑΓΙΑ ΜΑΡΙΝΑ» ΣΤΗ Δ.Κ. ΡΟΔΙΤΗ ΚΟΜΟΤΗΝΗΣ (ΡΟΔΟΠΗ)</w:t>
      </w:r>
      <w:r w:rsidR="00E52EDF" w:rsidRPr="00E4280C">
        <w:rPr>
          <w:rFonts w:ascii="Arial" w:hAnsi="Arial" w:cs="Arial"/>
          <w:b/>
        </w:rPr>
        <w:t>.</w:t>
      </w:r>
    </w:p>
    <w:p w14:paraId="7CA1DE41" w14:textId="77777777" w:rsidR="00BF5B25" w:rsidRPr="00E4280C" w:rsidRDefault="00BF5B25" w:rsidP="00BF5B25"/>
    <w:p w14:paraId="7D3C2EA1" w14:textId="32391BA5" w:rsidR="002A6F63" w:rsidRPr="00E4280C" w:rsidRDefault="0050668D" w:rsidP="002A6F63">
      <w:pPr>
        <w:pStyle w:val="a9"/>
        <w:spacing w:line="360" w:lineRule="auto"/>
        <w:jc w:val="both"/>
        <w:outlineLvl w:val="0"/>
        <w:rPr>
          <w:rFonts w:cs="Arial"/>
          <w:sz w:val="22"/>
          <w:szCs w:val="22"/>
        </w:rPr>
      </w:pPr>
      <w:r w:rsidRPr="00E4280C">
        <w:rPr>
          <w:rFonts w:cs="Arial"/>
          <w:sz w:val="22"/>
          <w:szCs w:val="22"/>
        </w:rPr>
        <w:t>Α.</w:t>
      </w:r>
      <w:r w:rsidR="00BF5B25" w:rsidRPr="00E4280C">
        <w:rPr>
          <w:rFonts w:cs="Arial"/>
          <w:sz w:val="22"/>
          <w:szCs w:val="22"/>
        </w:rPr>
        <w:t>4</w:t>
      </w:r>
      <w:r w:rsidR="002A6F63" w:rsidRPr="00E4280C">
        <w:rPr>
          <w:rFonts w:cs="Arial"/>
          <w:sz w:val="22"/>
          <w:szCs w:val="22"/>
        </w:rPr>
        <w:t xml:space="preserve">.1. ΑΚΙΝΗΤΑ </w:t>
      </w:r>
    </w:p>
    <w:p w14:paraId="08D5C3D0" w14:textId="77777777" w:rsidR="002A6F63" w:rsidRPr="00E4280C" w:rsidRDefault="002A6F63" w:rsidP="002A6F63">
      <w:pPr>
        <w:pStyle w:val="a9"/>
        <w:spacing w:line="360" w:lineRule="auto"/>
        <w:jc w:val="both"/>
        <w:outlineLvl w:val="0"/>
        <w:rPr>
          <w:rFonts w:cs="Arial"/>
          <w:szCs w:val="22"/>
        </w:rPr>
      </w:pPr>
    </w:p>
    <w:p w14:paraId="0BC5B6A4" w14:textId="77777777" w:rsidR="002A6F63" w:rsidRPr="00E4280C" w:rsidRDefault="002A6F63" w:rsidP="002A6F63">
      <w:pPr>
        <w:spacing w:after="0" w:line="360" w:lineRule="auto"/>
        <w:jc w:val="both"/>
        <w:rPr>
          <w:rFonts w:ascii="Arial" w:hAnsi="Arial" w:cs="Arial"/>
        </w:rPr>
      </w:pPr>
      <w:r w:rsidRPr="00E4280C">
        <w:rPr>
          <w:rFonts w:ascii="Arial" w:hAnsi="Arial" w:cs="Arial"/>
          <w:b/>
        </w:rPr>
        <w:t>Α)</w:t>
      </w:r>
      <w:r w:rsidRPr="00E4280C">
        <w:rPr>
          <w:rFonts w:ascii="Arial" w:hAnsi="Arial" w:cs="Arial"/>
          <w:bCs/>
        </w:rPr>
        <w:t xml:space="preserve"> Αγροτεμάχιο υπ’ αριθμόν </w:t>
      </w:r>
      <w:r w:rsidRPr="00E4280C">
        <w:rPr>
          <w:rFonts w:ascii="Arial" w:hAnsi="Arial" w:cs="Arial"/>
          <w:b/>
        </w:rPr>
        <w:t>482</w:t>
      </w:r>
      <w:r w:rsidRPr="00E4280C">
        <w:rPr>
          <w:rFonts w:ascii="Arial" w:hAnsi="Arial" w:cs="Arial"/>
          <w:bCs/>
        </w:rPr>
        <w:t xml:space="preserve"> (επί του οποίου έχει ανεγερθεί η κλινική), εκτάσεως σύμφωνα με τον τίτλο κτήσης </w:t>
      </w:r>
      <w:r w:rsidRPr="00E4280C">
        <w:rPr>
          <w:rFonts w:ascii="Arial" w:hAnsi="Arial" w:cs="Arial"/>
          <w:b/>
        </w:rPr>
        <w:t xml:space="preserve">16.546 τ.μ., </w:t>
      </w:r>
      <w:r w:rsidRPr="00E4280C">
        <w:rPr>
          <w:rFonts w:ascii="Arial" w:hAnsi="Arial" w:cs="Arial"/>
          <w:bCs/>
        </w:rPr>
        <w:t>άρτιο και οικοδομήσιμο κατά παρέκκλιση σύμφωνα με τις ισχύουσες πολεοδομικές διατάξεις (ΦΕΚ 538Δ’/17.10.1978), ευρισκόμενο εκτός ρυμοτομικού σχεδίου και εκτός ζώνης, στη θέση «Βακούφια» της κτηματικής περιοχής Ροδίτη του Δήμου Κομοτηνής του νομού Ροδόπης (περίπου 200μ. από την Εθνική οδό Κομοτηνής-Αλεξανδρούπολης και κοντά στην Ε90, 6</w:t>
      </w:r>
      <w:r w:rsidRPr="00E4280C">
        <w:rPr>
          <w:rFonts w:ascii="Arial" w:hAnsi="Arial" w:cs="Arial"/>
          <w:bCs/>
          <w:vertAlign w:val="superscript"/>
        </w:rPr>
        <w:t>ο</w:t>
      </w:r>
      <w:r w:rsidRPr="00E4280C">
        <w:rPr>
          <w:rFonts w:ascii="Arial" w:hAnsi="Arial" w:cs="Arial"/>
          <w:bCs/>
        </w:rPr>
        <w:t xml:space="preserve"> χλμ.). Το εν λόγω αγροτεμάχιο </w:t>
      </w:r>
      <w:r w:rsidRPr="00E4280C">
        <w:rPr>
          <w:rFonts w:ascii="Arial" w:hAnsi="Arial" w:cs="Arial"/>
        </w:rPr>
        <w:t xml:space="preserve">αποτελεί το υπ’ αρ. 482 </w:t>
      </w:r>
      <w:proofErr w:type="spellStart"/>
      <w:r w:rsidRPr="00E4280C">
        <w:rPr>
          <w:rFonts w:ascii="Arial" w:hAnsi="Arial" w:cs="Arial"/>
        </w:rPr>
        <w:t>αγροκληροτεμάχιο</w:t>
      </w:r>
      <w:proofErr w:type="spellEnd"/>
      <w:r w:rsidRPr="00E4280C">
        <w:rPr>
          <w:rFonts w:ascii="Arial" w:hAnsi="Arial" w:cs="Arial"/>
        </w:rPr>
        <w:t xml:space="preserve"> Γ΄ κατηγορίας του αγροκτήματος Ροδίτη με βάση την διανομή του Υπουργείου Γεωργίας του έτους 1930. Συνορεύει </w:t>
      </w:r>
      <w:proofErr w:type="spellStart"/>
      <w:r w:rsidRPr="00E4280C">
        <w:rPr>
          <w:rFonts w:ascii="Arial" w:hAnsi="Arial" w:cs="Arial"/>
        </w:rPr>
        <w:t>γύρωθεν</w:t>
      </w:r>
      <w:proofErr w:type="spellEnd"/>
      <w:r w:rsidRPr="00E4280C">
        <w:rPr>
          <w:rFonts w:ascii="Arial" w:hAnsi="Arial" w:cs="Arial"/>
        </w:rPr>
        <w:t xml:space="preserve"> Βόρεια -βορειοανατολικά με ιδιοκτησία της εταιρείας </w:t>
      </w:r>
      <w:r w:rsidRPr="00E4280C">
        <w:rPr>
          <w:rFonts w:ascii="Arial" w:hAnsi="Arial" w:cs="Arial"/>
          <w:bCs/>
        </w:rPr>
        <w:t xml:space="preserve">(με το κάτωθι </w:t>
      </w:r>
      <w:r w:rsidRPr="00E4280C">
        <w:rPr>
          <w:rFonts w:ascii="Arial" w:hAnsi="Arial" w:cs="Arial"/>
          <w:bCs/>
        </w:rPr>
        <w:lastRenderedPageBreak/>
        <w:t>αγροτεμάχιο υπ’ αριθμόν 481)</w:t>
      </w:r>
      <w:r w:rsidRPr="00E4280C">
        <w:rPr>
          <w:rFonts w:ascii="Arial" w:hAnsi="Arial" w:cs="Arial"/>
        </w:rPr>
        <w:t xml:space="preserve"> επί πλευράς μήκους 93,00μ., Ανατολικά -νοτιοανατολικά με αγροτικό δρόμο επί πλευράς μήκους 190,00μ. (χωματόδρομος ο οποίος δεν είναι διανοιγμένος σε όλο του το μήκος), Νότια -νοτιοδυτικά με </w:t>
      </w:r>
      <w:proofErr w:type="spellStart"/>
      <w:r w:rsidRPr="00E4280C">
        <w:rPr>
          <w:rFonts w:ascii="Arial" w:hAnsi="Arial" w:cs="Arial"/>
        </w:rPr>
        <w:t>τσιμεντοστρωμένο</w:t>
      </w:r>
      <w:proofErr w:type="spellEnd"/>
      <w:r w:rsidRPr="00E4280C">
        <w:rPr>
          <w:rFonts w:ascii="Arial" w:hAnsi="Arial" w:cs="Arial"/>
        </w:rPr>
        <w:t xml:space="preserve"> αγροτικό δρόμο επί πλευράς μήκους 62,00μ., Δυτικά -βορειοδυτικά με </w:t>
      </w:r>
      <w:proofErr w:type="spellStart"/>
      <w:r w:rsidRPr="00E4280C">
        <w:rPr>
          <w:rFonts w:ascii="Arial" w:hAnsi="Arial" w:cs="Arial"/>
        </w:rPr>
        <w:t>τσιμεντοστρωμένο</w:t>
      </w:r>
      <w:proofErr w:type="spellEnd"/>
      <w:r w:rsidRPr="00E4280C">
        <w:rPr>
          <w:rFonts w:ascii="Arial" w:hAnsi="Arial" w:cs="Arial"/>
        </w:rPr>
        <w:t xml:space="preserve"> αγροτικό δρόμο επί πλευράς μήκους περίπου 200,00μ.</w:t>
      </w:r>
    </w:p>
    <w:p w14:paraId="3AFC6E45" w14:textId="77777777" w:rsidR="002A6F63" w:rsidRPr="00E4280C" w:rsidRDefault="002A6F63" w:rsidP="002A6F63">
      <w:pPr>
        <w:spacing w:after="0" w:line="360" w:lineRule="auto"/>
        <w:jc w:val="both"/>
        <w:rPr>
          <w:rFonts w:ascii="Arial" w:hAnsi="Arial" w:cs="Arial"/>
        </w:rPr>
      </w:pPr>
    </w:p>
    <w:p w14:paraId="011F2BDB" w14:textId="77777777" w:rsidR="002A6F63" w:rsidRPr="00E4280C" w:rsidRDefault="002A6F63" w:rsidP="002A6F63">
      <w:pPr>
        <w:spacing w:after="0" w:line="360" w:lineRule="auto"/>
        <w:jc w:val="both"/>
        <w:rPr>
          <w:rFonts w:ascii="Arial" w:hAnsi="Arial" w:cs="Arial"/>
          <w:bCs/>
        </w:rPr>
      </w:pPr>
      <w:r w:rsidRPr="00E4280C">
        <w:rPr>
          <w:rFonts w:ascii="Arial" w:hAnsi="Arial" w:cs="Arial"/>
          <w:b/>
        </w:rPr>
        <w:t>Β)</w:t>
      </w:r>
      <w:r w:rsidRPr="00E4280C">
        <w:rPr>
          <w:rFonts w:ascii="Arial" w:hAnsi="Arial" w:cs="Arial"/>
          <w:bCs/>
        </w:rPr>
        <w:t xml:space="preserve"> Αγροτεμάχιο υπ’ αριθμόν </w:t>
      </w:r>
      <w:r w:rsidRPr="00E4280C">
        <w:rPr>
          <w:rFonts w:ascii="Arial" w:hAnsi="Arial" w:cs="Arial"/>
          <w:b/>
          <w:bCs/>
        </w:rPr>
        <w:t>481</w:t>
      </w:r>
      <w:r w:rsidRPr="00E4280C">
        <w:rPr>
          <w:rFonts w:ascii="Arial" w:hAnsi="Arial" w:cs="Arial"/>
          <w:bCs/>
        </w:rPr>
        <w:t xml:space="preserve"> (αδόμητο), εκτάσεως σύμφωνα με τον τίτλο κτήσης </w:t>
      </w:r>
      <w:r w:rsidRPr="00E4280C">
        <w:rPr>
          <w:rFonts w:ascii="Arial" w:hAnsi="Arial" w:cs="Arial"/>
          <w:b/>
          <w:bCs/>
        </w:rPr>
        <w:t xml:space="preserve">6.665 τ.μ., </w:t>
      </w:r>
      <w:r w:rsidRPr="00E4280C">
        <w:rPr>
          <w:rFonts w:ascii="Arial" w:hAnsi="Arial" w:cs="Arial"/>
          <w:bCs/>
        </w:rPr>
        <w:t>άρτιο και οικοδομήσιμο κατά παρέκκλιση σύμφωνα με τις ισχύουσες πολεοδομικές διατάξεις (ΦΕΚ 538Δ’/17.10.1978), ευρισκόμενο εκτός ρυμοτομικού σχεδίου και εκτός ζώνης, στη θέση «Βακούφια» της κτηματικής περιοχής Ροδίτη του Δήμου Κομοτηνής του νομού Ροδόπης (περίπου 200μ. από την Εθνική οδό Κομοτηνής-Αλεξανδρούπολης και κοντά στην Ε90, 6</w:t>
      </w:r>
      <w:r w:rsidRPr="00E4280C">
        <w:rPr>
          <w:rFonts w:ascii="Arial" w:hAnsi="Arial" w:cs="Arial"/>
          <w:bCs/>
          <w:vertAlign w:val="superscript"/>
        </w:rPr>
        <w:t>ο</w:t>
      </w:r>
      <w:r w:rsidRPr="00E4280C">
        <w:rPr>
          <w:rFonts w:ascii="Arial" w:hAnsi="Arial" w:cs="Arial"/>
          <w:bCs/>
        </w:rPr>
        <w:t xml:space="preserve"> χλμ.). Το εν λόγω αγροτεμάχιο αποτελεί το υπ’ αρ. 481 </w:t>
      </w:r>
      <w:proofErr w:type="spellStart"/>
      <w:r w:rsidRPr="00E4280C">
        <w:rPr>
          <w:rFonts w:ascii="Arial" w:hAnsi="Arial" w:cs="Arial"/>
          <w:bCs/>
        </w:rPr>
        <w:t>αγροκληροτεμάχιο</w:t>
      </w:r>
      <w:proofErr w:type="spellEnd"/>
      <w:r w:rsidRPr="00E4280C">
        <w:rPr>
          <w:rFonts w:ascii="Arial" w:hAnsi="Arial" w:cs="Arial"/>
          <w:bCs/>
        </w:rPr>
        <w:t xml:space="preserve"> Γ΄ κατηγορίας του αγροκτήματος Ροδίτη με βάση την διανομή του Υπουργείου Γεωργίας του έτους 1930. Συνορεύει </w:t>
      </w:r>
      <w:proofErr w:type="spellStart"/>
      <w:r w:rsidRPr="00E4280C">
        <w:rPr>
          <w:rFonts w:ascii="Arial" w:hAnsi="Arial" w:cs="Arial"/>
          <w:bCs/>
        </w:rPr>
        <w:t>γύρωθεν</w:t>
      </w:r>
      <w:proofErr w:type="spellEnd"/>
      <w:r w:rsidRPr="00E4280C">
        <w:rPr>
          <w:rFonts w:ascii="Arial" w:hAnsi="Arial" w:cs="Arial"/>
          <w:bCs/>
        </w:rPr>
        <w:t xml:space="preserve"> Βόρεια -βορειοανατολικά με αγροτικό δρόμο επί πλευράς μήκους 98,00μ. (μη διανοιγμένος), Ανατολικά -νοτιοανατολικά με αγροτικό δρόμο επί πλευράς μήκους 69,00μ. (μη διανοιγμένος), Νότια -νοτιοδυτικά με ιδιοκτησία της εταιρείας (με το ως άνω αγροτεμάχιο υπ’ αριθμόν 482) επί πλευράς μήκους 93,00μ., Δυτικά -βορειοδυτικά με αγροτικό δρόμο επί πλευράς μήκους περίπου 69,00μ. </w:t>
      </w:r>
    </w:p>
    <w:p w14:paraId="23E21B6B" w14:textId="77777777" w:rsidR="002A6F63" w:rsidRPr="00E4280C" w:rsidRDefault="002A6F63" w:rsidP="002A6F63">
      <w:pPr>
        <w:spacing w:after="0" w:line="360" w:lineRule="auto"/>
        <w:jc w:val="both"/>
        <w:rPr>
          <w:rFonts w:ascii="Arial" w:hAnsi="Arial" w:cs="Arial"/>
          <w:b/>
          <w:bCs/>
          <w:i/>
          <w:iCs/>
          <w:color w:val="FF0000"/>
        </w:rPr>
      </w:pPr>
    </w:p>
    <w:p w14:paraId="3442ADD1" w14:textId="77777777" w:rsidR="002A6F63" w:rsidRPr="00E4280C" w:rsidRDefault="002A6F63" w:rsidP="002A6F63">
      <w:pPr>
        <w:spacing w:after="0" w:line="360" w:lineRule="auto"/>
        <w:jc w:val="both"/>
        <w:rPr>
          <w:rFonts w:ascii="Arial" w:hAnsi="Arial" w:cs="Arial"/>
          <w:b/>
          <w:bCs/>
        </w:rPr>
      </w:pPr>
      <w:r w:rsidRPr="00E4280C">
        <w:rPr>
          <w:rFonts w:ascii="Arial" w:hAnsi="Arial" w:cs="Arial"/>
          <w:b/>
          <w:bCs/>
        </w:rPr>
        <w:t>Η κλινική που βρίσκεται επί του παραπάνω αγροτεμαχίου αποτελείται από τα κάτωθι κτίσματα:</w:t>
      </w:r>
    </w:p>
    <w:p w14:paraId="7D12F703" w14:textId="77777777" w:rsidR="002A6F63" w:rsidRPr="00E4280C" w:rsidRDefault="002A6F63" w:rsidP="002A6F63">
      <w:pPr>
        <w:spacing w:after="0" w:line="360" w:lineRule="auto"/>
        <w:jc w:val="both"/>
        <w:rPr>
          <w:rFonts w:ascii="Arial" w:hAnsi="Arial" w:cs="Arial"/>
          <w:b/>
          <w:bCs/>
          <w:i/>
          <w:iCs/>
          <w:u w:val="single"/>
        </w:rPr>
      </w:pPr>
    </w:p>
    <w:p w14:paraId="5B9B2C9B"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Επί του αγροτεμαχίου επιφανείας 16.546 τ.μ. έχει ανεγερθεί τριώροφο κτίριο -ψυχιατρική κλινική μεθ’ </w:t>
      </w:r>
      <w:proofErr w:type="spellStart"/>
      <w:r w:rsidRPr="00E4280C">
        <w:rPr>
          <w:rFonts w:ascii="Arial" w:hAnsi="Arial" w:cs="Arial"/>
        </w:rPr>
        <w:t>ημιυπογείου</w:t>
      </w:r>
      <w:proofErr w:type="spellEnd"/>
      <w:r w:rsidRPr="00E4280C">
        <w:rPr>
          <w:rFonts w:ascii="Arial" w:hAnsi="Arial" w:cs="Arial"/>
        </w:rPr>
        <w:t xml:space="preserve"> και στέγης. </w:t>
      </w:r>
    </w:p>
    <w:p w14:paraId="6B0B17F0"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Η κλινική αποτελείται από δύο ψυχιατρικές μονάδες δυναμικότητας 80 κλινών εκάστης, έτσι η συνολική δυναμικότητα της κλινικής ανέρχεται σε 160 κλίνες, η οποία αναλύεται ως εξής: τέσσερα μονόκλινα δωμάτια πολυτελείας, οκτώ μονόκλινα δωμάτια Α΄ θέσης, σαράντα δίκλινα δωμάτια </w:t>
      </w:r>
      <w:proofErr w:type="spellStart"/>
      <w:r w:rsidRPr="00E4280C">
        <w:rPr>
          <w:rFonts w:ascii="Arial" w:hAnsi="Arial" w:cs="Arial"/>
        </w:rPr>
        <w:t>Βα</w:t>
      </w:r>
      <w:proofErr w:type="spellEnd"/>
      <w:r w:rsidRPr="00E4280C">
        <w:rPr>
          <w:rFonts w:ascii="Arial" w:hAnsi="Arial" w:cs="Arial"/>
        </w:rPr>
        <w:t xml:space="preserve">΄ θέσης, δώδεκα τρίκλινα δωμάτια </w:t>
      </w:r>
      <w:proofErr w:type="spellStart"/>
      <w:r w:rsidRPr="00E4280C">
        <w:rPr>
          <w:rFonts w:ascii="Arial" w:hAnsi="Arial" w:cs="Arial"/>
        </w:rPr>
        <w:t>Ββ</w:t>
      </w:r>
      <w:proofErr w:type="spellEnd"/>
      <w:r w:rsidRPr="00E4280C">
        <w:rPr>
          <w:rFonts w:ascii="Arial" w:hAnsi="Arial" w:cs="Arial"/>
        </w:rPr>
        <w:t xml:space="preserve">΄ θέσης και οκτώ τετράκλινα δωμάτια Γ΄ θέσης. </w:t>
      </w:r>
    </w:p>
    <w:p w14:paraId="23A24607"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Πέραν των δωματίων των ασθενών, στο κτίριο υπάρχουν όλοι οι απαραίτητοι χώροι για την εύρυθμη λειτουργία του, όπως καθιστικά -αίθουσες ψυχαγωγίας, γραφεία διοίκησης, γραφεία ιατρών, </w:t>
      </w:r>
      <w:proofErr w:type="spellStart"/>
      <w:r w:rsidRPr="00E4280C">
        <w:rPr>
          <w:rFonts w:ascii="Arial" w:hAnsi="Arial" w:cs="Arial"/>
        </w:rPr>
        <w:t>εξεταστήρια</w:t>
      </w:r>
      <w:proofErr w:type="spellEnd"/>
      <w:r w:rsidRPr="00E4280C">
        <w:rPr>
          <w:rFonts w:ascii="Arial" w:hAnsi="Arial" w:cs="Arial"/>
        </w:rPr>
        <w:t xml:space="preserve">, φαρμακείο, μικροβιολογικό εργαστήριο, γυμναστήριο και λοιποί χώροι. </w:t>
      </w:r>
    </w:p>
    <w:p w14:paraId="23654D7E"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Το κτίριο έχει τοξοειδές σχήμα και περιλαμβάνει τρεις υπέργειους ορόφους και ένα ημιυπόγειο, τμήμα του οποίου έχει κύρια χρήση. Κάθε επίπεδο του κτιρίου της κλινικής αποτελείται από το κεντρικό κυκλικό τμήμα και δύο πτέρυγες εκατέρωθεν αυτού. Πέριξ </w:t>
      </w:r>
      <w:r w:rsidRPr="00E4280C">
        <w:rPr>
          <w:rFonts w:ascii="Arial" w:hAnsi="Arial" w:cs="Arial"/>
        </w:rPr>
        <w:lastRenderedPageBreak/>
        <w:t>του κτιρίου, έχουν κατασκευαστεί διάφορα άλλα ισόγεια κτίσματα με επικουρική χρήση για την λειτουργία της κλινικής.</w:t>
      </w:r>
    </w:p>
    <w:p w14:paraId="005A912D" w14:textId="77777777" w:rsidR="002A6F63" w:rsidRPr="00E4280C" w:rsidRDefault="002A6F63" w:rsidP="002A6F63">
      <w:pPr>
        <w:spacing w:after="0" w:line="360" w:lineRule="auto"/>
        <w:jc w:val="both"/>
        <w:rPr>
          <w:rFonts w:ascii="Arial" w:hAnsi="Arial" w:cs="Arial"/>
        </w:rPr>
      </w:pPr>
      <w:r w:rsidRPr="00E4280C">
        <w:rPr>
          <w:rFonts w:ascii="Arial" w:hAnsi="Arial" w:cs="Arial"/>
          <w:i/>
          <w:iCs/>
          <w:u w:val="single"/>
        </w:rPr>
        <w:t>Αναλυτικά, η κλινική περιλαμβάνει</w:t>
      </w:r>
      <w:r w:rsidRPr="00E4280C">
        <w:rPr>
          <w:rFonts w:ascii="Arial" w:hAnsi="Arial" w:cs="Arial"/>
        </w:rPr>
        <w:t xml:space="preserve">: </w:t>
      </w:r>
    </w:p>
    <w:p w14:paraId="2D8019E1" w14:textId="7CDFC1D0" w:rsidR="002A6F63" w:rsidRPr="00E4280C" w:rsidRDefault="002A6F63" w:rsidP="002A6F63">
      <w:pPr>
        <w:spacing w:after="0" w:line="360" w:lineRule="auto"/>
        <w:jc w:val="both"/>
        <w:rPr>
          <w:rFonts w:ascii="Arial" w:hAnsi="Arial" w:cs="Arial"/>
        </w:rPr>
      </w:pPr>
      <w:r w:rsidRPr="00E4280C">
        <w:rPr>
          <w:rFonts w:ascii="Arial" w:hAnsi="Arial" w:cs="Arial"/>
          <w:u w:val="single"/>
        </w:rPr>
        <w:t xml:space="preserve">Ημιυπόγειο συνολικής επιφανείας 2.094,52 τ.μ., </w:t>
      </w:r>
      <w:r w:rsidR="00047360" w:rsidRPr="00E4280C">
        <w:rPr>
          <w:rFonts w:ascii="Arial" w:hAnsi="Arial" w:cs="Arial"/>
          <w:u w:val="single"/>
        </w:rPr>
        <w:t xml:space="preserve">τμήμα του οποίου επιφανείας 936,94 </w:t>
      </w:r>
      <w:proofErr w:type="spellStart"/>
      <w:r w:rsidR="00047360" w:rsidRPr="00E4280C">
        <w:rPr>
          <w:rFonts w:ascii="Arial" w:hAnsi="Arial" w:cs="Arial"/>
          <w:u w:val="single"/>
        </w:rPr>
        <w:t>τ.μ</w:t>
      </w:r>
      <w:proofErr w:type="spellEnd"/>
      <w:r w:rsidR="00047360" w:rsidRPr="00E4280C">
        <w:rPr>
          <w:rFonts w:ascii="Arial" w:hAnsi="Arial" w:cs="Arial"/>
          <w:u w:val="single"/>
        </w:rPr>
        <w:t xml:space="preserve"> (όπως προβλέπεται από την οικοδομική άδεια ) έχει κύρια χρήση έχοντας </w:t>
      </w:r>
      <w:proofErr w:type="spellStart"/>
      <w:r w:rsidR="00047360" w:rsidRPr="00E4280C">
        <w:rPr>
          <w:rFonts w:ascii="Arial" w:hAnsi="Arial" w:cs="Arial"/>
          <w:u w:val="single"/>
        </w:rPr>
        <w:t>προσμετρηθεί</w:t>
      </w:r>
      <w:proofErr w:type="spellEnd"/>
      <w:r w:rsidR="00047360" w:rsidRPr="00E4280C">
        <w:rPr>
          <w:rFonts w:ascii="Arial" w:hAnsi="Arial" w:cs="Arial"/>
          <w:u w:val="single"/>
        </w:rPr>
        <w:t xml:space="preserve"> στον συντελεστή δόμησης </w:t>
      </w:r>
      <w:r w:rsidRPr="00E4280C">
        <w:rPr>
          <w:rFonts w:ascii="Arial" w:hAnsi="Arial" w:cs="Arial"/>
        </w:rPr>
        <w:t xml:space="preserve">(καταλαμβάνει όλη την δεξιά πτέρυγα όπως φαίνεται εξωτερικά το κτίριο από την κεντρική του είσοδο), </w:t>
      </w:r>
      <w:r w:rsidR="00047360" w:rsidRPr="00E4280C">
        <w:rPr>
          <w:rFonts w:ascii="Arial" w:hAnsi="Arial" w:cs="Arial"/>
        </w:rPr>
        <w:t xml:space="preserve">ενώ το υπόλοιπο επιφανείας 1.157,58 </w:t>
      </w:r>
      <w:proofErr w:type="spellStart"/>
      <w:r w:rsidR="00047360" w:rsidRPr="00E4280C">
        <w:rPr>
          <w:rFonts w:ascii="Arial" w:hAnsi="Arial" w:cs="Arial"/>
        </w:rPr>
        <w:t>τ.μ</w:t>
      </w:r>
      <w:proofErr w:type="spellEnd"/>
      <w:r w:rsidR="00047360" w:rsidRPr="00E4280C">
        <w:rPr>
          <w:rFonts w:ascii="Arial" w:hAnsi="Arial" w:cs="Arial"/>
        </w:rPr>
        <w:t xml:space="preserve"> έχει βοηθητική χρήση. </w:t>
      </w:r>
      <w:r w:rsidR="00E4280C" w:rsidRPr="00E4280C">
        <w:rPr>
          <w:rFonts w:ascii="Arial" w:hAnsi="Arial" w:cs="Arial"/>
        </w:rPr>
        <w:t>Σημειώνεται ότι τ</w:t>
      </w:r>
      <w:r w:rsidR="00047360" w:rsidRPr="00E4280C">
        <w:rPr>
          <w:rFonts w:ascii="Arial" w:hAnsi="Arial" w:cs="Arial"/>
        </w:rPr>
        <w:t xml:space="preserve">μήμα αυτού </w:t>
      </w:r>
      <w:r w:rsidRPr="00E4280C">
        <w:rPr>
          <w:rFonts w:ascii="Arial" w:hAnsi="Arial" w:cs="Arial"/>
        </w:rPr>
        <w:t xml:space="preserve">επιφανείας 375,26 τ.μ. από την πίσω πλευρά του κτιρίου βρίσκεται σε ισόγεια στάθμη έχει επίσης κύρια χρήση προερχόμενο από αλλαγή χρήσης βοηθητικού χώρου, ενώ το υπόλοιπο τμήμα επιφανείας </w:t>
      </w:r>
      <w:r w:rsidR="00047360" w:rsidRPr="00E4280C">
        <w:rPr>
          <w:rFonts w:ascii="Arial" w:hAnsi="Arial" w:cs="Arial"/>
        </w:rPr>
        <w:t xml:space="preserve">782,32 </w:t>
      </w:r>
      <w:proofErr w:type="spellStart"/>
      <w:r w:rsidR="00047360" w:rsidRPr="00E4280C">
        <w:rPr>
          <w:rFonts w:ascii="Arial" w:hAnsi="Arial" w:cs="Arial"/>
        </w:rPr>
        <w:t>τ.μ</w:t>
      </w:r>
      <w:proofErr w:type="spellEnd"/>
      <w:r w:rsidR="00047360" w:rsidRPr="00E4280C">
        <w:rPr>
          <w:rFonts w:ascii="Arial" w:hAnsi="Arial" w:cs="Arial"/>
        </w:rPr>
        <w:t xml:space="preserve"> </w:t>
      </w:r>
      <w:r w:rsidRPr="00E4280C">
        <w:rPr>
          <w:rFonts w:ascii="Arial" w:hAnsi="Arial" w:cs="Arial"/>
        </w:rPr>
        <w:t xml:space="preserve"> έχει βοηθητική χρήση. Αναλυτικά, το ημιυπόγειο περιλαμβάνει δωμάτια προσωπικού, αποδυτήρια, </w:t>
      </w:r>
      <w:proofErr w:type="spellStart"/>
      <w:r w:rsidRPr="00E4280C">
        <w:rPr>
          <w:rFonts w:ascii="Arial" w:hAnsi="Arial" w:cs="Arial"/>
        </w:rPr>
        <w:t>w.c</w:t>
      </w:r>
      <w:proofErr w:type="spellEnd"/>
      <w:r w:rsidRPr="00E4280C">
        <w:rPr>
          <w:rFonts w:ascii="Arial" w:hAnsi="Arial" w:cs="Arial"/>
        </w:rPr>
        <w:t xml:space="preserve">., λεβητοστάσια, γραφεία ιατρών, γυμναστήριο, μαγειρεία με ψυγείο τροφίμων, αποθήκες, χώρο πυρόσβεσης, λινοθήκη, </w:t>
      </w:r>
      <w:proofErr w:type="spellStart"/>
      <w:r w:rsidRPr="00E4280C">
        <w:rPr>
          <w:rFonts w:ascii="Arial" w:hAnsi="Arial" w:cs="Arial"/>
        </w:rPr>
        <w:t>νεκροφυλάκειο</w:t>
      </w:r>
      <w:proofErr w:type="spellEnd"/>
      <w:r w:rsidRPr="00E4280C">
        <w:rPr>
          <w:rFonts w:ascii="Arial" w:hAnsi="Arial" w:cs="Arial"/>
        </w:rPr>
        <w:t>, χώρο ιατρικών αποβλήτων, πλυντήρια -σιδερωτήρια, τέσσερα κλιμακοστάσια με ανελκυστήρες και τα μηχανοστάσιά τους και διάδρομο επικοινωνίας -προσπέλασης.</w:t>
      </w:r>
    </w:p>
    <w:p w14:paraId="260E8407" w14:textId="77777777" w:rsidR="00047360" w:rsidRPr="00E4280C" w:rsidRDefault="00047360" w:rsidP="002A6F63">
      <w:pPr>
        <w:spacing w:after="0" w:line="360" w:lineRule="auto"/>
        <w:jc w:val="both"/>
        <w:rPr>
          <w:rFonts w:ascii="Arial" w:hAnsi="Arial" w:cs="Arial"/>
        </w:rPr>
      </w:pPr>
    </w:p>
    <w:p w14:paraId="266D9EDD"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 xml:space="preserve">Υπερυψωμένο ισόγειο (στην οικοδομική άδεια χαρακτηρίζεται ως ανώγειο) επιφανείας 2.067,36 τ.μ. </w:t>
      </w:r>
      <w:r w:rsidRPr="00E4280C">
        <w:rPr>
          <w:rFonts w:ascii="Arial" w:hAnsi="Arial" w:cs="Arial"/>
        </w:rPr>
        <w:t xml:space="preserve">πλέον δύο </w:t>
      </w:r>
      <w:proofErr w:type="spellStart"/>
      <w:r w:rsidRPr="00E4280C">
        <w:rPr>
          <w:rFonts w:ascii="Arial" w:hAnsi="Arial" w:cs="Arial"/>
        </w:rPr>
        <w:t>ημιυπαίθριων</w:t>
      </w:r>
      <w:proofErr w:type="spellEnd"/>
      <w:r w:rsidRPr="00E4280C">
        <w:rPr>
          <w:rFonts w:ascii="Arial" w:hAnsi="Arial" w:cs="Arial"/>
        </w:rPr>
        <w:t xml:space="preserve"> χώρων συνολικής επιφανείας 7,27τ.μ. στις πλαϊνές μικρές πλευρές του κτιρίου οι οποίοι έχουν μετατραπεί σε χώρους κύριας χρήσης. Αναλυτικά, το (υπερυψωμένο) ισόγειο περιλαμβάνει γραφεία -</w:t>
      </w:r>
      <w:proofErr w:type="spellStart"/>
      <w:r w:rsidRPr="00E4280C">
        <w:rPr>
          <w:rFonts w:ascii="Arial" w:hAnsi="Arial" w:cs="Arial"/>
        </w:rPr>
        <w:t>εξεταστήρια</w:t>
      </w:r>
      <w:proofErr w:type="spellEnd"/>
      <w:r w:rsidRPr="00E4280C">
        <w:rPr>
          <w:rFonts w:ascii="Arial" w:hAnsi="Arial" w:cs="Arial"/>
        </w:rPr>
        <w:t xml:space="preserve">, </w:t>
      </w:r>
      <w:proofErr w:type="spellStart"/>
      <w:r w:rsidRPr="00E4280C">
        <w:rPr>
          <w:rFonts w:ascii="Arial" w:hAnsi="Arial" w:cs="Arial"/>
        </w:rPr>
        <w:t>w.c</w:t>
      </w:r>
      <w:proofErr w:type="spellEnd"/>
      <w:r w:rsidRPr="00E4280C">
        <w:rPr>
          <w:rFonts w:ascii="Arial" w:hAnsi="Arial" w:cs="Arial"/>
        </w:rPr>
        <w:t>., φαρμακείο, αποθήκες, μικροβιολογικό εργαστήριο, χώρους εκπαίδευσης, χώρους εργασιοθεραπείας, αίθουσες ψυχαγωγίας, χώρους καθιστικών, χώρο υποδοχής, γραφεία διοίκησης, χώρους αναμονής, τέσσερα κλιμακοστάσια με ανελκυστήρες και τα μηχανοστάσιά τους και διάδρομο επικοινωνίας -προσπέλασης.</w:t>
      </w:r>
    </w:p>
    <w:p w14:paraId="56744925"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t>Α΄ όροφο επιφανείας 2.000,06 τ.μ.</w:t>
      </w:r>
      <w:r w:rsidRPr="00E4280C">
        <w:rPr>
          <w:rFonts w:ascii="Arial" w:hAnsi="Arial" w:cs="Arial"/>
        </w:rPr>
        <w:t xml:space="preserve"> πλέον δύο </w:t>
      </w:r>
      <w:proofErr w:type="spellStart"/>
      <w:r w:rsidRPr="00E4280C">
        <w:rPr>
          <w:rFonts w:ascii="Arial" w:hAnsi="Arial" w:cs="Arial"/>
        </w:rPr>
        <w:t>ημιυπαίθριων</w:t>
      </w:r>
      <w:proofErr w:type="spellEnd"/>
      <w:r w:rsidRPr="00E4280C">
        <w:rPr>
          <w:rFonts w:ascii="Arial" w:hAnsi="Arial" w:cs="Arial"/>
        </w:rPr>
        <w:t xml:space="preserve"> χώρων συνολικής επιφανείας 7,27τ.μ. στις πλαϊνές μικρές πλευρές του κτιρίου και ενός </w:t>
      </w:r>
      <w:proofErr w:type="spellStart"/>
      <w:r w:rsidRPr="00E4280C">
        <w:rPr>
          <w:rFonts w:ascii="Arial" w:hAnsi="Arial" w:cs="Arial"/>
        </w:rPr>
        <w:t>ημιυπαίθριου</w:t>
      </w:r>
      <w:proofErr w:type="spellEnd"/>
      <w:r w:rsidRPr="00E4280C">
        <w:rPr>
          <w:rFonts w:ascii="Arial" w:hAnsi="Arial" w:cs="Arial"/>
        </w:rPr>
        <w:t xml:space="preserve"> χώρου επιφανείας 27,56τ.μ. στο κεντρικό κυκλικό τμήμα στην πρόσοψη του κτιρίου οι οποίοι έχουν μετατραπεί σε χώρους κύριας χρήσης. Αναλυτικά, ο Α΄ όροφος περιλαμβάνει γραφείο προϊσταμένης, χώρο αδελφών νοσοκόμων, </w:t>
      </w:r>
      <w:proofErr w:type="spellStart"/>
      <w:r w:rsidRPr="00E4280C">
        <w:rPr>
          <w:rFonts w:ascii="Arial" w:hAnsi="Arial" w:cs="Arial"/>
        </w:rPr>
        <w:t>w.c</w:t>
      </w:r>
      <w:proofErr w:type="spellEnd"/>
      <w:r w:rsidRPr="00E4280C">
        <w:rPr>
          <w:rFonts w:ascii="Arial" w:hAnsi="Arial" w:cs="Arial"/>
        </w:rPr>
        <w:t xml:space="preserve">., κυλικείο, χώρους καθιστικών, τραπεζαρία, δωμάτια ασθενών με εσωτερικά </w:t>
      </w:r>
      <w:proofErr w:type="spellStart"/>
      <w:r w:rsidRPr="00E4280C">
        <w:rPr>
          <w:rFonts w:ascii="Arial" w:hAnsi="Arial" w:cs="Arial"/>
        </w:rPr>
        <w:t>w.c</w:t>
      </w:r>
      <w:proofErr w:type="spellEnd"/>
      <w:r w:rsidRPr="00E4280C">
        <w:rPr>
          <w:rFonts w:ascii="Arial" w:hAnsi="Arial" w:cs="Arial"/>
        </w:rPr>
        <w:t xml:space="preserve">. σε κάθε δωμάτιο, τέσσερα κλιμακοστάσια με ανελκυστήρες και τα μηχανοστάσιά τους και διάδρομο επικοινωνίας -προσπέλασης. Τα δωμάτια ασθενών </w:t>
      </w:r>
      <w:proofErr w:type="spellStart"/>
      <w:r w:rsidRPr="00E4280C">
        <w:rPr>
          <w:rFonts w:ascii="Arial" w:hAnsi="Arial" w:cs="Arial"/>
        </w:rPr>
        <w:t>χωροθετούνται</w:t>
      </w:r>
      <w:proofErr w:type="spellEnd"/>
      <w:r w:rsidRPr="00E4280C">
        <w:rPr>
          <w:rFonts w:ascii="Arial" w:hAnsi="Arial" w:cs="Arial"/>
        </w:rPr>
        <w:t xml:space="preserve"> στις δύο πτέρυγες που βρίσκονται εκατέρωθεν του κεντρικού κυκλικού τμήματος και αναλύονται σε ένα μονόκλινο πολυτελείας, δύο μονόκλινα α΄ θέσης,  δέκα δίκλινα, τρία τρίκλινα, και δύο τετράκλινα σε κάθε μία εκ των δύο πτερύγων. Στο κεντρικό κυκλικό τμήμα υπάρχουν και τέσσερα δωμάτια απομόνωσης.</w:t>
      </w:r>
    </w:p>
    <w:p w14:paraId="4626E782" w14:textId="77777777" w:rsidR="002A6F63" w:rsidRPr="00E4280C" w:rsidRDefault="002A6F63" w:rsidP="002A6F63">
      <w:pPr>
        <w:spacing w:after="0" w:line="360" w:lineRule="auto"/>
        <w:jc w:val="both"/>
        <w:rPr>
          <w:rFonts w:ascii="Arial" w:hAnsi="Arial" w:cs="Arial"/>
        </w:rPr>
      </w:pPr>
      <w:r w:rsidRPr="00E4280C">
        <w:rPr>
          <w:rFonts w:ascii="Arial" w:hAnsi="Arial" w:cs="Arial"/>
          <w:u w:val="single"/>
        </w:rPr>
        <w:lastRenderedPageBreak/>
        <w:t>Β΄ όροφο (ομοίως με τον Α΄ όροφο) επιφανείας 2.000,06 τ.μ.</w:t>
      </w:r>
      <w:r w:rsidRPr="00E4280C">
        <w:rPr>
          <w:rFonts w:ascii="Arial" w:hAnsi="Arial" w:cs="Arial"/>
        </w:rPr>
        <w:t xml:space="preserve"> πλέον δύο </w:t>
      </w:r>
      <w:proofErr w:type="spellStart"/>
      <w:r w:rsidRPr="00E4280C">
        <w:rPr>
          <w:rFonts w:ascii="Arial" w:hAnsi="Arial" w:cs="Arial"/>
        </w:rPr>
        <w:t>ημιυπαίθριων</w:t>
      </w:r>
      <w:proofErr w:type="spellEnd"/>
      <w:r w:rsidRPr="00E4280C">
        <w:rPr>
          <w:rFonts w:ascii="Arial" w:hAnsi="Arial" w:cs="Arial"/>
        </w:rPr>
        <w:t xml:space="preserve"> χώρων συνολικής επιφανείας 7,27 τ.μ. στις πλαϊνές μικρές πλευρές του κτιρίου και ενός </w:t>
      </w:r>
      <w:proofErr w:type="spellStart"/>
      <w:r w:rsidRPr="00E4280C">
        <w:rPr>
          <w:rFonts w:ascii="Arial" w:hAnsi="Arial" w:cs="Arial"/>
        </w:rPr>
        <w:t>ημιυπαίθριου</w:t>
      </w:r>
      <w:proofErr w:type="spellEnd"/>
      <w:r w:rsidRPr="00E4280C">
        <w:rPr>
          <w:rFonts w:ascii="Arial" w:hAnsi="Arial" w:cs="Arial"/>
        </w:rPr>
        <w:t xml:space="preserve"> χώρου επιφανείας 27,56 τ.μ. στο κεντρικό κυκλικό τμήμα στην πρόσοψη του κτιρίου οι οποίοι έχουν μετατραπεί σε χώρους κύριας χρήσης. Αναλυτικά, ο Β΄ όροφος περιλαμβάνει γραφείο προϊσταμένης, χώρο νοσοκόμων, </w:t>
      </w:r>
      <w:proofErr w:type="spellStart"/>
      <w:r w:rsidRPr="00E4280C">
        <w:rPr>
          <w:rFonts w:ascii="Arial" w:hAnsi="Arial" w:cs="Arial"/>
        </w:rPr>
        <w:t>w.c</w:t>
      </w:r>
      <w:proofErr w:type="spellEnd"/>
      <w:r w:rsidRPr="00E4280C">
        <w:rPr>
          <w:rFonts w:ascii="Arial" w:hAnsi="Arial" w:cs="Arial"/>
        </w:rPr>
        <w:t xml:space="preserve">., κυλικείο, χώρους καθιστικών, τραπεζαρία, δωμάτια ασθενών με εσωτερικά </w:t>
      </w:r>
      <w:proofErr w:type="spellStart"/>
      <w:r w:rsidRPr="00E4280C">
        <w:rPr>
          <w:rFonts w:ascii="Arial" w:hAnsi="Arial" w:cs="Arial"/>
        </w:rPr>
        <w:t>w.c</w:t>
      </w:r>
      <w:proofErr w:type="spellEnd"/>
      <w:r w:rsidRPr="00E4280C">
        <w:rPr>
          <w:rFonts w:ascii="Arial" w:hAnsi="Arial" w:cs="Arial"/>
        </w:rPr>
        <w:t xml:space="preserve">. σε κάθε δωμάτιο, τέσσερα κλιμακοστάσια με ανελκυστήρες και τα μηχανοστάσιά τους και διάδρομο επικοινωνίας -προσπέλασης. Τα δωμάτια ασθενών </w:t>
      </w:r>
      <w:proofErr w:type="spellStart"/>
      <w:r w:rsidRPr="00E4280C">
        <w:rPr>
          <w:rFonts w:ascii="Arial" w:hAnsi="Arial" w:cs="Arial"/>
        </w:rPr>
        <w:t>χωροθετούνται</w:t>
      </w:r>
      <w:proofErr w:type="spellEnd"/>
      <w:r w:rsidRPr="00E4280C">
        <w:rPr>
          <w:rFonts w:ascii="Arial" w:hAnsi="Arial" w:cs="Arial"/>
        </w:rPr>
        <w:t xml:space="preserve"> στις δύο πτέρυγες που βρίσκονται εκατέρωθεν του κεντρικού κυκλικού τμήματος και αναλύονται σε ένα μονόκλινο πολυτελείας, δύο μονόκλινα α΄ θέσης,  δέκα δίκλινα, τρία τρίκλινα, και δύο τετράκλινα σε κάθε μία εκ των δύο πτερύγων. Στο κεντρικό κυκλικό τμήμα υπάρχουν και τέσσερα δωμάτια απομόνωσης.</w:t>
      </w:r>
    </w:p>
    <w:p w14:paraId="5D8C429D" w14:textId="77777777" w:rsidR="002A6F63" w:rsidRPr="00E4280C" w:rsidRDefault="002A6F63" w:rsidP="002A6F63">
      <w:pPr>
        <w:spacing w:after="0" w:line="360" w:lineRule="auto"/>
        <w:jc w:val="both"/>
        <w:rPr>
          <w:rFonts w:ascii="Arial" w:hAnsi="Arial" w:cs="Arial"/>
          <w:color w:val="FF0000"/>
        </w:rPr>
      </w:pPr>
    </w:p>
    <w:p w14:paraId="68E45973" w14:textId="77777777" w:rsidR="002A6F63" w:rsidRPr="00E4280C" w:rsidRDefault="002A6F63" w:rsidP="002A6F63">
      <w:pPr>
        <w:spacing w:after="0" w:line="360" w:lineRule="auto"/>
        <w:jc w:val="both"/>
        <w:rPr>
          <w:rFonts w:ascii="Arial" w:hAnsi="Arial" w:cs="Arial"/>
        </w:rPr>
      </w:pPr>
      <w:r w:rsidRPr="00E4280C">
        <w:rPr>
          <w:rFonts w:ascii="Arial" w:hAnsi="Arial" w:cs="Arial"/>
        </w:rPr>
        <w:t>Στον περιβάλλοντα χώρο του γηπέδου υφίστανται υπάρχει θυρωρείο και κτίσμα υποσταθμού ΔΕΗ και Η/Ζ.</w:t>
      </w:r>
    </w:p>
    <w:p w14:paraId="1B487782" w14:textId="77777777" w:rsidR="002A6F63" w:rsidRPr="00E4280C" w:rsidRDefault="002A6F63" w:rsidP="002A6F63">
      <w:pPr>
        <w:spacing w:after="0" w:line="360" w:lineRule="auto"/>
        <w:jc w:val="both"/>
        <w:rPr>
          <w:rFonts w:ascii="Arial" w:hAnsi="Arial" w:cs="Arial"/>
        </w:rPr>
      </w:pPr>
      <w:r w:rsidRPr="00E4280C">
        <w:rPr>
          <w:rFonts w:ascii="Arial" w:hAnsi="Arial" w:cs="Arial"/>
        </w:rPr>
        <w:t>Στο όμορο αδόμητο γήπεδο με αρ. 481 επιφανείας 6.665 τ.μ., έχουν κατασκευαστεί τρία ξύλινα κιόσκια επιφανείας περίπου 25τ.μ. έκαστο, κάτω από τα οποία έχουν τοποθετηθεί παγκάκια. Επίσης, εντός του γηπέδου έχουν κατασκευαστεί δύο μικρά βοηθητικά κτίσματα, ένα στην βορειοανατολική γωνία του γηπέδου επιφανείας περίπου 15τ.μ. και ένα στην ανατολική πλευρά του γηπέδου κοντά στο προαναφερθέν κτίσμα επιφανείας περίπου 5 τ.μ., ενώ έχουν τοποθετηθεί και δύο πλαστικές κυκλικές δεξαμενές.</w:t>
      </w:r>
    </w:p>
    <w:p w14:paraId="461D6AD4" w14:textId="77777777" w:rsidR="002A6F63" w:rsidRPr="00E4280C" w:rsidRDefault="002A6F63" w:rsidP="002A6F63">
      <w:pPr>
        <w:pStyle w:val="a9"/>
        <w:spacing w:line="360" w:lineRule="auto"/>
        <w:jc w:val="both"/>
        <w:outlineLvl w:val="0"/>
        <w:rPr>
          <w:rFonts w:eastAsiaTheme="minorHAnsi" w:cs="Arial"/>
          <w:b w:val="0"/>
          <w:spacing w:val="0"/>
          <w:kern w:val="0"/>
          <w:sz w:val="22"/>
          <w:szCs w:val="22"/>
        </w:rPr>
      </w:pPr>
      <w:r w:rsidRPr="00E4280C">
        <w:rPr>
          <w:rFonts w:eastAsiaTheme="minorHAnsi" w:cs="Arial"/>
          <w:b w:val="0"/>
          <w:spacing w:val="0"/>
          <w:kern w:val="0"/>
          <w:sz w:val="22"/>
          <w:szCs w:val="22"/>
        </w:rPr>
        <w:t xml:space="preserve">Σημειώνεται ότι η κλινική διαθέτει επίσης: α) ενεργητική πυροπροστασία (πυροσβεστικό συγκρότημα), β) λεβητοστάσιο ατμού με υγραέριο που βρίσκεται σε οικίσκο στον περιβάλλοντα χώρο, γ) σταθμό χλωρίωσης που βρίσκεται σε εξωτερικό οικίσκο στον περιβάλλον χώρο του κτιρίου, δ) σταθμό εξαέρωσης υγροποιημένου υγραερίου και η υπόγεια δεξαμενή αποθήκευσης που βρίσκονται σε εξωτερικό οικίσκο στον περιβάλλοντα χώρο και ε) μαγειρεία. </w:t>
      </w:r>
    </w:p>
    <w:p w14:paraId="71980E1F" w14:textId="0767F384" w:rsidR="002A6F63" w:rsidRPr="00E4280C" w:rsidRDefault="002A6F63" w:rsidP="002A6F63"/>
    <w:p w14:paraId="7162A38F" w14:textId="522EFA85" w:rsidR="002A6F63" w:rsidRPr="00E4280C" w:rsidRDefault="0050668D" w:rsidP="002A6F63">
      <w:pPr>
        <w:pStyle w:val="2"/>
        <w:rPr>
          <w:rFonts w:ascii="Arial" w:hAnsi="Arial" w:cs="Arial"/>
          <w:b/>
          <w:bCs/>
        </w:rPr>
      </w:pPr>
      <w:r w:rsidRPr="00E4280C">
        <w:rPr>
          <w:rFonts w:ascii="Arial" w:hAnsi="Arial" w:cs="Arial"/>
          <w:b/>
          <w:bCs/>
          <w:color w:val="auto"/>
          <w:sz w:val="22"/>
          <w:szCs w:val="22"/>
        </w:rPr>
        <w:t>Α.</w:t>
      </w:r>
      <w:r w:rsidR="00BF5B25" w:rsidRPr="00E4280C">
        <w:rPr>
          <w:rFonts w:ascii="Arial" w:hAnsi="Arial" w:cs="Arial"/>
          <w:b/>
          <w:bCs/>
          <w:color w:val="auto"/>
          <w:sz w:val="22"/>
          <w:szCs w:val="22"/>
        </w:rPr>
        <w:t>4</w:t>
      </w:r>
      <w:r w:rsidR="002A6F63" w:rsidRPr="00E4280C">
        <w:rPr>
          <w:rFonts w:ascii="Arial" w:hAnsi="Arial" w:cs="Arial"/>
          <w:b/>
          <w:bCs/>
          <w:color w:val="auto"/>
          <w:sz w:val="22"/>
          <w:szCs w:val="22"/>
        </w:rPr>
        <w:t>.2.  ΜΗΧΑΝΟΛΟΓΙΚΟΣ ΕΞΟΠΛΙΣΜΟΣ - ΙΑΤΡΙΚΟΣ ΕΞΟΠΛΙΣΜΟΣ - ΕΠΙΠΛΑ ΚΑΙ ΛΟΙΠΟΣ ΕΞΟΠΛΙΣΜΟΣ</w:t>
      </w:r>
      <w:r w:rsidR="002A6F63" w:rsidRPr="00E4280C">
        <w:rPr>
          <w:rFonts w:ascii="Arial" w:hAnsi="Arial" w:cs="Arial"/>
          <w:b/>
          <w:bCs/>
        </w:rPr>
        <w:t xml:space="preserve"> </w:t>
      </w:r>
    </w:p>
    <w:p w14:paraId="70299F28" w14:textId="77777777" w:rsidR="002A6F63" w:rsidRPr="00E4280C" w:rsidRDefault="002A6F63" w:rsidP="002A6F63">
      <w:pPr>
        <w:pStyle w:val="a9"/>
        <w:spacing w:line="360" w:lineRule="auto"/>
        <w:jc w:val="both"/>
        <w:outlineLvl w:val="0"/>
        <w:rPr>
          <w:rFonts w:cs="Arial"/>
          <w:szCs w:val="22"/>
        </w:rPr>
      </w:pPr>
    </w:p>
    <w:p w14:paraId="07CBA544" w14:textId="77777777" w:rsidR="002A6F63" w:rsidRPr="00E4280C" w:rsidRDefault="002A6F63" w:rsidP="002A6F63">
      <w:pPr>
        <w:spacing w:after="0" w:line="360" w:lineRule="auto"/>
        <w:jc w:val="both"/>
        <w:rPr>
          <w:rFonts w:ascii="Arial" w:hAnsi="Arial" w:cs="Arial"/>
          <w:b/>
        </w:rPr>
      </w:pPr>
      <w:r w:rsidRPr="00E4280C">
        <w:rPr>
          <w:rFonts w:ascii="Arial" w:hAnsi="Arial" w:cs="Arial"/>
        </w:rPr>
        <w:t xml:space="preserve">Ο μηχανολογικός (ενδεικτικώς: λεβητοστάσια, κλιματιστικά, </w:t>
      </w:r>
      <w:r w:rsidRPr="00E4280C">
        <w:rPr>
          <w:rFonts w:ascii="Arial" w:hAnsi="Arial" w:cs="Arial"/>
          <w:lang w:val="fr-FR"/>
        </w:rPr>
        <w:t>boiler</w:t>
      </w:r>
      <w:r w:rsidRPr="00E4280C">
        <w:rPr>
          <w:rFonts w:ascii="Arial" w:hAnsi="Arial" w:cs="Arial"/>
        </w:rPr>
        <w:t xml:space="preserve">, πλυντήρια, στεγνωτήρια, σιδερωτήριο ιματισμού κλπ.), ο ιατρικός εξοπλισμός (ενδεικτικώς: καρδιογράφος, μηχάνημα </w:t>
      </w:r>
      <w:proofErr w:type="spellStart"/>
      <w:r w:rsidRPr="00E4280C">
        <w:rPr>
          <w:rFonts w:ascii="Arial" w:hAnsi="Arial" w:cs="Arial"/>
        </w:rPr>
        <w:t>ηλεκτρομάλαξης</w:t>
      </w:r>
      <w:proofErr w:type="spellEnd"/>
      <w:r w:rsidRPr="00E4280C">
        <w:rPr>
          <w:rFonts w:ascii="Arial" w:hAnsi="Arial" w:cs="Arial"/>
        </w:rPr>
        <w:t xml:space="preserve">, φωτόλουτρα,  κλίβανοι, εξεταστικό σφυρί, οβίδες οξυγόνου, αναρρόφηση χειρός </w:t>
      </w:r>
      <w:proofErr w:type="spellStart"/>
      <w:r w:rsidRPr="00E4280C">
        <w:rPr>
          <w:rFonts w:ascii="Arial" w:hAnsi="Arial" w:cs="Arial"/>
        </w:rPr>
        <w:t>κλπ</w:t>
      </w:r>
      <w:proofErr w:type="spellEnd"/>
      <w:r w:rsidRPr="00E4280C">
        <w:rPr>
          <w:rFonts w:ascii="Arial" w:hAnsi="Arial" w:cs="Arial"/>
        </w:rPr>
        <w:t xml:space="preserve">), τα έπιπλα και ο λοιπός εξοπλισμός (ενδεικτικώς: κλίνες, κομοδίνα, καναπέδες, τηλεοράσεις, κουβέρτες, σεντόνια, </w:t>
      </w:r>
      <w:r w:rsidRPr="00E4280C">
        <w:rPr>
          <w:rFonts w:ascii="Arial" w:hAnsi="Arial" w:cs="Arial"/>
        </w:rPr>
        <w:lastRenderedPageBreak/>
        <w:t xml:space="preserve">τραπέζια, καρέκλες, ερμάρια, κλπ.) που βρίσκονται στην </w:t>
      </w:r>
      <w:r w:rsidRPr="00E4280C">
        <w:rPr>
          <w:rFonts w:ascii="Arial" w:hAnsi="Arial" w:cs="Arial"/>
          <w:bCs/>
        </w:rPr>
        <w:t xml:space="preserve">Ψυχιατρική Κλινική «Αγία Μαρίνα» στη </w:t>
      </w:r>
      <w:proofErr w:type="spellStart"/>
      <w:r w:rsidRPr="00E4280C">
        <w:rPr>
          <w:rFonts w:ascii="Arial" w:hAnsi="Arial" w:cs="Arial"/>
          <w:bCs/>
        </w:rPr>
        <w:t>δ.κ</w:t>
      </w:r>
      <w:proofErr w:type="spellEnd"/>
      <w:r w:rsidRPr="00E4280C">
        <w:rPr>
          <w:rFonts w:ascii="Arial" w:hAnsi="Arial" w:cs="Arial"/>
          <w:bCs/>
        </w:rPr>
        <w:t>. Ροδίτη Κομοτηνής (Ροδόπη)</w:t>
      </w:r>
      <w:r w:rsidRPr="00E4280C">
        <w:rPr>
          <w:rFonts w:ascii="Arial" w:hAnsi="Arial" w:cs="Arial"/>
        </w:rPr>
        <w:t xml:space="preserve"> αναλύονται ανά είδος και ποσότητα στο Υπόμνημα Προσφοράς, το οποίο αποτελεί αναπόσπαστο τμήμα της παρούσας Πρόσκλησης. </w:t>
      </w:r>
    </w:p>
    <w:p w14:paraId="2A8FCC30" w14:textId="77777777" w:rsidR="002A6F63" w:rsidRPr="00E4280C" w:rsidRDefault="002A6F63" w:rsidP="002A6F63">
      <w:pPr>
        <w:spacing w:after="0" w:line="360" w:lineRule="auto"/>
        <w:jc w:val="both"/>
        <w:rPr>
          <w:rFonts w:ascii="Arial" w:hAnsi="Arial" w:cs="Arial"/>
        </w:rPr>
      </w:pPr>
    </w:p>
    <w:p w14:paraId="699926E6" w14:textId="77777777" w:rsidR="002A6F63" w:rsidRPr="00E4280C" w:rsidRDefault="002A6F63" w:rsidP="002A6F63">
      <w:pPr>
        <w:spacing w:after="0" w:line="360" w:lineRule="auto"/>
        <w:jc w:val="both"/>
        <w:rPr>
          <w:rFonts w:ascii="Arial" w:hAnsi="Arial" w:cs="Arial"/>
        </w:rPr>
      </w:pPr>
      <w:r w:rsidRPr="00E4280C">
        <w:rPr>
          <w:rFonts w:ascii="Arial" w:hAnsi="Arial" w:cs="Arial"/>
          <w:b/>
          <w:bCs/>
          <w:u w:val="single"/>
        </w:rPr>
        <w:t>ΣΗΜΑΝΤΙΚΗ ΕΠΙΣΗΜΑΝΣΗ:</w:t>
      </w:r>
      <w:r w:rsidRPr="00E4280C">
        <w:rPr>
          <w:rFonts w:ascii="Arial" w:hAnsi="Arial" w:cs="Arial"/>
        </w:rPr>
        <w:t xml:space="preserve"> Ουδεμία ευθύνη φέρει ο ειδικός διαχειριστής για τη λειτουργική κατάσταση των εν λόγω περιουσιακών στοιχείων.</w:t>
      </w:r>
    </w:p>
    <w:p w14:paraId="3376411D" w14:textId="77777777" w:rsidR="002A6F63" w:rsidRPr="00E4280C" w:rsidRDefault="002A6F63" w:rsidP="002A6F63">
      <w:pPr>
        <w:spacing w:after="0" w:line="360" w:lineRule="auto"/>
        <w:jc w:val="both"/>
        <w:rPr>
          <w:rFonts w:ascii="Arial" w:hAnsi="Arial" w:cs="Arial"/>
          <w:b/>
          <w:bCs/>
        </w:rPr>
      </w:pPr>
    </w:p>
    <w:p w14:paraId="5AACBD2A" w14:textId="101F96B2"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BF5B25" w:rsidRPr="00E4280C">
        <w:rPr>
          <w:rFonts w:ascii="Arial" w:hAnsi="Arial" w:cs="Arial"/>
          <w:b/>
          <w:bCs/>
        </w:rPr>
        <w:t>4</w:t>
      </w:r>
      <w:r w:rsidR="002A6F63" w:rsidRPr="00E4280C">
        <w:rPr>
          <w:rFonts w:ascii="Arial" w:hAnsi="Arial" w:cs="Arial"/>
          <w:b/>
          <w:bCs/>
        </w:rPr>
        <w:t>.3. ΑΔΕΙΑ ΛΕΙΤΟΥΡΓΙΑΣ</w:t>
      </w:r>
    </w:p>
    <w:p w14:paraId="2FE1E6F9" w14:textId="77777777" w:rsidR="002A6F63" w:rsidRPr="00E4280C" w:rsidRDefault="002A6F63" w:rsidP="002A6F63">
      <w:pPr>
        <w:spacing w:after="0" w:line="360" w:lineRule="auto"/>
        <w:jc w:val="both"/>
        <w:rPr>
          <w:rFonts w:ascii="Arial" w:hAnsi="Arial" w:cs="Arial"/>
        </w:rPr>
      </w:pPr>
    </w:p>
    <w:p w14:paraId="0866BBD2"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Η κλινική λειτουργεί δυνάμει της υπ’ αρ. </w:t>
      </w:r>
      <w:proofErr w:type="spellStart"/>
      <w:r w:rsidRPr="00E4280C">
        <w:rPr>
          <w:rFonts w:ascii="Arial" w:hAnsi="Arial" w:cs="Arial"/>
        </w:rPr>
        <w:t>πρωτ</w:t>
      </w:r>
      <w:proofErr w:type="spellEnd"/>
      <w:r w:rsidRPr="00E4280C">
        <w:rPr>
          <w:rFonts w:ascii="Arial" w:hAnsi="Arial" w:cs="Arial"/>
        </w:rPr>
        <w:t>. 1104/15-5-2017 απόφασης της Διεύθυνσης Δημόσιας Υγείας (Περιφέρεια Ανατολ. Μακεδονίας και Θράκης) με θέμα «Τροποποίηση της άδειας λειτουργίας της Ψυχιατρικής κλινικής ΑΓΙΑ ΜΑΡΙΝΑ της εταιρείας με την επωνυμία Κ. Γ. ΣΤΑΣΙΝΟΠΟΥΛΟΣ ΝΕΥΡΟΨΥΧΙΑΤΡΙΚΕΣ ΚΛΙΝΙΚΕΣ Α.Ε.», η οποία έχει εκδοθεί για συνολική δυναμικότητα 160 κλινών.</w:t>
      </w:r>
    </w:p>
    <w:p w14:paraId="68402733" w14:textId="77777777" w:rsidR="002A6F63" w:rsidRPr="00E4280C" w:rsidRDefault="002A6F63" w:rsidP="002A6F63">
      <w:pPr>
        <w:spacing w:after="0" w:line="360" w:lineRule="auto"/>
        <w:jc w:val="both"/>
        <w:rPr>
          <w:rFonts w:ascii="Arial" w:hAnsi="Arial" w:cs="Arial"/>
        </w:rPr>
      </w:pPr>
    </w:p>
    <w:p w14:paraId="002CCD69" w14:textId="77777777" w:rsidR="002A6F63" w:rsidRPr="00E4280C" w:rsidRDefault="002A6F63" w:rsidP="002A6F63">
      <w:pPr>
        <w:spacing w:after="0" w:line="360" w:lineRule="auto"/>
        <w:jc w:val="both"/>
        <w:rPr>
          <w:rFonts w:ascii="Arial" w:hAnsi="Arial" w:cs="Arial"/>
        </w:rPr>
      </w:pPr>
    </w:p>
    <w:p w14:paraId="51D0EE9D" w14:textId="37A3404D"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BF5B25" w:rsidRPr="00E4280C">
        <w:rPr>
          <w:rFonts w:ascii="Arial" w:hAnsi="Arial" w:cs="Arial"/>
          <w:b/>
          <w:bCs/>
        </w:rPr>
        <w:t>4</w:t>
      </w:r>
      <w:r w:rsidR="002A6F63" w:rsidRPr="00E4280C">
        <w:rPr>
          <w:rFonts w:ascii="Arial" w:hAnsi="Arial" w:cs="Arial"/>
          <w:b/>
          <w:bCs/>
        </w:rPr>
        <w:t>.4. ΣΥΜΒΑΣΕΙΣ ΜΕ ΑΣΘΕΝΕΙΣ.</w:t>
      </w:r>
    </w:p>
    <w:p w14:paraId="575EE316" w14:textId="77777777" w:rsidR="002A6F63" w:rsidRPr="00E4280C" w:rsidRDefault="002A6F63" w:rsidP="002A6F63">
      <w:pPr>
        <w:spacing w:after="0" w:line="360" w:lineRule="auto"/>
        <w:jc w:val="both"/>
        <w:rPr>
          <w:rFonts w:ascii="Arial" w:hAnsi="Arial" w:cs="Arial"/>
          <w:b/>
          <w:bCs/>
        </w:rPr>
      </w:pPr>
    </w:p>
    <w:p w14:paraId="6E3ABA5A" w14:textId="77777777" w:rsidR="002A6F63" w:rsidRPr="00E4280C" w:rsidRDefault="002A6F63" w:rsidP="002A6F63">
      <w:pPr>
        <w:spacing w:after="0" w:line="360" w:lineRule="auto"/>
        <w:jc w:val="both"/>
        <w:rPr>
          <w:rFonts w:ascii="Arial" w:hAnsi="Arial" w:cs="Arial"/>
          <w:bCs/>
        </w:rPr>
      </w:pPr>
      <w:r w:rsidRPr="00E4280C">
        <w:rPr>
          <w:rFonts w:ascii="Arial" w:hAnsi="Arial" w:cs="Arial"/>
        </w:rPr>
        <w:t xml:space="preserve">Η υπό ειδική διαχείριση εταιρεία διατηρεί ενεργείς συμβάσεις με ασθενείς, οι οποίοι νοσηλεύονται στην </w:t>
      </w:r>
      <w:r w:rsidRPr="00E4280C">
        <w:rPr>
          <w:rFonts w:ascii="Arial" w:hAnsi="Arial" w:cs="Arial"/>
          <w:b/>
        </w:rPr>
        <w:t xml:space="preserve"> «ΨΥΧΙΑΤΡΙΚΗ ΚΛΙΝΙΚΗ ΑΓΙΑ ΜΑΡΙΝΑ ΣΤΗ Δ.Κ. ΡΟΔΙΤΗ ΚΟΜΟΤΗΝΗΣ (ΡΟΔΟΠΗ)».</w:t>
      </w:r>
    </w:p>
    <w:p w14:paraId="5E0BF618" w14:textId="77777777" w:rsidR="002A6F63" w:rsidRPr="00E4280C" w:rsidRDefault="002A6F63" w:rsidP="002A6F63">
      <w:pPr>
        <w:spacing w:after="0" w:line="360" w:lineRule="auto"/>
        <w:jc w:val="both"/>
        <w:rPr>
          <w:rFonts w:ascii="Arial" w:hAnsi="Arial" w:cs="Arial"/>
        </w:rPr>
      </w:pPr>
      <w:r w:rsidRPr="00E4280C">
        <w:rPr>
          <w:rFonts w:ascii="Arial" w:hAnsi="Arial" w:cs="Arial"/>
        </w:rPr>
        <w:t xml:space="preserve">Ανάλυση των ανωτέρω συμβάσεων και οι λοιποί όροι συνεργασίας παρατίθενται στο Υπόμνημα Προσφοράς και τα παραρτήματα αυτού. </w:t>
      </w:r>
    </w:p>
    <w:p w14:paraId="0BECEA09" w14:textId="1EB8291D" w:rsidR="002A6F63" w:rsidRPr="00E4280C" w:rsidRDefault="002A6F63" w:rsidP="002A6F63">
      <w:pPr>
        <w:spacing w:after="0" w:line="360" w:lineRule="auto"/>
        <w:jc w:val="both"/>
        <w:rPr>
          <w:rFonts w:ascii="Arial" w:hAnsi="Arial" w:cs="Arial"/>
        </w:rPr>
      </w:pPr>
      <w:r w:rsidRPr="00E4280C">
        <w:rPr>
          <w:rFonts w:ascii="Arial" w:hAnsi="Arial" w:cs="Arial"/>
        </w:rPr>
        <w:t xml:space="preserve">Ο πλειοδότης Αγοραστής θα υπεισέλθει στη θέση της υπό ειδική διαχείριση εταιρείας στις ενεργείς συμβάσεις μεταξύ της υπό ειδική διαχείριση εταιρείας και των νοσηλευόμενων ασθενών στην </w:t>
      </w:r>
      <w:r w:rsidRPr="00E4280C">
        <w:rPr>
          <w:rFonts w:ascii="Arial" w:hAnsi="Arial" w:cs="Arial"/>
          <w:bCs/>
        </w:rPr>
        <w:t xml:space="preserve">Ψυχιατρική κλινική Άγια Μαρίνα στη </w:t>
      </w:r>
      <w:proofErr w:type="spellStart"/>
      <w:r w:rsidRPr="00E4280C">
        <w:rPr>
          <w:rFonts w:ascii="Arial" w:hAnsi="Arial" w:cs="Arial"/>
          <w:bCs/>
        </w:rPr>
        <w:t>δ.κ</w:t>
      </w:r>
      <w:proofErr w:type="spellEnd"/>
      <w:r w:rsidRPr="00E4280C">
        <w:rPr>
          <w:rFonts w:ascii="Arial" w:hAnsi="Arial" w:cs="Arial"/>
          <w:bCs/>
        </w:rPr>
        <w:t>. Ροδίτη Κομοτηνής (Ροδόπη),</w:t>
      </w:r>
      <w:r w:rsidRPr="00E4280C">
        <w:rPr>
          <w:rFonts w:ascii="Arial" w:hAnsi="Arial" w:cs="Arial"/>
        </w:rPr>
        <w:t xml:space="preserve"> οι οποίες θα υφίστανται κατά την ημερομηνία υπογραφής της σύμβασης μεταβίβασης</w:t>
      </w:r>
      <w:r w:rsidR="00BF5B25" w:rsidRPr="00E4280C">
        <w:rPr>
          <w:rFonts w:ascii="Arial" w:hAnsi="Arial" w:cs="Arial"/>
        </w:rPr>
        <w:t>.</w:t>
      </w:r>
    </w:p>
    <w:p w14:paraId="1ADB23A7" w14:textId="77777777" w:rsidR="002A6F63" w:rsidRPr="00E4280C" w:rsidRDefault="002A6F63" w:rsidP="002A6F63">
      <w:pPr>
        <w:spacing w:after="0" w:line="360" w:lineRule="auto"/>
        <w:jc w:val="both"/>
        <w:rPr>
          <w:rFonts w:ascii="Arial" w:hAnsi="Arial" w:cs="Arial"/>
          <w:b/>
          <w:bCs/>
        </w:rPr>
      </w:pPr>
    </w:p>
    <w:p w14:paraId="63F382FA" w14:textId="03729EEA" w:rsidR="002A6F63" w:rsidRPr="00E4280C" w:rsidRDefault="0050668D" w:rsidP="002A6F63">
      <w:pPr>
        <w:spacing w:after="0" w:line="360" w:lineRule="auto"/>
        <w:jc w:val="both"/>
        <w:rPr>
          <w:rFonts w:ascii="Arial" w:hAnsi="Arial" w:cs="Arial"/>
          <w:b/>
          <w:bCs/>
        </w:rPr>
      </w:pPr>
      <w:r w:rsidRPr="00E4280C">
        <w:rPr>
          <w:rFonts w:ascii="Arial" w:hAnsi="Arial" w:cs="Arial"/>
          <w:b/>
          <w:bCs/>
        </w:rPr>
        <w:t>Α.</w:t>
      </w:r>
      <w:r w:rsidR="00BF5B25" w:rsidRPr="00E4280C">
        <w:rPr>
          <w:rFonts w:ascii="Arial" w:hAnsi="Arial" w:cs="Arial"/>
          <w:b/>
          <w:bCs/>
        </w:rPr>
        <w:t>4</w:t>
      </w:r>
      <w:r w:rsidR="002A6F63" w:rsidRPr="00E4280C">
        <w:rPr>
          <w:rFonts w:ascii="Arial" w:hAnsi="Arial" w:cs="Arial"/>
          <w:b/>
          <w:bCs/>
        </w:rPr>
        <w:t>.5. ΟΧΗΜΑΤΑ</w:t>
      </w:r>
    </w:p>
    <w:p w14:paraId="0FF48B56" w14:textId="77777777" w:rsidR="002A6F63" w:rsidRPr="00E4280C" w:rsidRDefault="002A6F63" w:rsidP="002A6F63">
      <w:pPr>
        <w:spacing w:after="0" w:line="360" w:lineRule="auto"/>
        <w:jc w:val="both"/>
        <w:rPr>
          <w:rFonts w:ascii="Arial" w:hAnsi="Arial" w:cs="Arial"/>
          <w:b/>
          <w:bCs/>
        </w:rPr>
      </w:pPr>
    </w:p>
    <w:tbl>
      <w:tblPr>
        <w:tblStyle w:val="a8"/>
        <w:tblW w:w="8784" w:type="dxa"/>
        <w:tblLook w:val="04A0" w:firstRow="1" w:lastRow="0" w:firstColumn="1" w:lastColumn="0" w:noHBand="0" w:noVBand="1"/>
      </w:tblPr>
      <w:tblGrid>
        <w:gridCol w:w="617"/>
        <w:gridCol w:w="1916"/>
        <w:gridCol w:w="1547"/>
        <w:gridCol w:w="2436"/>
        <w:gridCol w:w="2268"/>
      </w:tblGrid>
      <w:tr w:rsidR="002A6F63" w:rsidRPr="00E4280C" w14:paraId="74E5A423" w14:textId="77777777" w:rsidTr="00B575F8">
        <w:tc>
          <w:tcPr>
            <w:tcW w:w="617" w:type="dxa"/>
          </w:tcPr>
          <w:p w14:paraId="339225E7"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Α/Α</w:t>
            </w:r>
          </w:p>
        </w:tc>
        <w:tc>
          <w:tcPr>
            <w:tcW w:w="1916" w:type="dxa"/>
          </w:tcPr>
          <w:p w14:paraId="08C4E996"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ΜΟΝΤΕΛΟ</w:t>
            </w:r>
          </w:p>
        </w:tc>
        <w:tc>
          <w:tcPr>
            <w:tcW w:w="1547" w:type="dxa"/>
          </w:tcPr>
          <w:p w14:paraId="0541CABB"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 xml:space="preserve">ΠΙΝΑΚΙΔΕΣ </w:t>
            </w:r>
          </w:p>
        </w:tc>
        <w:tc>
          <w:tcPr>
            <w:tcW w:w="2436" w:type="dxa"/>
          </w:tcPr>
          <w:p w14:paraId="480B13FE"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 xml:space="preserve">ΗΜΕΡΟΜΗΝΙΑ ΑΔΕΙΑΣ </w:t>
            </w:r>
          </w:p>
        </w:tc>
        <w:tc>
          <w:tcPr>
            <w:tcW w:w="2268" w:type="dxa"/>
          </w:tcPr>
          <w:p w14:paraId="6C0AC99E" w14:textId="77777777" w:rsidR="002A6F63" w:rsidRPr="00E4280C" w:rsidRDefault="002A6F63" w:rsidP="00B575F8">
            <w:pPr>
              <w:spacing w:line="360" w:lineRule="auto"/>
              <w:jc w:val="both"/>
              <w:rPr>
                <w:rFonts w:ascii="Arial" w:hAnsi="Arial" w:cs="Arial"/>
                <w:b/>
                <w:bCs/>
              </w:rPr>
            </w:pPr>
            <w:r w:rsidRPr="00E4280C">
              <w:rPr>
                <w:rFonts w:ascii="Arial" w:hAnsi="Arial" w:cs="Arial"/>
                <w:b/>
                <w:bCs/>
              </w:rPr>
              <w:t xml:space="preserve">ΠΑΡΑΤΗΡΗΣΕΙΣ </w:t>
            </w:r>
          </w:p>
        </w:tc>
      </w:tr>
      <w:tr w:rsidR="002A6F63" w:rsidRPr="00E4280C" w14:paraId="062918A9" w14:textId="77777777" w:rsidTr="00B575F8">
        <w:tc>
          <w:tcPr>
            <w:tcW w:w="617" w:type="dxa"/>
          </w:tcPr>
          <w:p w14:paraId="28D6C8BB"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w:t>
            </w:r>
          </w:p>
        </w:tc>
        <w:tc>
          <w:tcPr>
            <w:tcW w:w="1916" w:type="dxa"/>
          </w:tcPr>
          <w:p w14:paraId="52DF64B5" w14:textId="77777777" w:rsidR="002A6F63" w:rsidRPr="00E4280C" w:rsidRDefault="002A6F63" w:rsidP="00B575F8">
            <w:pPr>
              <w:spacing w:line="360" w:lineRule="auto"/>
              <w:jc w:val="both"/>
              <w:rPr>
                <w:rFonts w:ascii="Arial" w:hAnsi="Arial" w:cs="Arial"/>
                <w:sz w:val="16"/>
                <w:szCs w:val="16"/>
                <w:lang w:val="fr-FR"/>
              </w:rPr>
            </w:pPr>
            <w:r w:rsidRPr="00E4280C">
              <w:rPr>
                <w:rFonts w:ascii="Arial" w:hAnsi="Arial" w:cs="Arial"/>
                <w:sz w:val="16"/>
                <w:szCs w:val="16"/>
              </w:rPr>
              <w:t xml:space="preserve">ΦΟΡΤΗΓΟ ΑΥΤΟΚΙΝΗΤΟ </w:t>
            </w:r>
            <w:r w:rsidRPr="00E4280C">
              <w:rPr>
                <w:rFonts w:ascii="Arial" w:hAnsi="Arial" w:cs="Arial"/>
                <w:sz w:val="16"/>
                <w:szCs w:val="16"/>
                <w:lang w:val="fr-FR"/>
              </w:rPr>
              <w:t>FORD</w:t>
            </w:r>
          </w:p>
        </w:tc>
        <w:tc>
          <w:tcPr>
            <w:tcW w:w="1547" w:type="dxa"/>
          </w:tcPr>
          <w:p w14:paraId="5F274520"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ΚΟΖ 1072</w:t>
            </w:r>
          </w:p>
        </w:tc>
        <w:tc>
          <w:tcPr>
            <w:tcW w:w="2436" w:type="dxa"/>
          </w:tcPr>
          <w:p w14:paraId="0093C082"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16.08.2002</w:t>
            </w:r>
          </w:p>
        </w:tc>
        <w:tc>
          <w:tcPr>
            <w:tcW w:w="2268" w:type="dxa"/>
          </w:tcPr>
          <w:p w14:paraId="3F4CF393" w14:textId="77777777" w:rsidR="002A6F63" w:rsidRPr="00E4280C" w:rsidRDefault="002A6F63" w:rsidP="00B575F8">
            <w:pPr>
              <w:spacing w:line="360" w:lineRule="auto"/>
              <w:jc w:val="both"/>
              <w:rPr>
                <w:rFonts w:ascii="Arial" w:hAnsi="Arial" w:cs="Arial"/>
                <w:sz w:val="16"/>
                <w:szCs w:val="16"/>
              </w:rPr>
            </w:pPr>
          </w:p>
        </w:tc>
      </w:tr>
      <w:tr w:rsidR="002A6F63" w:rsidRPr="00E4280C" w14:paraId="519AD343" w14:textId="77777777" w:rsidTr="00B575F8">
        <w:tc>
          <w:tcPr>
            <w:tcW w:w="617" w:type="dxa"/>
          </w:tcPr>
          <w:p w14:paraId="71A3CA8E"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lastRenderedPageBreak/>
              <w:t>2.</w:t>
            </w:r>
          </w:p>
        </w:tc>
        <w:tc>
          <w:tcPr>
            <w:tcW w:w="1916" w:type="dxa"/>
          </w:tcPr>
          <w:p w14:paraId="339EAE83" w14:textId="77777777" w:rsidR="002A6F63" w:rsidRPr="00E4280C" w:rsidRDefault="002A6F63" w:rsidP="00B575F8">
            <w:pPr>
              <w:spacing w:line="360" w:lineRule="auto"/>
              <w:jc w:val="both"/>
              <w:rPr>
                <w:rFonts w:ascii="Arial" w:hAnsi="Arial" w:cs="Arial"/>
                <w:sz w:val="16"/>
                <w:szCs w:val="16"/>
                <w:lang w:val="en-US"/>
              </w:rPr>
            </w:pPr>
            <w:r w:rsidRPr="00E4280C">
              <w:rPr>
                <w:rFonts w:ascii="Arial" w:hAnsi="Arial" w:cs="Arial"/>
                <w:sz w:val="16"/>
                <w:szCs w:val="16"/>
              </w:rPr>
              <w:t xml:space="preserve">ΑΣΘΕΝΟΦΟΡΟ </w:t>
            </w:r>
            <w:r w:rsidRPr="00E4280C">
              <w:rPr>
                <w:rFonts w:ascii="Arial" w:hAnsi="Arial" w:cs="Arial"/>
                <w:sz w:val="16"/>
                <w:szCs w:val="16"/>
                <w:lang w:val="fr-FR"/>
              </w:rPr>
              <w:t>FIAT DUC</w:t>
            </w:r>
            <w:r w:rsidRPr="00E4280C">
              <w:rPr>
                <w:rFonts w:ascii="Arial" w:hAnsi="Arial" w:cs="Arial"/>
                <w:sz w:val="16"/>
                <w:szCs w:val="16"/>
                <w:lang w:val="en-US"/>
              </w:rPr>
              <w:t>ATO</w:t>
            </w:r>
          </w:p>
        </w:tc>
        <w:tc>
          <w:tcPr>
            <w:tcW w:w="1547" w:type="dxa"/>
          </w:tcPr>
          <w:p w14:paraId="6999940E" w14:textId="77777777" w:rsidR="002A6F63" w:rsidRPr="00E4280C" w:rsidRDefault="002A6F63" w:rsidP="00B575F8">
            <w:pPr>
              <w:spacing w:line="360" w:lineRule="auto"/>
              <w:jc w:val="both"/>
              <w:rPr>
                <w:rFonts w:ascii="Arial" w:hAnsi="Arial" w:cs="Arial"/>
                <w:sz w:val="16"/>
                <w:szCs w:val="16"/>
                <w:lang w:val="en-US"/>
              </w:rPr>
            </w:pPr>
            <w:r w:rsidRPr="00E4280C">
              <w:rPr>
                <w:rFonts w:ascii="Arial" w:hAnsi="Arial" w:cs="Arial"/>
                <w:sz w:val="16"/>
                <w:szCs w:val="16"/>
                <w:lang w:val="en-US"/>
              </w:rPr>
              <w:t>NHK 7335</w:t>
            </w:r>
          </w:p>
        </w:tc>
        <w:tc>
          <w:tcPr>
            <w:tcW w:w="2436" w:type="dxa"/>
          </w:tcPr>
          <w:p w14:paraId="43D1CD54" w14:textId="77777777" w:rsidR="002A6F63" w:rsidRPr="00E4280C" w:rsidRDefault="002A6F63" w:rsidP="00B575F8">
            <w:pPr>
              <w:spacing w:line="360" w:lineRule="auto"/>
              <w:jc w:val="both"/>
              <w:rPr>
                <w:rFonts w:ascii="Arial" w:hAnsi="Arial" w:cs="Arial"/>
                <w:sz w:val="16"/>
                <w:szCs w:val="16"/>
                <w:lang w:val="en-US"/>
              </w:rPr>
            </w:pPr>
            <w:r w:rsidRPr="00E4280C">
              <w:rPr>
                <w:rFonts w:ascii="Arial" w:hAnsi="Arial" w:cs="Arial"/>
                <w:sz w:val="16"/>
                <w:szCs w:val="16"/>
              </w:rPr>
              <w:t>29.</w:t>
            </w:r>
            <w:r w:rsidRPr="00E4280C">
              <w:rPr>
                <w:rFonts w:ascii="Arial" w:hAnsi="Arial" w:cs="Arial"/>
                <w:sz w:val="16"/>
                <w:szCs w:val="16"/>
                <w:lang w:val="en-US"/>
              </w:rPr>
              <w:t>11.2006</w:t>
            </w:r>
          </w:p>
        </w:tc>
        <w:tc>
          <w:tcPr>
            <w:tcW w:w="2268" w:type="dxa"/>
          </w:tcPr>
          <w:p w14:paraId="62BEED19" w14:textId="77777777" w:rsidR="002A6F63" w:rsidRPr="00E4280C" w:rsidRDefault="002A6F63" w:rsidP="00B575F8">
            <w:pPr>
              <w:spacing w:line="360" w:lineRule="auto"/>
              <w:jc w:val="both"/>
              <w:rPr>
                <w:rFonts w:ascii="Arial" w:hAnsi="Arial" w:cs="Arial"/>
                <w:sz w:val="16"/>
                <w:szCs w:val="16"/>
              </w:rPr>
            </w:pPr>
          </w:p>
        </w:tc>
      </w:tr>
      <w:tr w:rsidR="002A6F63" w:rsidRPr="00E4280C" w14:paraId="472C2D07" w14:textId="77777777" w:rsidTr="00B575F8">
        <w:tc>
          <w:tcPr>
            <w:tcW w:w="617" w:type="dxa"/>
          </w:tcPr>
          <w:p w14:paraId="3BA7A2DB"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3.</w:t>
            </w:r>
          </w:p>
        </w:tc>
        <w:tc>
          <w:tcPr>
            <w:tcW w:w="1916" w:type="dxa"/>
          </w:tcPr>
          <w:p w14:paraId="291F8C84"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Φ Ι.Χ MITSUBISHI</w:t>
            </w:r>
          </w:p>
        </w:tc>
        <w:tc>
          <w:tcPr>
            <w:tcW w:w="1547" w:type="dxa"/>
          </w:tcPr>
          <w:p w14:paraId="3A5E7F71"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 xml:space="preserve">ΚΟΜ 2692 </w:t>
            </w:r>
          </w:p>
        </w:tc>
        <w:tc>
          <w:tcPr>
            <w:tcW w:w="2436" w:type="dxa"/>
          </w:tcPr>
          <w:p w14:paraId="564BE392" w14:textId="77777777" w:rsidR="002A6F63" w:rsidRPr="00E4280C" w:rsidRDefault="002A6F63" w:rsidP="00B575F8">
            <w:pPr>
              <w:pStyle w:val="a3"/>
              <w:numPr>
                <w:ilvl w:val="0"/>
                <w:numId w:val="10"/>
              </w:numPr>
              <w:spacing w:line="360" w:lineRule="auto"/>
              <w:jc w:val="both"/>
              <w:rPr>
                <w:rFonts w:ascii="Arial" w:hAnsi="Arial" w:cs="Arial"/>
                <w:sz w:val="16"/>
                <w:szCs w:val="16"/>
              </w:rPr>
            </w:pPr>
          </w:p>
        </w:tc>
        <w:tc>
          <w:tcPr>
            <w:tcW w:w="2268" w:type="dxa"/>
          </w:tcPr>
          <w:p w14:paraId="386649DB" w14:textId="77777777" w:rsidR="002A6F63" w:rsidRPr="00E4280C" w:rsidRDefault="002A6F63" w:rsidP="00B575F8">
            <w:pPr>
              <w:pStyle w:val="a3"/>
              <w:numPr>
                <w:ilvl w:val="0"/>
                <w:numId w:val="10"/>
              </w:numPr>
              <w:spacing w:line="360" w:lineRule="auto"/>
              <w:jc w:val="both"/>
              <w:rPr>
                <w:rFonts w:ascii="Arial" w:hAnsi="Arial" w:cs="Arial"/>
                <w:sz w:val="16"/>
                <w:szCs w:val="16"/>
              </w:rPr>
            </w:pPr>
          </w:p>
        </w:tc>
      </w:tr>
      <w:tr w:rsidR="002A6F63" w:rsidRPr="00E4280C" w14:paraId="50CEDB41" w14:textId="77777777" w:rsidTr="00B575F8">
        <w:tc>
          <w:tcPr>
            <w:tcW w:w="617" w:type="dxa"/>
          </w:tcPr>
          <w:p w14:paraId="04C8308D"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4.</w:t>
            </w:r>
          </w:p>
        </w:tc>
        <w:tc>
          <w:tcPr>
            <w:tcW w:w="1916" w:type="dxa"/>
          </w:tcPr>
          <w:p w14:paraId="0EFB3DE2" w14:textId="77777777" w:rsidR="002A6F63" w:rsidRPr="00E4280C" w:rsidRDefault="002A6F63" w:rsidP="00B575F8">
            <w:pPr>
              <w:spacing w:line="360" w:lineRule="auto"/>
              <w:jc w:val="both"/>
              <w:rPr>
                <w:rFonts w:ascii="Arial" w:hAnsi="Arial" w:cs="Arial"/>
                <w:sz w:val="16"/>
                <w:szCs w:val="16"/>
              </w:rPr>
            </w:pPr>
            <w:proofErr w:type="spellStart"/>
            <w:r w:rsidRPr="00E4280C">
              <w:rPr>
                <w:rFonts w:ascii="Arial" w:hAnsi="Arial" w:cs="Arial"/>
                <w:sz w:val="16"/>
                <w:szCs w:val="16"/>
              </w:rPr>
              <w:t>ΤΟΥΤΟΤΑ</w:t>
            </w:r>
            <w:proofErr w:type="spellEnd"/>
            <w:r w:rsidRPr="00E4280C">
              <w:rPr>
                <w:rFonts w:ascii="Arial" w:hAnsi="Arial" w:cs="Arial"/>
                <w:sz w:val="16"/>
                <w:szCs w:val="16"/>
              </w:rPr>
              <w:t xml:space="preserve"> </w:t>
            </w:r>
            <w:r w:rsidRPr="00E4280C">
              <w:rPr>
                <w:rFonts w:ascii="Arial" w:hAnsi="Arial" w:cs="Arial"/>
                <w:sz w:val="16"/>
                <w:szCs w:val="16"/>
                <w:lang w:val="en-US"/>
              </w:rPr>
              <w:t xml:space="preserve">RAV-4 2.000 </w:t>
            </w:r>
            <w:proofErr w:type="spellStart"/>
            <w:r w:rsidRPr="00E4280C">
              <w:rPr>
                <w:rFonts w:ascii="Arial" w:hAnsi="Arial" w:cs="Arial"/>
                <w:sz w:val="16"/>
                <w:szCs w:val="16"/>
              </w:rPr>
              <w:t>κ.εκ</w:t>
            </w:r>
            <w:proofErr w:type="spellEnd"/>
            <w:r w:rsidRPr="00E4280C">
              <w:rPr>
                <w:rFonts w:ascii="Arial" w:hAnsi="Arial" w:cs="Arial"/>
                <w:sz w:val="16"/>
                <w:szCs w:val="16"/>
              </w:rPr>
              <w:t>.</w:t>
            </w:r>
            <w:r w:rsidRPr="00E4280C">
              <w:rPr>
                <w:rFonts w:ascii="Arial" w:hAnsi="Arial" w:cs="Arial"/>
                <w:sz w:val="16"/>
                <w:szCs w:val="16"/>
                <w:lang w:val="en-US"/>
              </w:rPr>
              <w:t xml:space="preserve"> </w:t>
            </w:r>
          </w:p>
        </w:tc>
        <w:tc>
          <w:tcPr>
            <w:tcW w:w="1547" w:type="dxa"/>
          </w:tcPr>
          <w:p w14:paraId="5781C477"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ΙΚΝ 5491</w:t>
            </w:r>
          </w:p>
        </w:tc>
        <w:tc>
          <w:tcPr>
            <w:tcW w:w="2436" w:type="dxa"/>
          </w:tcPr>
          <w:p w14:paraId="285B005E" w14:textId="77777777" w:rsidR="002A6F63" w:rsidRPr="00E4280C" w:rsidRDefault="002A6F63" w:rsidP="00B575F8">
            <w:pPr>
              <w:spacing w:line="360" w:lineRule="auto"/>
              <w:jc w:val="both"/>
              <w:rPr>
                <w:rFonts w:ascii="Arial" w:hAnsi="Arial" w:cs="Arial"/>
                <w:sz w:val="16"/>
                <w:szCs w:val="16"/>
              </w:rPr>
            </w:pPr>
            <w:r w:rsidRPr="00E4280C">
              <w:rPr>
                <w:rFonts w:ascii="Arial" w:hAnsi="Arial" w:cs="Arial"/>
                <w:sz w:val="16"/>
                <w:szCs w:val="16"/>
              </w:rPr>
              <w:t>10.06.2014</w:t>
            </w:r>
          </w:p>
        </w:tc>
        <w:tc>
          <w:tcPr>
            <w:tcW w:w="2268" w:type="dxa"/>
          </w:tcPr>
          <w:p w14:paraId="4629E8A5" w14:textId="77777777" w:rsidR="002A6F63" w:rsidRPr="00E4280C" w:rsidRDefault="002A6F63" w:rsidP="00B575F8">
            <w:pPr>
              <w:spacing w:line="360" w:lineRule="auto"/>
              <w:jc w:val="both"/>
              <w:rPr>
                <w:rFonts w:ascii="Arial" w:hAnsi="Arial" w:cs="Arial"/>
                <w:sz w:val="16"/>
                <w:szCs w:val="16"/>
              </w:rPr>
            </w:pPr>
          </w:p>
        </w:tc>
      </w:tr>
    </w:tbl>
    <w:p w14:paraId="2ABE3A3C" w14:textId="77777777" w:rsidR="002A6F63" w:rsidRPr="00E4280C" w:rsidRDefault="002A6F63" w:rsidP="002A6F63">
      <w:pPr>
        <w:spacing w:after="0" w:line="360" w:lineRule="auto"/>
        <w:jc w:val="both"/>
        <w:rPr>
          <w:rFonts w:ascii="Arial" w:hAnsi="Arial" w:cs="Arial"/>
          <w:b/>
          <w:bCs/>
        </w:rPr>
      </w:pPr>
    </w:p>
    <w:p w14:paraId="5ECCDFAB" w14:textId="77777777" w:rsidR="002A6F63" w:rsidRPr="00E4280C" w:rsidRDefault="002A6F63" w:rsidP="002A6F63">
      <w:pPr>
        <w:spacing w:after="0" w:line="360" w:lineRule="auto"/>
        <w:rPr>
          <w:rFonts w:ascii="Arial" w:hAnsi="Arial" w:cs="Arial"/>
        </w:rPr>
      </w:pPr>
    </w:p>
    <w:p w14:paraId="3ACD706C" w14:textId="454AFABB" w:rsidR="00AC6108" w:rsidRPr="00E4280C" w:rsidRDefault="0050668D" w:rsidP="00AC6108">
      <w:pPr>
        <w:pStyle w:val="a9"/>
        <w:spacing w:line="360" w:lineRule="auto"/>
        <w:jc w:val="both"/>
        <w:outlineLvl w:val="0"/>
        <w:rPr>
          <w:rFonts w:cs="Arial"/>
          <w:szCs w:val="22"/>
          <w:u w:val="single"/>
        </w:rPr>
      </w:pPr>
      <w:r w:rsidRPr="00E4280C">
        <w:rPr>
          <w:rFonts w:cs="Arial"/>
          <w:szCs w:val="22"/>
          <w:u w:val="single"/>
        </w:rPr>
        <w:t xml:space="preserve">ΚΕΦΑΛΑΙΟ </w:t>
      </w:r>
      <w:r w:rsidR="00854015" w:rsidRPr="00E4280C">
        <w:rPr>
          <w:rFonts w:cs="Arial"/>
          <w:szCs w:val="22"/>
          <w:u w:val="single"/>
        </w:rPr>
        <w:t>Β</w:t>
      </w:r>
      <w:r w:rsidRPr="00E4280C">
        <w:rPr>
          <w:rFonts w:cs="Arial"/>
          <w:szCs w:val="22"/>
          <w:u w:val="single"/>
        </w:rPr>
        <w:t xml:space="preserve">΄ - </w:t>
      </w:r>
      <w:r w:rsidR="00AC6108" w:rsidRPr="00E4280C">
        <w:rPr>
          <w:rFonts w:cs="Arial"/>
          <w:szCs w:val="22"/>
          <w:u w:val="single"/>
        </w:rPr>
        <w:t xml:space="preserve"> ΟΡΟΙ ΠΡΟΚΗΡΥΞΗΣ </w:t>
      </w:r>
    </w:p>
    <w:p w14:paraId="765EA4EA" w14:textId="77777777" w:rsidR="00AC6108" w:rsidRPr="00E4280C" w:rsidRDefault="00AC6108" w:rsidP="00AC6108">
      <w:pPr>
        <w:spacing w:after="0" w:line="360" w:lineRule="auto"/>
        <w:jc w:val="both"/>
        <w:rPr>
          <w:rFonts w:ascii="Arial" w:hAnsi="Arial" w:cs="Arial"/>
        </w:rPr>
      </w:pPr>
    </w:p>
    <w:p w14:paraId="27E9A25D" w14:textId="7FC0A8B0" w:rsidR="00AC6108" w:rsidRPr="00E4280C" w:rsidRDefault="00854015"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1. Γενικά:</w:t>
      </w:r>
      <w:r w:rsidR="00AC6108" w:rsidRPr="00E4280C">
        <w:rPr>
          <w:rFonts w:ascii="Arial" w:hAnsi="Arial" w:cs="Arial"/>
        </w:rPr>
        <w:t xml:space="preserve"> Ο Δημόσιος Πλειοδοτικός Διαγωνισμός θα διενεργηθεί σύμφωνα με τις διατάξεις του άρθρων 73 και επ. του Ν. 4307/2014 και τους όρους που περιλαμβάνονται στην Προκήρυξη αλλά και στο αναλυτικό υπόμνημα προσφοράς. Η υποβολή δεσμευτικής προσφοράς συνεπάγεται γνώση και αποδοχή όλων των όρων της Προκήρυξης και του Υπομνήματος Προσφοράς. </w:t>
      </w:r>
    </w:p>
    <w:p w14:paraId="49069F47" w14:textId="39BB124E" w:rsidR="00AC6108" w:rsidRPr="00E4280C" w:rsidRDefault="00AC6108" w:rsidP="00AC6108">
      <w:pPr>
        <w:spacing w:after="0" w:line="360" w:lineRule="auto"/>
        <w:jc w:val="both"/>
        <w:rPr>
          <w:rFonts w:ascii="Arial" w:hAnsi="Arial" w:cs="Arial"/>
        </w:rPr>
      </w:pPr>
      <w:r w:rsidRPr="00E4280C">
        <w:rPr>
          <w:rFonts w:ascii="Arial" w:hAnsi="Arial" w:cs="Arial"/>
        </w:rPr>
        <w:t xml:space="preserve">Το Υπόμνημα Προσφοράς και τα τυχόν παραρτήματά του περιγράφουν αναλυτικά τα </w:t>
      </w:r>
      <w:proofErr w:type="spellStart"/>
      <w:r w:rsidRPr="00E4280C">
        <w:rPr>
          <w:rFonts w:ascii="Arial" w:hAnsi="Arial" w:cs="Arial"/>
        </w:rPr>
        <w:t>εκπλειστηριαζόμενα</w:t>
      </w:r>
      <w:proofErr w:type="spellEnd"/>
      <w:r w:rsidRPr="00E4280C">
        <w:rPr>
          <w:rFonts w:ascii="Arial" w:hAnsi="Arial" w:cs="Arial"/>
        </w:rPr>
        <w:t xml:space="preserve"> στοιχεία</w:t>
      </w:r>
      <w:r w:rsidR="00854015" w:rsidRPr="00E4280C">
        <w:rPr>
          <w:rFonts w:ascii="Arial" w:hAnsi="Arial" w:cs="Arial"/>
        </w:rPr>
        <w:t xml:space="preserve"> ενώ περιλαμβάνουν και όλες τις σημαντικές επισημάνσεις του Ειδικού Διαχειριστή. </w:t>
      </w:r>
      <w:r w:rsidRPr="00E4280C">
        <w:rPr>
          <w:rFonts w:ascii="Arial" w:hAnsi="Arial" w:cs="Arial"/>
        </w:rPr>
        <w:t xml:space="preserve"> Ο ειδικός διαχειριστής θα διαθέτει προς τους ενδιαφερόμενους πληροφορίες ως προς τα περιουσιακά στοιχεία, την επιχειρηματική δραστηριότητα και τα εργασιακά θέματα και σχέσεις της </w:t>
      </w:r>
      <w:r w:rsidRPr="00E4280C">
        <w:rPr>
          <w:rFonts w:ascii="Arial" w:hAnsi="Arial" w:cs="Arial"/>
          <w:b/>
          <w:bCs/>
        </w:rPr>
        <w:t>«ΚΩΝΣΤΑΝΤΙΝΟΣ Γ. ΣΤΑΣΙΝΟΠΟΥΛΟΣ ΝΕΥΡΟΨΥΧΙΑΤΡΙΚΕΣ ΚΛΙΝΙΚΕΣ Α.Ε.»</w:t>
      </w:r>
    </w:p>
    <w:p w14:paraId="4B4427D7" w14:textId="731B313F" w:rsidR="00AC6108" w:rsidRPr="00E4280C" w:rsidRDefault="00AC6108" w:rsidP="00AC6108">
      <w:pPr>
        <w:spacing w:after="0" w:line="360" w:lineRule="auto"/>
        <w:jc w:val="both"/>
        <w:rPr>
          <w:rFonts w:ascii="Arial" w:hAnsi="Arial" w:cs="Arial"/>
        </w:rPr>
      </w:pPr>
      <w:r w:rsidRPr="00E4280C">
        <w:rPr>
          <w:rFonts w:ascii="Arial" w:hAnsi="Arial" w:cs="Arial"/>
        </w:rPr>
        <w:t xml:space="preserve">Τα συνοδευτικά αποδεικτικά έγγραφα θα είναι αναρτημένα στο </w:t>
      </w:r>
      <w:r w:rsidRPr="00E4280C">
        <w:rPr>
          <w:rFonts w:ascii="Arial" w:hAnsi="Arial" w:cs="Arial"/>
          <w:lang w:val="en-US"/>
        </w:rPr>
        <w:t>Virtual</w:t>
      </w:r>
      <w:r w:rsidRPr="00E4280C">
        <w:rPr>
          <w:rFonts w:ascii="Arial" w:hAnsi="Arial" w:cs="Arial"/>
        </w:rPr>
        <w:t xml:space="preserve"> </w:t>
      </w:r>
      <w:r w:rsidRPr="00E4280C">
        <w:rPr>
          <w:rFonts w:ascii="Arial" w:hAnsi="Arial" w:cs="Arial"/>
          <w:lang w:val="en-US"/>
        </w:rPr>
        <w:t>Data</w:t>
      </w:r>
      <w:r w:rsidRPr="00E4280C">
        <w:rPr>
          <w:rFonts w:ascii="Arial" w:hAnsi="Arial" w:cs="Arial"/>
        </w:rPr>
        <w:t xml:space="preserve"> </w:t>
      </w:r>
      <w:r w:rsidRPr="00E4280C">
        <w:rPr>
          <w:rFonts w:ascii="Arial" w:hAnsi="Arial" w:cs="Arial"/>
          <w:lang w:val="en-US"/>
        </w:rPr>
        <w:t>Room</w:t>
      </w:r>
      <w:r w:rsidRPr="00E4280C">
        <w:rPr>
          <w:rFonts w:ascii="Arial" w:hAnsi="Arial" w:cs="Arial"/>
        </w:rPr>
        <w:t xml:space="preserve">, στο οποίο θα αποκτήσουν πρόσβαση οι </w:t>
      </w:r>
      <w:r w:rsidR="00854015" w:rsidRPr="00E4280C">
        <w:rPr>
          <w:rFonts w:ascii="Arial" w:hAnsi="Arial" w:cs="Arial"/>
        </w:rPr>
        <w:t>Υ</w:t>
      </w:r>
      <w:r w:rsidRPr="00E4280C">
        <w:rPr>
          <w:rFonts w:ascii="Arial" w:hAnsi="Arial" w:cs="Arial"/>
        </w:rPr>
        <w:t>ποψήφιοι Αγοραστές μετά την υπογραφή Συμφωνητικού Εχεμύθειας.</w:t>
      </w:r>
    </w:p>
    <w:p w14:paraId="10B941F8" w14:textId="77777777" w:rsidR="00AC6108" w:rsidRPr="00E4280C" w:rsidRDefault="00AC6108" w:rsidP="00AC6108">
      <w:pPr>
        <w:spacing w:after="0" w:line="360" w:lineRule="auto"/>
        <w:jc w:val="both"/>
        <w:rPr>
          <w:rFonts w:ascii="Arial" w:hAnsi="Arial" w:cs="Arial"/>
          <w:b/>
        </w:rPr>
      </w:pPr>
    </w:p>
    <w:p w14:paraId="3F98981E" w14:textId="009D5129" w:rsidR="00E70064" w:rsidRPr="00E4280C" w:rsidRDefault="00854015"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 xml:space="preserve">.2. Διαδικασία και όροι: </w:t>
      </w:r>
      <w:r w:rsidR="00AC6108" w:rsidRPr="00E4280C">
        <w:rPr>
          <w:rFonts w:ascii="Arial" w:hAnsi="Arial" w:cs="Arial"/>
        </w:rPr>
        <w:t xml:space="preserve">Οι ενδιαφερόμενοι που επιθυμούν να συμμετέχουν στην παρούσα διαδικασία θα πρέπει να υποβάλουν σχετική έγγραφη επιστολή στα γραφεία της υπό ειδική διαχείριση εταιρείας επί της οδού Εγνατίας αριθμός 95 στο Δήμο Θεσσαλονίκης, υπόψη κυρίου </w:t>
      </w:r>
      <w:r w:rsidR="00C26BAE" w:rsidRPr="00E4280C">
        <w:rPr>
          <w:rFonts w:ascii="Arial" w:hAnsi="Arial" w:cs="Arial"/>
        </w:rPr>
        <w:t xml:space="preserve">Στράτου </w:t>
      </w:r>
      <w:proofErr w:type="spellStart"/>
      <w:r w:rsidR="00C26BAE" w:rsidRPr="00E4280C">
        <w:rPr>
          <w:rFonts w:ascii="Arial" w:hAnsi="Arial" w:cs="Arial"/>
        </w:rPr>
        <w:t>Σιμόπουλου</w:t>
      </w:r>
      <w:proofErr w:type="spellEnd"/>
      <w:r w:rsidR="00AC6108" w:rsidRPr="00E4280C">
        <w:rPr>
          <w:rFonts w:ascii="Arial" w:hAnsi="Arial" w:cs="Arial"/>
        </w:rPr>
        <w:t xml:space="preserve">, </w:t>
      </w:r>
      <w:proofErr w:type="spellStart"/>
      <w:r w:rsidR="00AC6108" w:rsidRPr="00E4280C">
        <w:rPr>
          <w:rFonts w:ascii="Arial" w:hAnsi="Arial" w:cs="Arial"/>
        </w:rPr>
        <w:t>τηλ</w:t>
      </w:r>
      <w:proofErr w:type="spellEnd"/>
      <w:r w:rsidR="00AC6108" w:rsidRPr="00E4280C">
        <w:rPr>
          <w:rFonts w:ascii="Arial" w:hAnsi="Arial" w:cs="Arial"/>
        </w:rPr>
        <w:t xml:space="preserve">. </w:t>
      </w:r>
      <w:r w:rsidR="005914CD" w:rsidRPr="00E4280C">
        <w:rPr>
          <w:rFonts w:ascii="Arial" w:hAnsi="Arial" w:cs="Arial"/>
          <w:i/>
          <w:iCs/>
        </w:rPr>
        <w:t>6973743346 / 2313096553</w:t>
      </w:r>
      <w:r w:rsidR="005914CD" w:rsidRPr="00E4280C">
        <w:rPr>
          <w:rFonts w:ascii="Arial" w:hAnsi="Arial" w:cs="Arial"/>
        </w:rPr>
        <w:t xml:space="preserve"> </w:t>
      </w:r>
      <w:r w:rsidR="00AC6108" w:rsidRPr="00E4280C">
        <w:rPr>
          <w:rFonts w:ascii="Arial" w:hAnsi="Arial" w:cs="Arial"/>
        </w:rPr>
        <w:t xml:space="preserve">(είτε με </w:t>
      </w:r>
      <w:r w:rsidR="00AC6108" w:rsidRPr="00E4280C">
        <w:rPr>
          <w:rFonts w:ascii="Arial" w:hAnsi="Arial" w:cs="Arial"/>
          <w:lang w:val="en-US"/>
        </w:rPr>
        <w:t>email</w:t>
      </w:r>
      <w:r w:rsidR="00AC6108" w:rsidRPr="00E4280C">
        <w:rPr>
          <w:rFonts w:ascii="Arial" w:hAnsi="Arial" w:cs="Arial"/>
        </w:rPr>
        <w:t xml:space="preserve"> στο </w:t>
      </w:r>
      <w:hyperlink r:id="rId6" w:history="1">
        <w:r w:rsidR="005914CD" w:rsidRPr="00E4280C">
          <w:rPr>
            <w:rStyle w:val="-"/>
            <w:rFonts w:ascii="Arial" w:hAnsi="Arial" w:cs="Arial"/>
            <w:i/>
            <w:iCs/>
          </w:rPr>
          <w:t>simopoulos.stratos@gmail.com</w:t>
        </w:r>
      </w:hyperlink>
      <w:r w:rsidR="00AC6108" w:rsidRPr="00E4280C">
        <w:rPr>
          <w:rFonts w:ascii="Arial" w:hAnsi="Arial" w:cs="Arial"/>
        </w:rPr>
        <w:t>) για την εκδήλωση ενδιαφέροντος συμμετοχής</w:t>
      </w:r>
      <w:r w:rsidR="00E70064" w:rsidRPr="00E4280C">
        <w:rPr>
          <w:rFonts w:ascii="Arial" w:hAnsi="Arial" w:cs="Arial"/>
        </w:rPr>
        <w:t xml:space="preserve">. </w:t>
      </w:r>
    </w:p>
    <w:p w14:paraId="476F9685" w14:textId="77777777" w:rsidR="00C26BAE" w:rsidRPr="00E4280C" w:rsidRDefault="00C26BAE" w:rsidP="00AC6108">
      <w:pPr>
        <w:spacing w:after="0" w:line="360" w:lineRule="auto"/>
        <w:jc w:val="both"/>
        <w:rPr>
          <w:rFonts w:ascii="Arial" w:hAnsi="Arial" w:cs="Arial"/>
        </w:rPr>
      </w:pPr>
    </w:p>
    <w:p w14:paraId="2E2478EC" w14:textId="099A1DEA" w:rsidR="00AC6108" w:rsidRPr="00E4280C" w:rsidRDefault="00E70064" w:rsidP="00AC6108">
      <w:pPr>
        <w:spacing w:after="0" w:line="360" w:lineRule="auto"/>
        <w:jc w:val="both"/>
        <w:rPr>
          <w:rFonts w:ascii="Arial" w:hAnsi="Arial" w:cs="Arial"/>
        </w:rPr>
      </w:pPr>
      <w:r w:rsidRPr="00E4280C">
        <w:rPr>
          <w:rFonts w:ascii="Arial" w:hAnsi="Arial" w:cs="Arial"/>
        </w:rPr>
        <w:t>Μετά την υπογραφή του Συμφωνητικού Εχεμύθειας, οι ενδιαφερόμενοι θα αποκτούν πρόσβαση στην εικονική αίθουσα δεδομένων (</w:t>
      </w:r>
      <w:r w:rsidRPr="00E4280C">
        <w:rPr>
          <w:rFonts w:ascii="Arial" w:hAnsi="Arial" w:cs="Arial"/>
          <w:lang w:val="en-US"/>
        </w:rPr>
        <w:t>Virtual</w:t>
      </w:r>
      <w:r w:rsidRPr="00E4280C">
        <w:rPr>
          <w:rFonts w:ascii="Arial" w:hAnsi="Arial" w:cs="Arial"/>
        </w:rPr>
        <w:t xml:space="preserve"> </w:t>
      </w:r>
      <w:r w:rsidRPr="00E4280C">
        <w:rPr>
          <w:rFonts w:ascii="Arial" w:hAnsi="Arial" w:cs="Arial"/>
          <w:lang w:val="en-US"/>
        </w:rPr>
        <w:t>Data</w:t>
      </w:r>
      <w:r w:rsidRPr="00E4280C">
        <w:rPr>
          <w:rFonts w:ascii="Arial" w:hAnsi="Arial" w:cs="Arial"/>
        </w:rPr>
        <w:t xml:space="preserve"> </w:t>
      </w:r>
      <w:r w:rsidRPr="00E4280C">
        <w:rPr>
          <w:rFonts w:ascii="Arial" w:hAnsi="Arial" w:cs="Arial"/>
          <w:lang w:val="en-US"/>
        </w:rPr>
        <w:t>Room</w:t>
      </w:r>
      <w:r w:rsidRPr="00E4280C">
        <w:rPr>
          <w:rFonts w:ascii="Arial" w:hAnsi="Arial" w:cs="Arial"/>
        </w:rPr>
        <w:t xml:space="preserve">), στην οποία θα βρίσκεται αναρτημένο το Υπόμνημα Προσφοράς καθώς και κάθε διαθέσιμη </w:t>
      </w:r>
      <w:r w:rsidR="00C26BAE" w:rsidRPr="00E4280C">
        <w:rPr>
          <w:rFonts w:ascii="Arial" w:hAnsi="Arial" w:cs="Arial"/>
        </w:rPr>
        <w:t>π</w:t>
      </w:r>
      <w:r w:rsidRPr="00E4280C">
        <w:rPr>
          <w:rFonts w:ascii="Arial" w:hAnsi="Arial" w:cs="Arial"/>
        </w:rPr>
        <w:t xml:space="preserve">ληροφορία για το προς πώληση ενεργητικό. </w:t>
      </w:r>
    </w:p>
    <w:p w14:paraId="483FC78E" w14:textId="77777777" w:rsidR="00AC6108" w:rsidRPr="00E4280C" w:rsidRDefault="00AC6108" w:rsidP="00AC6108">
      <w:pPr>
        <w:spacing w:after="0" w:line="360" w:lineRule="auto"/>
        <w:jc w:val="both"/>
        <w:rPr>
          <w:rFonts w:ascii="Arial" w:hAnsi="Arial" w:cs="Arial"/>
          <w:i/>
          <w:iCs/>
        </w:rPr>
      </w:pPr>
      <w:r w:rsidRPr="00E4280C">
        <w:rPr>
          <w:rFonts w:ascii="Arial" w:hAnsi="Arial" w:cs="Arial"/>
        </w:rPr>
        <w:t>Η επιστολή ενδιαφέροντος θα πρέπει να περιέχει κατ’ ελάχιστο τις ακόλουθες πληροφορίες σχετικά με τον Υποψήφιο Αγοραστή:</w:t>
      </w:r>
      <w:r w:rsidRPr="00E4280C">
        <w:rPr>
          <w:rFonts w:ascii="Arial" w:hAnsi="Arial" w:cs="Arial"/>
          <w:i/>
          <w:iCs/>
        </w:rPr>
        <w:t xml:space="preserve"> </w:t>
      </w:r>
    </w:p>
    <w:p w14:paraId="51D779E9" w14:textId="77777777" w:rsidR="00AC6108" w:rsidRPr="00E4280C" w:rsidRDefault="00AC6108" w:rsidP="00AC6108">
      <w:pPr>
        <w:spacing w:after="0" w:line="360" w:lineRule="auto"/>
        <w:contextualSpacing/>
        <w:jc w:val="both"/>
        <w:rPr>
          <w:rFonts w:ascii="Arial" w:hAnsi="Arial" w:cs="Arial"/>
          <w:b/>
        </w:rPr>
      </w:pPr>
    </w:p>
    <w:p w14:paraId="526CCBFD" w14:textId="77777777" w:rsidR="00AC6108" w:rsidRPr="00E4280C" w:rsidRDefault="00AC6108" w:rsidP="00AC6108">
      <w:pPr>
        <w:spacing w:after="0" w:line="360" w:lineRule="auto"/>
        <w:contextualSpacing/>
        <w:jc w:val="both"/>
        <w:rPr>
          <w:rFonts w:ascii="Arial" w:hAnsi="Arial" w:cs="Arial"/>
          <w:b/>
        </w:rPr>
      </w:pPr>
      <w:r w:rsidRPr="00E4280C">
        <w:rPr>
          <w:rFonts w:ascii="Arial" w:hAnsi="Arial" w:cs="Arial"/>
          <w:b/>
        </w:rPr>
        <w:lastRenderedPageBreak/>
        <w:t>α) Σε περίπτωση που ο Υποψήφιος Αγοραστής είναι φυσικό πρόσωπο:</w:t>
      </w:r>
    </w:p>
    <w:p w14:paraId="32DA9BC7" w14:textId="77777777" w:rsidR="00AC6108" w:rsidRPr="00E4280C" w:rsidRDefault="00AC6108" w:rsidP="00AC6108">
      <w:pPr>
        <w:spacing w:after="0" w:line="360" w:lineRule="auto"/>
        <w:contextualSpacing/>
        <w:jc w:val="both"/>
        <w:rPr>
          <w:rFonts w:ascii="Arial" w:hAnsi="Arial" w:cs="Arial"/>
        </w:rPr>
      </w:pPr>
      <w:r w:rsidRPr="00E4280C">
        <w:rPr>
          <w:rFonts w:ascii="Arial" w:hAnsi="Arial" w:cs="Arial"/>
        </w:rPr>
        <w:t>Ονοματεπώνυμο, Α.Φ.Μ., Δ.Ο.Υ., αριθμό τηλεφώνου και φαξ, ηλεκτρονική διεύθυνση ιστοσελίδας (εάν υφίσταται), διεύθυνση ηλεκτρονικού ταχυδρομείου, αριθμό δελτίου ταυτότητας ή αριθμό εν ισχύ διαβατηρίου, αριθμό μητρώου κοινωνικής ασφάλισης.</w:t>
      </w:r>
    </w:p>
    <w:p w14:paraId="0796E63B" w14:textId="77777777" w:rsidR="00AC6108" w:rsidRPr="00E4280C" w:rsidRDefault="00AC6108" w:rsidP="00AC6108">
      <w:pPr>
        <w:spacing w:after="0" w:line="360" w:lineRule="auto"/>
        <w:contextualSpacing/>
        <w:jc w:val="both"/>
        <w:rPr>
          <w:rFonts w:ascii="Arial" w:hAnsi="Arial" w:cs="Arial"/>
        </w:rPr>
      </w:pPr>
      <w:r w:rsidRPr="00E4280C">
        <w:rPr>
          <w:rFonts w:ascii="Arial" w:hAnsi="Arial" w:cs="Arial"/>
        </w:rPr>
        <w:t>Ο Υποψήφιος Αγοραστής, σε περίπτωση φυσικού προσώπου, υποχρεούται να προσκομίσει προς απόδειξη των ανωτέρω:</w:t>
      </w:r>
    </w:p>
    <w:p w14:paraId="430B1D1B" w14:textId="2AF5658A" w:rsidR="00AC6108" w:rsidRPr="00E4280C" w:rsidRDefault="00AC6108" w:rsidP="00AC6108">
      <w:pPr>
        <w:numPr>
          <w:ilvl w:val="0"/>
          <w:numId w:val="1"/>
        </w:numPr>
        <w:autoSpaceDE w:val="0"/>
        <w:autoSpaceDN w:val="0"/>
        <w:adjustRightInd w:val="0"/>
        <w:spacing w:after="0" w:line="360" w:lineRule="auto"/>
        <w:ind w:left="0" w:firstLine="0"/>
        <w:contextualSpacing/>
        <w:jc w:val="both"/>
        <w:rPr>
          <w:rFonts w:ascii="Arial" w:hAnsi="Arial" w:cs="Arial"/>
        </w:rPr>
      </w:pPr>
      <w:r w:rsidRPr="00E4280C">
        <w:rPr>
          <w:rFonts w:ascii="Arial" w:hAnsi="Arial" w:cs="Arial"/>
        </w:rPr>
        <w:t>Έναρξη Επιτηδεύματος από την αντίστοιχη Δημόσια Οικονομική Υπηρεσία και τις (τυχόν) μεταβολές αυτού</w:t>
      </w:r>
      <w:r w:rsidR="00E70064" w:rsidRPr="00E4280C">
        <w:rPr>
          <w:rFonts w:ascii="Arial" w:hAnsi="Arial" w:cs="Arial"/>
        </w:rPr>
        <w:t xml:space="preserve"> ( ή οποιοδήποτε άλλο έγγραφο από Δημόσια Οικονομική Υπηρεσία από το οποίο να προκύπτει ο αριθμός φορολογικού του μητρώου σε περίπτωση που ο Υποψήφιος Αγοραστής δεν είναι επιτηδευματίας) </w:t>
      </w:r>
    </w:p>
    <w:p w14:paraId="1C686D14" w14:textId="77777777" w:rsidR="00AC6108" w:rsidRPr="00E4280C" w:rsidRDefault="00AC6108" w:rsidP="00AC6108">
      <w:pPr>
        <w:numPr>
          <w:ilvl w:val="0"/>
          <w:numId w:val="1"/>
        </w:numPr>
        <w:autoSpaceDE w:val="0"/>
        <w:autoSpaceDN w:val="0"/>
        <w:adjustRightInd w:val="0"/>
        <w:spacing w:after="0" w:line="360" w:lineRule="auto"/>
        <w:ind w:left="0" w:firstLine="0"/>
        <w:contextualSpacing/>
        <w:jc w:val="both"/>
        <w:rPr>
          <w:rFonts w:ascii="Arial" w:hAnsi="Arial" w:cs="Arial"/>
        </w:rPr>
      </w:pPr>
      <w:r w:rsidRPr="00E4280C">
        <w:rPr>
          <w:rFonts w:ascii="Arial" w:hAnsi="Arial" w:cs="Arial"/>
        </w:rPr>
        <w:t>Επικυρωμένο αντίγραφο (διπλής όψεως) της αστυνομικής του ταυτότητας ή εναλλακτικά του ισχύοντος διαβατηρίου του,</w:t>
      </w:r>
    </w:p>
    <w:p w14:paraId="6D2D4AB1" w14:textId="77777777" w:rsidR="00AC6108" w:rsidRPr="00E4280C" w:rsidRDefault="00AC6108" w:rsidP="00AC6108">
      <w:pPr>
        <w:numPr>
          <w:ilvl w:val="0"/>
          <w:numId w:val="1"/>
        </w:numPr>
        <w:autoSpaceDE w:val="0"/>
        <w:autoSpaceDN w:val="0"/>
        <w:adjustRightInd w:val="0"/>
        <w:spacing w:after="0" w:line="360" w:lineRule="auto"/>
        <w:ind w:left="0" w:firstLine="0"/>
        <w:contextualSpacing/>
        <w:jc w:val="both"/>
        <w:rPr>
          <w:rFonts w:ascii="Arial" w:hAnsi="Arial" w:cs="Arial"/>
        </w:rPr>
      </w:pPr>
      <w:r w:rsidRPr="00E4280C">
        <w:rPr>
          <w:rFonts w:ascii="Arial" w:hAnsi="Arial" w:cs="Arial"/>
        </w:rPr>
        <w:t xml:space="preserve">Πιστοποιητικό ή οποιοδήποτε άλλο σχετικό έγγραφο, από το οποίο να προκύπτει ο αριθμός μητρώου κοινωνικής ασφάλισής του (το αυτό ισχύει και για την περίπτωση που ο Υποψήφιος Αγοραστής είναι αλλοδαπό φυσικό πρόσωπο). </w:t>
      </w:r>
    </w:p>
    <w:p w14:paraId="7D974B81" w14:textId="77777777" w:rsidR="00AC6108" w:rsidRPr="00E4280C" w:rsidRDefault="00AC6108" w:rsidP="00AC6108">
      <w:pPr>
        <w:spacing w:after="0" w:line="360" w:lineRule="auto"/>
        <w:contextualSpacing/>
        <w:jc w:val="both"/>
        <w:rPr>
          <w:rFonts w:ascii="Arial" w:hAnsi="Arial" w:cs="Arial"/>
          <w:b/>
        </w:rPr>
      </w:pPr>
    </w:p>
    <w:p w14:paraId="30388096" w14:textId="77777777" w:rsidR="00AC6108" w:rsidRPr="00E4280C" w:rsidRDefault="00AC6108" w:rsidP="00AC6108">
      <w:pPr>
        <w:spacing w:after="0" w:line="360" w:lineRule="auto"/>
        <w:contextualSpacing/>
        <w:jc w:val="both"/>
        <w:rPr>
          <w:rFonts w:ascii="Arial" w:hAnsi="Arial" w:cs="Arial"/>
          <w:b/>
        </w:rPr>
      </w:pPr>
      <w:r w:rsidRPr="00E4280C">
        <w:rPr>
          <w:rFonts w:ascii="Arial" w:hAnsi="Arial" w:cs="Arial"/>
          <w:b/>
        </w:rPr>
        <w:t xml:space="preserve">β) Σε περίπτωση που ο Υποψήφιος Αγοραστής είναι νομικό πρόσωπο: </w:t>
      </w:r>
    </w:p>
    <w:p w14:paraId="02A9C38D" w14:textId="77777777" w:rsidR="00AC6108" w:rsidRPr="00E4280C" w:rsidRDefault="00AC6108" w:rsidP="00AC6108">
      <w:pPr>
        <w:spacing w:after="0" w:line="360" w:lineRule="auto"/>
        <w:contextualSpacing/>
        <w:jc w:val="both"/>
        <w:rPr>
          <w:rFonts w:ascii="Arial" w:hAnsi="Arial" w:cs="Arial"/>
        </w:rPr>
      </w:pPr>
    </w:p>
    <w:p w14:paraId="45BFAF85" w14:textId="77777777" w:rsidR="00AC6108" w:rsidRPr="00E4280C" w:rsidRDefault="00AC6108" w:rsidP="00AC6108">
      <w:pPr>
        <w:spacing w:after="0" w:line="360" w:lineRule="auto"/>
        <w:contextualSpacing/>
        <w:jc w:val="both"/>
        <w:rPr>
          <w:rFonts w:ascii="Arial" w:hAnsi="Arial" w:cs="Arial"/>
        </w:rPr>
      </w:pPr>
      <w:r w:rsidRPr="00E4280C">
        <w:rPr>
          <w:rFonts w:ascii="Arial" w:hAnsi="Arial" w:cs="Arial"/>
        </w:rPr>
        <w:t xml:space="preserve">Πλήρη εταιρική επωνυμία, εταιρική διεύθυνση, έδρα, αριθμό ΓΕΜΗ (ή αντίστοιχο μητρώο αλλοδαπής), Α.Φ.Μ., Δ.Ο.Υ., αριθμό τηλεφώνου και φαξ, ηλεκτρονική διεύθυνση ιστοσελίδας (εάν υφίσταται), διεύθυνση ηλεκτρονικού ταχυδρομείου, καθώς και τα ονόματα των υπεύθυνων ατόμων (νομίμων εκπροσώπων ή τρίτων νομίμως εξουσιοδοτημένων από τη διοίκηση του νομικού προσώπου), που θα χειριστούν περαιτέρω τη διαδικασία για λογαριασμό του Υποψηφίου Αγοραστή, πληροφορίες σχετικά με τους διευθυντές/διοικητές/διευθυντικά στελέχη (ενδεικτικά και όχι περιοριστικά αναφερομένων, μελών ΔΣ, Διαχειριστών, ομόρρυθμων εταίρων κ.α.), πληροφορίες σχετικά με την μετοχική σύνθεση. </w:t>
      </w:r>
    </w:p>
    <w:p w14:paraId="65BD5D1B" w14:textId="77777777" w:rsidR="00AC6108" w:rsidRPr="00E4280C" w:rsidRDefault="00AC6108" w:rsidP="00AC6108">
      <w:pPr>
        <w:spacing w:after="0" w:line="360" w:lineRule="auto"/>
        <w:contextualSpacing/>
        <w:jc w:val="both"/>
        <w:rPr>
          <w:rFonts w:ascii="Arial" w:hAnsi="Arial" w:cs="Arial"/>
        </w:rPr>
      </w:pPr>
      <w:r w:rsidRPr="00E4280C">
        <w:rPr>
          <w:rFonts w:ascii="Arial" w:hAnsi="Arial" w:cs="Arial"/>
        </w:rPr>
        <w:t>Ο Υποψήφιος Αγοραστής, σε περίπτωση νομικού προσώπου, υποχρεούται να προσκομίσει προς απόδειξη των ανωτέρω:</w:t>
      </w:r>
    </w:p>
    <w:p w14:paraId="2CA9B2D8" w14:textId="77777777" w:rsidR="00AC6108" w:rsidRPr="00E4280C" w:rsidRDefault="00AC6108" w:rsidP="00AC6108">
      <w:pPr>
        <w:numPr>
          <w:ilvl w:val="0"/>
          <w:numId w:val="4"/>
        </w:numPr>
        <w:spacing w:after="0" w:line="360" w:lineRule="auto"/>
        <w:ind w:left="0" w:firstLine="0"/>
        <w:contextualSpacing/>
        <w:jc w:val="both"/>
        <w:rPr>
          <w:rFonts w:ascii="Arial" w:hAnsi="Arial" w:cs="Arial"/>
        </w:rPr>
      </w:pPr>
      <w:r w:rsidRPr="00E4280C">
        <w:rPr>
          <w:rFonts w:ascii="Arial" w:hAnsi="Arial" w:cs="Arial"/>
        </w:rPr>
        <w:t>Ισχύον κωδικοποιημένο καταστατικό του νομικού προσώπου, νομίμως θεωρημένο από την αρμόδια Δικαστική ή Διοικητική Αρχή.</w:t>
      </w:r>
    </w:p>
    <w:p w14:paraId="053EE0BD" w14:textId="77777777" w:rsidR="00AC6108" w:rsidRPr="00E4280C" w:rsidRDefault="00AC6108" w:rsidP="00AC6108">
      <w:pPr>
        <w:numPr>
          <w:ilvl w:val="0"/>
          <w:numId w:val="4"/>
        </w:numPr>
        <w:spacing w:after="0" w:line="360" w:lineRule="auto"/>
        <w:ind w:left="0" w:firstLine="0"/>
        <w:contextualSpacing/>
        <w:jc w:val="both"/>
        <w:rPr>
          <w:rFonts w:ascii="Arial" w:hAnsi="Arial" w:cs="Arial"/>
        </w:rPr>
      </w:pPr>
      <w:r w:rsidRPr="00E4280C">
        <w:rPr>
          <w:rFonts w:ascii="Arial" w:hAnsi="Arial" w:cs="Arial"/>
        </w:rPr>
        <w:t>Πρόσφατο πιστοποιητικό μεταβολών νομίμως θεωρημένο από την αρμόδια Δικαστική ή Διοικητική Αρχή, από το οποίο να προκύπτουν όλες οι τροποποιήσεις του καταστατικού.</w:t>
      </w:r>
    </w:p>
    <w:p w14:paraId="58406516" w14:textId="77777777" w:rsidR="00AC6108" w:rsidRPr="00E4280C" w:rsidRDefault="00AC6108" w:rsidP="00AC6108">
      <w:pPr>
        <w:numPr>
          <w:ilvl w:val="0"/>
          <w:numId w:val="4"/>
        </w:numPr>
        <w:spacing w:after="0" w:line="360" w:lineRule="auto"/>
        <w:ind w:left="0" w:firstLine="0"/>
        <w:contextualSpacing/>
        <w:jc w:val="both"/>
        <w:rPr>
          <w:rFonts w:ascii="Arial" w:hAnsi="Arial" w:cs="Arial"/>
        </w:rPr>
      </w:pPr>
      <w:r w:rsidRPr="00E4280C">
        <w:rPr>
          <w:rFonts w:ascii="Arial" w:hAnsi="Arial" w:cs="Arial"/>
        </w:rPr>
        <w:lastRenderedPageBreak/>
        <w:t>Ισχύουσα εκπροσώπηση της εταιρείας, όπως αυτή προκύπτει από πιστοποιητικό, βεβαίωση ή οποιαδήποτε άλλο έγγραφο αρμόδιας Δικαστικής ή Διοικητικής Αρχής, νομίμως θεωρημένο.</w:t>
      </w:r>
    </w:p>
    <w:p w14:paraId="03E72F73" w14:textId="0BAD023F" w:rsidR="00AC6108" w:rsidRPr="00E4280C" w:rsidRDefault="003B3ADD" w:rsidP="00AC6108">
      <w:pPr>
        <w:spacing w:after="0" w:line="360" w:lineRule="auto"/>
        <w:jc w:val="both"/>
        <w:rPr>
          <w:rFonts w:ascii="Arial" w:hAnsi="Arial" w:cs="Arial"/>
          <w:b/>
        </w:rPr>
      </w:pPr>
      <w:r w:rsidRPr="00E4280C">
        <w:rPr>
          <w:rFonts w:ascii="Arial" w:hAnsi="Arial" w:cs="Arial"/>
          <w:b/>
        </w:rPr>
        <w:t>Β</w:t>
      </w:r>
      <w:r w:rsidR="00AC6108" w:rsidRPr="00E4280C">
        <w:rPr>
          <w:rFonts w:ascii="Arial" w:hAnsi="Arial" w:cs="Arial"/>
          <w:b/>
        </w:rPr>
        <w:t>.3. Παροχή πληροφοριών – υποβολή ερωτήσεων</w:t>
      </w:r>
    </w:p>
    <w:p w14:paraId="312BDFB1" w14:textId="77777777" w:rsidR="00E70064" w:rsidRPr="00E4280C" w:rsidRDefault="00E70064" w:rsidP="00AC6108">
      <w:pPr>
        <w:spacing w:after="0" w:line="360" w:lineRule="auto"/>
        <w:jc w:val="both"/>
        <w:rPr>
          <w:rFonts w:ascii="Arial" w:hAnsi="Arial" w:cs="Arial"/>
        </w:rPr>
      </w:pPr>
    </w:p>
    <w:p w14:paraId="5713FF1B" w14:textId="234535C1" w:rsidR="00AC6108" w:rsidRPr="00E4280C" w:rsidRDefault="00AC6108" w:rsidP="00AC6108">
      <w:pPr>
        <w:spacing w:after="0" w:line="360" w:lineRule="auto"/>
        <w:jc w:val="both"/>
        <w:rPr>
          <w:rFonts w:ascii="Arial" w:hAnsi="Arial" w:cs="Arial"/>
        </w:rPr>
      </w:pPr>
      <w:r w:rsidRPr="00E4280C">
        <w:rPr>
          <w:rFonts w:ascii="Arial" w:hAnsi="Arial" w:cs="Arial"/>
        </w:rPr>
        <w:t xml:space="preserve">Στους Υποψήφιους Αγοραστές θα επιτραπεί, με δική τους επιμέλεια, μέσα, δαπάνες και ειδικευμένο προσωπικό, η διεξαγωγή ελέγχου σχετικά με τα πωλούμενα στοιχεία της υπό ειδική διαχείριση εταιρείας. </w:t>
      </w:r>
    </w:p>
    <w:p w14:paraId="352E8EB8" w14:textId="77777777" w:rsidR="00AC6108" w:rsidRPr="00E4280C" w:rsidRDefault="00AC6108" w:rsidP="00AC6108">
      <w:pPr>
        <w:spacing w:after="0" w:line="360" w:lineRule="auto"/>
        <w:jc w:val="both"/>
        <w:rPr>
          <w:rFonts w:ascii="Arial" w:hAnsi="Arial" w:cs="Arial"/>
        </w:rPr>
      </w:pPr>
      <w:r w:rsidRPr="00E4280C">
        <w:rPr>
          <w:rFonts w:ascii="Arial" w:hAnsi="Arial" w:cs="Arial"/>
        </w:rPr>
        <w:t>Οι Υποψήφιοι Αγοραστές έχουν τη δυνατότητα υποβολής ερωτήσεων μέσω της εικονικής αίθουσας δεδομένων (</w:t>
      </w:r>
      <w:proofErr w:type="spellStart"/>
      <w:r w:rsidRPr="00E4280C">
        <w:rPr>
          <w:rFonts w:ascii="Arial" w:hAnsi="Arial" w:cs="Arial"/>
        </w:rPr>
        <w:t>Virtual</w:t>
      </w:r>
      <w:proofErr w:type="spellEnd"/>
      <w:r w:rsidRPr="00E4280C">
        <w:rPr>
          <w:rFonts w:ascii="Arial" w:hAnsi="Arial" w:cs="Arial"/>
        </w:rPr>
        <w:t xml:space="preserve"> </w:t>
      </w:r>
      <w:proofErr w:type="spellStart"/>
      <w:r w:rsidRPr="00E4280C">
        <w:rPr>
          <w:rFonts w:ascii="Arial" w:hAnsi="Arial" w:cs="Arial"/>
        </w:rPr>
        <w:t>Data</w:t>
      </w:r>
      <w:proofErr w:type="spellEnd"/>
      <w:r w:rsidRPr="00E4280C">
        <w:rPr>
          <w:rFonts w:ascii="Arial" w:hAnsi="Arial" w:cs="Arial"/>
        </w:rPr>
        <w:t xml:space="preserve"> </w:t>
      </w:r>
      <w:proofErr w:type="spellStart"/>
      <w:r w:rsidRPr="00E4280C">
        <w:rPr>
          <w:rFonts w:ascii="Arial" w:hAnsi="Arial" w:cs="Arial"/>
        </w:rPr>
        <w:t>Room</w:t>
      </w:r>
      <w:proofErr w:type="spellEnd"/>
      <w:r w:rsidRPr="00E4280C">
        <w:rPr>
          <w:rFonts w:ascii="Arial" w:hAnsi="Arial" w:cs="Arial"/>
        </w:rPr>
        <w:t>). Οι ερωτήσεις και οι απαντήσεις θα κοινοποιούνται σε όλους τους Υποψηφίους, χωρίς αναφορά του ονόματος του ερωτώντος.</w:t>
      </w:r>
    </w:p>
    <w:p w14:paraId="5625EF80" w14:textId="77777777" w:rsidR="00AC6108" w:rsidRPr="00E4280C" w:rsidRDefault="00AC6108" w:rsidP="00AC6108">
      <w:pPr>
        <w:spacing w:after="0" w:line="360" w:lineRule="auto"/>
        <w:jc w:val="both"/>
        <w:rPr>
          <w:rFonts w:ascii="Arial" w:hAnsi="Arial" w:cs="Arial"/>
          <w:b/>
          <w:u w:val="single"/>
        </w:rPr>
      </w:pPr>
      <w:r w:rsidRPr="00E4280C">
        <w:rPr>
          <w:rFonts w:ascii="Arial" w:hAnsi="Arial" w:cs="Arial"/>
        </w:rPr>
        <w:t>Σε περίπτωση που στη χώρα εγκατάστασης/ ίδρυσης/ κατοικίας του Υποψήφιου Αγοραστή ορισμένα από τα πιο πάνω δικαιολογητικά δεν εκδίδονται ή δεν καλύπτουν στο σύνολό τους όλες τις πιο πάνω περιπτώσεις, πρέπει να αναπληρωθούν με ένορκη βεβαίωση του Υποψηφίου Αγοραστή ή στα κράτη όπου δεν προβλέπεται Ένορκη Βεβαίωση, με υπεύθυνη δήλωση του Υποψηφίου Αγοραστή ενώπιον δικαστικής ή διοικητικής αρχής, συμβολαιογράφου ή αρμόδιου επαγγελματικού οργανισμού της χώρας του Υποψηφίου Αγοραστή, στην οποία θα βεβαιώνεται το αντίστοιχο περιεχόμενο.</w:t>
      </w:r>
    </w:p>
    <w:p w14:paraId="0861E65B" w14:textId="77777777" w:rsidR="00AC6108" w:rsidRPr="00E4280C" w:rsidRDefault="00AC6108" w:rsidP="00AC6108">
      <w:pPr>
        <w:spacing w:after="0" w:line="360" w:lineRule="auto"/>
        <w:jc w:val="both"/>
        <w:rPr>
          <w:rFonts w:ascii="Arial" w:hAnsi="Arial" w:cs="Arial"/>
        </w:rPr>
      </w:pPr>
      <w:r w:rsidRPr="00E4280C">
        <w:rPr>
          <w:rFonts w:ascii="Arial" w:hAnsi="Arial" w:cs="Arial"/>
        </w:rPr>
        <w:t>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p>
    <w:p w14:paraId="2ECEF745" w14:textId="77777777" w:rsidR="00AC6108" w:rsidRPr="00E4280C" w:rsidRDefault="00AC6108" w:rsidP="00AC6108">
      <w:pPr>
        <w:autoSpaceDE w:val="0"/>
        <w:autoSpaceDN w:val="0"/>
        <w:adjustRightInd w:val="0"/>
        <w:spacing w:after="0" w:line="360" w:lineRule="auto"/>
        <w:jc w:val="both"/>
        <w:rPr>
          <w:rFonts w:ascii="Arial" w:hAnsi="Arial" w:cs="Arial"/>
        </w:rPr>
      </w:pPr>
      <w:r w:rsidRPr="00E4280C">
        <w:rPr>
          <w:rFonts w:ascii="Arial" w:hAnsi="Arial" w:cs="Arial"/>
        </w:rPr>
        <w:t>Γίνονται αποδεκτά ευκρινή φωτοαντίγραφα από αντίγραφα ιδιωτικών εγγράφων τα οποία έχουν επικυρωθεί από δικηγόρο, σύμφωνα με τα οριζόμενα στο άρθρο 36 παρ. 2β του Κώδικα Δικηγόρων (Ν. 4194/2013).</w:t>
      </w:r>
    </w:p>
    <w:p w14:paraId="54F0CD1C" w14:textId="77777777" w:rsidR="00AC6108" w:rsidRPr="00E4280C" w:rsidRDefault="00AC6108" w:rsidP="00AC6108">
      <w:pPr>
        <w:autoSpaceDE w:val="0"/>
        <w:autoSpaceDN w:val="0"/>
        <w:adjustRightInd w:val="0"/>
        <w:spacing w:after="0" w:line="360" w:lineRule="auto"/>
        <w:jc w:val="both"/>
        <w:rPr>
          <w:rFonts w:ascii="Arial" w:hAnsi="Arial" w:cs="Arial"/>
        </w:rPr>
      </w:pPr>
      <w:r w:rsidRPr="00E4280C">
        <w:rPr>
          <w:rFonts w:ascii="Arial" w:hAnsi="Arial" w:cs="Arial"/>
        </w:rPr>
        <w:t>Γίνονται αποδεκτά και πρωτότυπα ή νομίμως επικυρωμένα αντίγραφα των δικαιολογητικών εγγράφων, εφόσον υποβληθούν από τον Υποψήφιο Αγοραστή.</w:t>
      </w:r>
    </w:p>
    <w:p w14:paraId="34F98A1B" w14:textId="77777777" w:rsidR="00AC6108" w:rsidRPr="00E4280C" w:rsidRDefault="00AC6108" w:rsidP="00AC6108">
      <w:pPr>
        <w:autoSpaceDE w:val="0"/>
        <w:autoSpaceDN w:val="0"/>
        <w:adjustRightInd w:val="0"/>
        <w:spacing w:after="0" w:line="360" w:lineRule="auto"/>
        <w:jc w:val="both"/>
        <w:rPr>
          <w:rFonts w:ascii="Arial" w:hAnsi="Arial" w:cs="Arial"/>
          <w:b/>
        </w:rPr>
      </w:pPr>
      <w:r w:rsidRPr="00E4280C">
        <w:rPr>
          <w:rFonts w:ascii="Arial" w:hAnsi="Arial" w:cs="Arial"/>
        </w:rPr>
        <w:t>Δικαιολογητικά που εκδίδονται σε γλώσσα άλλη, εκτός της Ελληνικής, θα συνοδεύονται υποχρεωτικά από επίσημη και επικυρωμένη αρμοδίως μετάφρασή τους στην Ελληνική γλώσσα.</w:t>
      </w:r>
    </w:p>
    <w:p w14:paraId="64340CF7" w14:textId="77777777" w:rsidR="00AC6108" w:rsidRPr="00E4280C" w:rsidRDefault="00AC6108" w:rsidP="00AC6108">
      <w:pPr>
        <w:autoSpaceDE w:val="0"/>
        <w:autoSpaceDN w:val="0"/>
        <w:adjustRightInd w:val="0"/>
        <w:spacing w:after="0" w:line="360" w:lineRule="auto"/>
        <w:jc w:val="both"/>
        <w:rPr>
          <w:rFonts w:ascii="Arial" w:hAnsi="Arial" w:cs="Arial"/>
          <w:b/>
        </w:rPr>
      </w:pPr>
    </w:p>
    <w:p w14:paraId="3BE253CC" w14:textId="1F302310" w:rsidR="00AC6108" w:rsidRPr="00E4280C" w:rsidRDefault="003B3ADD" w:rsidP="00AC6108">
      <w:pPr>
        <w:spacing w:after="0" w:line="360" w:lineRule="auto"/>
        <w:jc w:val="both"/>
        <w:rPr>
          <w:rFonts w:ascii="Arial" w:hAnsi="Arial" w:cs="Arial"/>
          <w:b/>
        </w:rPr>
      </w:pPr>
      <w:r w:rsidRPr="00E4280C">
        <w:rPr>
          <w:rFonts w:ascii="Arial" w:hAnsi="Arial" w:cs="Arial"/>
          <w:b/>
        </w:rPr>
        <w:lastRenderedPageBreak/>
        <w:t>Β</w:t>
      </w:r>
      <w:r w:rsidR="00AC6108" w:rsidRPr="00E4280C">
        <w:rPr>
          <w:rFonts w:ascii="Arial" w:hAnsi="Arial" w:cs="Arial"/>
          <w:b/>
        </w:rPr>
        <w:t xml:space="preserve">.4. Δεσμευτικές προσφορές </w:t>
      </w:r>
    </w:p>
    <w:p w14:paraId="74B57A72" w14:textId="4098FD3E" w:rsidR="00AC6108" w:rsidRPr="00E4280C" w:rsidRDefault="00AC6108" w:rsidP="00AC6108">
      <w:pPr>
        <w:spacing w:after="0" w:line="360" w:lineRule="auto"/>
        <w:jc w:val="both"/>
        <w:rPr>
          <w:rFonts w:ascii="Arial" w:hAnsi="Arial" w:cs="Arial"/>
        </w:rPr>
      </w:pPr>
      <w:r w:rsidRPr="00E4280C">
        <w:rPr>
          <w:rFonts w:ascii="Arial" w:hAnsi="Arial" w:cs="Arial"/>
        </w:rPr>
        <w:t xml:space="preserve">Για τη συμμετοχή στο Διαγωνισμό οι ενδιαφερόμενοι αγοραστές καλούνται να υποβάλουν </w:t>
      </w:r>
      <w:r w:rsidRPr="00E4280C">
        <w:rPr>
          <w:rFonts w:ascii="Arial" w:hAnsi="Arial" w:cs="Arial"/>
          <w:u w:val="single"/>
        </w:rPr>
        <w:t>έγγραφη σφραγισμένη δεσμευτική προσφορά</w:t>
      </w:r>
      <w:r w:rsidRPr="00E4280C">
        <w:rPr>
          <w:rFonts w:ascii="Arial" w:hAnsi="Arial" w:cs="Arial"/>
        </w:rPr>
        <w:t xml:space="preserve"> </w:t>
      </w:r>
      <w:r w:rsidRPr="00E4280C">
        <w:rPr>
          <w:rFonts w:ascii="Arial" w:hAnsi="Arial" w:cs="Arial"/>
          <w:b/>
        </w:rPr>
        <w:t>μέχρι την</w:t>
      </w:r>
      <w:r w:rsidR="004B4D4F" w:rsidRPr="00E4280C">
        <w:rPr>
          <w:rFonts w:ascii="Arial" w:hAnsi="Arial" w:cs="Arial"/>
          <w:b/>
        </w:rPr>
        <w:t xml:space="preserve"> 1</w:t>
      </w:r>
      <w:r w:rsidRPr="00E4280C">
        <w:rPr>
          <w:rFonts w:ascii="Arial" w:hAnsi="Arial" w:cs="Arial"/>
          <w:b/>
          <w:vertAlign w:val="superscript"/>
        </w:rPr>
        <w:t>η</w:t>
      </w:r>
      <w:r w:rsidR="004B4D4F" w:rsidRPr="00E4280C">
        <w:rPr>
          <w:rFonts w:ascii="Arial" w:hAnsi="Arial" w:cs="Arial"/>
          <w:b/>
          <w:vertAlign w:val="superscript"/>
        </w:rPr>
        <w:t xml:space="preserve"> </w:t>
      </w:r>
      <w:r w:rsidR="004B4D4F" w:rsidRPr="00E4280C">
        <w:rPr>
          <w:rFonts w:ascii="Arial" w:hAnsi="Arial" w:cs="Arial"/>
          <w:b/>
        </w:rPr>
        <w:t xml:space="preserve">Νοεμβρίου </w:t>
      </w:r>
      <w:r w:rsidRPr="00E4280C">
        <w:rPr>
          <w:rFonts w:ascii="Arial" w:hAnsi="Arial" w:cs="Arial"/>
          <w:b/>
        </w:rPr>
        <w:t xml:space="preserve"> 2021,  ημέρα </w:t>
      </w:r>
      <w:r w:rsidR="004B4D4F" w:rsidRPr="00E4280C">
        <w:rPr>
          <w:rFonts w:ascii="Arial" w:hAnsi="Arial" w:cs="Arial"/>
          <w:b/>
        </w:rPr>
        <w:t xml:space="preserve">Δευτέρα </w:t>
      </w:r>
      <w:r w:rsidRPr="00E4280C">
        <w:rPr>
          <w:rFonts w:ascii="Arial" w:hAnsi="Arial" w:cs="Arial"/>
          <w:b/>
        </w:rPr>
        <w:t>και ώρα 1</w:t>
      </w:r>
      <w:r w:rsidR="004B4D4F" w:rsidRPr="00E4280C">
        <w:rPr>
          <w:rFonts w:ascii="Arial" w:hAnsi="Arial" w:cs="Arial"/>
          <w:b/>
        </w:rPr>
        <w:t>2</w:t>
      </w:r>
      <w:r w:rsidRPr="00E4280C">
        <w:rPr>
          <w:rFonts w:ascii="Arial" w:hAnsi="Arial" w:cs="Arial"/>
          <w:b/>
        </w:rPr>
        <w:t>:00 π.μ.,</w:t>
      </w:r>
      <w:r w:rsidRPr="00E4280C">
        <w:rPr>
          <w:rFonts w:ascii="Arial" w:hAnsi="Arial" w:cs="Arial"/>
        </w:rPr>
        <w:t xml:space="preserve"> ενώπιον τ</w:t>
      </w:r>
      <w:r w:rsidRPr="00E4280C">
        <w:rPr>
          <w:rFonts w:ascii="Arial" w:hAnsi="Arial" w:cs="Arial"/>
          <w:lang w:val="en-US"/>
        </w:rPr>
        <w:t>o</w:t>
      </w:r>
      <w:r w:rsidRPr="00E4280C">
        <w:rPr>
          <w:rFonts w:ascii="Arial" w:hAnsi="Arial" w:cs="Arial"/>
        </w:rPr>
        <w:t xml:space="preserve">υ ειδικού διαχειριστή, στα γραφεία της υπό ειδική διαχείριση εταιρείας που βρίσκονται στη Θεσσαλονίκη (Δήμος Θεσσαλονίκης)  επί της οδού Εγνατίας, αριθμός 95. </w:t>
      </w:r>
    </w:p>
    <w:p w14:paraId="05E2A79A" w14:textId="77777777" w:rsidR="005F235B" w:rsidRPr="00E4280C" w:rsidRDefault="005F235B" w:rsidP="00AC6108">
      <w:pPr>
        <w:spacing w:after="0" w:line="360" w:lineRule="auto"/>
        <w:jc w:val="both"/>
        <w:rPr>
          <w:rFonts w:ascii="Arial" w:hAnsi="Arial" w:cs="Arial"/>
        </w:rPr>
      </w:pPr>
      <w:r w:rsidRPr="00E4280C">
        <w:rPr>
          <w:rFonts w:ascii="Arial" w:hAnsi="Arial" w:cs="Arial"/>
        </w:rPr>
        <w:t xml:space="preserve">Οι προφορές θα πρέπει να είναι συγκεκριμένες, ήτοι θα πρέπει να αναγράφουν την ένδειξη : </w:t>
      </w:r>
      <w:r w:rsidRPr="00E4280C">
        <w:rPr>
          <w:rFonts w:ascii="Arial" w:hAnsi="Arial" w:cs="Arial"/>
          <w:b/>
          <w:bCs/>
          <w:i/>
          <w:iCs/>
        </w:rPr>
        <w:t>«Δημόσιος Πλειοδοτικός Διαγωνισμός που αφορά στην Ομάδα Ενεργητικού Α’ της εταιρείας «ΚΩΝΣΤΑΝΤΙΝΟΣ Γ. ΣΤΑΣΙΝΟΠΟΥΛΟΣ ΝΕΥΡΟΨΥΧΙΑΤΡΙΚΕΣ ΚΛΙΝΙΚΕΣ Α.Ε.»</w:t>
      </w:r>
    </w:p>
    <w:p w14:paraId="0C3E1280" w14:textId="117663E3" w:rsidR="00AC6108" w:rsidRPr="00E4280C" w:rsidRDefault="00AC6108" w:rsidP="00AC6108">
      <w:pPr>
        <w:spacing w:after="0" w:line="360" w:lineRule="auto"/>
        <w:jc w:val="both"/>
        <w:rPr>
          <w:rFonts w:ascii="Arial" w:hAnsi="Arial" w:cs="Arial"/>
        </w:rPr>
      </w:pPr>
      <w:r w:rsidRPr="00E4280C">
        <w:rPr>
          <w:rFonts w:ascii="Arial" w:hAnsi="Arial" w:cs="Arial"/>
        </w:rPr>
        <w:t>Προσφορές για μεμονωμένα περιουσιακά στοιχεία, καθώς επίσης και εκπρόθεσμες προσφορές δεν θα γίνουν δεκτές και δεν θα ληφθούν υπόψη.</w:t>
      </w:r>
    </w:p>
    <w:p w14:paraId="44585FFD" w14:textId="77777777" w:rsidR="00AC6108" w:rsidRPr="00E4280C" w:rsidRDefault="00AC6108" w:rsidP="00AC6108">
      <w:pPr>
        <w:spacing w:after="0" w:line="360" w:lineRule="auto"/>
        <w:jc w:val="both"/>
        <w:rPr>
          <w:rFonts w:ascii="Arial" w:hAnsi="Arial" w:cs="Arial"/>
        </w:rPr>
      </w:pPr>
      <w:r w:rsidRPr="00E4280C">
        <w:rPr>
          <w:rFonts w:ascii="Arial" w:hAnsi="Arial" w:cs="Arial"/>
        </w:rPr>
        <w:t xml:space="preserve">Οι προσφορές θα πρέπει να είναι στην </w:t>
      </w:r>
      <w:r w:rsidRPr="00E4280C">
        <w:rPr>
          <w:rFonts w:ascii="Arial" w:hAnsi="Arial" w:cs="Arial"/>
          <w:b/>
        </w:rPr>
        <w:t>Ελληνική Γλώσσα</w:t>
      </w:r>
      <w:r w:rsidRPr="00E4280C">
        <w:rPr>
          <w:rFonts w:ascii="Arial" w:hAnsi="Arial" w:cs="Arial"/>
        </w:rPr>
        <w:t xml:space="preserve"> και θα πρέπει να αναγράφουν ρητώς το προσφερόμενο τίμημα και ειδικά για νομικά πρόσωπα, να υπογράφονται από το νόμιμο εκπρόσωπό τους ή από νομίμως εξουσιοδοτημένα πρόσωπα από τα αρμόδια όργανά τους.</w:t>
      </w:r>
    </w:p>
    <w:p w14:paraId="0D673C30" w14:textId="5676B340" w:rsidR="00AC6108" w:rsidRPr="00E4280C" w:rsidRDefault="00AC6108" w:rsidP="00AC6108">
      <w:pPr>
        <w:spacing w:after="0" w:line="360" w:lineRule="auto"/>
        <w:jc w:val="both"/>
        <w:rPr>
          <w:rFonts w:ascii="Arial" w:hAnsi="Arial" w:cs="Arial"/>
          <w:b/>
        </w:rPr>
      </w:pPr>
      <w:r w:rsidRPr="00E4280C">
        <w:rPr>
          <w:rFonts w:ascii="Arial" w:hAnsi="Arial" w:cs="Arial"/>
        </w:rPr>
        <w:t xml:space="preserve">Οι ενδιαφερόμενοι Αγοραστές θα πρέπει να μνημονεύσουν στην προσφορά τους ότι είναι πλήρως ενημερωμένοι για την πραγματική και νομική κατάσταση των υπό </w:t>
      </w:r>
      <w:proofErr w:type="spellStart"/>
      <w:r w:rsidRPr="00E4280C">
        <w:rPr>
          <w:rFonts w:ascii="Arial" w:hAnsi="Arial" w:cs="Arial"/>
        </w:rPr>
        <w:t>εκπλειστηρίαση</w:t>
      </w:r>
      <w:proofErr w:type="spellEnd"/>
      <w:r w:rsidRPr="00E4280C">
        <w:rPr>
          <w:rFonts w:ascii="Arial" w:hAnsi="Arial" w:cs="Arial"/>
        </w:rPr>
        <w:t xml:space="preserve"> περιουσιακών στοιχείων και αποδέχονται ρητά </w:t>
      </w:r>
      <w:r w:rsidRPr="00E4280C">
        <w:rPr>
          <w:rFonts w:ascii="Arial" w:hAnsi="Arial" w:cs="Arial"/>
          <w:b/>
        </w:rPr>
        <w:t>και ανεπιφύλακτα όλες τις σημαντικές επισημάνσεις (</w:t>
      </w:r>
      <w:r w:rsidRPr="00E4280C">
        <w:rPr>
          <w:rFonts w:ascii="Arial" w:hAnsi="Arial" w:cs="Arial"/>
          <w:b/>
          <w:lang w:val="en-US"/>
        </w:rPr>
        <w:t>disclaimers</w:t>
      </w:r>
      <w:r w:rsidRPr="00E4280C">
        <w:rPr>
          <w:rFonts w:ascii="Arial" w:hAnsi="Arial" w:cs="Arial"/>
          <w:b/>
        </w:rPr>
        <w:t>) της ειδικής διαχειρίστριας, που συμπεριλαμβάνονται στη Παρούσα Πρόσκληση, ή/και στο  Υπόμνημα Προσφοράς ή/ και στην εικονική αίθουσα δεδομένων (</w:t>
      </w:r>
      <w:r w:rsidRPr="00E4280C">
        <w:rPr>
          <w:rFonts w:ascii="Arial" w:hAnsi="Arial" w:cs="Arial"/>
          <w:b/>
          <w:lang w:val="en-US"/>
        </w:rPr>
        <w:t>Virtual</w:t>
      </w:r>
      <w:r w:rsidRPr="00E4280C">
        <w:rPr>
          <w:rFonts w:ascii="Arial" w:hAnsi="Arial" w:cs="Arial"/>
          <w:b/>
        </w:rPr>
        <w:t xml:space="preserve"> </w:t>
      </w:r>
      <w:r w:rsidRPr="00E4280C">
        <w:rPr>
          <w:rFonts w:ascii="Arial" w:hAnsi="Arial" w:cs="Arial"/>
          <w:b/>
          <w:lang w:val="en-US"/>
        </w:rPr>
        <w:t>Data</w:t>
      </w:r>
      <w:r w:rsidRPr="00E4280C">
        <w:rPr>
          <w:rFonts w:ascii="Arial" w:hAnsi="Arial" w:cs="Arial"/>
          <w:b/>
        </w:rPr>
        <w:t xml:space="preserve"> </w:t>
      </w:r>
      <w:r w:rsidRPr="00E4280C">
        <w:rPr>
          <w:rFonts w:ascii="Arial" w:hAnsi="Arial" w:cs="Arial"/>
          <w:b/>
          <w:lang w:val="en-US"/>
        </w:rPr>
        <w:t>Room</w:t>
      </w:r>
      <w:r w:rsidRPr="00E4280C">
        <w:rPr>
          <w:rFonts w:ascii="Arial" w:hAnsi="Arial" w:cs="Arial"/>
          <w:b/>
        </w:rPr>
        <w:t>)</w:t>
      </w:r>
      <w:r w:rsidR="005F235B" w:rsidRPr="00E4280C">
        <w:rPr>
          <w:rFonts w:ascii="Arial" w:hAnsi="Arial" w:cs="Arial"/>
          <w:b/>
        </w:rPr>
        <w:t xml:space="preserve"> καθώς και τους Όρους του Διαγωνισμού. </w:t>
      </w:r>
      <w:r w:rsidRPr="00E4280C">
        <w:rPr>
          <w:rFonts w:ascii="Arial" w:hAnsi="Arial" w:cs="Arial"/>
        </w:rPr>
        <w:t xml:space="preserve">Η Δεσμευτική Προσφορά πρέπει να είναι απαλλαγμένη από οποιαδήποτε αίρεση ή επιφύλαξη. </w:t>
      </w:r>
    </w:p>
    <w:p w14:paraId="4C7CB7A8" w14:textId="77777777" w:rsidR="00AC6108" w:rsidRPr="00E4280C" w:rsidRDefault="00AC6108" w:rsidP="00AC6108">
      <w:pPr>
        <w:spacing w:after="0" w:line="360" w:lineRule="auto"/>
        <w:jc w:val="both"/>
        <w:rPr>
          <w:rFonts w:ascii="Arial" w:hAnsi="Arial" w:cs="Arial"/>
          <w:b/>
          <w:bCs/>
        </w:rPr>
      </w:pPr>
      <w:r w:rsidRPr="00E4280C">
        <w:rPr>
          <w:rFonts w:ascii="Arial" w:hAnsi="Arial" w:cs="Arial"/>
          <w:b/>
          <w:bCs/>
        </w:rPr>
        <w:t xml:space="preserve">Ουσιαστική και απαραίτητη προϋπόθεση της προσφοράς είναι να αναγράφεται σε αυτήν η ρητή δέσμευση του συμμετέχοντος, ότι θα καταβάλει τοις απολύτου μετρητοίς το σύνολο του τιμήματος, με την υπογραφή της σύμβασης μεταβίβασης των υπό </w:t>
      </w:r>
      <w:proofErr w:type="spellStart"/>
      <w:r w:rsidRPr="00E4280C">
        <w:rPr>
          <w:rFonts w:ascii="Arial" w:hAnsi="Arial" w:cs="Arial"/>
          <w:b/>
          <w:bCs/>
        </w:rPr>
        <w:t>εκπλειστηρίαση</w:t>
      </w:r>
      <w:proofErr w:type="spellEnd"/>
      <w:r w:rsidRPr="00E4280C">
        <w:rPr>
          <w:rFonts w:ascii="Arial" w:hAnsi="Arial" w:cs="Arial"/>
          <w:b/>
          <w:bCs/>
        </w:rPr>
        <w:t xml:space="preserve"> στοιχείων του ενεργητικού, όταν κληθεί προς τούτο από τον ως άνω ειδικό διαχειριστή.</w:t>
      </w:r>
    </w:p>
    <w:p w14:paraId="679E870A" w14:textId="77777777" w:rsidR="00AC6108" w:rsidRPr="00E4280C" w:rsidRDefault="00AC6108" w:rsidP="00AC6108">
      <w:pPr>
        <w:spacing w:after="0" w:line="360" w:lineRule="auto"/>
        <w:jc w:val="both"/>
        <w:rPr>
          <w:rFonts w:ascii="Arial" w:hAnsi="Arial" w:cs="Arial"/>
        </w:rPr>
      </w:pPr>
    </w:p>
    <w:p w14:paraId="47AF70C3" w14:textId="52DAE24F"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.5. Εγγυητική Επιστολή:</w:t>
      </w:r>
      <w:r w:rsidR="00AC6108" w:rsidRPr="00E4280C">
        <w:rPr>
          <w:rFonts w:ascii="Arial" w:hAnsi="Arial" w:cs="Arial"/>
        </w:rPr>
        <w:t xml:space="preserve"> Κάθε δεσμευτική προσφορά θα πρέπει να συνοδεύεται επί ποινή ακυρότητάς της, από Εγγυητική Επιστολή </w:t>
      </w:r>
      <w:r w:rsidR="00AC6108" w:rsidRPr="00E4280C">
        <w:rPr>
          <w:rFonts w:ascii="Arial" w:hAnsi="Arial" w:cs="Arial"/>
          <w:b/>
        </w:rPr>
        <w:t>ισόποση με το προσφερόμενο τίμημα</w:t>
      </w:r>
      <w:r w:rsidR="00AC6108" w:rsidRPr="00E4280C">
        <w:rPr>
          <w:rFonts w:ascii="Arial" w:hAnsi="Arial" w:cs="Arial"/>
        </w:rPr>
        <w:t xml:space="preserve">, νομίμως </w:t>
      </w:r>
      <w:proofErr w:type="spellStart"/>
      <w:r w:rsidR="00AC6108" w:rsidRPr="00E4280C">
        <w:rPr>
          <w:rFonts w:ascii="Arial" w:hAnsi="Arial" w:cs="Arial"/>
        </w:rPr>
        <w:t>λειτουργούντος</w:t>
      </w:r>
      <w:proofErr w:type="spellEnd"/>
      <w:r w:rsidR="00AC6108" w:rsidRPr="00E4280C">
        <w:rPr>
          <w:rFonts w:ascii="Arial" w:hAnsi="Arial" w:cs="Arial"/>
        </w:rPr>
        <w:t>:</w:t>
      </w:r>
    </w:p>
    <w:p w14:paraId="3085B26C" w14:textId="77777777" w:rsidR="00AC6108" w:rsidRPr="00E4280C" w:rsidRDefault="00AC6108" w:rsidP="00AC6108">
      <w:pPr>
        <w:spacing w:after="0" w:line="360" w:lineRule="auto"/>
        <w:jc w:val="both"/>
        <w:rPr>
          <w:rFonts w:ascii="Arial" w:hAnsi="Arial" w:cs="Arial"/>
        </w:rPr>
      </w:pPr>
      <w:r w:rsidRPr="00E4280C">
        <w:rPr>
          <w:rFonts w:ascii="Arial" w:hAnsi="Arial" w:cs="Arial"/>
        </w:rPr>
        <w:t>α) πιστωτικού ή χρηματοδοτικού ιδρύματος, στην Ελλάδα ή</w:t>
      </w:r>
    </w:p>
    <w:p w14:paraId="141A9AF3" w14:textId="77777777" w:rsidR="00AC6108" w:rsidRPr="00E4280C" w:rsidRDefault="00AC6108" w:rsidP="00AC6108">
      <w:pPr>
        <w:spacing w:after="0" w:line="360" w:lineRule="auto"/>
        <w:jc w:val="both"/>
        <w:rPr>
          <w:rFonts w:ascii="Arial" w:hAnsi="Arial" w:cs="Arial"/>
        </w:rPr>
      </w:pPr>
      <w:r w:rsidRPr="00E4280C">
        <w:rPr>
          <w:rFonts w:ascii="Arial" w:hAnsi="Arial" w:cs="Arial"/>
        </w:rPr>
        <w:t>β) πιστωτικού ή χρηματοδοτικού ιδρύματος, σε κράτος μέλος της Ε.Ε. ή</w:t>
      </w:r>
    </w:p>
    <w:p w14:paraId="6FFDD624" w14:textId="07D5A64B" w:rsidR="00C762ED" w:rsidRPr="00E4280C" w:rsidRDefault="00AC6108" w:rsidP="00AC6108">
      <w:pPr>
        <w:spacing w:after="0" w:line="360" w:lineRule="auto"/>
        <w:jc w:val="both"/>
        <w:rPr>
          <w:rFonts w:ascii="Arial" w:hAnsi="Arial" w:cs="Arial"/>
        </w:rPr>
      </w:pPr>
      <w:r w:rsidRPr="00E4280C">
        <w:rPr>
          <w:rFonts w:ascii="Arial" w:hAnsi="Arial" w:cs="Arial"/>
        </w:rPr>
        <w:t xml:space="preserve">γ) πιστωτικού ή χρηματοδοτικού ιδρύματος με έδρα </w:t>
      </w:r>
      <w:r w:rsidR="005F235B" w:rsidRPr="00E4280C">
        <w:rPr>
          <w:rFonts w:ascii="Arial" w:hAnsi="Arial" w:cs="Arial"/>
        </w:rPr>
        <w:t>το</w:t>
      </w:r>
      <w:r w:rsidR="00C762ED" w:rsidRPr="00E4280C">
        <w:rPr>
          <w:rFonts w:ascii="Arial" w:hAnsi="Arial" w:cs="Arial"/>
        </w:rPr>
        <w:t xml:space="preserve"> Ηνωμένο Βασίλειο ή </w:t>
      </w:r>
    </w:p>
    <w:p w14:paraId="1A9BFD00" w14:textId="6C8ACF6F" w:rsidR="00AC6108" w:rsidRPr="00E4280C" w:rsidRDefault="00C762ED" w:rsidP="00AC6108">
      <w:pPr>
        <w:spacing w:after="0" w:line="360" w:lineRule="auto"/>
        <w:jc w:val="both"/>
        <w:rPr>
          <w:rFonts w:ascii="Arial" w:hAnsi="Arial" w:cs="Arial"/>
        </w:rPr>
      </w:pPr>
      <w:r w:rsidRPr="00E4280C">
        <w:rPr>
          <w:rFonts w:ascii="Arial" w:hAnsi="Arial" w:cs="Arial"/>
        </w:rPr>
        <w:lastRenderedPageBreak/>
        <w:t xml:space="preserve">δ) πιστωτικού ή χρηματοδοτικού ιδρύματος </w:t>
      </w:r>
      <w:r w:rsidR="00AC6108" w:rsidRPr="00E4280C">
        <w:rPr>
          <w:rFonts w:ascii="Arial" w:hAnsi="Arial" w:cs="Arial"/>
        </w:rPr>
        <w:t>σε χώρα μέλος του Οργανισμού Οικονομικής Συνεργασίας και Ανάπτυξης (</w:t>
      </w:r>
      <w:r w:rsidR="00AC6108" w:rsidRPr="00E4280C">
        <w:rPr>
          <w:rFonts w:ascii="Arial" w:hAnsi="Arial" w:cs="Arial"/>
          <w:lang w:val="en-US"/>
        </w:rPr>
        <w:t>O</w:t>
      </w:r>
      <w:r w:rsidR="00AC6108" w:rsidRPr="00E4280C">
        <w:rPr>
          <w:rFonts w:ascii="Arial" w:hAnsi="Arial" w:cs="Arial"/>
        </w:rPr>
        <w:t>.</w:t>
      </w:r>
      <w:r w:rsidR="00AC6108" w:rsidRPr="00E4280C">
        <w:rPr>
          <w:rFonts w:ascii="Arial" w:hAnsi="Arial" w:cs="Arial"/>
          <w:lang w:val="en-US"/>
        </w:rPr>
        <w:t>E</w:t>
      </w:r>
      <w:r w:rsidR="00AC6108" w:rsidRPr="00E4280C">
        <w:rPr>
          <w:rFonts w:ascii="Arial" w:hAnsi="Arial" w:cs="Arial"/>
        </w:rPr>
        <w:t>.</w:t>
      </w:r>
      <w:r w:rsidR="00AC6108" w:rsidRPr="00E4280C">
        <w:rPr>
          <w:rFonts w:ascii="Arial" w:hAnsi="Arial" w:cs="Arial"/>
          <w:lang w:val="en-US"/>
        </w:rPr>
        <w:t>C</w:t>
      </w:r>
      <w:r w:rsidR="00AC6108" w:rsidRPr="00E4280C">
        <w:rPr>
          <w:rFonts w:ascii="Arial" w:hAnsi="Arial" w:cs="Arial"/>
        </w:rPr>
        <w:t>.</w:t>
      </w:r>
      <w:r w:rsidR="00AC6108" w:rsidRPr="00E4280C">
        <w:rPr>
          <w:rFonts w:ascii="Arial" w:hAnsi="Arial" w:cs="Arial"/>
          <w:lang w:val="en-US"/>
        </w:rPr>
        <w:t>D</w:t>
      </w:r>
      <w:r w:rsidR="00AC6108" w:rsidRPr="00E4280C">
        <w:rPr>
          <w:rFonts w:ascii="Arial" w:hAnsi="Arial" w:cs="Arial"/>
        </w:rPr>
        <w:t xml:space="preserve">), </w:t>
      </w:r>
      <w:r w:rsidRPr="00E4280C">
        <w:rPr>
          <w:rFonts w:ascii="Arial" w:hAnsi="Arial" w:cs="Arial"/>
        </w:rPr>
        <w:t xml:space="preserve"> </w:t>
      </w:r>
      <w:r w:rsidR="00AC6108" w:rsidRPr="00E4280C">
        <w:rPr>
          <w:rFonts w:ascii="Arial" w:hAnsi="Arial" w:cs="Arial"/>
        </w:rPr>
        <w:t>ισχύος μέχρι την υπογραφή της σύμβασης μεταβίβασης κατ’ άρθρο 75 του Ν. 4307/2014</w:t>
      </w:r>
      <w:r w:rsidR="005F235B" w:rsidRPr="00E4280C">
        <w:rPr>
          <w:rFonts w:ascii="Arial" w:hAnsi="Arial" w:cs="Arial"/>
        </w:rPr>
        <w:t xml:space="preserve"> με το περιεχόμενο που προσδιορίζεται στο </w:t>
      </w:r>
      <w:r w:rsidR="00AC6108" w:rsidRPr="00E4280C">
        <w:rPr>
          <w:rFonts w:ascii="Arial" w:hAnsi="Arial" w:cs="Arial"/>
        </w:rPr>
        <w:t>Υπόμνημα Προσφοράς</w:t>
      </w:r>
      <w:r w:rsidR="005F235B" w:rsidRPr="00E4280C">
        <w:rPr>
          <w:rFonts w:ascii="Arial" w:hAnsi="Arial" w:cs="Arial"/>
        </w:rPr>
        <w:t xml:space="preserve">. </w:t>
      </w:r>
      <w:r w:rsidR="00AC6108" w:rsidRPr="00E4280C">
        <w:rPr>
          <w:rFonts w:ascii="Arial" w:hAnsi="Arial" w:cs="Arial"/>
        </w:rPr>
        <w:t xml:space="preserve">  </w:t>
      </w:r>
    </w:p>
    <w:p w14:paraId="6D45B1AE" w14:textId="0EBB4D20" w:rsidR="00AC6108" w:rsidRPr="00E4280C" w:rsidRDefault="00AC6108" w:rsidP="00AC6108">
      <w:pPr>
        <w:spacing w:after="0" w:line="360" w:lineRule="auto"/>
        <w:jc w:val="both"/>
        <w:rPr>
          <w:rFonts w:ascii="Arial" w:hAnsi="Arial" w:cs="Arial"/>
          <w:color w:val="000000"/>
        </w:rPr>
      </w:pPr>
      <w:r w:rsidRPr="00E4280C">
        <w:rPr>
          <w:rFonts w:ascii="Arial" w:hAnsi="Arial" w:cs="Arial"/>
        </w:rPr>
        <w:t xml:space="preserve">Σημειώνεται ότι όπου για την έκδοση εγγυητικής επιστολής (ιδίως από πιστωτικό ή χρηματοδοτικό ίδρυμα σε κράτος μέλος της Ε.Ε. ή με έδρα σε χώρα μέλος του Οργανισμού Οικονομικής Συνεργασίας και Ανάπτυξης) απαιτείται ο καθορισμός της διάρκειας ισχύος της, </w:t>
      </w:r>
      <w:r w:rsidRPr="00E4280C">
        <w:rPr>
          <w:rFonts w:ascii="Arial" w:hAnsi="Arial" w:cs="Arial"/>
          <w:color w:val="000000"/>
        </w:rPr>
        <w:t xml:space="preserve">θα πρέπει να υπάρχει σχετική μνεία στο σώμα αυτής, ότι ισχύει μέχρι </w:t>
      </w:r>
      <w:r w:rsidRPr="00E4280C">
        <w:rPr>
          <w:rFonts w:ascii="Arial" w:hAnsi="Arial" w:cs="Arial"/>
          <w:b/>
          <w:bCs/>
          <w:color w:val="000000"/>
        </w:rPr>
        <w:t>3</w:t>
      </w:r>
      <w:r w:rsidR="00C26BAE" w:rsidRPr="00E4280C">
        <w:rPr>
          <w:rFonts w:ascii="Arial" w:hAnsi="Arial" w:cs="Arial"/>
          <w:b/>
          <w:bCs/>
          <w:color w:val="000000"/>
        </w:rPr>
        <w:t>0.09</w:t>
      </w:r>
      <w:r w:rsidRPr="00E4280C">
        <w:rPr>
          <w:rFonts w:ascii="Arial" w:hAnsi="Arial" w:cs="Arial"/>
          <w:b/>
          <w:bCs/>
          <w:color w:val="000000"/>
        </w:rPr>
        <w:t>.202</w:t>
      </w:r>
      <w:r w:rsidR="00C762ED" w:rsidRPr="00E4280C">
        <w:rPr>
          <w:rFonts w:ascii="Arial" w:hAnsi="Arial" w:cs="Arial"/>
          <w:b/>
          <w:bCs/>
          <w:color w:val="000000"/>
        </w:rPr>
        <w:t>2</w:t>
      </w:r>
      <w:r w:rsidRPr="00E4280C">
        <w:rPr>
          <w:rFonts w:ascii="Arial" w:hAnsi="Arial" w:cs="Arial"/>
          <w:color w:val="000000"/>
        </w:rPr>
        <w:t xml:space="preserve">. Σε περίπτωση, που μέχρι την ημερομηνία αυτή δεν έχει ολοκληρωθεί η διαδικασία μεταβίβασης του ενεργητικού της </w:t>
      </w:r>
      <w:r w:rsidRPr="00E4280C">
        <w:rPr>
          <w:rFonts w:ascii="Arial" w:hAnsi="Arial" w:cs="Arial"/>
          <w:b/>
          <w:bCs/>
        </w:rPr>
        <w:t>«ΚΩΝΣΤΑΝΤΙΝΟΣ Γ. ΣΤΑΣΙΝΟΠΟΥΛΟΣ ΝΕΥΡΟΨΥΧΙΑΤΡΙΚΕΣ ΚΛΙΝΙΚΕΣ Α.Ε.»</w:t>
      </w:r>
      <w:r w:rsidRPr="00E4280C">
        <w:rPr>
          <w:rFonts w:ascii="Arial" w:hAnsi="Arial" w:cs="Arial"/>
          <w:color w:val="000000"/>
        </w:rPr>
        <w:t xml:space="preserve">, για οποιονδήποτε λόγο, η χρονική διάρκεια ισχύος της παρούσας εγγυητικής επιστολής, παρατείνεται αυτοδικαίως για άλλους έξι (6) μήνες/ άλλως ο ενδιαφερόμενος, δηλώνει ότι θα προβεί αμελλητί, σε όλες τις απαιτούμενες ενέργειες για την παράταση </w:t>
      </w:r>
      <w:r w:rsidR="00C26BAE" w:rsidRPr="00E4280C">
        <w:rPr>
          <w:rFonts w:ascii="Arial" w:hAnsi="Arial" w:cs="Arial"/>
          <w:color w:val="000000"/>
        </w:rPr>
        <w:t>αυτής.</w:t>
      </w:r>
    </w:p>
    <w:p w14:paraId="25BE4165" w14:textId="77777777" w:rsidR="00AC6108" w:rsidRPr="00E4280C" w:rsidRDefault="00AC6108" w:rsidP="00AC6108">
      <w:pPr>
        <w:spacing w:after="0" w:line="360" w:lineRule="auto"/>
        <w:jc w:val="both"/>
        <w:rPr>
          <w:rFonts w:ascii="Arial" w:hAnsi="Arial" w:cs="Arial"/>
        </w:rPr>
      </w:pPr>
      <w:r w:rsidRPr="00E4280C">
        <w:rPr>
          <w:rFonts w:ascii="Arial" w:hAnsi="Arial" w:cs="Arial"/>
        </w:rPr>
        <w:t>Η Εγγυητική Επιστολή θα επιστραφεί στον ενδιαφερόμενο με την υπογραφή της σύμβασης μεταβίβασης. Σε περίπτωση μη προσέλευσης για την υπογραφή της Σύμβασης Μεταβίβασης καταπίπτει η δοθείσα εγγυητική επιστολή.</w:t>
      </w:r>
    </w:p>
    <w:p w14:paraId="0EDF89CC" w14:textId="77777777" w:rsidR="00AC6108" w:rsidRPr="00E4280C" w:rsidRDefault="00AC6108" w:rsidP="00AC6108">
      <w:pPr>
        <w:spacing w:after="0" w:line="360" w:lineRule="auto"/>
        <w:jc w:val="both"/>
        <w:rPr>
          <w:rFonts w:ascii="Arial" w:hAnsi="Arial" w:cs="Arial"/>
        </w:rPr>
      </w:pPr>
      <w:r w:rsidRPr="00E4280C">
        <w:rPr>
          <w:rFonts w:ascii="Arial" w:hAnsi="Arial" w:cs="Arial"/>
        </w:rPr>
        <w:t>Εφόσον πρόκειται για εγγυητική επιστολή σε άλλη, πλην της ελληνικής, γλώσσα, αυτή θα γίνεται δεκτή εφόσον συνοδεύεται από επίσημη μετάφρασή της στην ελληνική γλώσσα.</w:t>
      </w:r>
    </w:p>
    <w:p w14:paraId="30B6233D" w14:textId="77777777" w:rsidR="00AC6108" w:rsidRPr="00E4280C" w:rsidRDefault="00AC6108" w:rsidP="00AC6108">
      <w:pPr>
        <w:spacing w:after="0" w:line="360" w:lineRule="auto"/>
        <w:jc w:val="both"/>
        <w:rPr>
          <w:rFonts w:ascii="Arial" w:hAnsi="Arial" w:cs="Arial"/>
        </w:rPr>
      </w:pPr>
    </w:p>
    <w:p w14:paraId="5672A39D" w14:textId="64DFFFEB"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 xml:space="preserve">.6. Λοιπά έγγραφα: </w:t>
      </w:r>
      <w:r w:rsidR="00AC6108" w:rsidRPr="00E4280C">
        <w:rPr>
          <w:rFonts w:ascii="Arial" w:hAnsi="Arial" w:cs="Arial"/>
        </w:rPr>
        <w:t>Κάθε δεσμευτική προσφορά, θα πρέπει να συνοδεύεται από τα κάτωθι αναλυτικώς αναφερόμενα έγγραφα.</w:t>
      </w:r>
    </w:p>
    <w:p w14:paraId="06FBB0AE" w14:textId="770D156B"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.6.1.</w:t>
      </w:r>
      <w:r w:rsidR="00AC6108" w:rsidRPr="00E4280C">
        <w:rPr>
          <w:rFonts w:ascii="Arial" w:hAnsi="Arial" w:cs="Arial"/>
        </w:rPr>
        <w:t xml:space="preserve"> Σε περίπτωση φυσικού προσώπου, ο Υποψήφιος Αγοραστής πρέπει να προσκομίσει:</w:t>
      </w:r>
    </w:p>
    <w:p w14:paraId="00B5B33F" w14:textId="77777777" w:rsidR="00AC6108" w:rsidRPr="00E4280C" w:rsidRDefault="00AC6108" w:rsidP="00AC6108">
      <w:pPr>
        <w:numPr>
          <w:ilvl w:val="0"/>
          <w:numId w:val="3"/>
        </w:numPr>
        <w:spacing w:after="0" w:line="360" w:lineRule="auto"/>
        <w:ind w:left="0" w:firstLine="0"/>
        <w:contextualSpacing/>
        <w:jc w:val="both"/>
        <w:rPr>
          <w:rFonts w:ascii="Arial" w:hAnsi="Arial" w:cs="Arial"/>
        </w:rPr>
      </w:pPr>
      <w:r w:rsidRPr="00E4280C">
        <w:rPr>
          <w:rFonts w:ascii="Arial" w:hAnsi="Arial" w:cs="Arial"/>
        </w:rPr>
        <w:t>Πιστοποιητικό αρμόδιας δικαστικής ή διοικητικής Αρχής, από το οποίο να προκύπτει ότι ο Υποψήφιος Αγοραστής δεν τελεί υπό πτώχευση, αναγκαστική διαχείριση (ή και υπό άλλη ανάλογη διαδικασία εφόσον πρόκειται για αλλοδαπό φυσικό πρόσωπο). 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55AA158F" w14:textId="77777777" w:rsidR="00AC6108" w:rsidRPr="00E4280C" w:rsidRDefault="00AC6108" w:rsidP="00AC6108">
      <w:pPr>
        <w:numPr>
          <w:ilvl w:val="0"/>
          <w:numId w:val="3"/>
        </w:numPr>
        <w:spacing w:after="0" w:line="360" w:lineRule="auto"/>
        <w:ind w:left="0" w:firstLine="0"/>
        <w:contextualSpacing/>
        <w:jc w:val="both"/>
        <w:rPr>
          <w:rFonts w:ascii="Arial" w:hAnsi="Arial" w:cs="Arial"/>
        </w:rPr>
      </w:pPr>
      <w:r w:rsidRPr="00E4280C">
        <w:rPr>
          <w:rFonts w:ascii="Arial" w:hAnsi="Arial" w:cs="Arial"/>
        </w:rPr>
        <w:t>Πιστοποιητικό αρμόδιας δικαστικής ή διοικητικής Αρχής, από το οποίο να προκύπτει, ότι ο Υποψήφιος Αγοραστής, δεν τελεί υπό διαδικασία κήρυξης σε πτώχευση, αναγκαστική διαχείριση (</w:t>
      </w:r>
      <w:r w:rsidRPr="00E4280C">
        <w:rPr>
          <w:rFonts w:ascii="Arial" w:hAnsi="Arial" w:cs="Arial"/>
          <w:bCs/>
        </w:rPr>
        <w:t xml:space="preserve">ή σε περίπτωση αλλοδαπού φυσικού προσώπου, άλλη ανάλογη κατάσταση που προβλέπεται στο δίκαιο της χώρας κατοικίας του). </w:t>
      </w:r>
      <w:r w:rsidRPr="00E4280C">
        <w:rPr>
          <w:rFonts w:ascii="Arial" w:hAnsi="Arial" w:cs="Arial"/>
        </w:rPr>
        <w:t xml:space="preserve">Η ημερομηνία έκδοσης του πιστοποιητικού δεν πρέπει να είναι προγενέστερη τους ενός </w:t>
      </w:r>
      <w:r w:rsidRPr="00E4280C">
        <w:rPr>
          <w:rFonts w:ascii="Arial" w:hAnsi="Arial" w:cs="Arial"/>
        </w:rPr>
        <w:lastRenderedPageBreak/>
        <w:t>μηνός από την ημερομηνία δημοσίευσης της πρόσκλησης της ειδικής διαχειρίστριας περί υποβολής δεσμευτικής προσφοράς.</w:t>
      </w:r>
    </w:p>
    <w:p w14:paraId="7909E617" w14:textId="0E5156B7"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.6.2.</w:t>
      </w:r>
      <w:r w:rsidR="00AC6108" w:rsidRPr="00E4280C">
        <w:rPr>
          <w:rFonts w:ascii="Arial" w:hAnsi="Arial" w:cs="Arial"/>
        </w:rPr>
        <w:t xml:space="preserve"> Σε περίπτωση Νομικού Προσώπου, ο Υποψήφιος Αγοραστής, πρέπει να προσκομίσει:</w:t>
      </w:r>
    </w:p>
    <w:p w14:paraId="0BCCEF2E" w14:textId="77777777" w:rsidR="00AC6108" w:rsidRPr="00E4280C" w:rsidRDefault="00AC6108" w:rsidP="00AC6108">
      <w:pPr>
        <w:numPr>
          <w:ilvl w:val="0"/>
          <w:numId w:val="3"/>
        </w:numPr>
        <w:spacing w:after="0" w:line="360" w:lineRule="auto"/>
        <w:ind w:left="0" w:firstLine="0"/>
        <w:contextualSpacing/>
        <w:jc w:val="both"/>
        <w:rPr>
          <w:rFonts w:ascii="Arial" w:hAnsi="Arial" w:cs="Arial"/>
        </w:rPr>
      </w:pPr>
      <w:r w:rsidRPr="00E4280C">
        <w:rPr>
          <w:rFonts w:ascii="Arial" w:hAnsi="Arial" w:cs="Arial"/>
        </w:rPr>
        <w:t>Πιστοποιητικό αρμόδιας δικαστικής ή διοικητικής Αρχής, από το οποίο να προκύπτει, ότι ο Υποψήφιος Αγοραστής</w:t>
      </w:r>
      <w:r w:rsidRPr="00E4280C">
        <w:rPr>
          <w:rFonts w:ascii="Arial" w:hAnsi="Arial" w:cs="Arial"/>
          <w:bCs/>
        </w:rPr>
        <w:t xml:space="preserve"> δεν τελεί υπό πτώχευση, εκκαθάριση (στην έννοια της οποίας συμπεριλαμβάνεται και η περίπτωση της αναγκαστικής και της ειδικής εκκαθάρισης), λύση, αναγκαστική διαχείριση, ειδική διαχείριση, ή πτωχευτικό συμβιβασμό, (ή σε περίπτωση αλλοδαπού νομικού προσώπου, άλλη ανάλογη κατάσταση που προβλέπεται στο δίκαιο της χώρας ίδρυσης/εγκατάστασης του). </w:t>
      </w:r>
      <w:r w:rsidRPr="00E4280C">
        <w:rPr>
          <w:rFonts w:ascii="Arial" w:hAnsi="Arial" w:cs="Arial"/>
        </w:rPr>
        <w:t>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50005DB3" w14:textId="77777777" w:rsidR="00AC6108" w:rsidRPr="00E4280C" w:rsidRDefault="00AC6108" w:rsidP="00AC6108">
      <w:pPr>
        <w:numPr>
          <w:ilvl w:val="0"/>
          <w:numId w:val="3"/>
        </w:numPr>
        <w:spacing w:after="0" w:line="360" w:lineRule="auto"/>
        <w:ind w:left="0" w:firstLine="0"/>
        <w:contextualSpacing/>
        <w:jc w:val="both"/>
        <w:rPr>
          <w:rFonts w:ascii="Arial" w:hAnsi="Arial" w:cs="Arial"/>
        </w:rPr>
      </w:pPr>
      <w:r w:rsidRPr="00E4280C">
        <w:rPr>
          <w:rFonts w:ascii="Arial" w:hAnsi="Arial" w:cs="Arial"/>
        </w:rPr>
        <w:t>Πιστοποιητικό αρμόδιας δικαστικής ή διοικητικής Αρχής, από το οποίο να προκύπτει ότι ο Υποψήφιος Αγοραστής</w:t>
      </w:r>
      <w:r w:rsidRPr="00E4280C">
        <w:rPr>
          <w:rFonts w:ascii="Arial" w:hAnsi="Arial" w:cs="Arial"/>
          <w:bCs/>
        </w:rPr>
        <w:t xml:space="preserve"> δεν τελεί υπό διαδικασία κήρυξης σε πτώχευση, εκκαθάριση (στην έννοια της οποίας συμπεριλαμβάνεται και η περίπτωση της αναγκαστικής και της ειδικής εκκαθάρισης), λύση, αναγκαστική διαχείριση, ειδική διαχείριση, ή πτωχευτικό συμβιβασμό (ή σε περίπτωση αλλοδαπού νομικού προσώπου, άλλη ανάλογη κατάσταση που προβλέπεται στο δίκαιο της χώρας ίδρυσης/εγκατάστασης του). </w:t>
      </w:r>
      <w:r w:rsidRPr="00E4280C">
        <w:rPr>
          <w:rFonts w:ascii="Arial" w:hAnsi="Arial" w:cs="Arial"/>
        </w:rPr>
        <w:t>Η ημερομηνία έκδοσης του πιστοποιητικού δεν πρέπει να είναι προγενέστερη τους ενός μηνός από την ημερομηνία δημοσίευσης της πρόσκλησης της ειδικής διαχειρίστριας περί υποβολής δεσμευτικής προσφοράς.</w:t>
      </w:r>
    </w:p>
    <w:p w14:paraId="39177964" w14:textId="22EBB34B" w:rsidR="00AC6108" w:rsidRPr="00E4280C" w:rsidRDefault="003B3ADD" w:rsidP="00AC6108">
      <w:pPr>
        <w:spacing w:after="0" w:line="360" w:lineRule="auto"/>
        <w:jc w:val="both"/>
        <w:rPr>
          <w:rFonts w:ascii="Arial" w:hAnsi="Arial" w:cs="Arial"/>
        </w:rPr>
      </w:pPr>
      <w:r w:rsidRPr="00E4280C">
        <w:rPr>
          <w:rFonts w:ascii="Arial" w:hAnsi="Arial" w:cs="Arial"/>
          <w:b/>
          <w:bCs/>
        </w:rPr>
        <w:t>Β</w:t>
      </w:r>
      <w:r w:rsidR="00AC6108" w:rsidRPr="00E4280C">
        <w:rPr>
          <w:rFonts w:ascii="Arial" w:hAnsi="Arial" w:cs="Arial"/>
          <w:b/>
          <w:bCs/>
        </w:rPr>
        <w:t>.6.3.</w:t>
      </w:r>
      <w:r w:rsidR="00AC6108" w:rsidRPr="00E4280C">
        <w:rPr>
          <w:rFonts w:ascii="Arial" w:hAnsi="Arial" w:cs="Arial"/>
          <w:bCs/>
        </w:rPr>
        <w:t xml:space="preserve"> </w:t>
      </w:r>
      <w:r w:rsidR="00AC6108" w:rsidRPr="00E4280C">
        <w:rPr>
          <w:rFonts w:ascii="Arial" w:hAnsi="Arial" w:cs="Arial"/>
        </w:rPr>
        <w:t xml:space="preserve">Εφόσον από την προσκόμιση των νομιμοποιητικών εγγράφων που έγινε κατά το στάδιο της επιστολής εκδήλωσης ενδιαφέροντος και την παραλαβή του Υπομνήματος Προσφοράς, έχει υπάρξει οποιαδήποτε αλλαγή ή τροποποίηση σε αυτά, ο Υποψήφιος Αγοραστής, υποχρεούται με την υποβολή της Δεσμευτικής Προσφοράς να προσκομίσει τα νέα έγγραφα. Στην τελευταία περίπτωση, τα νομιμοποιητικά έγγραφα θα πρέπει να βρίσκονται εκτός φακέλου της προσφοράς του άρθρου </w:t>
      </w:r>
      <w:r w:rsidRPr="00E4280C">
        <w:rPr>
          <w:rFonts w:ascii="Arial" w:hAnsi="Arial" w:cs="Arial"/>
        </w:rPr>
        <w:t>Β</w:t>
      </w:r>
      <w:r w:rsidR="00AC6108" w:rsidRPr="00E4280C">
        <w:rPr>
          <w:rFonts w:ascii="Arial" w:hAnsi="Arial" w:cs="Arial"/>
        </w:rPr>
        <w:t xml:space="preserve">.4. Εκτός του σχετικού φακέλου θα πρέπει να βρίσκονται και τα δικαιολογητικά του άρθρου </w:t>
      </w:r>
      <w:r w:rsidRPr="00E4280C">
        <w:rPr>
          <w:rFonts w:ascii="Arial" w:hAnsi="Arial" w:cs="Arial"/>
        </w:rPr>
        <w:t>Β</w:t>
      </w:r>
      <w:r w:rsidR="00AC6108" w:rsidRPr="00E4280C">
        <w:rPr>
          <w:rFonts w:ascii="Arial" w:hAnsi="Arial" w:cs="Arial"/>
        </w:rPr>
        <w:t>.6 .</w:t>
      </w:r>
    </w:p>
    <w:p w14:paraId="5498B13E" w14:textId="6BEECCD4"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 xml:space="preserve">.6.4. </w:t>
      </w:r>
      <w:r w:rsidR="00AC6108" w:rsidRPr="00E4280C">
        <w:rPr>
          <w:rFonts w:ascii="Arial" w:hAnsi="Arial" w:cs="Arial"/>
        </w:rPr>
        <w:t>Σε περίπτωση που κατά την υποβολή της δεσμευτικής προσφοράς, εκκρεμεί η έκδοση κάποιων εκ των πιστοποιητικών/εγγράφων που προβλέπονται στο παρόν</w:t>
      </w:r>
      <w:r w:rsidR="000B4431" w:rsidRPr="00E4280C">
        <w:rPr>
          <w:rFonts w:ascii="Arial" w:hAnsi="Arial" w:cs="Arial"/>
        </w:rPr>
        <w:t xml:space="preserve"> άρθρο (Γ.6)</w:t>
      </w:r>
      <w:r w:rsidR="00AC6108" w:rsidRPr="00E4280C">
        <w:rPr>
          <w:rFonts w:ascii="Arial" w:hAnsi="Arial" w:cs="Arial"/>
        </w:rPr>
        <w:t xml:space="preserve">, ο Υποψήφιος Αγοραστής (δια του νόμιμου εκπροσώπου του εφόσον πρόκειται για νομικό πρόσωπο), θα υπογράφει σχετική υπεύθυνη δήλωση, με την οποία αφενός θα δηλώνει, ότι δεν συντρέχουν οι αρνητικές προϋποθέσεις του παρόντος άρθρου, αφετέρου, ότι θα προσκομίσει τα σχετικά πιστοποιητικά/έγγραφα, </w:t>
      </w:r>
      <w:r w:rsidR="00AC6108" w:rsidRPr="00E4280C">
        <w:rPr>
          <w:rFonts w:ascii="Arial" w:hAnsi="Arial" w:cs="Arial"/>
        </w:rPr>
        <w:lastRenderedPageBreak/>
        <w:t>αμελλητί από την έκδοση τους και σε κάθε περίπτωση κατά την ημερομηνία υπογραφής του μεταβιβαστικού συμβολαίου.</w:t>
      </w:r>
    </w:p>
    <w:p w14:paraId="00D46F0B" w14:textId="77777777" w:rsidR="00AC6108" w:rsidRPr="00E4280C" w:rsidRDefault="00AC6108" w:rsidP="00AC6108">
      <w:pPr>
        <w:spacing w:after="0" w:line="360" w:lineRule="auto"/>
        <w:jc w:val="both"/>
        <w:rPr>
          <w:rFonts w:ascii="Arial" w:hAnsi="Arial" w:cs="Arial"/>
          <w:b/>
          <w:bCs/>
        </w:rPr>
      </w:pPr>
    </w:p>
    <w:p w14:paraId="70B4B277" w14:textId="7C945BA9"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.7. Τρόπος υποβολής:</w:t>
      </w:r>
      <w:r w:rsidR="00AC6108" w:rsidRPr="00E4280C">
        <w:rPr>
          <w:rFonts w:ascii="Arial" w:hAnsi="Arial" w:cs="Arial"/>
        </w:rPr>
        <w:t xml:space="preserve"> Οι προσφορές μαζί με τις Εγγυητικές Επιστολές πρέπει να υποβάλλονται μέσα σε σφραγισμένο αδιαφανή φάκελο. Η υποβολή των προσφορών θα γίνεται αυτοπροσώπως ή από νόμιμα εξουσιοδοτημένο εκπρόσωπο με ειδικό συμβολαιογραφικό πληρεξούσιο ή, σε περίπτωση εταιρείας, από νομίμως εξουσιοδοτημένο εκπρόσωπο δυνάμει απόφασης του αρμοδίου διοικητικού της οργάνου. Περαιτέρω, διευκρινίζεται ότι κατά την κατάθεση των προσφορών θα πρέπει να προσκομιστεί έγγραφο διορισμού πληρεξουσίου δικηγόρου ως αντικλήτου, στον οποίο θα γνωστοποιηθεί το αποτέλεσμα της πλειοδοσίας και θα κοινοποιούνται όλα τα διαδικαστικά έγγραφα (όπως π.χ. εκθέσεις, κλήσεις προς συζήτηση κ.τ.λ.). </w:t>
      </w:r>
      <w:r w:rsidR="00AC6108" w:rsidRPr="00E4280C">
        <w:rPr>
          <w:rFonts w:ascii="Arial" w:hAnsi="Arial" w:cs="Arial"/>
          <w:bCs/>
        </w:rPr>
        <w:t>Ο δικηγόρος που διορίζεται αντίκλητος, θα πρέπει να εδρεύει στ</w:t>
      </w:r>
      <w:r w:rsidR="000B4431" w:rsidRPr="00E4280C">
        <w:rPr>
          <w:rFonts w:ascii="Arial" w:hAnsi="Arial" w:cs="Arial"/>
          <w:bCs/>
        </w:rPr>
        <w:t>ην Ελληνική Επικράτεια</w:t>
      </w:r>
      <w:r w:rsidR="00AC6108" w:rsidRPr="00E4280C">
        <w:rPr>
          <w:rFonts w:ascii="Arial" w:hAnsi="Arial" w:cs="Arial"/>
          <w:bCs/>
        </w:rPr>
        <w:t xml:space="preserve">. </w:t>
      </w:r>
      <w:r w:rsidR="00AC6108" w:rsidRPr="00E4280C">
        <w:rPr>
          <w:rFonts w:ascii="Arial" w:hAnsi="Arial" w:cs="Arial"/>
        </w:rPr>
        <w:t>Ο διορισμός του εν λόγω αντικλήτου, θα γίνεται είτε με συμβολαιογραφικό έγγραφο είτε με ιδιωτικό έγγραφο, εφόσον το γνήσιο της υπογραφής βεβαιώνεται από Διοικητική ή Δικαστική Αρχή ή δικηγόρο.</w:t>
      </w:r>
    </w:p>
    <w:p w14:paraId="5F2F6548" w14:textId="77777777" w:rsidR="00AC6108" w:rsidRPr="00E4280C" w:rsidRDefault="00AC6108" w:rsidP="00AC6108">
      <w:pPr>
        <w:spacing w:after="0" w:line="360" w:lineRule="auto"/>
        <w:jc w:val="both"/>
        <w:rPr>
          <w:rFonts w:ascii="Arial" w:hAnsi="Arial" w:cs="Arial"/>
          <w:bCs/>
        </w:rPr>
      </w:pPr>
    </w:p>
    <w:p w14:paraId="384D6FAC" w14:textId="622F5A3B"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 xml:space="preserve">.8. Πώληση ενεργητικού – Ευθύνη ειδικού διαχειριστή : </w:t>
      </w:r>
      <w:r w:rsidR="00AC6108" w:rsidRPr="00E4280C">
        <w:rPr>
          <w:rFonts w:ascii="Arial" w:hAnsi="Arial" w:cs="Arial"/>
        </w:rPr>
        <w:t xml:space="preserve">Το ενεργητικό της </w:t>
      </w:r>
      <w:r w:rsidR="00AC6108" w:rsidRPr="00E4280C">
        <w:rPr>
          <w:rFonts w:ascii="Arial" w:hAnsi="Arial" w:cs="Arial"/>
          <w:b/>
          <w:bCs/>
        </w:rPr>
        <w:t xml:space="preserve">«ΚΩΝΣΤΑΝΤΙΝΟΣ Γ. ΣΤΑΣΙΝΟΠΟΥΛΟΣ ΝΕΥΡΟΨΥΧΙΑΤΡΙΚΕΣ ΚΛΙΝΙΚΕΣ Α.Ε.» </w:t>
      </w:r>
      <w:r w:rsidR="00AC6108" w:rsidRPr="00E4280C">
        <w:rPr>
          <w:rFonts w:ascii="Arial" w:hAnsi="Arial" w:cs="Arial"/>
        </w:rPr>
        <w:t xml:space="preserve">πωλείται και μεταβιβάζεται "όπως είναι και ευρίσκεται", δηλαδή στην πραγματική και νομική κατάσταση και στον τόπο όπου τα στοιχεία του ενεργητικού θα ευρίσκονται κατά την ημερομηνία υπογραφής του συμβολαίου μεταβίβασης. </w:t>
      </w:r>
    </w:p>
    <w:p w14:paraId="0DC1DE46" w14:textId="4F6AEC18" w:rsidR="00AC6108" w:rsidRPr="00E4280C" w:rsidRDefault="00AC6108" w:rsidP="00AC6108">
      <w:pPr>
        <w:spacing w:after="0" w:line="360" w:lineRule="auto"/>
        <w:jc w:val="both"/>
        <w:rPr>
          <w:rFonts w:ascii="Arial" w:hAnsi="Arial" w:cs="Arial"/>
        </w:rPr>
      </w:pPr>
      <w:r w:rsidRPr="00E4280C">
        <w:rPr>
          <w:rFonts w:ascii="Arial" w:hAnsi="Arial" w:cs="Arial"/>
        </w:rPr>
        <w:t xml:space="preserve">Η υπό ειδική διαχείριση εταιρεία, ο ειδικός διαχειριστής ή οι πιστωτές αυτής δεν θα φέρουν καμία απολύτως ευθύνη για οποιαδήποτε τυχόν ανακρίβεια ή παράλειψη της </w:t>
      </w:r>
      <w:r w:rsidR="000B4431" w:rsidRPr="00E4280C">
        <w:rPr>
          <w:rFonts w:ascii="Arial" w:hAnsi="Arial" w:cs="Arial"/>
        </w:rPr>
        <w:t>Π</w:t>
      </w:r>
      <w:r w:rsidRPr="00E4280C">
        <w:rPr>
          <w:rFonts w:ascii="Arial" w:hAnsi="Arial" w:cs="Arial"/>
        </w:rPr>
        <w:t xml:space="preserve">ρόσκλησης, του Υπομνήματος Προσφοράς για τυχόν πραγματικά ή νομικά ελαττώματα των μεταβιβαζόμενων περιουσιακών στοιχείων. </w:t>
      </w:r>
    </w:p>
    <w:p w14:paraId="6178CD2A" w14:textId="77777777" w:rsidR="00AC6108" w:rsidRPr="00E4280C" w:rsidRDefault="00AC6108" w:rsidP="00AC6108">
      <w:pPr>
        <w:spacing w:after="0" w:line="360" w:lineRule="auto"/>
        <w:jc w:val="both"/>
        <w:rPr>
          <w:rFonts w:ascii="Arial" w:hAnsi="Arial" w:cs="Arial"/>
        </w:rPr>
      </w:pPr>
      <w:r w:rsidRPr="00E4280C">
        <w:rPr>
          <w:rFonts w:ascii="Arial" w:hAnsi="Arial" w:cs="Arial"/>
        </w:rPr>
        <w:t xml:space="preserve">Οι ενδιαφερόμενοι αγοραστές θα πρέπει να διεξάγουν τη δική τους αξιολόγηση και έρευνα και τον δικό τους νομικό, φορολογικό και τεχνικό έλεγχο για τα περιουσιακά στοιχεία που περιγράφονται στην παρούσα Πρόσκληση και στο Υπόμνημα Προσφοράς, καθώς και για το νομικό, πολεοδομικό και πραγματικό τους καθεστώς, με τη βοήθεια των νομικών, φορολογικών και τεχνικών συμβούλων τους. </w:t>
      </w:r>
    </w:p>
    <w:p w14:paraId="7263A4C3" w14:textId="77777777" w:rsidR="00AC6108" w:rsidRPr="00E4280C" w:rsidRDefault="00AC6108" w:rsidP="00AC6108">
      <w:pPr>
        <w:spacing w:after="0" w:line="360" w:lineRule="auto"/>
        <w:jc w:val="both"/>
        <w:rPr>
          <w:rFonts w:ascii="Arial" w:hAnsi="Arial" w:cs="Arial"/>
        </w:rPr>
      </w:pPr>
      <w:r w:rsidRPr="00E4280C">
        <w:rPr>
          <w:rFonts w:ascii="Arial" w:hAnsi="Arial" w:cs="Arial"/>
        </w:rPr>
        <w:t xml:space="preserve">Τα στοιχεία και πληροφορίες που περιλαμβάνονται στην παρούσα Πρόσκληση και στο Υπόμνημα Προσφοράς του πλειοδοτικού διαγωνισμού βασίζονται στα πιο πρόσφατα οικονομικά στοιχεία που τέθηκαν στην διάθεσή του ειδικού διαχειριστή και αφορούν μέχρι την ημερομηνία σύνταξης της παρούσας Πρόσκλησης καθώς και στην απογραφή που διενήργησε η ειδική διαχείριση στα περιουσιακά στοιχεία της </w:t>
      </w:r>
      <w:r w:rsidRPr="00E4280C">
        <w:rPr>
          <w:rFonts w:ascii="Arial" w:hAnsi="Arial" w:cs="Arial"/>
          <w:b/>
          <w:bCs/>
        </w:rPr>
        <w:t>«ΚΩΝΣΤΑΝΤΙΝΟΣ Γ. ΣΤΑΣΙΝΟΠΟΥΛΟΣ ΝΕΥΡΟΨΥΧΙΑΤΡΙΚΕΣ ΚΛΙΝΙΚΕΣ Α.Ε.»</w:t>
      </w:r>
      <w:r w:rsidRPr="00E4280C">
        <w:rPr>
          <w:rFonts w:ascii="Arial" w:hAnsi="Arial" w:cs="Arial"/>
        </w:rPr>
        <w:t>.</w:t>
      </w:r>
      <w:r w:rsidRPr="00E4280C">
        <w:rPr>
          <w:rFonts w:ascii="Arial" w:hAnsi="Arial" w:cs="Arial"/>
          <w:b/>
          <w:bCs/>
        </w:rPr>
        <w:t xml:space="preserve"> </w:t>
      </w:r>
    </w:p>
    <w:p w14:paraId="73B4CB3E" w14:textId="77777777" w:rsidR="00AC6108" w:rsidRPr="00E4280C" w:rsidRDefault="00AC6108" w:rsidP="00AC6108">
      <w:pPr>
        <w:spacing w:after="0" w:line="360" w:lineRule="auto"/>
        <w:jc w:val="both"/>
        <w:rPr>
          <w:rFonts w:ascii="Arial" w:hAnsi="Arial" w:cs="Arial"/>
        </w:rPr>
      </w:pPr>
      <w:r w:rsidRPr="00E4280C">
        <w:rPr>
          <w:rFonts w:ascii="Arial" w:hAnsi="Arial" w:cs="Arial"/>
        </w:rPr>
        <w:lastRenderedPageBreak/>
        <w:t xml:space="preserve">Προτείνεται όπως ο οιοσδήποτε ενδιαφερόμενος εκτιμήσει, στηριζόμενος στην κρίση του, τα σχετικά οικονομικά στοιχεία και δεδομένα που περιλαμβάνονται στην παρούσα Πρόσκληση και στο Υπόμνημα Προσφοράς του πλειοδοτικού διαγωνισμού. </w:t>
      </w:r>
    </w:p>
    <w:p w14:paraId="79E5F3D8" w14:textId="77777777" w:rsidR="00AC6108" w:rsidRPr="00E4280C" w:rsidRDefault="00AC6108" w:rsidP="00AC6108">
      <w:pPr>
        <w:spacing w:after="0" w:line="360" w:lineRule="auto"/>
        <w:jc w:val="both"/>
        <w:rPr>
          <w:rFonts w:ascii="Arial" w:hAnsi="Arial" w:cs="Arial"/>
        </w:rPr>
      </w:pPr>
      <w:r w:rsidRPr="00E4280C">
        <w:rPr>
          <w:rFonts w:ascii="Arial" w:hAnsi="Arial" w:cs="Arial"/>
        </w:rPr>
        <w:t xml:space="preserve">Συνιστάται δε, η περαιτέρω ανάλυση από ειδικούς, οικονομικούς, νομικούς ή χρηματοοικονομικούς αναλυτές, εκ μέρους του Υποψήφιου </w:t>
      </w:r>
      <w:r w:rsidRPr="00E4280C">
        <w:rPr>
          <w:rFonts w:ascii="Arial" w:hAnsi="Arial" w:cs="Arial"/>
          <w:lang w:val="en-US"/>
        </w:rPr>
        <w:t>A</w:t>
      </w:r>
      <w:proofErr w:type="spellStart"/>
      <w:r w:rsidRPr="00E4280C">
        <w:rPr>
          <w:rFonts w:ascii="Arial" w:hAnsi="Arial" w:cs="Arial"/>
        </w:rPr>
        <w:t>γοραστή</w:t>
      </w:r>
      <w:proofErr w:type="spellEnd"/>
      <w:r w:rsidRPr="00E4280C">
        <w:rPr>
          <w:rFonts w:ascii="Arial" w:hAnsi="Arial" w:cs="Arial"/>
        </w:rPr>
        <w:t xml:space="preserve">, έτσι ώστε η λήψη οποιασδήποτε επιχειρηματικής απόφασης να μη βασίζεται μόνο στα εν λόγω στοιχεία. </w:t>
      </w:r>
    </w:p>
    <w:p w14:paraId="05C89C16" w14:textId="77777777" w:rsidR="00AC6108" w:rsidRPr="00E4280C" w:rsidRDefault="00AC6108" w:rsidP="00AC6108">
      <w:pPr>
        <w:spacing w:after="0" w:line="360" w:lineRule="auto"/>
        <w:jc w:val="both"/>
        <w:rPr>
          <w:rFonts w:ascii="Arial" w:hAnsi="Arial" w:cs="Arial"/>
        </w:rPr>
      </w:pPr>
      <w:r w:rsidRPr="00E4280C">
        <w:rPr>
          <w:rFonts w:ascii="Arial" w:hAnsi="Arial" w:cs="Arial"/>
        </w:rPr>
        <w:t xml:space="preserve">Περιουσιακά στοιχεία τα οποία δεν </w:t>
      </w:r>
      <w:proofErr w:type="spellStart"/>
      <w:r w:rsidRPr="00E4280C">
        <w:rPr>
          <w:rFonts w:ascii="Arial" w:hAnsi="Arial" w:cs="Arial"/>
        </w:rPr>
        <w:t>περιελήφθησαν</w:t>
      </w:r>
      <w:proofErr w:type="spellEnd"/>
      <w:r w:rsidRPr="00E4280C">
        <w:rPr>
          <w:rFonts w:ascii="Arial" w:hAnsi="Arial" w:cs="Arial"/>
        </w:rPr>
        <w:t xml:space="preserve"> στη διακήρυξη και συνεπώς δεν </w:t>
      </w:r>
      <w:proofErr w:type="spellStart"/>
      <w:r w:rsidRPr="00E4280C">
        <w:rPr>
          <w:rFonts w:ascii="Arial" w:hAnsi="Arial" w:cs="Arial"/>
        </w:rPr>
        <w:t>εκπλειστηριάσθησαν</w:t>
      </w:r>
      <w:proofErr w:type="spellEnd"/>
      <w:r w:rsidRPr="00E4280C">
        <w:rPr>
          <w:rFonts w:ascii="Arial" w:hAnsi="Arial" w:cs="Arial"/>
        </w:rPr>
        <w:t xml:space="preserve"> για οποιοδήποτε λόγο (ενδεικτικά λόγω μη αναγραφής τους λόγω λάθους, παραλείψεως ή λόγω ελλείψεως ενδιαφέροντος προς </w:t>
      </w:r>
      <w:proofErr w:type="spellStart"/>
      <w:r w:rsidRPr="00E4280C">
        <w:rPr>
          <w:rFonts w:ascii="Arial" w:hAnsi="Arial" w:cs="Arial"/>
        </w:rPr>
        <w:t>εκπλειστηρίαση</w:t>
      </w:r>
      <w:proofErr w:type="spellEnd"/>
      <w:r w:rsidRPr="00E4280C">
        <w:rPr>
          <w:rFonts w:ascii="Arial" w:hAnsi="Arial" w:cs="Arial"/>
        </w:rPr>
        <w:t xml:space="preserve">) παραμένουν στην ιδιοκτησία της </w:t>
      </w:r>
      <w:r w:rsidRPr="00E4280C">
        <w:rPr>
          <w:rFonts w:ascii="Arial" w:hAnsi="Arial" w:cs="Arial"/>
          <w:b/>
          <w:bCs/>
        </w:rPr>
        <w:t xml:space="preserve">«ΚΩΝΣΤΑΝΤΙΝΟΣ Γ. ΣΤΑΣΙΝΟΠΟΥΛΟΣ ΝΕΥΡΟΨΥΧΙΑΤΡΙΚΕΣ ΚΛΙΝΙΚΕΣ Α.Ε.», </w:t>
      </w:r>
      <w:r w:rsidRPr="00E4280C">
        <w:rPr>
          <w:rFonts w:ascii="Arial" w:hAnsi="Arial" w:cs="Arial"/>
        </w:rPr>
        <w:t>προκειμένου να διατεθούν από τον ειδικό διαχειριστή, όπως ο νόμος ορίζει.</w:t>
      </w:r>
    </w:p>
    <w:p w14:paraId="7C1899C8" w14:textId="77777777" w:rsidR="00AC6108" w:rsidRPr="00E4280C" w:rsidRDefault="00AC6108" w:rsidP="00AC6108">
      <w:pPr>
        <w:spacing w:after="0" w:line="360" w:lineRule="auto"/>
        <w:jc w:val="both"/>
        <w:rPr>
          <w:rFonts w:ascii="Arial" w:hAnsi="Arial" w:cs="Arial"/>
        </w:rPr>
      </w:pPr>
    </w:p>
    <w:p w14:paraId="56D08AC9" w14:textId="79D18F0F"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 xml:space="preserve">.9. Αποσφράγιση προσφορών: </w:t>
      </w:r>
      <w:r w:rsidR="00AC6108" w:rsidRPr="00E4280C">
        <w:rPr>
          <w:rFonts w:ascii="Arial" w:hAnsi="Arial" w:cs="Arial"/>
        </w:rPr>
        <w:t xml:space="preserve">Η αποσφράγιση των προσφορών θα γίνει από τον ειδικό διαχειριστή, </w:t>
      </w:r>
      <w:r w:rsidR="00AC6108" w:rsidRPr="00E4280C">
        <w:rPr>
          <w:rFonts w:ascii="Arial" w:hAnsi="Arial" w:cs="Arial"/>
          <w:b/>
        </w:rPr>
        <w:t xml:space="preserve">την </w:t>
      </w:r>
      <w:r w:rsidR="004B4D4F" w:rsidRPr="00E4280C">
        <w:rPr>
          <w:rFonts w:ascii="Arial" w:hAnsi="Arial" w:cs="Arial"/>
          <w:b/>
        </w:rPr>
        <w:t>1</w:t>
      </w:r>
      <w:r w:rsidR="00AC6108" w:rsidRPr="00E4280C">
        <w:rPr>
          <w:rFonts w:ascii="Arial" w:hAnsi="Arial" w:cs="Arial"/>
          <w:b/>
          <w:vertAlign w:val="superscript"/>
        </w:rPr>
        <w:t>η</w:t>
      </w:r>
      <w:r w:rsidR="00AC6108" w:rsidRPr="00E4280C">
        <w:rPr>
          <w:rFonts w:ascii="Arial" w:hAnsi="Arial" w:cs="Arial"/>
          <w:b/>
        </w:rPr>
        <w:t xml:space="preserve"> </w:t>
      </w:r>
      <w:r w:rsidR="004B4D4F" w:rsidRPr="00E4280C">
        <w:rPr>
          <w:rFonts w:ascii="Arial" w:hAnsi="Arial" w:cs="Arial"/>
          <w:b/>
        </w:rPr>
        <w:t xml:space="preserve"> Νοεμβρίου </w:t>
      </w:r>
      <w:r w:rsidR="00AC6108" w:rsidRPr="00E4280C">
        <w:rPr>
          <w:rFonts w:ascii="Arial" w:hAnsi="Arial" w:cs="Arial"/>
          <w:b/>
        </w:rPr>
        <w:t xml:space="preserve">2021, ημέρα </w:t>
      </w:r>
      <w:r w:rsidR="004B4D4F" w:rsidRPr="00E4280C">
        <w:rPr>
          <w:rFonts w:ascii="Arial" w:hAnsi="Arial" w:cs="Arial"/>
          <w:b/>
        </w:rPr>
        <w:t>Δευτέρα</w:t>
      </w:r>
      <w:r w:rsidR="00AC6108" w:rsidRPr="00E4280C">
        <w:rPr>
          <w:rFonts w:ascii="Arial" w:hAnsi="Arial" w:cs="Arial"/>
          <w:b/>
        </w:rPr>
        <w:t xml:space="preserve">, </w:t>
      </w:r>
      <w:r w:rsidR="00AC6108" w:rsidRPr="00E4280C">
        <w:rPr>
          <w:rFonts w:ascii="Arial" w:hAnsi="Arial" w:cs="Arial"/>
          <w:bCs/>
        </w:rPr>
        <w:t xml:space="preserve">μετά το πέρας της προθεσμίας για την υποβολή των δεσμευτικών προσφορών σύμφωνα με τα ως άνω οριζόμενα στο άρθρο </w:t>
      </w:r>
      <w:r w:rsidR="004B4D4F" w:rsidRPr="00E4280C">
        <w:rPr>
          <w:rFonts w:ascii="Arial" w:hAnsi="Arial" w:cs="Arial"/>
          <w:b/>
        </w:rPr>
        <w:t>Β</w:t>
      </w:r>
      <w:r w:rsidR="00AC6108" w:rsidRPr="00E4280C">
        <w:rPr>
          <w:rFonts w:ascii="Arial" w:hAnsi="Arial" w:cs="Arial"/>
          <w:b/>
        </w:rPr>
        <w:t>.4</w:t>
      </w:r>
      <w:r w:rsidR="00AC6108" w:rsidRPr="00E4280C">
        <w:rPr>
          <w:rFonts w:ascii="Arial" w:hAnsi="Arial" w:cs="Arial"/>
          <w:bCs/>
        </w:rPr>
        <w:t xml:space="preserve"> του παρόντος και αφού έχει ολοκληρωθεί ο έλεγχος των απαιτούμενων δικαιολογητικών,</w:t>
      </w:r>
      <w:r w:rsidR="00AC6108" w:rsidRPr="00E4280C">
        <w:rPr>
          <w:rFonts w:ascii="Arial" w:hAnsi="Arial" w:cs="Arial"/>
        </w:rPr>
        <w:t xml:space="preserve"> στα γραφεία της υπό ειδική διαχείριση εταιρείας που βρίσκονται στο Δήμο Θεσσαλονίκης, επί της οδού Εγνατίας, αριθμός 95 και ενώπιον Συμβολαιογράφου </w:t>
      </w:r>
      <w:r w:rsidR="000B4431" w:rsidRPr="00E4280C">
        <w:rPr>
          <w:rFonts w:ascii="Arial" w:hAnsi="Arial" w:cs="Arial"/>
        </w:rPr>
        <w:t xml:space="preserve">ο οποίος θα συντάξει </w:t>
      </w:r>
      <w:r w:rsidR="00AC6108" w:rsidRPr="00E4280C">
        <w:rPr>
          <w:rFonts w:ascii="Arial" w:hAnsi="Arial" w:cs="Arial"/>
        </w:rPr>
        <w:t>και το σχετικό πρακτικό.</w:t>
      </w:r>
    </w:p>
    <w:p w14:paraId="1969280C" w14:textId="77777777" w:rsidR="00AC6108" w:rsidRPr="00E4280C" w:rsidRDefault="00AC6108" w:rsidP="00AC6108">
      <w:pPr>
        <w:spacing w:after="0" w:line="360" w:lineRule="auto"/>
        <w:jc w:val="both"/>
        <w:rPr>
          <w:rFonts w:ascii="Arial" w:hAnsi="Arial" w:cs="Arial"/>
        </w:rPr>
      </w:pPr>
      <w:r w:rsidRPr="00E4280C">
        <w:rPr>
          <w:rFonts w:ascii="Arial" w:hAnsi="Arial" w:cs="Arial"/>
        </w:rPr>
        <w:t xml:space="preserve">Κατά την αποσφράγιση των προσφορών δικαιούνται να παραστούν και να υπογράψουν τη σχετική έκθεση αποσφράγισης που θα συνταχθεί, όσοι θα έχουν υποβάλει εμπρόθεσμη δεσμευτική προσφορά. </w:t>
      </w:r>
    </w:p>
    <w:p w14:paraId="723224D4" w14:textId="77777777" w:rsidR="00AC6108" w:rsidRPr="00E4280C" w:rsidRDefault="00AC6108" w:rsidP="00AC6108">
      <w:pPr>
        <w:spacing w:after="0" w:line="360" w:lineRule="auto"/>
        <w:jc w:val="both"/>
        <w:rPr>
          <w:rFonts w:ascii="Arial" w:hAnsi="Arial" w:cs="Arial"/>
        </w:rPr>
      </w:pPr>
      <w:r w:rsidRPr="00E4280C">
        <w:rPr>
          <w:rFonts w:ascii="Arial" w:hAnsi="Arial" w:cs="Arial"/>
        </w:rPr>
        <w:t>Μετά τη σύμφωνα με την δημοσιευθείσα Πρόσκληση λήξη της διαδικασίας υποβολής και αποσφράγισης των προσφορών, θα ακολουθήσει η συγκριτική εκτίμηση των προσφορών και η σύνταξη από την ειδική διαχειρίστρια σχετικής έκθεσης, η οποία θα αναφέρει τον πλειοδότη.</w:t>
      </w:r>
    </w:p>
    <w:p w14:paraId="08BBDC5E" w14:textId="77777777" w:rsidR="00AC6108" w:rsidRPr="00E4280C" w:rsidRDefault="00AC6108" w:rsidP="00AC6108">
      <w:pPr>
        <w:spacing w:after="0" w:line="360" w:lineRule="auto"/>
        <w:jc w:val="both"/>
        <w:rPr>
          <w:rFonts w:ascii="Arial" w:hAnsi="Arial" w:cs="Arial"/>
        </w:rPr>
      </w:pPr>
      <w:r w:rsidRPr="00E4280C">
        <w:rPr>
          <w:rFonts w:ascii="Arial" w:hAnsi="Arial" w:cs="Arial"/>
        </w:rPr>
        <w:t>Η έκθεση θα κοινοποιηθεί σε όσους κατέθεσαν νόμιμα προσφορές και θα υποβληθεί στο αρμόδιο δικαστήριο μαζί με σχετική αίτηση αποδοχής. Στη συνέχεια θα ακολουθηθεί η διαδικασία όπως ορίζεται από την παράγραφο 7 του άρθρου 73 του Ν. 4307/2014.</w:t>
      </w:r>
    </w:p>
    <w:p w14:paraId="2A01C5A9" w14:textId="77777777" w:rsidR="00AC6108" w:rsidRPr="00E4280C" w:rsidRDefault="00AC6108" w:rsidP="00AC6108">
      <w:pPr>
        <w:spacing w:after="0" w:line="360" w:lineRule="auto"/>
        <w:jc w:val="both"/>
        <w:rPr>
          <w:rFonts w:ascii="Arial" w:hAnsi="Arial" w:cs="Arial"/>
        </w:rPr>
      </w:pPr>
    </w:p>
    <w:p w14:paraId="2108B120" w14:textId="2DC9F382"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.10</w:t>
      </w:r>
      <w:r w:rsidR="00AC6108" w:rsidRPr="00E4280C">
        <w:rPr>
          <w:rFonts w:ascii="Arial" w:hAnsi="Arial" w:cs="Arial"/>
        </w:rPr>
        <w:t xml:space="preserve">. Όλα τα έξοδα και οι δαπάνες πάσης φύσεως για τη συμμετοχή στο Διαγωνισμό, τη μεταβίβαση και κάθε άλλη πράξη που προβλέπεται για την πραγμάτωση και ολοκλήρωση της μεταβίβασης (περιλαμβανομένων, ενδεικτικώς, των αμοιβών και δικαιωμάτων συμβολαιογράφου, δικηγόρου, δικαστικού επιμελητή, υποθηκοφυλάκων, </w:t>
      </w:r>
      <w:r w:rsidR="00AC6108" w:rsidRPr="00E4280C">
        <w:rPr>
          <w:rFonts w:ascii="Arial" w:hAnsi="Arial" w:cs="Arial"/>
        </w:rPr>
        <w:lastRenderedPageBreak/>
        <w:t xml:space="preserve">Φ.Π.Α., φόρων, τελών, χαρτοσήμων, </w:t>
      </w:r>
      <w:proofErr w:type="spellStart"/>
      <w:r w:rsidR="00AC6108" w:rsidRPr="00E4280C">
        <w:rPr>
          <w:rFonts w:ascii="Arial" w:hAnsi="Arial" w:cs="Arial"/>
        </w:rPr>
        <w:t>κ.λ.π</w:t>
      </w:r>
      <w:proofErr w:type="spellEnd"/>
      <w:r w:rsidR="00AC6108" w:rsidRPr="00E4280C">
        <w:rPr>
          <w:rFonts w:ascii="Arial" w:hAnsi="Arial" w:cs="Arial"/>
        </w:rPr>
        <w:t>.), βαρύνουν αποκλειστικά και μόνο τους ενδιαφερομένους αγοραστές και τον πλειοδότη αντίστοιχα.</w:t>
      </w:r>
    </w:p>
    <w:p w14:paraId="657FCC19" w14:textId="77777777" w:rsidR="00AC6108" w:rsidRPr="00E4280C" w:rsidRDefault="00AC6108" w:rsidP="00AC6108">
      <w:pPr>
        <w:spacing w:after="0" w:line="360" w:lineRule="auto"/>
        <w:jc w:val="both"/>
        <w:rPr>
          <w:rFonts w:ascii="Arial" w:hAnsi="Arial" w:cs="Arial"/>
        </w:rPr>
      </w:pPr>
    </w:p>
    <w:p w14:paraId="72C5D31D" w14:textId="19D93B91" w:rsidR="00AC6108" w:rsidRPr="00E4280C" w:rsidRDefault="003B3ADD" w:rsidP="00AC6108">
      <w:pPr>
        <w:spacing w:after="0" w:line="360" w:lineRule="auto"/>
        <w:jc w:val="both"/>
        <w:rPr>
          <w:rFonts w:ascii="Arial" w:hAnsi="Arial" w:cs="Arial"/>
        </w:rPr>
      </w:pPr>
      <w:r w:rsidRPr="00E4280C">
        <w:rPr>
          <w:rFonts w:ascii="Arial" w:hAnsi="Arial" w:cs="Arial"/>
          <w:b/>
        </w:rPr>
        <w:t>Β</w:t>
      </w:r>
      <w:r w:rsidR="00AC6108" w:rsidRPr="00E4280C">
        <w:rPr>
          <w:rFonts w:ascii="Arial" w:hAnsi="Arial" w:cs="Arial"/>
          <w:b/>
        </w:rPr>
        <w:t>.11.</w:t>
      </w:r>
      <w:r w:rsidR="00AC6108" w:rsidRPr="00E4280C">
        <w:rPr>
          <w:rFonts w:ascii="Arial" w:hAnsi="Arial" w:cs="Arial"/>
        </w:rPr>
        <w:t xml:space="preserve"> Η υποβολή γραπτής δεσμευτικής προσφοράς δεν δημιουργεί δικαίωμα κατακύρωσης για την πώληση. H σύμβαση μεταβίβασης, μετά την επικύρωση του Πλειοδότη από το αρμόδιο δικαστήριο σύμφωνα με το άρθρο 74 Ν. 4307/2014, θα υπογραφεί ενώπιον Συμβολαιογράφου</w:t>
      </w:r>
      <w:r w:rsidR="0050541C" w:rsidRPr="00E4280C">
        <w:rPr>
          <w:rFonts w:ascii="Arial" w:hAnsi="Arial" w:cs="Arial"/>
        </w:rPr>
        <w:t xml:space="preserve">. </w:t>
      </w:r>
    </w:p>
    <w:p w14:paraId="1A8E882F" w14:textId="77777777" w:rsidR="00AC6108" w:rsidRPr="00E4280C" w:rsidRDefault="00AC6108" w:rsidP="00AC6108">
      <w:pPr>
        <w:spacing w:after="0" w:line="360" w:lineRule="auto"/>
        <w:jc w:val="both"/>
        <w:rPr>
          <w:rFonts w:ascii="Arial" w:hAnsi="Arial" w:cs="Arial"/>
        </w:rPr>
      </w:pPr>
      <w:r w:rsidRPr="00E4280C">
        <w:rPr>
          <w:rFonts w:ascii="Arial" w:hAnsi="Arial" w:cs="Arial"/>
        </w:rPr>
        <w:t xml:space="preserve">Η σύμβαση μεταβίβασης δεν υπόκειται σε κανένα σχόλιο, καμία επιφύλαξη ή αίρεση ως προς τους όρους που αναφέρονται αμέσως κατωτέρω και θα υπογραφεί ως έχει. Η διενέργεια του διαγωνισμού, καθώς και η σύμβαση πώλησης των περιουσιακών στοιχείων </w:t>
      </w:r>
      <w:proofErr w:type="spellStart"/>
      <w:r w:rsidRPr="00E4280C">
        <w:rPr>
          <w:rFonts w:ascii="Arial" w:hAnsi="Arial" w:cs="Arial"/>
        </w:rPr>
        <w:t>δι</w:t>
      </w:r>
      <w:bookmarkStart w:id="11" w:name="_Toc2271831"/>
      <w:r w:rsidRPr="00E4280C">
        <w:rPr>
          <w:rFonts w:ascii="Arial" w:hAnsi="Arial" w:cs="Arial"/>
        </w:rPr>
        <w:t>έπονται</w:t>
      </w:r>
      <w:proofErr w:type="spellEnd"/>
      <w:r w:rsidRPr="00E4280C">
        <w:rPr>
          <w:rFonts w:ascii="Arial" w:hAnsi="Arial" w:cs="Arial"/>
        </w:rPr>
        <w:t xml:space="preserve"> από το Ελληνικό Δίκαιο.</w:t>
      </w:r>
      <w:bookmarkEnd w:id="11"/>
    </w:p>
    <w:p w14:paraId="690B45CB" w14:textId="77777777" w:rsidR="00AC6108" w:rsidRPr="00E4280C" w:rsidRDefault="00AC6108" w:rsidP="00AC6108">
      <w:pPr>
        <w:spacing w:after="0" w:line="360" w:lineRule="auto"/>
        <w:jc w:val="both"/>
        <w:rPr>
          <w:rFonts w:ascii="Arial" w:hAnsi="Arial" w:cs="Arial"/>
          <w:b/>
          <w:bCs/>
        </w:rPr>
      </w:pPr>
    </w:p>
    <w:p w14:paraId="70816AF7" w14:textId="4814A427" w:rsidR="00AC6108" w:rsidRPr="00E4280C" w:rsidRDefault="003B3ADD" w:rsidP="00AC6108">
      <w:pPr>
        <w:spacing w:after="0" w:line="360" w:lineRule="auto"/>
        <w:jc w:val="both"/>
        <w:rPr>
          <w:rFonts w:ascii="Arial" w:hAnsi="Arial" w:cs="Arial"/>
        </w:rPr>
      </w:pPr>
      <w:r w:rsidRPr="00E4280C">
        <w:rPr>
          <w:rFonts w:ascii="Arial" w:hAnsi="Arial" w:cs="Arial"/>
          <w:b/>
          <w:bCs/>
        </w:rPr>
        <w:t>Β</w:t>
      </w:r>
      <w:r w:rsidR="00F55479" w:rsidRPr="00E4280C">
        <w:rPr>
          <w:rFonts w:ascii="Arial" w:hAnsi="Arial" w:cs="Arial"/>
          <w:b/>
          <w:bCs/>
        </w:rPr>
        <w:t>.12.</w:t>
      </w:r>
      <w:r w:rsidR="00F55479" w:rsidRPr="00E4280C">
        <w:rPr>
          <w:rFonts w:ascii="Arial" w:hAnsi="Arial" w:cs="Arial"/>
        </w:rPr>
        <w:t xml:space="preserve"> </w:t>
      </w:r>
      <w:r w:rsidR="00AC6108" w:rsidRPr="00E4280C">
        <w:rPr>
          <w:rFonts w:ascii="Arial" w:hAnsi="Arial" w:cs="Arial"/>
        </w:rPr>
        <w:t xml:space="preserve">Σημειώνεται ότι, αν ο Αγοραστής είναι φυσικό η νομικό πρόσωπο  με ιθαγένεια  ή έδρα </w:t>
      </w:r>
      <w:r w:rsidR="00AC6108" w:rsidRPr="00E4280C">
        <w:rPr>
          <w:rFonts w:ascii="Arial" w:hAnsi="Arial" w:cs="Arial"/>
          <w:u w:val="single"/>
        </w:rPr>
        <w:t>εκτός</w:t>
      </w:r>
      <w:r w:rsidR="00AC6108" w:rsidRPr="00E4280C">
        <w:rPr>
          <w:rFonts w:ascii="Arial" w:hAnsi="Arial" w:cs="Arial"/>
        </w:rPr>
        <w:t xml:space="preserve"> των κρατών-μελών της Ευρωπαϊκής Ενώσεως και της Ευρωπαϊκής Ζώνης Ελευθέρων Συναλλαγών, υποχρεούται κατά την ημερομηνία υπογραφής της σύμβασης μεταβίβασης να έχει εφοδιαστεί με την σχετική άδεια τέλεσης δικαιοπραξίας σε παραμεθόριες περιοχές (όπου αυτή απαιτείται) σύμφωνα με τις διατάξεις του άρθρου 26 του Ν. 1892/1990, όπως αντικαταστάθηκε από το άρθρο 114 του Ν. 3978/2011. </w:t>
      </w:r>
    </w:p>
    <w:p w14:paraId="5583B485" w14:textId="38B12783" w:rsidR="00F55479" w:rsidRPr="00E4280C" w:rsidRDefault="00F55479" w:rsidP="00AC6108">
      <w:pPr>
        <w:spacing w:after="0" w:line="360" w:lineRule="auto"/>
        <w:jc w:val="both"/>
        <w:rPr>
          <w:rFonts w:ascii="Arial" w:hAnsi="Arial" w:cs="Arial"/>
        </w:rPr>
      </w:pPr>
    </w:p>
    <w:p w14:paraId="5B08C90E" w14:textId="18DCA31A" w:rsidR="00AC6108" w:rsidRPr="00E4280C" w:rsidRDefault="00AC6108" w:rsidP="00AC6108">
      <w:pPr>
        <w:spacing w:after="0" w:line="360" w:lineRule="auto"/>
        <w:jc w:val="both"/>
        <w:rPr>
          <w:rFonts w:ascii="Arial" w:hAnsi="Arial" w:cs="Arial"/>
        </w:rPr>
      </w:pPr>
      <w:r w:rsidRPr="00E4280C">
        <w:rPr>
          <w:rFonts w:ascii="Arial" w:hAnsi="Arial" w:cs="Arial"/>
        </w:rPr>
        <w:t xml:space="preserve">Για επισκέψεις στις κλινικές καθώς και για περισσότερες πληροφορίες αναφορικά με τη Διαδικασία, συμπεριλαμβανομένης της παραλαβής του Συμφωνητικού Εχεμύθειας και του Υπομνήματος Προσφοράς, οι ενδιαφερόμενοι παρακαλούνται να επικοινωνήσουν με τους ακόλουθους εκπροσώπους του ειδικού διαχειριστή : </w:t>
      </w:r>
      <w:r w:rsidR="00C26BAE" w:rsidRPr="00E4280C">
        <w:rPr>
          <w:rFonts w:ascii="Arial" w:hAnsi="Arial" w:cs="Arial"/>
        </w:rPr>
        <w:t xml:space="preserve">Στράτο Σιμόπουλο </w:t>
      </w:r>
      <w:proofErr w:type="spellStart"/>
      <w:r w:rsidRPr="00E4280C">
        <w:rPr>
          <w:rFonts w:ascii="Arial" w:hAnsi="Arial" w:cs="Arial"/>
        </w:rPr>
        <w:t>τηλ</w:t>
      </w:r>
      <w:proofErr w:type="spellEnd"/>
      <w:r w:rsidRPr="00E4280C">
        <w:rPr>
          <w:rFonts w:ascii="Arial" w:hAnsi="Arial" w:cs="Arial"/>
        </w:rPr>
        <w:t xml:space="preserve">. </w:t>
      </w:r>
      <w:r w:rsidR="004B4D4F" w:rsidRPr="00E4280C">
        <w:rPr>
          <w:rFonts w:ascii="Arial" w:hAnsi="Arial" w:cs="Arial"/>
        </w:rPr>
        <w:t xml:space="preserve">+30 </w:t>
      </w:r>
      <w:r w:rsidR="005914CD" w:rsidRPr="00E4280C">
        <w:rPr>
          <w:rFonts w:ascii="Arial" w:hAnsi="Arial" w:cs="Arial"/>
        </w:rPr>
        <w:t>6973743346 /+30 2313096553</w:t>
      </w:r>
      <w:r w:rsidR="004B4D4F" w:rsidRPr="00E4280C">
        <w:rPr>
          <w:rFonts w:ascii="Arial" w:hAnsi="Arial" w:cs="Arial"/>
        </w:rPr>
        <w:t xml:space="preserve">, </w:t>
      </w:r>
      <w:r w:rsidR="004B4D4F" w:rsidRPr="00E4280C">
        <w:rPr>
          <w:rFonts w:ascii="Arial" w:hAnsi="Arial" w:cs="Arial"/>
          <w:lang w:val="en-US"/>
        </w:rPr>
        <w:t>email</w:t>
      </w:r>
      <w:r w:rsidR="005914CD" w:rsidRPr="00E4280C">
        <w:rPr>
          <w:rFonts w:ascii="Arial" w:hAnsi="Arial" w:cs="Arial"/>
        </w:rPr>
        <w:t xml:space="preserve"> </w:t>
      </w:r>
      <w:r w:rsidR="004B4D4F" w:rsidRPr="00E4280C">
        <w:rPr>
          <w:rFonts w:ascii="Arial" w:hAnsi="Arial" w:cs="Arial"/>
        </w:rPr>
        <w:t xml:space="preserve">: </w:t>
      </w:r>
      <w:hyperlink r:id="rId7" w:history="1">
        <w:r w:rsidR="005914CD" w:rsidRPr="00E4280C">
          <w:rPr>
            <w:rStyle w:val="-"/>
            <w:rFonts w:ascii="Arial" w:hAnsi="Arial" w:cs="Arial"/>
          </w:rPr>
          <w:t>simopoulos.stratos@gmail.com</w:t>
        </w:r>
      </w:hyperlink>
      <w:r w:rsidRPr="00E4280C">
        <w:rPr>
          <w:rFonts w:ascii="Arial" w:hAnsi="Arial" w:cs="Arial"/>
        </w:rPr>
        <w:t xml:space="preserve">, ή/και Γιώργο </w:t>
      </w:r>
      <w:proofErr w:type="spellStart"/>
      <w:r w:rsidRPr="00E4280C">
        <w:rPr>
          <w:rFonts w:ascii="Arial" w:hAnsi="Arial" w:cs="Arial"/>
        </w:rPr>
        <w:t>Μπουρνή</w:t>
      </w:r>
      <w:proofErr w:type="spellEnd"/>
      <w:r w:rsidRPr="00E4280C">
        <w:rPr>
          <w:rFonts w:ascii="Arial" w:hAnsi="Arial" w:cs="Arial"/>
        </w:rPr>
        <w:t xml:space="preserve">, </w:t>
      </w:r>
      <w:proofErr w:type="spellStart"/>
      <w:r w:rsidRPr="00E4280C">
        <w:rPr>
          <w:rFonts w:ascii="Arial" w:hAnsi="Arial" w:cs="Arial"/>
        </w:rPr>
        <w:t>τηλ</w:t>
      </w:r>
      <w:proofErr w:type="spellEnd"/>
      <w:r w:rsidRPr="00E4280C">
        <w:rPr>
          <w:rFonts w:ascii="Arial" w:hAnsi="Arial" w:cs="Arial"/>
        </w:rPr>
        <w:t xml:space="preserve">.: </w:t>
      </w:r>
      <w:r w:rsidR="004B4D4F" w:rsidRPr="00E4280C">
        <w:rPr>
          <w:rFonts w:ascii="Arial" w:hAnsi="Arial" w:cs="Arial"/>
        </w:rPr>
        <w:t xml:space="preserve">+30 </w:t>
      </w:r>
      <w:r w:rsidRPr="00E4280C">
        <w:rPr>
          <w:rFonts w:ascii="Arial" w:hAnsi="Arial" w:cs="Arial"/>
        </w:rPr>
        <w:t>210</w:t>
      </w:r>
      <w:r w:rsidR="004B4D4F" w:rsidRPr="00E4280C">
        <w:rPr>
          <w:rFonts w:ascii="Arial" w:hAnsi="Arial" w:cs="Arial"/>
        </w:rPr>
        <w:t xml:space="preserve"> </w:t>
      </w:r>
      <w:r w:rsidRPr="00E4280C">
        <w:rPr>
          <w:rFonts w:ascii="Arial" w:hAnsi="Arial" w:cs="Arial"/>
        </w:rPr>
        <w:t>67</w:t>
      </w:r>
      <w:r w:rsidR="004B4D4F" w:rsidRPr="00E4280C">
        <w:rPr>
          <w:rFonts w:ascii="Arial" w:hAnsi="Arial" w:cs="Arial"/>
        </w:rPr>
        <w:t xml:space="preserve"> </w:t>
      </w:r>
      <w:r w:rsidRPr="00E4280C">
        <w:rPr>
          <w:rFonts w:ascii="Arial" w:hAnsi="Arial" w:cs="Arial"/>
        </w:rPr>
        <w:t>81</w:t>
      </w:r>
      <w:r w:rsidR="004B4D4F" w:rsidRPr="00E4280C">
        <w:rPr>
          <w:rFonts w:ascii="Arial" w:hAnsi="Arial" w:cs="Arial"/>
        </w:rPr>
        <w:t xml:space="preserve"> </w:t>
      </w:r>
      <w:r w:rsidRPr="00E4280C">
        <w:rPr>
          <w:rFonts w:ascii="Arial" w:hAnsi="Arial" w:cs="Arial"/>
        </w:rPr>
        <w:t xml:space="preserve">100, </w:t>
      </w:r>
      <w:proofErr w:type="spellStart"/>
      <w:r w:rsidRPr="00E4280C">
        <w:rPr>
          <w:rFonts w:ascii="Arial" w:hAnsi="Arial" w:cs="Arial"/>
        </w:rPr>
        <w:t>fax</w:t>
      </w:r>
      <w:proofErr w:type="spellEnd"/>
      <w:r w:rsidRPr="00E4280C">
        <w:rPr>
          <w:rFonts w:ascii="Arial" w:hAnsi="Arial" w:cs="Arial"/>
        </w:rPr>
        <w:t xml:space="preserve">: </w:t>
      </w:r>
      <w:r w:rsidR="004B4D4F" w:rsidRPr="00E4280C">
        <w:rPr>
          <w:rFonts w:ascii="Arial" w:hAnsi="Arial" w:cs="Arial"/>
        </w:rPr>
        <w:t xml:space="preserve">+30 </w:t>
      </w:r>
      <w:r w:rsidRPr="00E4280C">
        <w:rPr>
          <w:rFonts w:ascii="Arial" w:hAnsi="Arial" w:cs="Arial"/>
        </w:rPr>
        <w:t>210</w:t>
      </w:r>
      <w:r w:rsidR="004B4D4F" w:rsidRPr="00E4280C">
        <w:rPr>
          <w:rFonts w:ascii="Arial" w:hAnsi="Arial" w:cs="Arial"/>
        </w:rPr>
        <w:t xml:space="preserve"> </w:t>
      </w:r>
      <w:r w:rsidRPr="00E4280C">
        <w:rPr>
          <w:rFonts w:ascii="Arial" w:hAnsi="Arial" w:cs="Arial"/>
        </w:rPr>
        <w:t>67</w:t>
      </w:r>
      <w:r w:rsidR="004B4D4F" w:rsidRPr="00E4280C">
        <w:rPr>
          <w:rFonts w:ascii="Arial" w:hAnsi="Arial" w:cs="Arial"/>
        </w:rPr>
        <w:t xml:space="preserve"> </w:t>
      </w:r>
      <w:r w:rsidRPr="00E4280C">
        <w:rPr>
          <w:rFonts w:ascii="Arial" w:hAnsi="Arial" w:cs="Arial"/>
        </w:rPr>
        <w:t>76</w:t>
      </w:r>
      <w:r w:rsidR="004B4D4F" w:rsidRPr="00E4280C">
        <w:rPr>
          <w:rFonts w:ascii="Arial" w:hAnsi="Arial" w:cs="Arial"/>
        </w:rPr>
        <w:t xml:space="preserve"> </w:t>
      </w:r>
      <w:r w:rsidRPr="00E4280C">
        <w:rPr>
          <w:rFonts w:ascii="Arial" w:hAnsi="Arial" w:cs="Arial"/>
        </w:rPr>
        <w:t>190, e-</w:t>
      </w:r>
      <w:proofErr w:type="spellStart"/>
      <w:r w:rsidRPr="00E4280C">
        <w:rPr>
          <w:rFonts w:ascii="Arial" w:hAnsi="Arial" w:cs="Arial"/>
        </w:rPr>
        <w:t>mail</w:t>
      </w:r>
      <w:proofErr w:type="spellEnd"/>
      <w:r w:rsidRPr="00E4280C">
        <w:rPr>
          <w:rFonts w:ascii="Arial" w:hAnsi="Arial" w:cs="Arial"/>
        </w:rPr>
        <w:t xml:space="preserve">: </w:t>
      </w:r>
      <w:hyperlink r:id="rId8" w:history="1">
        <w:r w:rsidRPr="00E4280C">
          <w:rPr>
            <w:rStyle w:val="-"/>
            <w:rFonts w:ascii="Arial" w:hAnsi="Arial" w:cs="Arial"/>
          </w:rPr>
          <w:t>gbournis@deloitte.gr</w:t>
        </w:r>
      </w:hyperlink>
      <w:r w:rsidRPr="00E4280C">
        <w:rPr>
          <w:rFonts w:ascii="Arial" w:hAnsi="Arial" w:cs="Arial"/>
        </w:rPr>
        <w:t xml:space="preserve">, </w:t>
      </w:r>
      <w:proofErr w:type="spellStart"/>
      <w:r w:rsidRPr="00E4280C">
        <w:rPr>
          <w:rFonts w:ascii="Arial" w:hAnsi="Arial" w:cs="Arial"/>
        </w:rPr>
        <w:t>Φραγκοκκλησιάς</w:t>
      </w:r>
      <w:proofErr w:type="spellEnd"/>
      <w:r w:rsidRPr="00E4280C">
        <w:rPr>
          <w:rFonts w:ascii="Arial" w:hAnsi="Arial" w:cs="Arial"/>
        </w:rPr>
        <w:t xml:space="preserve"> 3α &amp; </w:t>
      </w:r>
      <w:proofErr w:type="spellStart"/>
      <w:r w:rsidRPr="00E4280C">
        <w:rPr>
          <w:rFonts w:ascii="Arial" w:hAnsi="Arial" w:cs="Arial"/>
        </w:rPr>
        <w:t>Γρανικού</w:t>
      </w:r>
      <w:proofErr w:type="spellEnd"/>
      <w:r w:rsidRPr="00E4280C">
        <w:rPr>
          <w:rFonts w:ascii="Arial" w:hAnsi="Arial" w:cs="Arial"/>
        </w:rPr>
        <w:t>, Μαρούσι 151 25, Αθήνα.</w:t>
      </w:r>
    </w:p>
    <w:p w14:paraId="268D8F3E" w14:textId="77777777" w:rsidR="00AC6108" w:rsidRPr="00E4280C" w:rsidRDefault="00AC6108" w:rsidP="00BF5B25">
      <w:pPr>
        <w:spacing w:line="360" w:lineRule="auto"/>
        <w:ind w:right="-1"/>
        <w:jc w:val="both"/>
        <w:rPr>
          <w:rFonts w:ascii="Arial" w:eastAsia="Century Gothic" w:hAnsi="Arial" w:cs="Arial"/>
          <w:lang w:eastAsia="el-GR" w:bidi="el-GR"/>
        </w:rPr>
      </w:pPr>
    </w:p>
    <w:p w14:paraId="666F93C5" w14:textId="69C01E8F" w:rsidR="00BF2DE9" w:rsidRPr="00E4280C" w:rsidRDefault="003B3ADD" w:rsidP="009C70E6">
      <w:pPr>
        <w:spacing w:after="0" w:line="360" w:lineRule="auto"/>
        <w:jc w:val="both"/>
        <w:rPr>
          <w:rFonts w:ascii="Arial" w:hAnsi="Arial" w:cs="Arial"/>
          <w:b/>
          <w:bCs/>
          <w:i/>
          <w:iCs/>
        </w:rPr>
      </w:pPr>
      <w:r w:rsidRPr="00E4280C">
        <w:rPr>
          <w:rFonts w:ascii="Arial" w:hAnsi="Arial" w:cs="Arial"/>
          <w:b/>
          <w:bCs/>
        </w:rPr>
        <w:t>Γ</w:t>
      </w:r>
      <w:r w:rsidR="009C70E6" w:rsidRPr="00E4280C">
        <w:rPr>
          <w:rFonts w:ascii="Arial" w:hAnsi="Arial" w:cs="Arial"/>
          <w:b/>
          <w:bCs/>
        </w:rPr>
        <w:t xml:space="preserve">. </w:t>
      </w:r>
      <w:r w:rsidR="00BF2DE9" w:rsidRPr="00E4280C">
        <w:rPr>
          <w:rFonts w:ascii="Arial" w:hAnsi="Arial" w:cs="Arial"/>
          <w:b/>
          <w:bCs/>
          <w:i/>
          <w:iCs/>
        </w:rPr>
        <w:t>ΣΧΕΔΙΟ ΣΥΜΒΑΣΕ</w:t>
      </w:r>
      <w:r w:rsidR="00403477" w:rsidRPr="00E4280C">
        <w:rPr>
          <w:rFonts w:ascii="Arial" w:hAnsi="Arial" w:cs="Arial"/>
          <w:b/>
          <w:bCs/>
          <w:i/>
          <w:iCs/>
        </w:rPr>
        <w:t>ΩΣ</w:t>
      </w:r>
      <w:r w:rsidR="00BF2DE9" w:rsidRPr="00E4280C">
        <w:rPr>
          <w:rFonts w:ascii="Arial" w:hAnsi="Arial" w:cs="Arial"/>
          <w:b/>
          <w:bCs/>
          <w:i/>
          <w:iCs/>
        </w:rPr>
        <w:t xml:space="preserve"> ΜΕΤΑΒΙΒΑΣΗΣ</w:t>
      </w:r>
      <w:r w:rsidR="00F55479" w:rsidRPr="00E4280C">
        <w:rPr>
          <w:rFonts w:ascii="Arial" w:hAnsi="Arial" w:cs="Arial"/>
          <w:b/>
          <w:bCs/>
          <w:i/>
          <w:iCs/>
        </w:rPr>
        <w:t xml:space="preserve"> ΔΗΜΟΣΙΟΥ ΠΛΕΙΟΔΟΤΙΚΟΥ ΔΙΑΓΩΝΙΣΜΟΥ ΠΟΥ ΑΦΟΡΑ ΣΤΑ ΣΤΟΙΧΕΙΑ ΕΝΕΡΓΗΤΙΚΟΥ ΤΗΣ ΕΤΑΙΡΕΙΑΣ «ΚΩΝΣΤΑΝΤΙΝΟΣ Γ. ΣΤΑΣΙΝΟΠΟΥΛΟΣ ΝΕΥΡΟΨΥΧΙΑΤΡΙΚΕΣ ΚΛΙΝΙΚΕΣ Α.Ε.» - ΟΜΑΔΑ ΕΝΕΡΓΗΤΙΚΟΥ Α΄. </w:t>
      </w:r>
    </w:p>
    <w:p w14:paraId="49139805" w14:textId="77777777" w:rsidR="00F55479" w:rsidRPr="00E4280C" w:rsidRDefault="00F55479" w:rsidP="00BF2DE9">
      <w:pPr>
        <w:spacing w:line="276" w:lineRule="auto"/>
        <w:jc w:val="both"/>
        <w:rPr>
          <w:rFonts w:ascii="Arial" w:hAnsi="Arial" w:cs="Arial"/>
          <w:b/>
          <w:bCs/>
          <w:i/>
          <w:sz w:val="20"/>
          <w:szCs w:val="20"/>
        </w:rPr>
      </w:pPr>
    </w:p>
    <w:p w14:paraId="409C3459" w14:textId="338EB0C9" w:rsidR="00BF2DE9" w:rsidRPr="00E4280C" w:rsidRDefault="00BF2DE9" w:rsidP="00BF2DE9">
      <w:pPr>
        <w:spacing w:line="276" w:lineRule="auto"/>
        <w:jc w:val="both"/>
        <w:rPr>
          <w:rFonts w:ascii="Arial" w:hAnsi="Arial" w:cs="Arial"/>
          <w:b/>
          <w:bCs/>
          <w:i/>
          <w:sz w:val="20"/>
          <w:szCs w:val="20"/>
        </w:rPr>
      </w:pPr>
      <w:r w:rsidRPr="00E4280C">
        <w:rPr>
          <w:rFonts w:ascii="Arial" w:hAnsi="Arial" w:cs="Arial"/>
          <w:b/>
          <w:bCs/>
          <w:i/>
          <w:sz w:val="20"/>
          <w:szCs w:val="20"/>
        </w:rPr>
        <w:t>«ΑΡΙΘΜΟΣ</w:t>
      </w:r>
      <w:r w:rsidR="00F55479" w:rsidRPr="00E4280C">
        <w:rPr>
          <w:rFonts w:ascii="Arial" w:hAnsi="Arial" w:cs="Arial"/>
          <w:b/>
          <w:bCs/>
          <w:i/>
          <w:sz w:val="20"/>
          <w:szCs w:val="20"/>
        </w:rPr>
        <w:t xml:space="preserve"> …………</w:t>
      </w:r>
    </w:p>
    <w:p w14:paraId="4391008A" w14:textId="1FA5BAC6" w:rsidR="00BF2DE9" w:rsidRPr="00E4280C" w:rsidRDefault="00BF2DE9" w:rsidP="00BF2DE9">
      <w:pPr>
        <w:spacing w:line="276" w:lineRule="auto"/>
        <w:jc w:val="both"/>
        <w:rPr>
          <w:rFonts w:ascii="Arial" w:hAnsi="Arial" w:cs="Arial"/>
          <w:b/>
          <w:bCs/>
          <w:i/>
          <w:sz w:val="20"/>
          <w:szCs w:val="20"/>
        </w:rPr>
      </w:pPr>
      <w:r w:rsidRPr="00E4280C">
        <w:rPr>
          <w:rFonts w:ascii="Arial" w:hAnsi="Arial" w:cs="Arial"/>
          <w:b/>
          <w:bCs/>
          <w:i/>
          <w:sz w:val="20"/>
          <w:szCs w:val="20"/>
        </w:rPr>
        <w:lastRenderedPageBreak/>
        <w:t>Α) ΣΥΜΒΑΣΗ ΜΕΤΑΒΙΒΑΣΗΣ ΟΜΑΔΑΣ ΕΝΕΡΓΗΤΙΚΟΥ</w:t>
      </w:r>
      <w:r w:rsidR="00F55479" w:rsidRPr="00E4280C">
        <w:rPr>
          <w:rFonts w:ascii="Arial" w:hAnsi="Arial" w:cs="Arial"/>
          <w:b/>
          <w:bCs/>
          <w:i/>
          <w:sz w:val="20"/>
          <w:szCs w:val="20"/>
        </w:rPr>
        <w:t xml:space="preserve"> Α’ </w:t>
      </w:r>
      <w:r w:rsidRPr="00E4280C">
        <w:rPr>
          <w:rFonts w:ascii="Arial" w:hAnsi="Arial" w:cs="Arial"/>
          <w:b/>
          <w:bCs/>
          <w:i/>
          <w:sz w:val="20"/>
          <w:szCs w:val="20"/>
        </w:rPr>
        <w:t xml:space="preserve"> ΙΔΙΟΚΤΗΣΙΑΣ ΤΗΣ ΤΕΛΟΥΣΗΣ ΥΠΟ ΕΙΔΙΚΗ ΔΙΑΧΕΙΡΙΣΗ ΑΝΩΝΥΜΗΣ ΕΤΑΙΡΕΙΑΣ ΜΕ ΤΗΝ ΕΠΩΝΥΜΙΑ «ΚΩΝΣΤΑΝΤΙΝΟΣ Γ. ΣΤΑΣΙΝΟΠΟΥΛΟΣ ΝΕΥΡΟΨΥΧΙΑΤΡΙΚΕΣ ΚΛΙΝΙΚΕΣ Α.Ε.» ΜΕΤΑ ΑΠΟ ΔΙΑΔΙΚΑΣΙΑ ΑΝΑΔΕΙΞΗΣ ΠΛΕΙΟΔΟΤΗ ΣΥΜΦΩΝΑ ΜΕ ΤΑ ΑΡΘΡΑ 73, 74 ΚΑΙ 75 ν. 4307/2014 </w:t>
      </w:r>
    </w:p>
    <w:p w14:paraId="2CCE8F8B" w14:textId="259EF853" w:rsidR="00BF2DE9" w:rsidRPr="00E4280C" w:rsidRDefault="00BF2DE9" w:rsidP="00BF2DE9">
      <w:pPr>
        <w:spacing w:line="276" w:lineRule="auto"/>
        <w:jc w:val="both"/>
        <w:rPr>
          <w:rFonts w:ascii="Arial" w:hAnsi="Arial" w:cs="Arial"/>
          <w:b/>
          <w:bCs/>
          <w:i/>
          <w:sz w:val="20"/>
          <w:szCs w:val="20"/>
        </w:rPr>
      </w:pPr>
      <w:r w:rsidRPr="00E4280C">
        <w:rPr>
          <w:rFonts w:ascii="Arial" w:hAnsi="Arial" w:cs="Arial"/>
          <w:b/>
          <w:bCs/>
          <w:i/>
          <w:sz w:val="20"/>
          <w:szCs w:val="20"/>
        </w:rPr>
        <w:t xml:space="preserve">ΠΡΟΣΦΕΡΘΕΙΣΑ ΑΞΙΑ: _____________ € </w:t>
      </w:r>
    </w:p>
    <w:p w14:paraId="0B658012" w14:textId="77777777" w:rsidR="00BF2DE9" w:rsidRPr="00E4280C" w:rsidRDefault="00BF2DE9" w:rsidP="00BF2DE9">
      <w:pPr>
        <w:spacing w:line="276" w:lineRule="auto"/>
        <w:jc w:val="both"/>
        <w:rPr>
          <w:rFonts w:ascii="Arial" w:hAnsi="Arial" w:cs="Arial"/>
          <w:b/>
          <w:bCs/>
          <w:i/>
          <w:sz w:val="20"/>
          <w:szCs w:val="20"/>
        </w:rPr>
      </w:pPr>
      <w:r w:rsidRPr="00E4280C">
        <w:rPr>
          <w:rFonts w:ascii="Arial" w:hAnsi="Arial" w:cs="Arial"/>
          <w:b/>
          <w:bCs/>
          <w:i/>
          <w:sz w:val="20"/>
          <w:szCs w:val="20"/>
        </w:rPr>
        <w:t>Β) ΠΡΑΞΗ ΕΞΟΦΛΗΣΕΩΣ ΚΑΙ ΠΙΣΤΟΠΟΙΗΣΗΣ ΕΚΠΛΗΡΩΣΕΩΣ ΤΩΝ ΥΠΟΧΡΕΩΣΕΩΝ ΤΗΣ ΠΛΕΙΟΔΟΤΡΙΑΣ.</w:t>
      </w:r>
    </w:p>
    <w:p w14:paraId="4FEEEB56" w14:textId="77777777" w:rsidR="00BF2DE9" w:rsidRPr="00E4280C" w:rsidRDefault="00BF2DE9" w:rsidP="00BF2DE9">
      <w:pPr>
        <w:spacing w:line="276" w:lineRule="auto"/>
        <w:jc w:val="both"/>
        <w:rPr>
          <w:rFonts w:ascii="Arial" w:hAnsi="Arial" w:cs="Arial"/>
          <w:i/>
          <w:sz w:val="20"/>
          <w:szCs w:val="20"/>
        </w:rPr>
      </w:pPr>
    </w:p>
    <w:p w14:paraId="1BC70FF2" w14:textId="77777777" w:rsidR="00BF2DE9" w:rsidRPr="00E4280C" w:rsidRDefault="00BF2DE9" w:rsidP="00BF2DE9">
      <w:pPr>
        <w:spacing w:line="276" w:lineRule="auto"/>
        <w:jc w:val="center"/>
        <w:rPr>
          <w:rFonts w:ascii="Arial" w:hAnsi="Arial" w:cs="Arial"/>
          <w:i/>
          <w:sz w:val="20"/>
          <w:szCs w:val="20"/>
        </w:rPr>
      </w:pPr>
      <w:r w:rsidRPr="00E4280C">
        <w:rPr>
          <w:rFonts w:ascii="Arial" w:hAnsi="Arial" w:cs="Arial"/>
          <w:i/>
          <w:sz w:val="20"/>
          <w:szCs w:val="20"/>
        </w:rPr>
        <w:t>---------------------------</w:t>
      </w:r>
    </w:p>
    <w:p w14:paraId="3EBB7840" w14:textId="77777777" w:rsidR="00BF2DE9" w:rsidRPr="00E4280C" w:rsidRDefault="00BF2DE9" w:rsidP="00BF2DE9">
      <w:pPr>
        <w:spacing w:line="276" w:lineRule="auto"/>
        <w:jc w:val="both"/>
        <w:rPr>
          <w:rFonts w:ascii="Arial" w:hAnsi="Arial" w:cs="Arial"/>
          <w:i/>
          <w:sz w:val="20"/>
          <w:szCs w:val="20"/>
        </w:rPr>
      </w:pPr>
    </w:p>
    <w:p w14:paraId="7A056F29" w14:textId="463B1FA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Στην Θεσσαλονίκη σήμερα στις </w:t>
      </w:r>
      <w:r w:rsidR="00F55479" w:rsidRPr="00E4280C">
        <w:rPr>
          <w:rFonts w:ascii="Arial" w:hAnsi="Arial" w:cs="Arial"/>
          <w:i/>
          <w:sz w:val="20"/>
          <w:szCs w:val="20"/>
        </w:rPr>
        <w:t xml:space="preserve">……………. (…………) </w:t>
      </w:r>
      <w:r w:rsidRPr="00E4280C">
        <w:rPr>
          <w:rFonts w:ascii="Arial" w:hAnsi="Arial" w:cs="Arial"/>
          <w:i/>
          <w:sz w:val="20"/>
          <w:szCs w:val="20"/>
        </w:rPr>
        <w:t xml:space="preserve">του έτους δύο χιλιάδες είκοσι ένα (2021) ημέρα ……………….στα γραφεία </w:t>
      </w:r>
      <w:r w:rsidR="00F55479" w:rsidRPr="00E4280C">
        <w:rPr>
          <w:rFonts w:ascii="Arial" w:hAnsi="Arial" w:cs="Arial"/>
          <w:i/>
          <w:sz w:val="20"/>
          <w:szCs w:val="20"/>
        </w:rPr>
        <w:t>……….</w:t>
      </w:r>
      <w:r w:rsidRPr="00E4280C">
        <w:rPr>
          <w:rFonts w:ascii="Arial" w:hAnsi="Arial" w:cs="Arial"/>
          <w:i/>
          <w:sz w:val="20"/>
          <w:szCs w:val="20"/>
        </w:rPr>
        <w:t>, που βρίσκονται στ</w:t>
      </w:r>
      <w:r w:rsidR="00877B20" w:rsidRPr="00E4280C">
        <w:rPr>
          <w:rFonts w:ascii="Arial" w:hAnsi="Arial" w:cs="Arial"/>
          <w:i/>
          <w:sz w:val="20"/>
          <w:szCs w:val="20"/>
        </w:rPr>
        <w:t>ην ……………..</w:t>
      </w:r>
      <w:r w:rsidRPr="00E4280C">
        <w:rPr>
          <w:rFonts w:ascii="Arial" w:hAnsi="Arial" w:cs="Arial"/>
          <w:i/>
          <w:sz w:val="20"/>
          <w:szCs w:val="20"/>
        </w:rPr>
        <w:t xml:space="preserve">, όπου </w:t>
      </w:r>
      <w:r w:rsidR="00877B20" w:rsidRPr="00E4280C">
        <w:rPr>
          <w:rFonts w:ascii="Arial" w:hAnsi="Arial" w:cs="Arial"/>
          <w:i/>
          <w:sz w:val="20"/>
          <w:szCs w:val="20"/>
        </w:rPr>
        <w:t>ήρθα εγώ ο Συμβολαιογράφος ………………</w:t>
      </w:r>
      <w:r w:rsidRPr="00E4280C">
        <w:rPr>
          <w:rFonts w:ascii="Arial" w:hAnsi="Arial" w:cs="Arial"/>
          <w:i/>
          <w:sz w:val="20"/>
          <w:szCs w:val="20"/>
        </w:rPr>
        <w:t xml:space="preserve"> παρουσιάστηκαν οι μη εξαιρούμενοι από το Νόμο:</w:t>
      </w:r>
    </w:p>
    <w:p w14:paraId="3D866511"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αφ’ ενός: ο Χριστόδουλος Σεφέρης του Κωνσταντίνου, ο οποίος ενεργεί στο παρόν, ως ειδικός διαχειριστής της ανώνυμης εταιρείας με την επωνυμία «ΚΩΝΣΤΑΝΤΙΝΟΣ Γ. ΣΤΑΣΙΝΟΠΟΥΛΟΣ ΝΕΥΡΟΨΥΧΙΑΤΡΙΚΕΣ ΚΛΙΝΙΚΕΣ Α.Ε.», δυνάμει της υπ’ αριθμόν 5439/03.05.2019 απόφασης του Μονομελούς Πρωτοδικείου Θεσσαλονίκης, με την οποία η ανώνυμη εταιρεία με την επωνυμία «ΚΩΝΣΤΑΝΤΙΝΟΣ Γ. ΣΤΑΣΙΝΟΠΟΥΛΟΣ ΝΕΥΡΟΨΥΧΙΑΤΡΙΚΕΣ ΚΛΙΝΙΚΕΣ Α.Ε.» ετέθη σε διαδικασία ειδικής διαχείρισης των άρθρων 68 επ. του Ν. 4307/2014 και ορίστηκε ως ειδικός διαχειριστής αυτής ο κος Χριστόδουλος Σεφέρης και</w:t>
      </w:r>
    </w:p>
    <w:p w14:paraId="67E009AD"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αφ’ ετέρου: Ο κ. ………………, ο οποίος ενεργεί στο παρόν, ως νόμιμος εκπρόσωπος και για λογαριασμό της </w:t>
      </w:r>
      <w:proofErr w:type="spellStart"/>
      <w:r w:rsidRPr="00E4280C">
        <w:rPr>
          <w:rFonts w:ascii="Arial" w:hAnsi="Arial" w:cs="Arial"/>
          <w:i/>
          <w:sz w:val="20"/>
          <w:szCs w:val="20"/>
        </w:rPr>
        <w:t>εδρεύουσας</w:t>
      </w:r>
      <w:proofErr w:type="spellEnd"/>
      <w:r w:rsidRPr="00E4280C">
        <w:rPr>
          <w:rFonts w:ascii="Arial" w:hAnsi="Arial" w:cs="Arial"/>
          <w:i/>
          <w:sz w:val="20"/>
          <w:szCs w:val="20"/>
        </w:rPr>
        <w:t xml:space="preserve"> στο ……………………………. με την επωνυμία «…………………..» και με τον διακριτικό τίτλο «………………….».</w:t>
      </w:r>
    </w:p>
    <w:p w14:paraId="18E01D26"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Η ως άνω εταιρεία δεν έχει λυθεί ή τεθεί σε κατάσταση πτωχεύσεως ή αναγκαστικής διαχείρισης κατά ρητή δήλωση του εδώ εκπροσώπου της, έχει Α.Φ.Μ. .……………..στη Δ.Ο.Υ. …………………… και θα ονομάζεται στη συνέχεια του παρόντος για συντομία «Η ΠΛΕΙΟΔΟΤΡΙΑ».</w:t>
      </w:r>
    </w:p>
    <w:p w14:paraId="68CAF279"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Οι συμβαλλόμενοι με την άνω ιδιότητά τους, αφού δήλωσαν ότι έχουν τις νόμιμες προϋποθέσεις, ζήτησαν την υπογραφή του παρόντος συμβολαίου μου, με το οποίο δήλωσαν, συνομολόγησαν και συναποδέχτηκαν αμοιβαία τα παρακάτω:</w:t>
      </w:r>
    </w:p>
    <w:p w14:paraId="4CC50A96"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Ότι δυνάμει της υπ' αριθμόν 5439/03.05.2019 απόφασης του Μονομελούς Πρωτοδικείου Θεσσαλονίκης, ετέθη στην διαδικασία της ειδικής διαχείρισης των άρθρων 68 και επ. του Ν. 4307/2014, η </w:t>
      </w:r>
      <w:proofErr w:type="spellStart"/>
      <w:r w:rsidRPr="00E4280C">
        <w:rPr>
          <w:rFonts w:ascii="Arial" w:hAnsi="Arial" w:cs="Arial"/>
          <w:i/>
          <w:sz w:val="20"/>
          <w:szCs w:val="20"/>
        </w:rPr>
        <w:t>εδρεύουσα</w:t>
      </w:r>
      <w:proofErr w:type="spellEnd"/>
      <w:r w:rsidRPr="00E4280C">
        <w:rPr>
          <w:rFonts w:ascii="Arial" w:hAnsi="Arial" w:cs="Arial"/>
          <w:i/>
          <w:sz w:val="20"/>
          <w:szCs w:val="20"/>
        </w:rPr>
        <w:t xml:space="preserve"> στον Δήμο Θεσσαλονίκης, επί της οδού Εγνατίας αριθμός 95, Ανώνυμη Εταιρεία με την επωνυμία «ΚΩΝΣΤΑΝΤΙΝΟΣ Γ. ΣΤΑΣΙΝΟΠΟΥΛΟΣ ΝΕΥΡΟΨΥΧΙΑΤΡΙΚΕΣ ΚΛΙΝΙΚΕΣ Α.Ε.» με αριθμό Γ.Ε.ΜΗ. 057701504000 και με Α.Φ.Μ. 094342976 της Δ.Ο.Υ. ΦΑΕ Θεσσαλονίκης.</w:t>
      </w:r>
    </w:p>
    <w:p w14:paraId="3E33F548"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Με την ως άνω απόφαση ορίστηκε ως ειδικός διαχειριστής ο κος Χριστόδουλος Σεφέρης του Κωνσταντίνου, νόμιμος ελεγκτής σύμφωνα με τις κείμενες διατάξεις, κάτοικος Μαρκόπουλου Αττικής, επί της οδού Εθνικής Αντιστάσεως αριθμός 30, νομίμως </w:t>
      </w:r>
      <w:proofErr w:type="spellStart"/>
      <w:r w:rsidRPr="00E4280C">
        <w:rPr>
          <w:rFonts w:ascii="Arial" w:hAnsi="Arial" w:cs="Arial"/>
          <w:i/>
          <w:sz w:val="20"/>
          <w:szCs w:val="20"/>
        </w:rPr>
        <w:t>αδειοδοτημένος</w:t>
      </w:r>
      <w:proofErr w:type="spellEnd"/>
      <w:r w:rsidRPr="00E4280C">
        <w:rPr>
          <w:rFonts w:ascii="Arial" w:hAnsi="Arial" w:cs="Arial"/>
          <w:i/>
          <w:sz w:val="20"/>
          <w:szCs w:val="20"/>
        </w:rPr>
        <w:t xml:space="preserve"> Διαχειριστής Αφερεγγυότητας βαθμίδας Α' και νομίμως εγγεγραμμένος στο οικείο μητρώο του Υπουργείο Δικαιοσύνης με Α.Μ. 50, σύμφωνα με τις διατάξεις του </w:t>
      </w:r>
      <w:proofErr w:type="spellStart"/>
      <w:r w:rsidRPr="00E4280C">
        <w:rPr>
          <w:rFonts w:ascii="Arial" w:hAnsi="Arial" w:cs="Arial"/>
          <w:i/>
          <w:sz w:val="20"/>
          <w:szCs w:val="20"/>
        </w:rPr>
        <w:t>π.δ.</w:t>
      </w:r>
      <w:proofErr w:type="spellEnd"/>
      <w:r w:rsidRPr="00E4280C">
        <w:rPr>
          <w:rFonts w:ascii="Arial" w:hAnsi="Arial" w:cs="Arial"/>
          <w:i/>
          <w:sz w:val="20"/>
          <w:szCs w:val="20"/>
        </w:rPr>
        <w:t xml:space="preserve"> 133/2016.</w:t>
      </w:r>
    </w:p>
    <w:p w14:paraId="475ED025" w14:textId="73228C24" w:rsidR="00403477" w:rsidRPr="00E4280C" w:rsidRDefault="00BF2DE9" w:rsidP="00877B20">
      <w:pPr>
        <w:spacing w:line="276" w:lineRule="auto"/>
        <w:jc w:val="both"/>
        <w:rPr>
          <w:rFonts w:ascii="Arial" w:hAnsi="Arial" w:cs="Arial"/>
          <w:i/>
          <w:sz w:val="20"/>
          <w:szCs w:val="20"/>
        </w:rPr>
      </w:pPr>
      <w:r w:rsidRPr="00E4280C">
        <w:rPr>
          <w:rFonts w:ascii="Arial" w:hAnsi="Arial" w:cs="Arial"/>
          <w:i/>
          <w:sz w:val="20"/>
          <w:szCs w:val="20"/>
        </w:rPr>
        <w:t xml:space="preserve">Ότι ο ειδικός διαχειριστής δημοσίευσε την </w:t>
      </w:r>
      <w:r w:rsidR="00877B20" w:rsidRPr="00E4280C">
        <w:rPr>
          <w:rFonts w:ascii="Arial" w:hAnsi="Arial" w:cs="Arial"/>
          <w:i/>
          <w:sz w:val="20"/>
          <w:szCs w:val="20"/>
        </w:rPr>
        <w:t>………./</w:t>
      </w:r>
      <w:r w:rsidRPr="00E4280C">
        <w:rPr>
          <w:rFonts w:ascii="Arial" w:hAnsi="Arial" w:cs="Arial"/>
          <w:i/>
          <w:sz w:val="20"/>
          <w:szCs w:val="20"/>
        </w:rPr>
        <w:t xml:space="preserve"> 202</w:t>
      </w:r>
      <w:r w:rsidR="00877B20" w:rsidRPr="00E4280C">
        <w:rPr>
          <w:rFonts w:ascii="Arial" w:hAnsi="Arial" w:cs="Arial"/>
          <w:i/>
          <w:sz w:val="20"/>
          <w:szCs w:val="20"/>
        </w:rPr>
        <w:t>1</w:t>
      </w:r>
      <w:r w:rsidRPr="00E4280C">
        <w:rPr>
          <w:rFonts w:ascii="Arial" w:hAnsi="Arial" w:cs="Arial"/>
          <w:i/>
          <w:sz w:val="20"/>
          <w:szCs w:val="20"/>
        </w:rPr>
        <w:t xml:space="preserve"> στις ημερήσιες εφημερίδες «__» και «__», στο ΓΕ.ΜΗ. καθώς και στο υπ’ αριθμόν ___________ Δελτίο Δικαστικών Δημοσιεύσεων του Ενιαίου Ταμείου Ανεξάρτητα Απασχολούμενων (Τομέας Νομικών) ενώ επίσης </w:t>
      </w:r>
      <w:proofErr w:type="spellStart"/>
      <w:r w:rsidRPr="00E4280C">
        <w:rPr>
          <w:rFonts w:ascii="Arial" w:hAnsi="Arial" w:cs="Arial"/>
          <w:i/>
          <w:sz w:val="20"/>
          <w:szCs w:val="20"/>
        </w:rPr>
        <w:t>ανήρτησε</w:t>
      </w:r>
      <w:proofErr w:type="spellEnd"/>
      <w:r w:rsidRPr="00E4280C">
        <w:rPr>
          <w:rFonts w:ascii="Arial" w:hAnsi="Arial" w:cs="Arial"/>
          <w:i/>
          <w:sz w:val="20"/>
          <w:szCs w:val="20"/>
        </w:rPr>
        <w:t xml:space="preserve"> στο πληροφοριακό σύστημα της φορολογικής διοίκησης πρόσκληση διενέργειας</w:t>
      </w:r>
      <w:r w:rsidR="00403477" w:rsidRPr="00E4280C">
        <w:rPr>
          <w:rFonts w:ascii="Arial" w:hAnsi="Arial" w:cs="Arial"/>
          <w:i/>
          <w:sz w:val="20"/>
          <w:szCs w:val="20"/>
        </w:rPr>
        <w:t xml:space="preserve"> </w:t>
      </w:r>
      <w:r w:rsidRPr="00E4280C">
        <w:rPr>
          <w:rFonts w:ascii="Arial" w:hAnsi="Arial" w:cs="Arial"/>
          <w:i/>
          <w:sz w:val="20"/>
          <w:szCs w:val="20"/>
        </w:rPr>
        <w:t xml:space="preserve"> Ανεξάρτητ</w:t>
      </w:r>
      <w:r w:rsidR="00403477" w:rsidRPr="00E4280C">
        <w:rPr>
          <w:rFonts w:ascii="Arial" w:hAnsi="Arial" w:cs="Arial"/>
          <w:i/>
          <w:sz w:val="20"/>
          <w:szCs w:val="20"/>
        </w:rPr>
        <w:t>ου</w:t>
      </w:r>
      <w:r w:rsidRPr="00E4280C">
        <w:rPr>
          <w:rFonts w:ascii="Arial" w:hAnsi="Arial" w:cs="Arial"/>
          <w:i/>
          <w:sz w:val="20"/>
          <w:szCs w:val="20"/>
        </w:rPr>
        <w:t xml:space="preserve"> </w:t>
      </w:r>
      <w:r w:rsidRPr="00E4280C">
        <w:rPr>
          <w:rFonts w:ascii="Arial" w:hAnsi="Arial" w:cs="Arial"/>
          <w:i/>
          <w:sz w:val="20"/>
          <w:szCs w:val="20"/>
        </w:rPr>
        <w:lastRenderedPageBreak/>
        <w:t>Δημόσι</w:t>
      </w:r>
      <w:r w:rsidR="00403477" w:rsidRPr="00E4280C">
        <w:rPr>
          <w:rFonts w:ascii="Arial" w:hAnsi="Arial" w:cs="Arial"/>
          <w:i/>
          <w:sz w:val="20"/>
          <w:szCs w:val="20"/>
        </w:rPr>
        <w:t>ου</w:t>
      </w:r>
      <w:r w:rsidRPr="00E4280C">
        <w:rPr>
          <w:rFonts w:ascii="Arial" w:hAnsi="Arial" w:cs="Arial"/>
          <w:i/>
          <w:sz w:val="20"/>
          <w:szCs w:val="20"/>
        </w:rPr>
        <w:t xml:space="preserve"> Πλειοδοτικ</w:t>
      </w:r>
      <w:r w:rsidR="00403477" w:rsidRPr="00E4280C">
        <w:rPr>
          <w:rFonts w:ascii="Arial" w:hAnsi="Arial" w:cs="Arial"/>
          <w:i/>
          <w:sz w:val="20"/>
          <w:szCs w:val="20"/>
        </w:rPr>
        <w:t>ού</w:t>
      </w:r>
      <w:r w:rsidRPr="00E4280C">
        <w:rPr>
          <w:rFonts w:ascii="Arial" w:hAnsi="Arial" w:cs="Arial"/>
          <w:i/>
          <w:sz w:val="20"/>
          <w:szCs w:val="20"/>
        </w:rPr>
        <w:t xml:space="preserve"> Διαγωνισμ</w:t>
      </w:r>
      <w:r w:rsidR="00403477" w:rsidRPr="00E4280C">
        <w:rPr>
          <w:rFonts w:ascii="Arial" w:hAnsi="Arial" w:cs="Arial"/>
          <w:i/>
          <w:sz w:val="20"/>
          <w:szCs w:val="20"/>
        </w:rPr>
        <w:t>ού</w:t>
      </w:r>
      <w:r w:rsidRPr="00E4280C">
        <w:rPr>
          <w:rFonts w:ascii="Arial" w:hAnsi="Arial" w:cs="Arial"/>
          <w:i/>
          <w:sz w:val="20"/>
          <w:szCs w:val="20"/>
        </w:rPr>
        <w:t xml:space="preserve">, </w:t>
      </w:r>
      <w:r w:rsidR="00877B20" w:rsidRPr="00E4280C">
        <w:rPr>
          <w:rFonts w:ascii="Arial" w:hAnsi="Arial" w:cs="Arial"/>
          <w:i/>
          <w:sz w:val="20"/>
          <w:szCs w:val="20"/>
        </w:rPr>
        <w:t xml:space="preserve">που αφορά στα διά του παρόντος μεταβιβαζόμενα στοιχεία. </w:t>
      </w:r>
    </w:p>
    <w:p w14:paraId="740EEC24" w14:textId="6354C83E" w:rsidR="00BF2DE9" w:rsidRPr="00E4280C" w:rsidRDefault="00BF2DE9" w:rsidP="00877B20">
      <w:pPr>
        <w:spacing w:line="276" w:lineRule="auto"/>
        <w:jc w:val="both"/>
        <w:rPr>
          <w:rFonts w:ascii="Arial" w:hAnsi="Arial" w:cs="Arial"/>
          <w:i/>
          <w:sz w:val="20"/>
          <w:szCs w:val="20"/>
        </w:rPr>
      </w:pPr>
      <w:r w:rsidRPr="00E4280C">
        <w:rPr>
          <w:rFonts w:ascii="Arial" w:hAnsi="Arial" w:cs="Arial"/>
          <w:i/>
          <w:sz w:val="20"/>
          <w:szCs w:val="20"/>
        </w:rPr>
        <w:t>Η διακήρυξη αυτή περιελάμβανε και τη δυνατότητα να παραλάβει από τ</w:t>
      </w:r>
      <w:r w:rsidR="00877B20" w:rsidRPr="00E4280C">
        <w:rPr>
          <w:rFonts w:ascii="Arial" w:hAnsi="Arial" w:cs="Arial"/>
          <w:i/>
          <w:sz w:val="20"/>
          <w:szCs w:val="20"/>
        </w:rPr>
        <w:t>ον</w:t>
      </w:r>
      <w:r w:rsidRPr="00E4280C">
        <w:rPr>
          <w:rFonts w:ascii="Arial" w:hAnsi="Arial" w:cs="Arial"/>
          <w:i/>
          <w:sz w:val="20"/>
          <w:szCs w:val="20"/>
        </w:rPr>
        <w:t xml:space="preserve"> ειδικ</w:t>
      </w:r>
      <w:r w:rsidR="00877B20" w:rsidRPr="00E4280C">
        <w:rPr>
          <w:rFonts w:ascii="Arial" w:hAnsi="Arial" w:cs="Arial"/>
          <w:i/>
          <w:sz w:val="20"/>
          <w:szCs w:val="20"/>
        </w:rPr>
        <w:t>ό</w:t>
      </w:r>
      <w:r w:rsidRPr="00E4280C">
        <w:rPr>
          <w:rFonts w:ascii="Arial" w:hAnsi="Arial" w:cs="Arial"/>
          <w:i/>
          <w:sz w:val="20"/>
          <w:szCs w:val="20"/>
        </w:rPr>
        <w:t xml:space="preserve"> </w:t>
      </w:r>
      <w:r w:rsidR="00877B20" w:rsidRPr="00E4280C">
        <w:rPr>
          <w:rFonts w:ascii="Arial" w:hAnsi="Arial" w:cs="Arial"/>
          <w:i/>
          <w:sz w:val="20"/>
          <w:szCs w:val="20"/>
        </w:rPr>
        <w:t>διαχειριστή</w:t>
      </w:r>
      <w:r w:rsidRPr="00E4280C">
        <w:rPr>
          <w:rFonts w:ascii="Arial" w:hAnsi="Arial" w:cs="Arial"/>
          <w:i/>
          <w:sz w:val="20"/>
          <w:szCs w:val="20"/>
        </w:rPr>
        <w:t xml:space="preserve"> ο κάθε ενδιαφερόμενος </w:t>
      </w:r>
      <w:r w:rsidR="00877B20" w:rsidRPr="00E4280C">
        <w:rPr>
          <w:rFonts w:ascii="Arial" w:hAnsi="Arial" w:cs="Arial"/>
          <w:i/>
          <w:sz w:val="20"/>
          <w:szCs w:val="20"/>
        </w:rPr>
        <w:t xml:space="preserve">πρόσβαση στην εικονική αίθουσα δεδομένων, </w:t>
      </w:r>
      <w:r w:rsidRPr="00E4280C">
        <w:rPr>
          <w:rFonts w:ascii="Arial" w:hAnsi="Arial" w:cs="Arial"/>
          <w:i/>
          <w:sz w:val="20"/>
          <w:szCs w:val="20"/>
        </w:rPr>
        <w:t>το</w:t>
      </w:r>
      <w:r w:rsidR="00877B20" w:rsidRPr="00E4280C">
        <w:rPr>
          <w:rFonts w:ascii="Arial" w:hAnsi="Arial" w:cs="Arial"/>
          <w:i/>
          <w:sz w:val="20"/>
          <w:szCs w:val="20"/>
        </w:rPr>
        <w:t>υ</w:t>
      </w:r>
      <w:r w:rsidRPr="00E4280C">
        <w:rPr>
          <w:rFonts w:ascii="Arial" w:hAnsi="Arial" w:cs="Arial"/>
          <w:i/>
          <w:sz w:val="20"/>
          <w:szCs w:val="20"/>
        </w:rPr>
        <w:t xml:space="preserve"> αναλυτικ</w:t>
      </w:r>
      <w:r w:rsidR="00877B20" w:rsidRPr="00E4280C">
        <w:rPr>
          <w:rFonts w:ascii="Arial" w:hAnsi="Arial" w:cs="Arial"/>
          <w:i/>
          <w:sz w:val="20"/>
          <w:szCs w:val="20"/>
        </w:rPr>
        <w:t>ού</w:t>
      </w:r>
      <w:r w:rsidRPr="00E4280C">
        <w:rPr>
          <w:rFonts w:ascii="Arial" w:hAnsi="Arial" w:cs="Arial"/>
          <w:i/>
          <w:sz w:val="20"/>
          <w:szCs w:val="20"/>
        </w:rPr>
        <w:t xml:space="preserve"> «Υπ</w:t>
      </w:r>
      <w:r w:rsidR="00877B20" w:rsidRPr="00E4280C">
        <w:rPr>
          <w:rFonts w:ascii="Arial" w:hAnsi="Arial" w:cs="Arial"/>
          <w:i/>
          <w:sz w:val="20"/>
          <w:szCs w:val="20"/>
        </w:rPr>
        <w:t>ομνήματος</w:t>
      </w:r>
      <w:r w:rsidRPr="00E4280C">
        <w:rPr>
          <w:rFonts w:ascii="Arial" w:hAnsi="Arial" w:cs="Arial"/>
          <w:i/>
          <w:sz w:val="20"/>
          <w:szCs w:val="20"/>
        </w:rPr>
        <w:t xml:space="preserve"> Προσφοράς» καθώς και να ελέγξει τα προς εκποίηση στοιχεία της ΟΜΑΔΑΣ ΕΝΕΡΓΗΤΙΚΟΥ </w:t>
      </w:r>
      <w:r w:rsidR="00877B20" w:rsidRPr="00E4280C">
        <w:rPr>
          <w:rFonts w:ascii="Arial" w:hAnsi="Arial" w:cs="Arial"/>
          <w:i/>
          <w:sz w:val="20"/>
          <w:szCs w:val="20"/>
        </w:rPr>
        <w:t xml:space="preserve">Α’ </w:t>
      </w:r>
      <w:r w:rsidRPr="00E4280C">
        <w:rPr>
          <w:rFonts w:ascii="Arial" w:hAnsi="Arial" w:cs="Arial"/>
          <w:i/>
          <w:sz w:val="20"/>
          <w:szCs w:val="20"/>
        </w:rPr>
        <w:t xml:space="preserve">της </w:t>
      </w:r>
      <w:r w:rsidR="00877B20" w:rsidRPr="00E4280C">
        <w:rPr>
          <w:rFonts w:ascii="Arial" w:hAnsi="Arial" w:cs="Arial"/>
          <w:i/>
          <w:sz w:val="20"/>
          <w:szCs w:val="20"/>
        </w:rPr>
        <w:t xml:space="preserve">εταιρείας </w:t>
      </w:r>
      <w:r w:rsidRPr="00E4280C">
        <w:rPr>
          <w:rFonts w:ascii="Arial" w:hAnsi="Arial" w:cs="Arial"/>
          <w:i/>
          <w:sz w:val="20"/>
          <w:szCs w:val="20"/>
        </w:rPr>
        <w:t>«ΚΩΝΣΤΑΝΤΙΝΟΣ Γ. ΣΤΑΣΙΝΟΠΟΥΛΟΣ ΝΕΥΡΟΨΥΧΙΑΤΡΙΚΕΣ ΚΛΙΝΙΚΕΣ Α.Ε.» και εν συνεχεία να υποβάλει στα γραφεία της υπό ειδική διαχείριση εταιρείας, έγγραφη και σφραγισμένη δεσμευτική προσφορά, συνοδευόμενη από ισόποση εγγυητική επιστολή</w:t>
      </w:r>
      <w:r w:rsidR="00877B20" w:rsidRPr="00E4280C">
        <w:rPr>
          <w:rFonts w:ascii="Arial" w:hAnsi="Arial" w:cs="Arial"/>
          <w:i/>
          <w:sz w:val="20"/>
          <w:szCs w:val="20"/>
        </w:rPr>
        <w:t xml:space="preserve">. </w:t>
      </w:r>
      <w:r w:rsidRPr="00E4280C">
        <w:rPr>
          <w:rFonts w:ascii="Arial" w:hAnsi="Arial" w:cs="Arial"/>
          <w:i/>
          <w:sz w:val="20"/>
          <w:szCs w:val="20"/>
        </w:rPr>
        <w:t>Στην ίδια δημόσια πρόσκληση ορίστηκε ως λήξη προθεσμίας για την υποβολή προσφορών και την αποσφράγιση η …………………………… 2021, στα, γραφεία της υπό ειδική διαχείριση εταιρείας, στον Δήμο Θεσσαλονίκης νομού Θεσσαλονίκης, επί της οδού Εγνατίας αριθμός 95.</w:t>
      </w:r>
    </w:p>
    <w:p w14:paraId="7B86106B" w14:textId="1B64041E" w:rsidR="00BF2DE9" w:rsidRPr="00E4280C" w:rsidRDefault="00BF2DE9" w:rsidP="00877B20">
      <w:pPr>
        <w:spacing w:line="276" w:lineRule="auto"/>
        <w:jc w:val="both"/>
        <w:rPr>
          <w:rFonts w:ascii="Arial" w:hAnsi="Arial" w:cs="Arial"/>
          <w:i/>
          <w:sz w:val="20"/>
          <w:szCs w:val="20"/>
        </w:rPr>
      </w:pPr>
      <w:r w:rsidRPr="00E4280C">
        <w:rPr>
          <w:rFonts w:ascii="Arial" w:hAnsi="Arial" w:cs="Arial"/>
          <w:i/>
          <w:sz w:val="20"/>
          <w:szCs w:val="20"/>
        </w:rPr>
        <w:t xml:space="preserve">Ότι στις ………………… 2021 για την απόκτηση των εκποιούμενων με την παρούσα περιουσιακών στοιχείων της υπό ειδική διαχείριση εταιρείας, υπεβλήθησαν έγγραφες δεσμευτικές προσφορές, συνοδευόμενες από τις απαραίτητες εγγυητικές επιστολές και τα λοιπά έγγραφα σύμφωνα με τα οριζόμενα στην Πρόσκληση και στο Υπόμνημα Προσφοράς, μετά την αποσφράγιση των οποίων στις …………………………….. 2021 ανακηρύχθηκε πλειοδότρια η αφετέρου στο παρόν συμβαλλόμενη εταιρεία. </w:t>
      </w:r>
    </w:p>
    <w:p w14:paraId="6130D613" w14:textId="77777777" w:rsidR="00BF2DE9" w:rsidRPr="00E4280C" w:rsidRDefault="00BF2DE9" w:rsidP="00877B20">
      <w:pPr>
        <w:spacing w:line="276" w:lineRule="auto"/>
        <w:jc w:val="both"/>
        <w:rPr>
          <w:rFonts w:ascii="Arial" w:hAnsi="Arial" w:cs="Arial"/>
          <w:i/>
          <w:sz w:val="20"/>
          <w:szCs w:val="20"/>
        </w:rPr>
      </w:pPr>
      <w:r w:rsidRPr="00E4280C">
        <w:rPr>
          <w:rFonts w:ascii="Arial" w:hAnsi="Arial" w:cs="Arial"/>
          <w:i/>
          <w:sz w:val="20"/>
          <w:szCs w:val="20"/>
        </w:rPr>
        <w:t xml:space="preserve">Ότι η ειδική διαχειρίστρια, υπέβαλε την ………………… ενώπιον του Μονομελούς Πρωτοδικείου Θεσσαλονίκης, την από ………. αίτηση αποδοχής ανακηρύξεως πλειοδότη, επί της οποίας εξεδόθη η υπ’ αριθμόν ……../…… απόφαση του ως άνω δικαστηρίου, η οποία ανακήρυξε την αφετέρου συμβαλλόμενη ως πλειοδότρια. </w:t>
      </w:r>
    </w:p>
    <w:p w14:paraId="299184D3"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Με την από ……… έγγραφη πρόσκλησή της, απευθυνθείσα προς την πλειοδότρια, η αφενός συμβαλλόμενη την κάλεσε για την υπογραφή του παρόντος, καλώντας την ταυτόχρονα να καταβάλει το </w:t>
      </w:r>
      <w:proofErr w:type="spellStart"/>
      <w:r w:rsidRPr="00E4280C">
        <w:rPr>
          <w:rFonts w:ascii="Arial" w:hAnsi="Arial" w:cs="Arial"/>
          <w:i/>
          <w:sz w:val="20"/>
          <w:szCs w:val="20"/>
        </w:rPr>
        <w:t>προσφερθέν</w:t>
      </w:r>
      <w:proofErr w:type="spellEnd"/>
      <w:r w:rsidRPr="00E4280C">
        <w:rPr>
          <w:rFonts w:ascii="Arial" w:hAnsi="Arial" w:cs="Arial"/>
          <w:i/>
          <w:sz w:val="20"/>
          <w:szCs w:val="20"/>
        </w:rPr>
        <w:t xml:space="preserve"> τίμημα, </w:t>
      </w:r>
    </w:p>
    <w:p w14:paraId="4EA15809" w14:textId="63840569"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Σήμερα, με το παρόν συμβόλαιό μου, </w:t>
      </w:r>
      <w:r w:rsidR="00877B20" w:rsidRPr="00E4280C">
        <w:rPr>
          <w:rFonts w:ascii="Arial" w:hAnsi="Arial" w:cs="Arial"/>
          <w:i/>
          <w:sz w:val="20"/>
          <w:szCs w:val="20"/>
        </w:rPr>
        <w:t>ο ειδικός διαχειριστής</w:t>
      </w:r>
      <w:r w:rsidRPr="00E4280C">
        <w:rPr>
          <w:rFonts w:ascii="Arial" w:hAnsi="Arial" w:cs="Arial"/>
          <w:i/>
          <w:sz w:val="20"/>
          <w:szCs w:val="20"/>
        </w:rPr>
        <w:t>, εκπροσωπώντας την υπό ειδική διαχείριση τελούσα Ανώνυμη Εταιρεία με την επωνυμία «ΚΩΝΣΤΑΝΤΙΝΟΣ Γ. ΣΤΑΣΙΝΟΠΟΥΛΟΣ ΝΕΥΡΟΨΥΧΙΑΤΡΙΚΕΣ ΚΛΙΝΙΚΕΣ Α.Ε.»</w:t>
      </w:r>
      <w:r w:rsidR="00877B20" w:rsidRPr="00E4280C">
        <w:rPr>
          <w:rFonts w:ascii="Arial" w:hAnsi="Arial" w:cs="Arial"/>
          <w:i/>
          <w:sz w:val="20"/>
          <w:szCs w:val="20"/>
        </w:rPr>
        <w:t xml:space="preserve"> </w:t>
      </w:r>
      <w:r w:rsidRPr="00E4280C">
        <w:rPr>
          <w:rFonts w:ascii="Arial" w:hAnsi="Arial" w:cs="Arial"/>
          <w:i/>
          <w:sz w:val="20"/>
          <w:szCs w:val="20"/>
        </w:rPr>
        <w:t xml:space="preserve">: </w:t>
      </w:r>
      <w:proofErr w:type="spellStart"/>
      <w:r w:rsidR="00877B20" w:rsidRPr="00E4280C">
        <w:rPr>
          <w:rFonts w:ascii="Arial" w:hAnsi="Arial" w:cs="Arial"/>
          <w:i/>
          <w:sz w:val="20"/>
          <w:szCs w:val="20"/>
        </w:rPr>
        <w:t>π</w:t>
      </w:r>
      <w:r w:rsidRPr="00E4280C">
        <w:rPr>
          <w:rFonts w:ascii="Arial" w:hAnsi="Arial" w:cs="Arial"/>
          <w:i/>
          <w:sz w:val="20"/>
          <w:szCs w:val="20"/>
        </w:rPr>
        <w:t>ωλεί</w:t>
      </w:r>
      <w:proofErr w:type="spellEnd"/>
      <w:r w:rsidRPr="00E4280C">
        <w:rPr>
          <w:rFonts w:ascii="Arial" w:hAnsi="Arial" w:cs="Arial"/>
          <w:i/>
          <w:sz w:val="20"/>
          <w:szCs w:val="20"/>
        </w:rPr>
        <w:t xml:space="preserve">, εκχωρεί, μεταβιβάζει και παραδίδει, κατά τις διατάξεις του άρθρου 75 του Ν. 4307/2014 κατά πλήρη κυριότητα, νομή και κατοχή, στην αντισυμβαλλόμενη πλειοδότρια με την επωνυμία «…………………………», το σύνολο της </w:t>
      </w:r>
      <w:r w:rsidR="00877B20" w:rsidRPr="00E4280C">
        <w:rPr>
          <w:rFonts w:ascii="Arial" w:hAnsi="Arial" w:cs="Arial"/>
          <w:i/>
          <w:sz w:val="20"/>
          <w:szCs w:val="20"/>
        </w:rPr>
        <w:t xml:space="preserve">με στοιχεία «ΟΜΑΔΑ ΕΝΕΡΓΗΤΙΚΟΥ Α» της εταιρείας </w:t>
      </w:r>
      <w:r w:rsidRPr="00E4280C">
        <w:rPr>
          <w:rFonts w:ascii="Arial" w:hAnsi="Arial" w:cs="Arial"/>
          <w:i/>
          <w:sz w:val="20"/>
          <w:szCs w:val="20"/>
        </w:rPr>
        <w:t xml:space="preserve">«ΚΩΝΣΤΑΝΤΙΝΟΣ Γ. ΣΤΑΣΙΝΟΠΟΥΛΟΣ ΝΕΥΡΟΨΥΧΙΑΤΡΙΚΕΣ ΚΛΙΝΙΚΕΣ Α.Ε.», αντί του </w:t>
      </w:r>
      <w:proofErr w:type="spellStart"/>
      <w:r w:rsidRPr="00E4280C">
        <w:rPr>
          <w:rFonts w:ascii="Arial" w:hAnsi="Arial" w:cs="Arial"/>
          <w:i/>
          <w:sz w:val="20"/>
          <w:szCs w:val="20"/>
        </w:rPr>
        <w:t>προσφερθέντος</w:t>
      </w:r>
      <w:proofErr w:type="spellEnd"/>
      <w:r w:rsidRPr="00E4280C">
        <w:rPr>
          <w:rFonts w:ascii="Arial" w:hAnsi="Arial" w:cs="Arial"/>
          <w:i/>
          <w:sz w:val="20"/>
          <w:szCs w:val="20"/>
        </w:rPr>
        <w:t xml:space="preserve"> κατά την διαδικασία του Δημόσιου Πλειοδοτικού Διαγωνισμού τιμήματος, των ………………….. ευρώ, το οποίο τίμημα ολόκληρο, κατέβαλε ο πλειοδότης στ</w:t>
      </w:r>
      <w:r w:rsidR="00877B20" w:rsidRPr="00E4280C">
        <w:rPr>
          <w:rFonts w:ascii="Arial" w:hAnsi="Arial" w:cs="Arial"/>
          <w:i/>
          <w:sz w:val="20"/>
          <w:szCs w:val="20"/>
        </w:rPr>
        <w:t>ον</w:t>
      </w:r>
      <w:r w:rsidRPr="00E4280C">
        <w:rPr>
          <w:rFonts w:ascii="Arial" w:hAnsi="Arial" w:cs="Arial"/>
          <w:i/>
          <w:sz w:val="20"/>
          <w:szCs w:val="20"/>
        </w:rPr>
        <w:t xml:space="preserve"> ειδικ</w:t>
      </w:r>
      <w:r w:rsidR="00877B20" w:rsidRPr="00E4280C">
        <w:rPr>
          <w:rFonts w:ascii="Arial" w:hAnsi="Arial" w:cs="Arial"/>
          <w:i/>
          <w:sz w:val="20"/>
          <w:szCs w:val="20"/>
        </w:rPr>
        <w:t>ό</w:t>
      </w:r>
      <w:r w:rsidRPr="00E4280C">
        <w:rPr>
          <w:rFonts w:ascii="Arial" w:hAnsi="Arial" w:cs="Arial"/>
          <w:i/>
          <w:sz w:val="20"/>
          <w:szCs w:val="20"/>
        </w:rPr>
        <w:t xml:space="preserve"> διαχειρ</w:t>
      </w:r>
      <w:r w:rsidR="00877B20" w:rsidRPr="00E4280C">
        <w:rPr>
          <w:rFonts w:ascii="Arial" w:hAnsi="Arial" w:cs="Arial"/>
          <w:i/>
          <w:sz w:val="20"/>
          <w:szCs w:val="20"/>
        </w:rPr>
        <w:t>ιστή</w:t>
      </w:r>
      <w:r w:rsidRPr="00E4280C">
        <w:rPr>
          <w:rFonts w:ascii="Arial" w:hAnsi="Arial" w:cs="Arial"/>
          <w:i/>
          <w:sz w:val="20"/>
          <w:szCs w:val="20"/>
        </w:rPr>
        <w:t xml:space="preserve">, με την υπ’ αριθμόν ……………………… ισόποση δίγραμμη τραπεζική επιταγή της ………………… εις διαταγή της υπό ειδική διαχείριση </w:t>
      </w:r>
      <w:proofErr w:type="spellStart"/>
      <w:r w:rsidRPr="00E4280C">
        <w:rPr>
          <w:rFonts w:ascii="Arial" w:hAnsi="Arial" w:cs="Arial"/>
          <w:i/>
          <w:sz w:val="20"/>
          <w:szCs w:val="20"/>
        </w:rPr>
        <w:t>τελούσας</w:t>
      </w:r>
      <w:proofErr w:type="spellEnd"/>
      <w:r w:rsidRPr="00E4280C">
        <w:rPr>
          <w:rFonts w:ascii="Arial" w:hAnsi="Arial" w:cs="Arial"/>
          <w:i/>
          <w:sz w:val="20"/>
          <w:szCs w:val="20"/>
        </w:rPr>
        <w:t xml:space="preserve"> ανώνυμης εταιρείας με την επωνυμία «ΚΩΝΣΤΑΝΤΙΝΟΣ Γ. ΣΤΑΣΙΝΟΠΟΥΛΟΣ ΝΕΥΡΟΨΥΧΙΑΤΡΙΚΕΣ ΚΛΙΝΙΚΕΣ Α.Ε.».</w:t>
      </w:r>
    </w:p>
    <w:p w14:paraId="0E96D5A8"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(ΑΚΟΥΛΟΥΘΕΙ ΠΛΗΡΗΣ ΚΑΙ ΑΝΑΛΥΤΙΚΗ ΠΕΡΙΓΡΑΦΗ ΤΩΝ ΜΕΤΑΒΙΒΑΖΟΜΕΝΩΝ ΣΤΟΙΧΕΙΩΝ ΚΑΤ’ ΑΝΤΙΓΡΑΦΗ ΤΟΥ ΥΠΟΜΝΗΜΑΤΟΣ ΠΡΟΣΦΟΡΑΣ) </w:t>
      </w:r>
    </w:p>
    <w:p w14:paraId="51FEE7D4" w14:textId="2ACBF6E9"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Στη συνέχεια, </w:t>
      </w:r>
      <w:r w:rsidR="00877B20" w:rsidRPr="00E4280C">
        <w:rPr>
          <w:rFonts w:ascii="Arial" w:hAnsi="Arial" w:cs="Arial"/>
          <w:i/>
          <w:sz w:val="20"/>
          <w:szCs w:val="20"/>
        </w:rPr>
        <w:t>ο</w:t>
      </w:r>
      <w:r w:rsidRPr="00E4280C">
        <w:rPr>
          <w:rFonts w:ascii="Arial" w:hAnsi="Arial" w:cs="Arial"/>
          <w:i/>
          <w:sz w:val="20"/>
          <w:szCs w:val="20"/>
        </w:rPr>
        <w:t xml:space="preserve"> ειδικ</w:t>
      </w:r>
      <w:r w:rsidR="00877B20" w:rsidRPr="00E4280C">
        <w:rPr>
          <w:rFonts w:ascii="Arial" w:hAnsi="Arial" w:cs="Arial"/>
          <w:i/>
          <w:sz w:val="20"/>
          <w:szCs w:val="20"/>
        </w:rPr>
        <w:t>ός</w:t>
      </w:r>
      <w:r w:rsidRPr="00E4280C">
        <w:rPr>
          <w:rFonts w:ascii="Arial" w:hAnsi="Arial" w:cs="Arial"/>
          <w:i/>
          <w:sz w:val="20"/>
          <w:szCs w:val="20"/>
        </w:rPr>
        <w:t xml:space="preserve"> διαχειρ</w:t>
      </w:r>
      <w:r w:rsidR="00877B20" w:rsidRPr="00E4280C">
        <w:rPr>
          <w:rFonts w:ascii="Arial" w:hAnsi="Arial" w:cs="Arial"/>
          <w:i/>
          <w:sz w:val="20"/>
          <w:szCs w:val="20"/>
        </w:rPr>
        <w:t xml:space="preserve">ιστής </w:t>
      </w:r>
      <w:r w:rsidRPr="00E4280C">
        <w:rPr>
          <w:rFonts w:ascii="Arial" w:hAnsi="Arial" w:cs="Arial"/>
          <w:i/>
          <w:sz w:val="20"/>
          <w:szCs w:val="20"/>
        </w:rPr>
        <w:t xml:space="preserve">δήλωσε ότι μεταβιβάζει τα παραπάνω περιουσιακά στοιχεία της υπό ειδική διαχείριση εταιρείας, όπως λεπτομερώς αυτά περιγράφονται ανωτέρω και όπως αυτά είναι και βρίσκονται σήμερα, τόσο από απόψεως πραγματικών, όσο και από απόψεως νομικών σχέσεων και κυρίως δικαιωμάτων, βαρών κλπ., ουδεμία δε, έστω και την ελάχιστη, ευθύνη έχει έναντι της πλειοδότριας για οποιοδήποτε νομικό ή πραγματικό ελάττωμα αυτών, για οποιοδήποτε βάρος, ενέχυρο, </w:t>
      </w:r>
      <w:proofErr w:type="spellStart"/>
      <w:r w:rsidRPr="00E4280C">
        <w:rPr>
          <w:rFonts w:ascii="Arial" w:hAnsi="Arial" w:cs="Arial"/>
          <w:i/>
          <w:sz w:val="20"/>
          <w:szCs w:val="20"/>
        </w:rPr>
        <w:t>εκνίκηση</w:t>
      </w:r>
      <w:proofErr w:type="spellEnd"/>
      <w:r w:rsidRPr="00E4280C">
        <w:rPr>
          <w:rFonts w:ascii="Arial" w:hAnsi="Arial" w:cs="Arial"/>
          <w:i/>
          <w:sz w:val="20"/>
          <w:szCs w:val="20"/>
        </w:rPr>
        <w:t xml:space="preserve"> τρίτου, κατάσχεση, φιλονικία και διένεξη και από οποιαδήποτε υποχρέωση για την περιγραφή τους, για το κύρος απόκτησής τους από την υπό ειδική διαχείριση εταιρεία, της πλειοδότριας, παραιτούμενης με το παρόν από κάθε δικαίωμά της </w:t>
      </w:r>
      <w:r w:rsidRPr="00E4280C">
        <w:rPr>
          <w:rFonts w:ascii="Arial" w:hAnsi="Arial" w:cs="Arial"/>
          <w:i/>
          <w:sz w:val="20"/>
          <w:szCs w:val="20"/>
        </w:rPr>
        <w:lastRenderedPageBreak/>
        <w:t xml:space="preserve">για νομικά ή πραγματικά ελαττώματα των </w:t>
      </w:r>
      <w:proofErr w:type="spellStart"/>
      <w:r w:rsidRPr="00E4280C">
        <w:rPr>
          <w:rFonts w:ascii="Arial" w:hAnsi="Arial" w:cs="Arial"/>
          <w:i/>
          <w:sz w:val="20"/>
          <w:szCs w:val="20"/>
        </w:rPr>
        <w:t>μεταβιβαζομένων</w:t>
      </w:r>
      <w:proofErr w:type="spellEnd"/>
      <w:r w:rsidRPr="00E4280C">
        <w:rPr>
          <w:rFonts w:ascii="Arial" w:hAnsi="Arial" w:cs="Arial"/>
          <w:i/>
          <w:sz w:val="20"/>
          <w:szCs w:val="20"/>
        </w:rPr>
        <w:t xml:space="preserve"> σ' αυτήν με το παρόν περιουσιακών στοιχείων, και κυρίως των αναφερομένων στα άρθρα 516, 540 και επόμενα του Αστικού Κώδικα. </w:t>
      </w:r>
    </w:p>
    <w:p w14:paraId="3B109432" w14:textId="77777777"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Ρητά με το παρόν συμφωνείται ότι: </w:t>
      </w:r>
    </w:p>
    <w:p w14:paraId="06121663" w14:textId="34A68B39" w:rsidR="00BF2DE9" w:rsidRPr="00E4280C" w:rsidRDefault="00BF2DE9" w:rsidP="00BF2DE9">
      <w:pPr>
        <w:spacing w:line="276" w:lineRule="auto"/>
        <w:jc w:val="both"/>
        <w:rPr>
          <w:rFonts w:ascii="Arial" w:hAnsi="Arial" w:cs="Arial"/>
          <w:i/>
          <w:sz w:val="20"/>
          <w:szCs w:val="20"/>
        </w:rPr>
      </w:pPr>
      <w:r w:rsidRPr="00E4280C">
        <w:rPr>
          <w:rFonts w:ascii="Arial" w:hAnsi="Arial" w:cs="Arial"/>
          <w:i/>
          <w:sz w:val="20"/>
          <w:szCs w:val="20"/>
        </w:rPr>
        <w:t xml:space="preserve">α) Όλα τα έξοδα μεταβιβάσεως και κάθε άλλης πράξεως που προβλέπεται για την ολοκλήρωση της μεταβίβασης όλων των </w:t>
      </w:r>
      <w:proofErr w:type="spellStart"/>
      <w:r w:rsidRPr="00E4280C">
        <w:rPr>
          <w:rFonts w:ascii="Arial" w:hAnsi="Arial" w:cs="Arial"/>
          <w:i/>
          <w:sz w:val="20"/>
          <w:szCs w:val="20"/>
        </w:rPr>
        <w:t>μεταβιβαζομένων</w:t>
      </w:r>
      <w:proofErr w:type="spellEnd"/>
      <w:r w:rsidRPr="00E4280C">
        <w:rPr>
          <w:rFonts w:ascii="Arial" w:hAnsi="Arial" w:cs="Arial"/>
          <w:i/>
          <w:sz w:val="20"/>
          <w:szCs w:val="20"/>
        </w:rPr>
        <w:t xml:space="preserve"> στοιχείων του</w:t>
      </w:r>
      <w:r w:rsidR="009C70E6" w:rsidRPr="00E4280C">
        <w:rPr>
          <w:rFonts w:ascii="Arial" w:hAnsi="Arial" w:cs="Arial"/>
          <w:i/>
          <w:sz w:val="20"/>
          <w:szCs w:val="20"/>
        </w:rPr>
        <w:t xml:space="preserve"> ενεργητικού της ως άνω «ΟΜΑΔΑΣ ΕΝΕΡΓΗΤΙΚΟΥ Α» του</w:t>
      </w:r>
      <w:r w:rsidRPr="00E4280C">
        <w:rPr>
          <w:rFonts w:ascii="Arial" w:hAnsi="Arial" w:cs="Arial"/>
          <w:i/>
          <w:sz w:val="20"/>
          <w:szCs w:val="20"/>
        </w:rPr>
        <w:t xml:space="preserve"> διαγωνισμού, και της πράξης εξοφλήσεως, περιλαμβανομένων ενδεικτικά των αμοιβών και δικαιωμάτων συμβολαιογράφου, δικηγόρου, δικαστικού επιμελητή, του Φ.Π.Α., τόσο του κύριου, όσο και αυτού που τυχόν επιβληθεί μετά τον έλεγχο από την αρμόδια Δ.Ο.Υ. και κάθε άλλο έξοδο, βαρύνουν αποκλειστικά την πλειοδότρια. Επίσης, κάθε τυχόν έξοδο, πρόστιμο ή προσαύξηση λόγω τυχόν βεβαιώσεως από την αρμόδια Δ.Ο.Υ. της αξίας των </w:t>
      </w:r>
      <w:proofErr w:type="spellStart"/>
      <w:r w:rsidRPr="00E4280C">
        <w:rPr>
          <w:rFonts w:ascii="Arial" w:hAnsi="Arial" w:cs="Arial"/>
          <w:i/>
          <w:sz w:val="20"/>
          <w:szCs w:val="20"/>
        </w:rPr>
        <w:t>μεταβιβαζομένων</w:t>
      </w:r>
      <w:proofErr w:type="spellEnd"/>
      <w:r w:rsidRPr="00E4280C">
        <w:rPr>
          <w:rFonts w:ascii="Arial" w:hAnsi="Arial" w:cs="Arial"/>
          <w:i/>
          <w:sz w:val="20"/>
          <w:szCs w:val="20"/>
        </w:rPr>
        <w:t xml:space="preserve"> με το παρόν περιουσιακών στοιχείων σε μεγαλύτερο ποσό απ' αυτό που αναγράφεται στο παρόν συμβόλαιο και γενικά όλα τα βάρη αυτού, καθώς και τα πάσης φύσεως έξοδα βαρύνουν αποκλειστικά και μόνο την πλειοδότρια. </w:t>
      </w:r>
    </w:p>
    <w:p w14:paraId="7EF18DBB"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i/>
          <w:sz w:val="20"/>
          <w:szCs w:val="20"/>
        </w:rPr>
        <w:t>β) Σε περίπτωση που τυχόν κληθεί ως συνυπεύθυνη η ειδική διαχειρίστρια να καταβάλει οποιοδήποτε ποσό για Φ.Π.Α. ή οποιοδήποτε άλλο τέλος, φόρο ή εισφορά έναντι οποιασδήποτε αρχής που αφορά την πράξη μεταβίβασης, η πλειοδότρια θα είναι υποχρεωμένη, αφού ειδοποιηθεί εγγράφως, να καταβάλει είτε απευθείας στη δημόσια</w:t>
      </w:r>
      <w:r w:rsidRPr="00E4280C">
        <w:rPr>
          <w:rFonts w:ascii="Arial" w:hAnsi="Arial" w:cs="Arial"/>
          <w:b/>
          <w:i/>
          <w:sz w:val="20"/>
          <w:szCs w:val="20"/>
        </w:rPr>
        <w:t xml:space="preserve"> </w:t>
      </w:r>
      <w:r w:rsidRPr="00E4280C">
        <w:rPr>
          <w:rFonts w:ascii="Arial" w:hAnsi="Arial" w:cs="Arial"/>
          <w:bCs/>
          <w:i/>
          <w:sz w:val="20"/>
          <w:szCs w:val="20"/>
        </w:rPr>
        <w:t>αρχή, είτε προς την ………………… το ποσό που τελεσιδίκως επιβληθεί, εκτός αν είναι νωρίτερα υποχρεωτική η καταβολή του, οπότε θα υποχρεούται η πλειοδότρια να το καταβάλει αμελλητί, της ειδικής διαχειρίστριας δικαιούμενης να εισπράξει από την πλειοδότρια οποιοδήποτε τέτοιο ποσό που θα αφορά οποιαδήποτε από τις πιο πάνω υποχρεώσεις της, με κάθε νόμιμο δικαστικό μέσο και με εκτέλεση του παρόντος συμβολαίου μου, που κηρύσσεται από τους συμβαλλόμενους τίτλος εκτελεστός και εκκαθαρισμένος για την αιτία αυτή.</w:t>
      </w:r>
    </w:p>
    <w:p w14:paraId="13D740DD"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 xml:space="preserve">γ) Σε περίπτωση αποκλίσεων της άνω περιγραφής του ενεργητικού της υπό ειδική διαχείριση «ΚΩΝΣΤΑΝΤΙΝΟΣ Γ. ΣΤΑΣΙΝΟΠΟΥΛΟΣ ΝΕΥΡΟΨΥΧΙΑΤΡΙΚΕΣ ΚΛΙΝΙΚΕΣ Α.Ε.» από την περιγραφή στην Πρόσκληση ή/και στο Υπόμνημα Προσφοράς, υπερισχύει η περιγραφή του παρόντος συμβολαίου και η πλειοδότρια ουδεμία απαίτηση έχει ή διατηρεί για τυχόν στοιχεία του ενεργητικού τα οποία αναγράφονται στη σχετικό Πρόσκληση και στο σχετικό Υπόμνημα Προσφοράς, αλλά δεν αναφέρονται στη παρούσα περιγραφή. Ιδιαίτερα, δεν δικαιούται να αξιώσει μείωση του τιμήματος ή οποιασδήποτε μορφής αποζημίωση για την αιτία αυτή. </w:t>
      </w:r>
    </w:p>
    <w:p w14:paraId="43E01090" w14:textId="31F24E8E"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Η αντισυμβαλλόμενη πλειοδότρια δια του εδώ εκπροσώπου της: α) αποδέχεται τη γενομένη σ' αυτήν με το παρόν μεταβίβαση των ως άνω</w:t>
      </w:r>
      <w:r w:rsidR="009C70E6" w:rsidRPr="00E4280C">
        <w:rPr>
          <w:rFonts w:ascii="Arial" w:hAnsi="Arial" w:cs="Arial"/>
          <w:bCs/>
          <w:i/>
          <w:sz w:val="20"/>
          <w:szCs w:val="20"/>
        </w:rPr>
        <w:t xml:space="preserve"> με στοιχεία «ΟΜΑΔΑ ΕΝΕΡΓΗΤΙΚΟΥ Α» του Διαγωνισμού </w:t>
      </w:r>
      <w:r w:rsidRPr="00E4280C">
        <w:rPr>
          <w:rFonts w:ascii="Arial" w:hAnsi="Arial" w:cs="Arial"/>
          <w:bCs/>
          <w:i/>
          <w:sz w:val="20"/>
          <w:szCs w:val="20"/>
        </w:rPr>
        <w:t xml:space="preserve"> της υπό ειδική διαχείριση εταιρείας, τα οποία στοιχεία του ενεργητικού παρέλαβε στην κυριότητα, νομή και κατοχή της, β) δηλώνει ρητά και ανεπιφύλακτα ότι έλαβε γνώση του συνόλου των πληροφοριών (ενδεικτικά συμβατικών κειμένων, εκθέσεων απογραφής </w:t>
      </w:r>
      <w:proofErr w:type="spellStart"/>
      <w:r w:rsidRPr="00E4280C">
        <w:rPr>
          <w:rFonts w:ascii="Arial" w:hAnsi="Arial" w:cs="Arial"/>
          <w:bCs/>
          <w:i/>
          <w:sz w:val="20"/>
          <w:szCs w:val="20"/>
        </w:rPr>
        <w:t>κλπ</w:t>
      </w:r>
      <w:proofErr w:type="spellEnd"/>
      <w:r w:rsidRPr="00E4280C">
        <w:rPr>
          <w:rFonts w:ascii="Arial" w:hAnsi="Arial" w:cs="Arial"/>
          <w:bCs/>
          <w:i/>
          <w:sz w:val="20"/>
          <w:szCs w:val="20"/>
        </w:rPr>
        <w:t>) που αναρτήθηκαν στην εικονική αίθουσα δεδομένων (</w:t>
      </w:r>
      <w:r w:rsidRPr="00E4280C">
        <w:rPr>
          <w:rFonts w:ascii="Arial" w:hAnsi="Arial" w:cs="Arial"/>
          <w:bCs/>
          <w:i/>
          <w:sz w:val="20"/>
          <w:szCs w:val="20"/>
          <w:lang w:val="en-US"/>
        </w:rPr>
        <w:t>Virtual</w:t>
      </w:r>
      <w:r w:rsidRPr="00E4280C">
        <w:rPr>
          <w:rFonts w:ascii="Arial" w:hAnsi="Arial" w:cs="Arial"/>
          <w:bCs/>
          <w:i/>
          <w:sz w:val="20"/>
          <w:szCs w:val="20"/>
        </w:rPr>
        <w:t xml:space="preserve"> </w:t>
      </w:r>
      <w:r w:rsidRPr="00E4280C">
        <w:rPr>
          <w:rFonts w:ascii="Arial" w:hAnsi="Arial" w:cs="Arial"/>
          <w:bCs/>
          <w:i/>
          <w:sz w:val="20"/>
          <w:szCs w:val="20"/>
          <w:lang w:val="en-US"/>
        </w:rPr>
        <w:t>Data</w:t>
      </w:r>
      <w:r w:rsidRPr="00E4280C">
        <w:rPr>
          <w:rFonts w:ascii="Arial" w:hAnsi="Arial" w:cs="Arial"/>
          <w:bCs/>
          <w:i/>
          <w:sz w:val="20"/>
          <w:szCs w:val="20"/>
        </w:rPr>
        <w:t xml:space="preserve"> </w:t>
      </w:r>
      <w:r w:rsidRPr="00E4280C">
        <w:rPr>
          <w:rFonts w:ascii="Arial" w:hAnsi="Arial" w:cs="Arial"/>
          <w:bCs/>
          <w:i/>
          <w:sz w:val="20"/>
          <w:szCs w:val="20"/>
          <w:lang w:val="en-US"/>
        </w:rPr>
        <w:t>Room</w:t>
      </w:r>
      <w:r w:rsidRPr="00E4280C">
        <w:rPr>
          <w:rFonts w:ascii="Arial" w:hAnsi="Arial" w:cs="Arial"/>
          <w:bCs/>
          <w:i/>
          <w:sz w:val="20"/>
          <w:szCs w:val="20"/>
        </w:rPr>
        <w:t xml:space="preserve">) και ότι εκτίμησε αυτά επιμελώς, καθώς και ότι έλαβε όλη την σχετική πληροφόρηση από τον ειδικό διαχειριστή και τους συμβούλους του σε σχέση με τα ερωτήματα/αιτήματα που υπέβαλε στο πλαίσιο της διαγωνιστικής διαδικασίας γ) βρήκε τα εν λόγω περιουσιακά στοιχεία της απόλυτης αρεσκείας της και κατάλληλα για τον σκοπό που τα προορίζει, αφού τα έλεγξε, δ) αναγνωρίζει ως έγκυρη, ισχυρή και απρόσβλητη την διαδικασία του ως άνω Δημόσιου Πλειοδοτικού Διαγωνισμού, ε) είναι πλήρως ενημερωμένη για την νομική και πραγματική κατάσταση των </w:t>
      </w:r>
      <w:proofErr w:type="spellStart"/>
      <w:r w:rsidRPr="00E4280C">
        <w:rPr>
          <w:rFonts w:ascii="Arial" w:hAnsi="Arial" w:cs="Arial"/>
          <w:bCs/>
          <w:i/>
          <w:sz w:val="20"/>
          <w:szCs w:val="20"/>
        </w:rPr>
        <w:t>πωλουμένων</w:t>
      </w:r>
      <w:proofErr w:type="spellEnd"/>
      <w:r w:rsidRPr="00E4280C">
        <w:rPr>
          <w:rFonts w:ascii="Arial" w:hAnsi="Arial" w:cs="Arial"/>
          <w:bCs/>
          <w:i/>
          <w:sz w:val="20"/>
          <w:szCs w:val="20"/>
        </w:rPr>
        <w:t xml:space="preserve"> με το παρόν στοιχείων του ενεργητικού και παραιτείται από κάθε δικαίωμα εγέρσεως αξιώσεων κατά του ειδικού διαχειριστή και κατά της υπό ειδική διαχείριση </w:t>
      </w:r>
      <w:proofErr w:type="spellStart"/>
      <w:r w:rsidRPr="00E4280C">
        <w:rPr>
          <w:rFonts w:ascii="Arial" w:hAnsi="Arial" w:cs="Arial"/>
          <w:bCs/>
          <w:i/>
          <w:sz w:val="20"/>
          <w:szCs w:val="20"/>
        </w:rPr>
        <w:t>τελούσης</w:t>
      </w:r>
      <w:proofErr w:type="spellEnd"/>
      <w:r w:rsidRPr="00E4280C">
        <w:rPr>
          <w:rFonts w:ascii="Arial" w:hAnsi="Arial" w:cs="Arial"/>
          <w:bCs/>
          <w:i/>
          <w:sz w:val="20"/>
          <w:szCs w:val="20"/>
        </w:rPr>
        <w:t xml:space="preserve"> εταιρείας για τυχόν ελλείψεις ή ελαττώματα τούτων, </w:t>
      </w:r>
      <w:proofErr w:type="spellStart"/>
      <w:r w:rsidRPr="00E4280C">
        <w:rPr>
          <w:rFonts w:ascii="Arial" w:hAnsi="Arial" w:cs="Arial"/>
          <w:bCs/>
          <w:i/>
          <w:sz w:val="20"/>
          <w:szCs w:val="20"/>
        </w:rPr>
        <w:t>στ</w:t>
      </w:r>
      <w:proofErr w:type="spellEnd"/>
      <w:r w:rsidRPr="00E4280C">
        <w:rPr>
          <w:rFonts w:ascii="Arial" w:hAnsi="Arial" w:cs="Arial"/>
          <w:bCs/>
          <w:i/>
          <w:sz w:val="20"/>
          <w:szCs w:val="20"/>
        </w:rPr>
        <w:t xml:space="preserve">) αποδέχεται, ρητά, ανέκκλητα και ανεπιφύλακτα όλους τους όρους και προϋποθέσεις της πρόσκλησης, του υπομνήματος προσφοράς (συμπεριλαμβανομένων των σημαντικών επισημάνσεων) και του παρόντος συμβολαίου, ζ) παραιτείται από κάθε δικαίωμά της για προσβολή, διάρρηξη ή ακύρωση του συμβολαίου μου αυτού, για οποιοδήποτε λόγο τυπικό ή ουσιαστικό και αιτία, ακόμη και για τους λόγους που αναφέρονται στα άρθρα 178, 179 </w:t>
      </w:r>
      <w:r w:rsidRPr="00E4280C">
        <w:rPr>
          <w:rFonts w:ascii="Arial" w:hAnsi="Arial" w:cs="Arial"/>
          <w:bCs/>
          <w:i/>
          <w:sz w:val="20"/>
          <w:szCs w:val="20"/>
        </w:rPr>
        <w:lastRenderedPageBreak/>
        <w:t xml:space="preserve">και 388 του Αστικού Κώδικα, </w:t>
      </w:r>
      <w:proofErr w:type="spellStart"/>
      <w:r w:rsidRPr="00E4280C">
        <w:rPr>
          <w:rFonts w:ascii="Arial" w:hAnsi="Arial" w:cs="Arial"/>
          <w:bCs/>
          <w:i/>
          <w:sz w:val="20"/>
          <w:szCs w:val="20"/>
        </w:rPr>
        <w:t>στ</w:t>
      </w:r>
      <w:proofErr w:type="spellEnd"/>
      <w:r w:rsidRPr="00E4280C">
        <w:rPr>
          <w:rFonts w:ascii="Arial" w:hAnsi="Arial" w:cs="Arial"/>
          <w:bCs/>
          <w:i/>
          <w:sz w:val="20"/>
          <w:szCs w:val="20"/>
        </w:rPr>
        <w:t>) αποδέχεται και συναινεί με όλα, όσα παραπάνω συμφωνήθηκαν.</w:t>
      </w:r>
    </w:p>
    <w:p w14:paraId="05E83996"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 xml:space="preserve">Τα συμβαλλόμενα μέρη, όπως παρίστανται και εκπροσωπούνται, παραιτούνται αμοιβαίως από κάθε δικαίωμά τους για προσβολή, διάρρηξη ή ακύρωση του συμβολαίου μου αυτού, για οποιονδήποτε λόγο τυπικό ή ουσιαστικό και αιτία, ακόμη και για τους λόγους που αναφέρονται στα άρθρα 178, 179 και 388 του Αστικού Κώδικα. </w:t>
      </w:r>
    </w:p>
    <w:p w14:paraId="38F5D7BB" w14:textId="77777777" w:rsidR="00BF2DE9" w:rsidRPr="00E4280C" w:rsidRDefault="00BF2DE9" w:rsidP="00BF2DE9">
      <w:pPr>
        <w:spacing w:line="276" w:lineRule="auto"/>
        <w:jc w:val="both"/>
        <w:rPr>
          <w:rFonts w:ascii="Arial" w:hAnsi="Arial" w:cs="Arial"/>
          <w:bCs/>
          <w:i/>
          <w:sz w:val="20"/>
          <w:szCs w:val="20"/>
        </w:rPr>
      </w:pPr>
    </w:p>
    <w:p w14:paraId="4A61E92A"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 xml:space="preserve">ΔΗΛΩΣΗ ΕΙΔΙΚΟΥ ΔΙΑΧΕΙΡΙΣΤΗ ΠΕΡΙ ΕΞΟΦΛΗΣΕΩΣ ΤΟΥ ΤΙΜΗΜΑΤΟΣ </w:t>
      </w:r>
    </w:p>
    <w:p w14:paraId="293ACDFF" w14:textId="77777777" w:rsidR="00BF2DE9" w:rsidRPr="00E4280C" w:rsidRDefault="00BF2DE9" w:rsidP="00BF2DE9">
      <w:pPr>
        <w:spacing w:line="276" w:lineRule="auto"/>
        <w:jc w:val="both"/>
        <w:rPr>
          <w:rFonts w:ascii="Arial" w:hAnsi="Arial" w:cs="Arial"/>
          <w:bCs/>
          <w:i/>
          <w:sz w:val="20"/>
          <w:szCs w:val="20"/>
        </w:rPr>
      </w:pPr>
    </w:p>
    <w:p w14:paraId="4FFD6C07"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 xml:space="preserve">Κατόπιν των ανωτέρω που συμφωνήθηκαν και έγιναν αμοιβαία δεκτά από τα συμβαλλόμενα μέρη, ο ειδικός διαχειριστής, δηλώνει σύμφωνα με τις διατάξεις του άρθρου 75 του Ν. 4307/2014, ότι: </w:t>
      </w:r>
    </w:p>
    <w:p w14:paraId="482631D1" w14:textId="650DC1CF"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α) έλαβε με τον προαναφερόμενο τρόπο από την πλειοδότρια εταιρεία με την επωνυμία «……………………», ολόκληρο το συνολικό τίμημα των ………………… ευρώ, (</w:t>
      </w:r>
      <w:proofErr w:type="spellStart"/>
      <w:r w:rsidRPr="00E4280C">
        <w:rPr>
          <w:rFonts w:ascii="Arial" w:hAnsi="Arial" w:cs="Arial"/>
          <w:bCs/>
          <w:i/>
          <w:sz w:val="20"/>
          <w:szCs w:val="20"/>
        </w:rPr>
        <w:t>εκδοθέντων</w:t>
      </w:r>
      <w:proofErr w:type="spellEnd"/>
      <w:r w:rsidRPr="00E4280C">
        <w:rPr>
          <w:rFonts w:ascii="Arial" w:hAnsi="Arial" w:cs="Arial"/>
          <w:bCs/>
          <w:i/>
          <w:sz w:val="20"/>
          <w:szCs w:val="20"/>
        </w:rPr>
        <w:t xml:space="preserve"> και των οικείων τιμολογίων όπου απαιτείται από την κείμενη νομοθεσία) κατόπιν της μεταβίβασης σε αυτήν των περιουσιακών στοιχείων </w:t>
      </w:r>
      <w:r w:rsidR="009C70E6" w:rsidRPr="00E4280C">
        <w:rPr>
          <w:rFonts w:ascii="Arial" w:hAnsi="Arial" w:cs="Arial"/>
          <w:bCs/>
          <w:i/>
          <w:sz w:val="20"/>
          <w:szCs w:val="20"/>
        </w:rPr>
        <w:t xml:space="preserve">της ανωτέρω «ΟΜΑΔΑΣ ΕΝΕΡΓΗΤΙΚΟΥ Α’» </w:t>
      </w:r>
      <w:r w:rsidRPr="00E4280C">
        <w:rPr>
          <w:rFonts w:ascii="Arial" w:hAnsi="Arial" w:cs="Arial"/>
          <w:bCs/>
          <w:i/>
          <w:sz w:val="20"/>
          <w:szCs w:val="20"/>
        </w:rPr>
        <w:t>του διαγωνισμού, της υπό ειδική διαχείριση εταιρείας σε πλήρη και ολοσχερή εξόφληση του επιτευχθέντος κατά τη διαδικασία του πλειοδοτικού διαγωνισμού συνολικού τιμήματος,</w:t>
      </w:r>
    </w:p>
    <w:p w14:paraId="7C5200A1" w14:textId="7EEEFC32"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β) εξοφλεί πλήρως και ολοσχερώς την Πλειοδότρια εταιρεία για ολόκληρο το επιτευχθέν κατά τη διαδικασία του Δημόσιου Πλειοδοτικού Διαγωνισμού τίμημα των ………………. ευρώ που καταβλήθηκε για την εκποίηση και μεταβίβαση των περιουσιακών στοιχείων</w:t>
      </w:r>
      <w:r w:rsidR="009C70E6" w:rsidRPr="00E4280C">
        <w:rPr>
          <w:rFonts w:ascii="Arial" w:hAnsi="Arial" w:cs="Arial"/>
          <w:bCs/>
          <w:i/>
          <w:sz w:val="20"/>
          <w:szCs w:val="20"/>
        </w:rPr>
        <w:t xml:space="preserve"> της ανωτέρω «ΟΜΑΔΑΣ ΕΝΕΡΓΗΤΙΚΟΥ Α’» </w:t>
      </w:r>
      <w:r w:rsidRPr="00E4280C">
        <w:rPr>
          <w:rFonts w:ascii="Arial" w:hAnsi="Arial" w:cs="Arial"/>
          <w:bCs/>
          <w:i/>
          <w:sz w:val="20"/>
          <w:szCs w:val="20"/>
        </w:rPr>
        <w:t xml:space="preserve"> του διαγωνισμού εμπροθέσμως και προσηκόντως στην υπό ειδική διαχείριση εταιρεία, </w:t>
      </w:r>
    </w:p>
    <w:p w14:paraId="70EF1B4B"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 xml:space="preserve">γ) αναγνωρίζει την Πλειοδότρια εταιρεία με την επωνυμία «……………………», αποκλειστική κυρία, νομέα και κάτοχο του συνόλου του ενεργητικού των </w:t>
      </w:r>
      <w:proofErr w:type="spellStart"/>
      <w:r w:rsidRPr="00E4280C">
        <w:rPr>
          <w:rFonts w:ascii="Arial" w:hAnsi="Arial" w:cs="Arial"/>
          <w:bCs/>
          <w:i/>
          <w:sz w:val="20"/>
          <w:szCs w:val="20"/>
        </w:rPr>
        <w:t>προπεριγραφέντων</w:t>
      </w:r>
      <w:proofErr w:type="spellEnd"/>
      <w:r w:rsidRPr="00E4280C">
        <w:rPr>
          <w:rFonts w:ascii="Arial" w:hAnsi="Arial" w:cs="Arial"/>
          <w:bCs/>
          <w:i/>
          <w:sz w:val="20"/>
          <w:szCs w:val="20"/>
        </w:rPr>
        <w:t xml:space="preserve"> στοιχείων, τα οποία η πλειοδότρια εταιρεία δικαιούται στο εξής, να κατέχει, νέμεται και διαθέτει με απόλυτο δικαίωμα κυριότητας, και </w:t>
      </w:r>
    </w:p>
    <w:p w14:paraId="1FF7015C"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δ) μετά την ολοσχερή εξόφληση του τιμήματος με τους όρους που συμφωνήθηκαν και έγιναν αμοιβαία αποδεκτοί με το παρόν συμβόλαιό μου σύμβασης μεταβίβασης, πιστοποιεί την εκπλήρωση των υποχρεώσεων της πλειοδότριας εταιρείας, προκειμένου και η παρούσα πράξη μου να αποτελεί και να επέχει θέση τελεσίδικης κατακύρωσης και περίληψης εκθέσεως κατακυρώσεως κατά τις διατάξεις των άρθρων 1003 και επ. Κ.Πολ.Δ και του άρθρου 75 του Ν. 4307/2014, για τα έννομα αποτελέσματα της μεταβίβασης της ως άνω περιουσιακή ομάδας επ’ ονόματι της Πλειοδότριας.</w:t>
      </w:r>
    </w:p>
    <w:p w14:paraId="61FBFCAA"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 xml:space="preserve">Οι εμφανιζόμενοι, όπως εδώ παρίστανται και εκπροσωπούνται και σύμφωνα με διατάξεις της υπ’ αριθμόν ΔΙΑΔΠ/Α1/18368/25-9-2002 απόφασης του Υπουργού Εσωτερικών, Δημόσιας Διοίκησης και Αποκέντρωσης (ΦΕΚ 1276/1-10-2002 τ. Β’), δήλωσαν σε μένα τη Συμβολαιογράφο με ατομική τους ευθύνη ο καθένας και γνωρίζοντας τις κυρώσεις που προβλέπονται από τις διατάξεις της παρ. 6 του άρθρου 22 του Νόμου 1599/1986, κατά τις οποίες «όποιος με γνώση του δηλώνει ψευδή γεγονότα ή αρνείται ή αποκρύπτει τα αληθινά με έγγραφη υπεύθυνη δήλωση του άρθρου 8 τιμωρείται με φυλάκιση τουλάχιστον τριών μηνών και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δέκα ετών» ότι: η έδρα εταιρειών που εκπροσωπούν και η μόνιμη κατοικία τους είναι αυτές που αναγράφονται στην αρχή του παρόντος. </w:t>
      </w:r>
    </w:p>
    <w:p w14:paraId="1B18E239" w14:textId="12B63AF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lastRenderedPageBreak/>
        <w:t>Σημειώνεται ότι, σύμφωνα με τις διατάξεις του άρθρου 75 του Ν. 4307/2014, η παρούσα σύμβαση επέχει θέση τελεσίδικης κατακύρωσης των άρθρων 1003 κ. επ. του Κώδικα Πολιτικής Δικονομίας, η Δήλωση δε</w:t>
      </w:r>
      <w:r w:rsidR="009C70E6" w:rsidRPr="00E4280C">
        <w:rPr>
          <w:rFonts w:ascii="Arial" w:hAnsi="Arial" w:cs="Arial"/>
          <w:bCs/>
          <w:i/>
          <w:sz w:val="20"/>
          <w:szCs w:val="20"/>
        </w:rPr>
        <w:t xml:space="preserve"> του Ειδικού Διαχειριστή </w:t>
      </w:r>
      <w:r w:rsidRPr="00E4280C">
        <w:rPr>
          <w:rFonts w:ascii="Arial" w:hAnsi="Arial" w:cs="Arial"/>
          <w:bCs/>
          <w:i/>
          <w:sz w:val="20"/>
          <w:szCs w:val="20"/>
        </w:rPr>
        <w:t xml:space="preserve">περί Πιστοποίησης Εκπλήρωσης Υποχρεώσεων της </w:t>
      </w:r>
      <w:proofErr w:type="spellStart"/>
      <w:r w:rsidRPr="00E4280C">
        <w:rPr>
          <w:rFonts w:ascii="Arial" w:hAnsi="Arial" w:cs="Arial"/>
          <w:bCs/>
          <w:i/>
          <w:sz w:val="20"/>
          <w:szCs w:val="20"/>
        </w:rPr>
        <w:t>Πλειοδότιδος</w:t>
      </w:r>
      <w:proofErr w:type="spellEnd"/>
      <w:r w:rsidRPr="00E4280C">
        <w:rPr>
          <w:rFonts w:ascii="Arial" w:hAnsi="Arial" w:cs="Arial"/>
          <w:bCs/>
          <w:i/>
          <w:sz w:val="20"/>
          <w:szCs w:val="20"/>
        </w:rPr>
        <w:t xml:space="preserve">, επέχει θέση περιλήψεως εκθέσεως κατακυρώσεως του άρθρου 1005 του Κώδικα Πολιτικής Δικονομίας δεν απαιτείται να προσαρτηθούν πιστοποιητικά φορολογικής ή ασφαλιστικής ενημερότητας για την υπό ειδική διαχείριση τελούσα εταιρεία. Επίσης ότι στην παρούσα σύμβαση μεταβίβασης δεν απαιτείται, κατά παρέκκλιση κάθε γενικής ή ειδικής διάταξης, να μνημονεύονται ούτε να προσαρτώνται πιστοποιητικά της φορολογικής διοίκησης οποιασδήποτε μορφής ή χρήσης, ούτε οποιασδήποτε άλλης δημόσιας υπηρεσίας, οργανισμού ή εταιρείας ή των Ο.Τ.Α. κάθε βαθμού, ούτε βεβαιώσεις ή υπεύθυνες δηλώσεις τρίτων προβλεπόμενες σε οποιαδήποτε διάταξη νόμου. </w:t>
      </w:r>
    </w:p>
    <w:p w14:paraId="5D378B2D"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Δικαιώματα, τέλη και αμοιβές σύμφωνα με τις διατάξεις του ισχύοντος νόμου 4307/2014.</w:t>
      </w:r>
    </w:p>
    <w:p w14:paraId="36E318B0"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Στο παρόν προσαρτώνται:</w:t>
      </w:r>
    </w:p>
    <w:p w14:paraId="4136DB86"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w:t>
      </w:r>
    </w:p>
    <w:p w14:paraId="7090775F"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Οι ανωτέρω δηλώσεις των συμβαλλομένων καταχωρήθηκαν στο συμβόλαιο αυτό που γράφηκε σε συνεχόμενα φύλλα.</w:t>
      </w:r>
    </w:p>
    <w:p w14:paraId="71407397" w14:textId="77777777" w:rsidR="00BF2DE9" w:rsidRPr="00E4280C" w:rsidRDefault="00BF2DE9" w:rsidP="00BF2DE9">
      <w:pPr>
        <w:spacing w:line="276" w:lineRule="auto"/>
        <w:jc w:val="both"/>
        <w:rPr>
          <w:rFonts w:ascii="Arial" w:hAnsi="Arial" w:cs="Arial"/>
          <w:bCs/>
          <w:i/>
          <w:sz w:val="20"/>
          <w:szCs w:val="20"/>
        </w:rPr>
      </w:pPr>
      <w:r w:rsidRPr="00E4280C">
        <w:rPr>
          <w:rFonts w:ascii="Arial" w:hAnsi="Arial" w:cs="Arial"/>
          <w:bCs/>
          <w:i/>
          <w:sz w:val="20"/>
          <w:szCs w:val="20"/>
        </w:rPr>
        <w:t xml:space="preserve">Το παρόν συμβόλαιό μου αφού διαβάστηκε καθαρά και μεγαλόφωνα στους συμβαλλομένους και βεβαιώθηκε, υπογράφεται απ' αυτούς, τους </w:t>
      </w:r>
      <w:proofErr w:type="spellStart"/>
      <w:r w:rsidRPr="00E4280C">
        <w:rPr>
          <w:rFonts w:ascii="Arial" w:hAnsi="Arial" w:cs="Arial"/>
          <w:bCs/>
          <w:i/>
          <w:sz w:val="20"/>
          <w:szCs w:val="20"/>
        </w:rPr>
        <w:t>παραστάντες</w:t>
      </w:r>
      <w:proofErr w:type="spellEnd"/>
      <w:r w:rsidRPr="00E4280C">
        <w:rPr>
          <w:rFonts w:ascii="Arial" w:hAnsi="Arial" w:cs="Arial"/>
          <w:bCs/>
          <w:i/>
          <w:sz w:val="20"/>
          <w:szCs w:val="20"/>
        </w:rPr>
        <w:t xml:space="preserve"> δικηγόρους και εμένα νόμιμα. </w:t>
      </w:r>
    </w:p>
    <w:p w14:paraId="509F6044" w14:textId="77777777" w:rsidR="00BF2DE9" w:rsidRPr="00E4280C" w:rsidRDefault="00BF2DE9" w:rsidP="00BF2DE9">
      <w:pPr>
        <w:spacing w:line="276" w:lineRule="auto"/>
        <w:jc w:val="center"/>
        <w:rPr>
          <w:rFonts w:ascii="Arial" w:hAnsi="Arial" w:cs="Arial"/>
          <w:bCs/>
          <w:i/>
          <w:sz w:val="20"/>
          <w:szCs w:val="20"/>
        </w:rPr>
      </w:pPr>
    </w:p>
    <w:p w14:paraId="0D3CE6A6" w14:textId="77777777" w:rsidR="00BF2DE9" w:rsidRPr="00E4280C" w:rsidRDefault="00BF2DE9" w:rsidP="00BF2DE9">
      <w:pPr>
        <w:spacing w:line="276" w:lineRule="auto"/>
        <w:jc w:val="center"/>
        <w:rPr>
          <w:rFonts w:ascii="Arial" w:hAnsi="Arial" w:cs="Arial"/>
          <w:bCs/>
          <w:i/>
          <w:sz w:val="20"/>
          <w:szCs w:val="20"/>
        </w:rPr>
      </w:pPr>
      <w:r w:rsidRPr="00E4280C">
        <w:rPr>
          <w:rFonts w:ascii="Arial" w:hAnsi="Arial" w:cs="Arial"/>
          <w:bCs/>
          <w:i/>
          <w:sz w:val="20"/>
          <w:szCs w:val="20"/>
        </w:rPr>
        <w:t>ΟΙ ΣΥΜΒΑΛΛΟΜΕΝΟΙ</w:t>
      </w:r>
    </w:p>
    <w:p w14:paraId="74692EE4" w14:textId="7C82DD48" w:rsidR="00BF2DE9" w:rsidRPr="00E4280C" w:rsidRDefault="007C5958" w:rsidP="00BF2DE9">
      <w:pPr>
        <w:spacing w:line="276" w:lineRule="auto"/>
        <w:jc w:val="center"/>
        <w:rPr>
          <w:rFonts w:ascii="Arial" w:hAnsi="Arial" w:cs="Arial"/>
          <w:bCs/>
          <w:i/>
          <w:sz w:val="20"/>
          <w:szCs w:val="20"/>
        </w:rPr>
      </w:pPr>
      <w:r w:rsidRPr="00E4280C">
        <w:rPr>
          <w:rFonts w:ascii="Arial" w:hAnsi="Arial" w:cs="Arial"/>
          <w:bCs/>
          <w:i/>
          <w:sz w:val="20"/>
          <w:szCs w:val="20"/>
          <w:lang w:val="en-US"/>
        </w:rPr>
        <w:t>O</w:t>
      </w:r>
      <w:r w:rsidR="00BF2DE9" w:rsidRPr="00E4280C">
        <w:rPr>
          <w:rFonts w:ascii="Arial" w:hAnsi="Arial" w:cs="Arial"/>
          <w:bCs/>
          <w:i/>
          <w:sz w:val="20"/>
          <w:szCs w:val="20"/>
        </w:rPr>
        <w:t xml:space="preserve"> ΣΥΜΒΟΛΑΙΟΓΡΑΦΟΣ»</w:t>
      </w:r>
    </w:p>
    <w:p w14:paraId="0238D0B3" w14:textId="77777777" w:rsidR="00BF2DE9" w:rsidRPr="00E4280C" w:rsidRDefault="00BF2DE9" w:rsidP="00BF2DE9">
      <w:pPr>
        <w:spacing w:line="276" w:lineRule="auto"/>
        <w:jc w:val="both"/>
        <w:rPr>
          <w:rFonts w:ascii="Arial" w:hAnsi="Arial" w:cs="Arial"/>
          <w:b/>
          <w:i/>
          <w:sz w:val="20"/>
          <w:szCs w:val="20"/>
        </w:rPr>
      </w:pPr>
    </w:p>
    <w:p w14:paraId="20282131" w14:textId="6EAACE44" w:rsidR="009C70E6" w:rsidRPr="00E4280C" w:rsidRDefault="009C70E6" w:rsidP="009C70E6">
      <w:pPr>
        <w:spacing w:after="0" w:line="360" w:lineRule="auto"/>
        <w:jc w:val="center"/>
        <w:rPr>
          <w:rFonts w:ascii="Arial" w:hAnsi="Arial" w:cs="Arial"/>
          <w:b/>
          <w:bCs/>
        </w:rPr>
      </w:pPr>
      <w:r w:rsidRPr="00E4280C">
        <w:rPr>
          <w:rFonts w:ascii="Arial" w:hAnsi="Arial" w:cs="Arial"/>
          <w:b/>
          <w:bCs/>
        </w:rPr>
        <w:t xml:space="preserve">ΘΕΣΣΑΛΟΝΙΚΗ </w:t>
      </w:r>
      <w:r w:rsidR="00C26BAE" w:rsidRPr="00E4280C">
        <w:rPr>
          <w:rFonts w:ascii="Arial" w:hAnsi="Arial" w:cs="Arial"/>
          <w:b/>
          <w:bCs/>
        </w:rPr>
        <w:t>17</w:t>
      </w:r>
      <w:r w:rsidRPr="00E4280C">
        <w:rPr>
          <w:rFonts w:ascii="Arial" w:hAnsi="Arial" w:cs="Arial"/>
          <w:b/>
          <w:bCs/>
        </w:rPr>
        <w:t>.</w:t>
      </w:r>
      <w:r w:rsidR="00C26BAE" w:rsidRPr="00E4280C">
        <w:rPr>
          <w:rFonts w:ascii="Arial" w:hAnsi="Arial" w:cs="Arial"/>
          <w:b/>
          <w:bCs/>
        </w:rPr>
        <w:t>09</w:t>
      </w:r>
      <w:r w:rsidRPr="00E4280C">
        <w:rPr>
          <w:rFonts w:ascii="Arial" w:hAnsi="Arial" w:cs="Arial"/>
          <w:b/>
          <w:bCs/>
        </w:rPr>
        <w:t>.2021</w:t>
      </w:r>
    </w:p>
    <w:p w14:paraId="3E8E1D2F" w14:textId="77777777" w:rsidR="009C70E6" w:rsidRPr="00E4280C" w:rsidRDefault="009C70E6" w:rsidP="009C70E6">
      <w:pPr>
        <w:spacing w:after="0" w:line="360" w:lineRule="auto"/>
        <w:jc w:val="center"/>
        <w:rPr>
          <w:rFonts w:ascii="Arial" w:hAnsi="Arial" w:cs="Arial"/>
          <w:b/>
          <w:bCs/>
        </w:rPr>
      </w:pPr>
      <w:r w:rsidRPr="00E4280C">
        <w:rPr>
          <w:rFonts w:ascii="Arial" w:hAnsi="Arial" w:cs="Arial"/>
          <w:b/>
          <w:bCs/>
        </w:rPr>
        <w:t xml:space="preserve">Ο ΠΡΟΣΚΑΛΩΝ ΕΙΔΙΚΟΣ ΔΙΑΧΕΙΡΙΣΤΗΣ </w:t>
      </w:r>
    </w:p>
    <w:p w14:paraId="6D025961" w14:textId="29B80868" w:rsidR="009C70E6" w:rsidRDefault="009C70E6" w:rsidP="009C70E6">
      <w:pPr>
        <w:spacing w:after="0" w:line="360" w:lineRule="auto"/>
        <w:jc w:val="center"/>
        <w:rPr>
          <w:rFonts w:ascii="Arial" w:hAnsi="Arial" w:cs="Arial"/>
          <w:b/>
          <w:bCs/>
        </w:rPr>
      </w:pPr>
      <w:r w:rsidRPr="00E4280C">
        <w:rPr>
          <w:rFonts w:ascii="Arial" w:hAnsi="Arial" w:cs="Arial"/>
          <w:b/>
          <w:bCs/>
        </w:rPr>
        <w:t>ΧΡΙΣΤΟΔΟΥΛΟΣ ΣΕΦΕΡΗΣ</w:t>
      </w:r>
      <w:r>
        <w:rPr>
          <w:rFonts w:ascii="Arial" w:hAnsi="Arial" w:cs="Arial"/>
          <w:b/>
          <w:bCs/>
        </w:rPr>
        <w:t xml:space="preserve"> </w:t>
      </w:r>
    </w:p>
    <w:p w14:paraId="14274172" w14:textId="77777777" w:rsidR="00C26BAE" w:rsidRPr="00D5488F" w:rsidRDefault="00C26BAE" w:rsidP="009C70E6">
      <w:pPr>
        <w:spacing w:after="0" w:line="360" w:lineRule="auto"/>
        <w:jc w:val="center"/>
        <w:rPr>
          <w:rFonts w:ascii="Arial" w:hAnsi="Arial" w:cs="Arial"/>
          <w:b/>
          <w:bCs/>
        </w:rPr>
      </w:pPr>
    </w:p>
    <w:p w14:paraId="1251A08F" w14:textId="68D41B50" w:rsidR="00F31B75" w:rsidRPr="002A6F63" w:rsidRDefault="00F31B75" w:rsidP="002A6F63"/>
    <w:sectPr w:rsidR="00F31B75" w:rsidRPr="002A6F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0D0"/>
    <w:multiLevelType w:val="hybridMultilevel"/>
    <w:tmpl w:val="603C56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CA07FF"/>
    <w:multiLevelType w:val="hybridMultilevel"/>
    <w:tmpl w:val="FCCA9056"/>
    <w:lvl w:ilvl="0" w:tplc="AFF85DCE">
      <w:start w:val="1"/>
      <w:numFmt w:val="bullet"/>
      <w:lvlText w:val="•"/>
      <w:lvlJc w:val="left"/>
      <w:pPr>
        <w:tabs>
          <w:tab w:val="num" w:pos="720"/>
        </w:tabs>
        <w:ind w:left="720" w:hanging="360"/>
      </w:pPr>
      <w:rPr>
        <w:rFonts w:ascii="Arial" w:hAnsi="Arial" w:hint="default"/>
      </w:rPr>
    </w:lvl>
    <w:lvl w:ilvl="1" w:tplc="14F09CE6" w:tentative="1">
      <w:start w:val="1"/>
      <w:numFmt w:val="bullet"/>
      <w:lvlText w:val="•"/>
      <w:lvlJc w:val="left"/>
      <w:pPr>
        <w:tabs>
          <w:tab w:val="num" w:pos="1440"/>
        </w:tabs>
        <w:ind w:left="1440" w:hanging="360"/>
      </w:pPr>
      <w:rPr>
        <w:rFonts w:ascii="Arial" w:hAnsi="Arial" w:hint="default"/>
      </w:rPr>
    </w:lvl>
    <w:lvl w:ilvl="2" w:tplc="9CC2658A" w:tentative="1">
      <w:start w:val="1"/>
      <w:numFmt w:val="bullet"/>
      <w:lvlText w:val="•"/>
      <w:lvlJc w:val="left"/>
      <w:pPr>
        <w:tabs>
          <w:tab w:val="num" w:pos="2160"/>
        </w:tabs>
        <w:ind w:left="2160" w:hanging="360"/>
      </w:pPr>
      <w:rPr>
        <w:rFonts w:ascii="Arial" w:hAnsi="Arial" w:hint="default"/>
      </w:rPr>
    </w:lvl>
    <w:lvl w:ilvl="3" w:tplc="BB6EFE0E" w:tentative="1">
      <w:start w:val="1"/>
      <w:numFmt w:val="bullet"/>
      <w:lvlText w:val="•"/>
      <w:lvlJc w:val="left"/>
      <w:pPr>
        <w:tabs>
          <w:tab w:val="num" w:pos="2880"/>
        </w:tabs>
        <w:ind w:left="2880" w:hanging="360"/>
      </w:pPr>
      <w:rPr>
        <w:rFonts w:ascii="Arial" w:hAnsi="Arial" w:hint="default"/>
      </w:rPr>
    </w:lvl>
    <w:lvl w:ilvl="4" w:tplc="25660126" w:tentative="1">
      <w:start w:val="1"/>
      <w:numFmt w:val="bullet"/>
      <w:lvlText w:val="•"/>
      <w:lvlJc w:val="left"/>
      <w:pPr>
        <w:tabs>
          <w:tab w:val="num" w:pos="3600"/>
        </w:tabs>
        <w:ind w:left="3600" w:hanging="360"/>
      </w:pPr>
      <w:rPr>
        <w:rFonts w:ascii="Arial" w:hAnsi="Arial" w:hint="default"/>
      </w:rPr>
    </w:lvl>
    <w:lvl w:ilvl="5" w:tplc="71A89B94" w:tentative="1">
      <w:start w:val="1"/>
      <w:numFmt w:val="bullet"/>
      <w:lvlText w:val="•"/>
      <w:lvlJc w:val="left"/>
      <w:pPr>
        <w:tabs>
          <w:tab w:val="num" w:pos="4320"/>
        </w:tabs>
        <w:ind w:left="4320" w:hanging="360"/>
      </w:pPr>
      <w:rPr>
        <w:rFonts w:ascii="Arial" w:hAnsi="Arial" w:hint="default"/>
      </w:rPr>
    </w:lvl>
    <w:lvl w:ilvl="6" w:tplc="ED1C0E3C" w:tentative="1">
      <w:start w:val="1"/>
      <w:numFmt w:val="bullet"/>
      <w:lvlText w:val="•"/>
      <w:lvlJc w:val="left"/>
      <w:pPr>
        <w:tabs>
          <w:tab w:val="num" w:pos="5040"/>
        </w:tabs>
        <w:ind w:left="5040" w:hanging="360"/>
      </w:pPr>
      <w:rPr>
        <w:rFonts w:ascii="Arial" w:hAnsi="Arial" w:hint="default"/>
      </w:rPr>
    </w:lvl>
    <w:lvl w:ilvl="7" w:tplc="685614B6" w:tentative="1">
      <w:start w:val="1"/>
      <w:numFmt w:val="bullet"/>
      <w:lvlText w:val="•"/>
      <w:lvlJc w:val="left"/>
      <w:pPr>
        <w:tabs>
          <w:tab w:val="num" w:pos="5760"/>
        </w:tabs>
        <w:ind w:left="5760" w:hanging="360"/>
      </w:pPr>
      <w:rPr>
        <w:rFonts w:ascii="Arial" w:hAnsi="Arial" w:hint="default"/>
      </w:rPr>
    </w:lvl>
    <w:lvl w:ilvl="8" w:tplc="0B5E55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DD4C92"/>
    <w:multiLevelType w:val="hybridMultilevel"/>
    <w:tmpl w:val="6CB00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DC5F32"/>
    <w:multiLevelType w:val="hybridMultilevel"/>
    <w:tmpl w:val="FA02EB3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53C39A8"/>
    <w:multiLevelType w:val="hybridMultilevel"/>
    <w:tmpl w:val="4E36E0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AC715D"/>
    <w:multiLevelType w:val="hybridMultilevel"/>
    <w:tmpl w:val="45DC7058"/>
    <w:lvl w:ilvl="0" w:tplc="91A4D7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1029A4"/>
    <w:multiLevelType w:val="hybridMultilevel"/>
    <w:tmpl w:val="5C4640AE"/>
    <w:lvl w:ilvl="0" w:tplc="8A7649F2">
      <w:start w:val="28"/>
      <w:numFmt w:val="bullet"/>
      <w:lvlText w:val="-"/>
      <w:lvlJc w:val="left"/>
      <w:pPr>
        <w:ind w:left="420" w:hanging="360"/>
      </w:pPr>
      <w:rPr>
        <w:rFonts w:ascii="Arial" w:eastAsiaTheme="minorHAnsi" w:hAnsi="Arial" w:cs="Aria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7" w15:restartNumberingAfterBreak="0">
    <w:nsid w:val="390A06F5"/>
    <w:multiLevelType w:val="hybridMultilevel"/>
    <w:tmpl w:val="3216F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0E0ECA"/>
    <w:multiLevelType w:val="multilevel"/>
    <w:tmpl w:val="FB3A83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105D40"/>
    <w:multiLevelType w:val="hybridMultilevel"/>
    <w:tmpl w:val="7952A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8925421"/>
    <w:multiLevelType w:val="hybridMultilevel"/>
    <w:tmpl w:val="4C58306A"/>
    <w:lvl w:ilvl="0" w:tplc="D87E09AC">
      <w:start w:val="4"/>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E76CCF"/>
    <w:multiLevelType w:val="hybridMultilevel"/>
    <w:tmpl w:val="3CA637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D685E28"/>
    <w:multiLevelType w:val="hybridMultilevel"/>
    <w:tmpl w:val="FF6EAC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E7C0A09"/>
    <w:multiLevelType w:val="hybridMultilevel"/>
    <w:tmpl w:val="8BA821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A5B693D"/>
    <w:multiLevelType w:val="hybridMultilevel"/>
    <w:tmpl w:val="E46CBD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645F24"/>
    <w:multiLevelType w:val="hybridMultilevel"/>
    <w:tmpl w:val="7FC2AD5E"/>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6" w15:restartNumberingAfterBreak="0">
    <w:nsid w:val="791330E1"/>
    <w:multiLevelType w:val="hybridMultilevel"/>
    <w:tmpl w:val="4900F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FA05FDB"/>
    <w:multiLevelType w:val="multilevel"/>
    <w:tmpl w:val="61960BE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FE30206"/>
    <w:multiLevelType w:val="hybridMultilevel"/>
    <w:tmpl w:val="B42A475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5"/>
  </w:num>
  <w:num w:numId="3">
    <w:abstractNumId w:val="7"/>
  </w:num>
  <w:num w:numId="4">
    <w:abstractNumId w:val="2"/>
  </w:num>
  <w:num w:numId="5">
    <w:abstractNumId w:val="0"/>
  </w:num>
  <w:num w:numId="6">
    <w:abstractNumId w:val="10"/>
  </w:num>
  <w:num w:numId="7">
    <w:abstractNumId w:val="12"/>
  </w:num>
  <w:num w:numId="8">
    <w:abstractNumId w:val="17"/>
  </w:num>
  <w:num w:numId="9">
    <w:abstractNumId w:val="4"/>
  </w:num>
  <w:num w:numId="10">
    <w:abstractNumId w:val="6"/>
  </w:num>
  <w:num w:numId="11">
    <w:abstractNumId w:val="1"/>
  </w:num>
  <w:num w:numId="12">
    <w:abstractNumId w:val="8"/>
  </w:num>
  <w:num w:numId="13">
    <w:abstractNumId w:val="16"/>
  </w:num>
  <w:num w:numId="14">
    <w:abstractNumId w:val="9"/>
  </w:num>
  <w:num w:numId="15">
    <w:abstractNumId w:val="5"/>
  </w:num>
  <w:num w:numId="16">
    <w:abstractNumId w:val="11"/>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63"/>
    <w:rsid w:val="00047360"/>
    <w:rsid w:val="000A2FD5"/>
    <w:rsid w:val="000B4431"/>
    <w:rsid w:val="00297F86"/>
    <w:rsid w:val="002A6F63"/>
    <w:rsid w:val="002B4EDA"/>
    <w:rsid w:val="00322254"/>
    <w:rsid w:val="003B3ADD"/>
    <w:rsid w:val="00403477"/>
    <w:rsid w:val="004B4D4F"/>
    <w:rsid w:val="0050541C"/>
    <w:rsid w:val="0050668D"/>
    <w:rsid w:val="005914CD"/>
    <w:rsid w:val="005A3550"/>
    <w:rsid w:val="005F235B"/>
    <w:rsid w:val="007C5958"/>
    <w:rsid w:val="007D0D86"/>
    <w:rsid w:val="00804A4F"/>
    <w:rsid w:val="00854015"/>
    <w:rsid w:val="00866C42"/>
    <w:rsid w:val="00877B20"/>
    <w:rsid w:val="008905F9"/>
    <w:rsid w:val="00907254"/>
    <w:rsid w:val="0093322F"/>
    <w:rsid w:val="00935B86"/>
    <w:rsid w:val="009812B9"/>
    <w:rsid w:val="009C70E6"/>
    <w:rsid w:val="00AC6108"/>
    <w:rsid w:val="00BD2BA7"/>
    <w:rsid w:val="00BF2DE9"/>
    <w:rsid w:val="00BF5B25"/>
    <w:rsid w:val="00C26BAE"/>
    <w:rsid w:val="00C762ED"/>
    <w:rsid w:val="00C84DA5"/>
    <w:rsid w:val="00D10EC3"/>
    <w:rsid w:val="00E4280C"/>
    <w:rsid w:val="00E52EDF"/>
    <w:rsid w:val="00E70064"/>
    <w:rsid w:val="00E87619"/>
    <w:rsid w:val="00F31B75"/>
    <w:rsid w:val="00F55479"/>
    <w:rsid w:val="00FC37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5620"/>
  <w15:chartTrackingRefBased/>
  <w15:docId w15:val="{2E3600E1-1148-4930-940A-07E2BDFD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F63"/>
  </w:style>
  <w:style w:type="paragraph" w:styleId="1">
    <w:name w:val="heading 1"/>
    <w:basedOn w:val="a"/>
    <w:next w:val="a"/>
    <w:link w:val="1Char"/>
    <w:uiPriority w:val="9"/>
    <w:qFormat/>
    <w:rsid w:val="002A6F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2A6F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6F6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2A6F63"/>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2A6F63"/>
    <w:pPr>
      <w:ind w:left="720"/>
      <w:contextualSpacing/>
    </w:pPr>
  </w:style>
  <w:style w:type="character" w:styleId="a4">
    <w:name w:val="annotation reference"/>
    <w:basedOn w:val="a0"/>
    <w:uiPriority w:val="99"/>
    <w:semiHidden/>
    <w:unhideWhenUsed/>
    <w:rsid w:val="002A6F63"/>
    <w:rPr>
      <w:sz w:val="16"/>
      <w:szCs w:val="16"/>
    </w:rPr>
  </w:style>
  <w:style w:type="paragraph" w:styleId="a5">
    <w:name w:val="annotation text"/>
    <w:basedOn w:val="a"/>
    <w:link w:val="Char"/>
    <w:uiPriority w:val="99"/>
    <w:unhideWhenUsed/>
    <w:rsid w:val="002A6F63"/>
    <w:pPr>
      <w:spacing w:line="240" w:lineRule="auto"/>
    </w:pPr>
    <w:rPr>
      <w:sz w:val="20"/>
      <w:szCs w:val="20"/>
    </w:rPr>
  </w:style>
  <w:style w:type="character" w:customStyle="1" w:styleId="Char">
    <w:name w:val="Κείμενο σχολίου Char"/>
    <w:basedOn w:val="a0"/>
    <w:link w:val="a5"/>
    <w:uiPriority w:val="99"/>
    <w:rsid w:val="002A6F63"/>
    <w:rPr>
      <w:sz w:val="20"/>
      <w:szCs w:val="20"/>
    </w:rPr>
  </w:style>
  <w:style w:type="paragraph" w:styleId="a6">
    <w:name w:val="annotation subject"/>
    <w:basedOn w:val="a5"/>
    <w:next w:val="a5"/>
    <w:link w:val="Char0"/>
    <w:uiPriority w:val="99"/>
    <w:semiHidden/>
    <w:unhideWhenUsed/>
    <w:rsid w:val="002A6F63"/>
    <w:rPr>
      <w:b/>
      <w:bCs/>
    </w:rPr>
  </w:style>
  <w:style w:type="character" w:customStyle="1" w:styleId="Char0">
    <w:name w:val="Θέμα σχολίου Char"/>
    <w:basedOn w:val="Char"/>
    <w:link w:val="a6"/>
    <w:uiPriority w:val="99"/>
    <w:semiHidden/>
    <w:rsid w:val="002A6F63"/>
    <w:rPr>
      <w:b/>
      <w:bCs/>
      <w:sz w:val="20"/>
      <w:szCs w:val="20"/>
    </w:rPr>
  </w:style>
  <w:style w:type="paragraph" w:styleId="a7">
    <w:name w:val="Balloon Text"/>
    <w:basedOn w:val="a"/>
    <w:link w:val="Char1"/>
    <w:uiPriority w:val="99"/>
    <w:semiHidden/>
    <w:unhideWhenUsed/>
    <w:rsid w:val="002A6F63"/>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A6F63"/>
    <w:rPr>
      <w:rFonts w:ascii="Segoe UI" w:hAnsi="Segoe UI" w:cs="Segoe UI"/>
      <w:sz w:val="18"/>
      <w:szCs w:val="18"/>
    </w:rPr>
  </w:style>
  <w:style w:type="table" w:styleId="a8">
    <w:name w:val="Table Grid"/>
    <w:basedOn w:val="a1"/>
    <w:uiPriority w:val="39"/>
    <w:rsid w:val="002A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Char2"/>
    <w:uiPriority w:val="10"/>
    <w:qFormat/>
    <w:rsid w:val="002A6F63"/>
    <w:pPr>
      <w:spacing w:after="0" w:line="240" w:lineRule="auto"/>
      <w:contextualSpacing/>
    </w:pPr>
    <w:rPr>
      <w:rFonts w:ascii="Arial" w:eastAsiaTheme="majorEastAsia" w:hAnsi="Arial" w:cstheme="majorBidi"/>
      <w:b/>
      <w:spacing w:val="-10"/>
      <w:kern w:val="28"/>
      <w:sz w:val="24"/>
      <w:szCs w:val="56"/>
    </w:rPr>
  </w:style>
  <w:style w:type="character" w:customStyle="1" w:styleId="Char2">
    <w:name w:val="Τίτλος Char"/>
    <w:basedOn w:val="a0"/>
    <w:link w:val="a9"/>
    <w:uiPriority w:val="10"/>
    <w:rsid w:val="002A6F63"/>
    <w:rPr>
      <w:rFonts w:ascii="Arial" w:eastAsiaTheme="majorEastAsia" w:hAnsi="Arial" w:cstheme="majorBidi"/>
      <w:b/>
      <w:spacing w:val="-10"/>
      <w:kern w:val="28"/>
      <w:sz w:val="24"/>
      <w:szCs w:val="56"/>
    </w:rPr>
  </w:style>
  <w:style w:type="paragraph" w:styleId="Web">
    <w:name w:val="Normal (Web)"/>
    <w:basedOn w:val="a"/>
    <w:uiPriority w:val="99"/>
    <w:unhideWhenUsed/>
    <w:rsid w:val="002A6F6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a">
    <w:name w:val="header"/>
    <w:basedOn w:val="a"/>
    <w:link w:val="Char3"/>
    <w:uiPriority w:val="99"/>
    <w:unhideWhenUsed/>
    <w:rsid w:val="002A6F63"/>
    <w:pPr>
      <w:tabs>
        <w:tab w:val="center" w:pos="4153"/>
        <w:tab w:val="right" w:pos="8306"/>
      </w:tabs>
      <w:spacing w:after="0" w:line="240" w:lineRule="auto"/>
    </w:pPr>
  </w:style>
  <w:style w:type="character" w:customStyle="1" w:styleId="Char3">
    <w:name w:val="Κεφαλίδα Char"/>
    <w:basedOn w:val="a0"/>
    <w:link w:val="aa"/>
    <w:uiPriority w:val="99"/>
    <w:rsid w:val="002A6F63"/>
  </w:style>
  <w:style w:type="paragraph" w:styleId="ab">
    <w:name w:val="footer"/>
    <w:basedOn w:val="a"/>
    <w:link w:val="Char4"/>
    <w:uiPriority w:val="99"/>
    <w:unhideWhenUsed/>
    <w:rsid w:val="002A6F63"/>
    <w:pPr>
      <w:tabs>
        <w:tab w:val="center" w:pos="4153"/>
        <w:tab w:val="right" w:pos="8306"/>
      </w:tabs>
      <w:spacing w:after="0" w:line="240" w:lineRule="auto"/>
    </w:pPr>
  </w:style>
  <w:style w:type="character" w:customStyle="1" w:styleId="Char4">
    <w:name w:val="Υποσέλιδο Char"/>
    <w:basedOn w:val="a0"/>
    <w:link w:val="ab"/>
    <w:uiPriority w:val="99"/>
    <w:rsid w:val="002A6F63"/>
  </w:style>
  <w:style w:type="character" w:customStyle="1" w:styleId="20">
    <w:name w:val="Σώμα κειμένου (2) + Έντονη γραφή"/>
    <w:basedOn w:val="a0"/>
    <w:uiPriority w:val="99"/>
    <w:rsid w:val="002A6F63"/>
    <w:rPr>
      <w:rFonts w:ascii="Century Gothic" w:eastAsia="Century Gothic" w:hAnsi="Century Gothic" w:cs="Century Gothic"/>
      <w:b/>
      <w:bCs/>
      <w:color w:val="000000"/>
      <w:spacing w:val="-10"/>
      <w:w w:val="100"/>
      <w:position w:val="0"/>
      <w:shd w:val="clear" w:color="auto" w:fill="FFFFFF"/>
      <w:lang w:val="el-GR" w:eastAsia="el-GR" w:bidi="el-GR"/>
    </w:rPr>
  </w:style>
  <w:style w:type="character" w:styleId="-">
    <w:name w:val="Hyperlink"/>
    <w:basedOn w:val="a0"/>
    <w:uiPriority w:val="99"/>
    <w:unhideWhenUsed/>
    <w:rsid w:val="002A6F63"/>
    <w:rPr>
      <w:color w:val="0563C1" w:themeColor="hyperlink"/>
      <w:u w:val="single"/>
    </w:rPr>
  </w:style>
  <w:style w:type="paragraph" w:styleId="ac">
    <w:name w:val="No Spacing"/>
    <w:link w:val="Char5"/>
    <w:uiPriority w:val="1"/>
    <w:qFormat/>
    <w:rsid w:val="002A6F63"/>
    <w:pPr>
      <w:spacing w:after="0" w:line="240" w:lineRule="auto"/>
    </w:pPr>
    <w:rPr>
      <w:rFonts w:eastAsiaTheme="minorEastAsia"/>
      <w:lang w:eastAsia="el-GR"/>
    </w:rPr>
  </w:style>
  <w:style w:type="character" w:customStyle="1" w:styleId="Char5">
    <w:name w:val="Χωρίς διάστιχο Char"/>
    <w:basedOn w:val="a0"/>
    <w:link w:val="ac"/>
    <w:uiPriority w:val="1"/>
    <w:rsid w:val="002A6F63"/>
    <w:rPr>
      <w:rFonts w:eastAsiaTheme="minorEastAsia"/>
      <w:lang w:eastAsia="el-GR"/>
    </w:rPr>
  </w:style>
  <w:style w:type="paragraph" w:styleId="ad">
    <w:name w:val="TOC Heading"/>
    <w:basedOn w:val="1"/>
    <w:next w:val="a"/>
    <w:uiPriority w:val="39"/>
    <w:unhideWhenUsed/>
    <w:qFormat/>
    <w:rsid w:val="002A6F63"/>
    <w:pPr>
      <w:outlineLvl w:val="9"/>
    </w:pPr>
    <w:rPr>
      <w:lang w:eastAsia="el-GR"/>
    </w:rPr>
  </w:style>
  <w:style w:type="paragraph" w:styleId="10">
    <w:name w:val="toc 1"/>
    <w:basedOn w:val="a"/>
    <w:next w:val="a"/>
    <w:autoRedefine/>
    <w:uiPriority w:val="39"/>
    <w:unhideWhenUsed/>
    <w:rsid w:val="002A6F63"/>
    <w:pPr>
      <w:tabs>
        <w:tab w:val="right" w:leader="dot" w:pos="8296"/>
      </w:tabs>
      <w:spacing w:after="100"/>
    </w:pPr>
    <w:rPr>
      <w:rFonts w:ascii="Arial" w:hAnsi="Arial" w:cs="Arial"/>
      <w:bCs/>
      <w:noProof/>
      <w:sz w:val="24"/>
      <w:lang w:val="en-US"/>
    </w:rPr>
  </w:style>
  <w:style w:type="paragraph" w:styleId="21">
    <w:name w:val="toc 2"/>
    <w:basedOn w:val="a"/>
    <w:next w:val="a"/>
    <w:autoRedefine/>
    <w:uiPriority w:val="39"/>
    <w:unhideWhenUsed/>
    <w:rsid w:val="002A6F63"/>
    <w:pPr>
      <w:spacing w:after="100"/>
      <w:ind w:left="220"/>
    </w:pPr>
  </w:style>
  <w:style w:type="paragraph" w:styleId="ae">
    <w:name w:val="Subtitle"/>
    <w:basedOn w:val="a"/>
    <w:next w:val="a"/>
    <w:link w:val="Char6"/>
    <w:uiPriority w:val="11"/>
    <w:qFormat/>
    <w:rsid w:val="002A6F63"/>
    <w:pPr>
      <w:numPr>
        <w:ilvl w:val="1"/>
      </w:numPr>
    </w:pPr>
    <w:rPr>
      <w:rFonts w:eastAsiaTheme="minorEastAsia"/>
      <w:color w:val="5A5A5A" w:themeColor="text1" w:themeTint="A5"/>
      <w:spacing w:val="15"/>
    </w:rPr>
  </w:style>
  <w:style w:type="character" w:customStyle="1" w:styleId="Char6">
    <w:name w:val="Υπότιτλος Char"/>
    <w:basedOn w:val="a0"/>
    <w:link w:val="ae"/>
    <w:uiPriority w:val="11"/>
    <w:rsid w:val="002A6F63"/>
    <w:rPr>
      <w:rFonts w:eastAsiaTheme="minorEastAsia"/>
      <w:color w:val="5A5A5A" w:themeColor="text1" w:themeTint="A5"/>
      <w:spacing w:val="15"/>
    </w:rPr>
  </w:style>
  <w:style w:type="paragraph" w:customStyle="1" w:styleId="xmsonormal">
    <w:name w:val="x_msonormal"/>
    <w:basedOn w:val="a"/>
    <w:rsid w:val="002A6F6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2A6F63"/>
    <w:pPr>
      <w:autoSpaceDE w:val="0"/>
      <w:autoSpaceDN w:val="0"/>
      <w:adjustRightInd w:val="0"/>
      <w:spacing w:after="0" w:line="240" w:lineRule="auto"/>
    </w:pPr>
    <w:rPr>
      <w:rFonts w:ascii="Calibri" w:hAnsi="Calibri" w:cs="Calibri"/>
      <w:color w:val="000000"/>
      <w:sz w:val="24"/>
      <w:szCs w:val="24"/>
    </w:rPr>
  </w:style>
  <w:style w:type="character" w:styleId="af">
    <w:name w:val="Unresolved Mention"/>
    <w:basedOn w:val="a0"/>
    <w:uiPriority w:val="99"/>
    <w:semiHidden/>
    <w:unhideWhenUsed/>
    <w:rsid w:val="002A6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1939">
      <w:bodyDiv w:val="1"/>
      <w:marLeft w:val="0"/>
      <w:marRight w:val="0"/>
      <w:marTop w:val="0"/>
      <w:marBottom w:val="0"/>
      <w:divBdr>
        <w:top w:val="none" w:sz="0" w:space="0" w:color="auto"/>
        <w:left w:val="none" w:sz="0" w:space="0" w:color="auto"/>
        <w:bottom w:val="none" w:sz="0" w:space="0" w:color="auto"/>
        <w:right w:val="none" w:sz="0" w:space="0" w:color="auto"/>
      </w:divBdr>
    </w:div>
    <w:div w:id="8253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ournis@deloitte.gr" TargetMode="External"/><Relationship Id="rId3" Type="http://schemas.openxmlformats.org/officeDocument/2006/relationships/styles" Target="styles.xml"/><Relationship Id="rId7" Type="http://schemas.openxmlformats.org/officeDocument/2006/relationships/hyperlink" Target="mailto:simopoulos.strato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mopoulos.strato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2D0F-4076-4E6C-9096-FF2C0BB9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12610</Words>
  <Characters>71878</Characters>
  <Application>Microsoft Office Word</Application>
  <DocSecurity>4</DocSecurity>
  <Lines>598</Lines>
  <Paragraphs>168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trainee2</dc:creator>
  <cp:keywords/>
  <dc:description/>
  <cp:lastModifiedBy>Nikos NM. Marantos</cp:lastModifiedBy>
  <cp:revision>2</cp:revision>
  <dcterms:created xsi:type="dcterms:W3CDTF">2021-09-20T10:04:00Z</dcterms:created>
  <dcterms:modified xsi:type="dcterms:W3CDTF">2021-09-20T10:04:00Z</dcterms:modified>
</cp:coreProperties>
</file>