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EED7" w14:textId="4E9F96B7" w:rsidR="002F7894" w:rsidRPr="002F7894" w:rsidRDefault="007B5663" w:rsidP="00A70081">
      <w:pPr>
        <w:spacing w:after="38" w:line="276" w:lineRule="auto"/>
        <w:ind w:left="21" w:right="0"/>
        <w:jc w:val="center"/>
        <w:rPr>
          <w:b/>
        </w:rPr>
      </w:pPr>
      <w:r w:rsidRPr="002F7894">
        <w:rPr>
          <w:b/>
        </w:rPr>
        <w:t>Π</w:t>
      </w:r>
      <w:r w:rsidR="002F7894" w:rsidRPr="002F7894">
        <w:rPr>
          <w:b/>
        </w:rPr>
        <w:t>ΡΟΣΚΛΗΣΗ</w:t>
      </w:r>
    </w:p>
    <w:p w14:paraId="04F35588" w14:textId="1E0201D1" w:rsidR="002F7894" w:rsidRDefault="007B5663" w:rsidP="00A70081">
      <w:pPr>
        <w:spacing w:after="38" w:line="276" w:lineRule="auto"/>
        <w:ind w:left="21" w:right="0"/>
        <w:jc w:val="center"/>
        <w:rPr>
          <w:b/>
        </w:rPr>
      </w:pPr>
      <w:r>
        <w:rPr>
          <w:b/>
        </w:rPr>
        <w:t>για αναγγελία απαιτήσεων πιστωτών κατά της ανώνυμης εταιρείας με την επωνυμία</w:t>
      </w:r>
      <w:r w:rsidR="002F7894">
        <w:rPr>
          <w:b/>
        </w:rPr>
        <w:t>:</w:t>
      </w:r>
    </w:p>
    <w:p w14:paraId="36DE306D" w14:textId="7D7B0F2B" w:rsidR="00D00779" w:rsidRPr="00860280" w:rsidRDefault="007B5663" w:rsidP="00152D69">
      <w:pPr>
        <w:spacing w:after="38" w:line="276" w:lineRule="auto"/>
        <w:ind w:left="21" w:right="0"/>
        <w:jc w:val="center"/>
        <w:rPr>
          <w:b/>
        </w:rPr>
      </w:pPr>
      <w:r>
        <w:rPr>
          <w:b/>
        </w:rPr>
        <w:t xml:space="preserve"> «</w:t>
      </w:r>
      <w:r w:rsidR="00970FC0">
        <w:rPr>
          <w:b/>
          <w:bCs/>
        </w:rPr>
        <w:t>ΑΝΩΝΥΜΟΣ ΕΤΑΙΡΕΙΑ ΕΚΜΕΤΑΛΛΕΥΣΕΩΣ ΑΚΙΝΗΤΩΝ Η ΟΙΚΟΔΟΜΙΚΗ</w:t>
      </w:r>
      <w:r w:rsidR="00970FC0" w:rsidRPr="006D1C27">
        <w:t>»</w:t>
      </w:r>
      <w:r w:rsidR="00970FC0" w:rsidRPr="0018438D">
        <w:t xml:space="preserve"> </w:t>
      </w:r>
      <w:r w:rsidR="00152D69" w:rsidRPr="002405CB">
        <w:t xml:space="preserve"> </w:t>
      </w:r>
      <w:r>
        <w:rPr>
          <w:b/>
        </w:rPr>
        <w:t xml:space="preserve">που τέθηκε σε καθεστώς ειδικής διαχείρισης των άρθρων 68 </w:t>
      </w:r>
      <w:proofErr w:type="spellStart"/>
      <w:r>
        <w:rPr>
          <w:b/>
        </w:rPr>
        <w:t>επ</w:t>
      </w:r>
      <w:proofErr w:type="spellEnd"/>
      <w:r>
        <w:rPr>
          <w:b/>
        </w:rPr>
        <w:t xml:space="preserve">. του Ν. 4307/2014 </w:t>
      </w:r>
    </w:p>
    <w:p w14:paraId="04F49D58" w14:textId="77777777" w:rsidR="00D00779" w:rsidRDefault="007B5663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6877D6DF" w14:textId="3AE9BE78" w:rsidR="00D00779" w:rsidRPr="00EE7E98" w:rsidRDefault="007B5663" w:rsidP="0009026A">
      <w:pPr>
        <w:spacing w:after="146" w:line="276" w:lineRule="auto"/>
        <w:ind w:left="0" w:right="0" w:firstLine="0"/>
        <w:rPr>
          <w:color w:val="auto"/>
        </w:rPr>
      </w:pPr>
      <w:r>
        <w:rPr>
          <w:b/>
        </w:rPr>
        <w:t xml:space="preserve"> </w:t>
      </w:r>
      <w:r w:rsidR="002F7894">
        <w:t xml:space="preserve">      </w:t>
      </w:r>
      <w:r>
        <w:t>Δυνάμει</w:t>
      </w:r>
      <w:r w:rsidR="007241B3">
        <w:t xml:space="preserve"> </w:t>
      </w:r>
      <w:r>
        <w:t xml:space="preserve">της υπ’ </w:t>
      </w:r>
      <w:r w:rsidRPr="00A70081">
        <w:t>αριθμόν</w:t>
      </w:r>
      <w:r w:rsidRPr="00A70081">
        <w:rPr>
          <w:b/>
        </w:rPr>
        <w:t xml:space="preserve"> </w:t>
      </w:r>
      <w:r w:rsidR="00152D69" w:rsidRPr="00152D69">
        <w:rPr>
          <w:b/>
        </w:rPr>
        <w:t>156</w:t>
      </w:r>
      <w:r w:rsidR="00970FC0">
        <w:rPr>
          <w:b/>
        </w:rPr>
        <w:t>0</w:t>
      </w:r>
      <w:r w:rsidR="00860280" w:rsidRPr="00152D69">
        <w:rPr>
          <w:b/>
        </w:rPr>
        <w:t>/2019</w:t>
      </w:r>
      <w:r w:rsidR="00860280">
        <w:t xml:space="preserve"> </w:t>
      </w:r>
      <w:r>
        <w:t xml:space="preserve">απόφασης του Μονομελούς Πρωτοδικείου </w:t>
      </w:r>
      <w:r w:rsidR="00152D69">
        <w:t>Αθηνών</w:t>
      </w:r>
      <w:r>
        <w:t xml:space="preserve">, η ανώνυμη εταιρεία με την επωνυμία </w:t>
      </w:r>
      <w:r w:rsidR="00970FC0" w:rsidRPr="006D1C27">
        <w:t>«</w:t>
      </w:r>
      <w:r w:rsidR="00970FC0">
        <w:rPr>
          <w:b/>
          <w:bCs/>
        </w:rPr>
        <w:t>ΑΝΩΝΥΜΟΣ ΕΤΑΙΡΕΙΑ ΕΚΜΕΤΑΛΛΕΥΣΕΩΣ ΑΚΙΝΗΤΩΝ Η ΟΙΚΟΔΟΜΙΚΗ</w:t>
      </w:r>
      <w:r w:rsidR="00970FC0" w:rsidRPr="006D1C27">
        <w:t>»</w:t>
      </w:r>
      <w:r w:rsidR="00970FC0" w:rsidRPr="0018438D">
        <w:t xml:space="preserve"> </w:t>
      </w:r>
      <w:r w:rsidR="00152D69" w:rsidRPr="002405CB">
        <w:t>που εδρεύε</w:t>
      </w:r>
      <w:r w:rsidR="00152D69">
        <w:t>ι στο Νέο Ηράκλειο Αττικής</w:t>
      </w:r>
      <w:r w:rsidR="00152D69" w:rsidRPr="002405CB">
        <w:t xml:space="preserve">, επί της </w:t>
      </w:r>
      <w:r w:rsidR="00152D69" w:rsidRPr="00561FDA">
        <w:t xml:space="preserve">Παλαιολόγου </w:t>
      </w:r>
      <w:proofErr w:type="spellStart"/>
      <w:r w:rsidR="00152D69" w:rsidRPr="00561FDA">
        <w:t>αρ</w:t>
      </w:r>
      <w:proofErr w:type="spellEnd"/>
      <w:r w:rsidR="00152D69" w:rsidRPr="00561FDA">
        <w:t xml:space="preserve">. 12, με αριθμό </w:t>
      </w:r>
      <w:proofErr w:type="spellStart"/>
      <w:r w:rsidR="00152D69" w:rsidRPr="00561FDA">
        <w:t>Γ.Ε.ΜΗ</w:t>
      </w:r>
      <w:proofErr w:type="spellEnd"/>
      <w:r w:rsidR="00970FC0" w:rsidRPr="00013BA0">
        <w:t xml:space="preserve"> </w:t>
      </w:r>
      <w:r w:rsidR="00970FC0">
        <w:t>002127201000</w:t>
      </w:r>
      <w:r w:rsidR="00970FC0">
        <w:t xml:space="preserve"> και</w:t>
      </w:r>
      <w:r w:rsidR="00970FC0" w:rsidRPr="00013BA0">
        <w:t xml:space="preserve"> </w:t>
      </w:r>
      <w:proofErr w:type="spellStart"/>
      <w:r w:rsidR="00970FC0" w:rsidRPr="00013BA0">
        <w:t>Α.Φ.Μ</w:t>
      </w:r>
      <w:proofErr w:type="spellEnd"/>
      <w:r w:rsidR="00970FC0" w:rsidRPr="00013BA0">
        <w:t xml:space="preserve">. </w:t>
      </w:r>
      <w:r w:rsidR="00970FC0">
        <w:t>094020232</w:t>
      </w:r>
      <w:r w:rsidR="00152D69" w:rsidRPr="00561FDA">
        <w:t xml:space="preserve"> Δ.Ο.Υ. </w:t>
      </w:r>
      <w:proofErr w:type="spellStart"/>
      <w:r w:rsidR="00152D69" w:rsidRPr="00561FDA">
        <w:t>Φ.Α.Ε</w:t>
      </w:r>
      <w:proofErr w:type="spellEnd"/>
      <w:r w:rsidR="00152D69" w:rsidRPr="00561FDA">
        <w:t>. Αθηνών</w:t>
      </w:r>
      <w:r w:rsidRPr="00EE7E98">
        <w:rPr>
          <w:color w:val="auto"/>
        </w:rPr>
        <w:t>, τέθηκε</w:t>
      </w:r>
      <w:r w:rsidRPr="00EE7E98">
        <w:rPr>
          <w:b/>
          <w:color w:val="auto"/>
        </w:rPr>
        <w:t xml:space="preserve"> </w:t>
      </w:r>
      <w:r w:rsidRPr="00EE7E98">
        <w:rPr>
          <w:color w:val="auto"/>
        </w:rPr>
        <w:t xml:space="preserve">σε καθεστώς ειδικής διαχείρισης των άρθρων 68 </w:t>
      </w:r>
      <w:proofErr w:type="spellStart"/>
      <w:r w:rsidRPr="00EE7E98">
        <w:rPr>
          <w:color w:val="auto"/>
        </w:rPr>
        <w:t>επ</w:t>
      </w:r>
      <w:proofErr w:type="spellEnd"/>
      <w:r w:rsidR="002F7894" w:rsidRPr="00EE7E98">
        <w:rPr>
          <w:color w:val="auto"/>
        </w:rPr>
        <w:t xml:space="preserve"> τ</w:t>
      </w:r>
      <w:r w:rsidRPr="00EE7E98">
        <w:rPr>
          <w:color w:val="auto"/>
        </w:rPr>
        <w:t xml:space="preserve">ου Ν. 4307/2014. </w:t>
      </w:r>
    </w:p>
    <w:p w14:paraId="0498FACF" w14:textId="61244E6A" w:rsidR="00D00779" w:rsidRPr="00AA006F" w:rsidRDefault="002F7894" w:rsidP="0009026A">
      <w:pPr>
        <w:spacing w:line="276" w:lineRule="auto"/>
        <w:ind w:left="0" w:right="0" w:firstLine="142"/>
        <w:rPr>
          <w:color w:val="auto"/>
        </w:rPr>
      </w:pPr>
      <w:r w:rsidRPr="00EE7E98">
        <w:rPr>
          <w:color w:val="auto"/>
        </w:rPr>
        <w:t xml:space="preserve">   </w:t>
      </w:r>
      <w:r w:rsidR="0009026A" w:rsidRPr="00EE7E98">
        <w:rPr>
          <w:color w:val="auto"/>
        </w:rPr>
        <w:t xml:space="preserve"> </w:t>
      </w:r>
      <w:r w:rsidR="007B5663" w:rsidRPr="00EE7E98">
        <w:rPr>
          <w:color w:val="auto"/>
        </w:rPr>
        <w:t xml:space="preserve">Η </w:t>
      </w:r>
      <w:r w:rsidRPr="00EE7E98">
        <w:rPr>
          <w:color w:val="auto"/>
        </w:rPr>
        <w:t>Ε</w:t>
      </w:r>
      <w:r w:rsidR="007B5663" w:rsidRPr="00EE7E98">
        <w:rPr>
          <w:color w:val="auto"/>
        </w:rPr>
        <w:t xml:space="preserve">ιδική </w:t>
      </w:r>
      <w:r w:rsidRPr="00EE7E98">
        <w:rPr>
          <w:color w:val="auto"/>
        </w:rPr>
        <w:t>Δ</w:t>
      </w:r>
      <w:r w:rsidR="007B5663" w:rsidRPr="00EE7E98">
        <w:rPr>
          <w:color w:val="auto"/>
        </w:rPr>
        <w:t xml:space="preserve">ιαχειρίστρια που διορίστηκε με την ως άνω απόφαση, </w:t>
      </w:r>
      <w:r w:rsidR="009308F3" w:rsidRPr="00EE7E98">
        <w:rPr>
          <w:color w:val="auto"/>
        </w:rPr>
        <w:t>στο πλαίσιο της</w:t>
      </w:r>
      <w:r w:rsidR="007B5663" w:rsidRPr="00EE7E98">
        <w:rPr>
          <w:color w:val="auto"/>
        </w:rPr>
        <w:t xml:space="preserve"> διαδικασίας μεταβίβασης </w:t>
      </w:r>
      <w:r w:rsidR="009308F3" w:rsidRPr="00EE7E98">
        <w:rPr>
          <w:color w:val="auto"/>
        </w:rPr>
        <w:t xml:space="preserve">μέρους </w:t>
      </w:r>
      <w:r w:rsidR="007B5663" w:rsidRPr="00EE7E98">
        <w:rPr>
          <w:color w:val="auto"/>
        </w:rPr>
        <w:t xml:space="preserve">του ενεργητικού της υπό ειδική διαχείριση εταιρείας, </w:t>
      </w:r>
      <w:r w:rsidR="009308F3" w:rsidRPr="00EE7E98">
        <w:rPr>
          <w:color w:val="auto"/>
        </w:rPr>
        <w:t>δυνάμει τ</w:t>
      </w:r>
      <w:r w:rsidR="002451CD">
        <w:rPr>
          <w:color w:val="auto"/>
        </w:rPr>
        <w:t>ης</w:t>
      </w:r>
      <w:r w:rsidR="009308F3" w:rsidRPr="00EE7E98">
        <w:rPr>
          <w:color w:val="auto"/>
        </w:rPr>
        <w:t xml:space="preserve"> υπ’ </w:t>
      </w:r>
      <w:proofErr w:type="spellStart"/>
      <w:r w:rsidR="009308F3" w:rsidRPr="00EE7E98">
        <w:rPr>
          <w:color w:val="auto"/>
        </w:rPr>
        <w:t>αριθμ</w:t>
      </w:r>
      <w:proofErr w:type="spellEnd"/>
      <w:r w:rsidR="009308F3" w:rsidRPr="00EE7E98">
        <w:rPr>
          <w:color w:val="auto"/>
        </w:rPr>
        <w:t>.</w:t>
      </w:r>
      <w:r w:rsidR="007B5663" w:rsidRPr="00EE7E98">
        <w:rPr>
          <w:color w:val="auto"/>
        </w:rPr>
        <w:t xml:space="preserve"> </w:t>
      </w:r>
      <w:r w:rsidR="002451CD">
        <w:rPr>
          <w:color w:val="auto"/>
        </w:rPr>
        <w:t>762</w:t>
      </w:r>
      <w:r w:rsidR="00AA006F" w:rsidRPr="002451CD">
        <w:rPr>
          <w:color w:val="auto"/>
        </w:rPr>
        <w:t>/2021</w:t>
      </w:r>
      <w:r w:rsidR="002451CD">
        <w:rPr>
          <w:color w:val="auto"/>
        </w:rPr>
        <w:t xml:space="preserve"> </w:t>
      </w:r>
      <w:r w:rsidR="0009026A" w:rsidRPr="00EE7E98">
        <w:rPr>
          <w:color w:val="auto"/>
        </w:rPr>
        <w:t>απ</w:t>
      </w:r>
      <w:r w:rsidR="002451CD">
        <w:rPr>
          <w:color w:val="auto"/>
        </w:rPr>
        <w:t>όφασης</w:t>
      </w:r>
      <w:r w:rsidR="0009026A" w:rsidRPr="00EE7E98">
        <w:rPr>
          <w:color w:val="auto"/>
        </w:rPr>
        <w:t xml:space="preserve"> </w:t>
      </w:r>
      <w:r w:rsidR="007B5663" w:rsidRPr="00EE7E98">
        <w:rPr>
          <w:color w:val="auto"/>
        </w:rPr>
        <w:t xml:space="preserve">του Μονομελούς Πρωτοδικείου </w:t>
      </w:r>
      <w:r w:rsidR="003B3BC4">
        <w:rPr>
          <w:color w:val="auto"/>
        </w:rPr>
        <w:t>Αθηνών</w:t>
      </w:r>
      <w:r w:rsidR="007B5663" w:rsidRPr="00EE7E98">
        <w:rPr>
          <w:color w:val="auto"/>
        </w:rPr>
        <w:t xml:space="preserve"> </w:t>
      </w:r>
      <w:r w:rsidR="00AA006F">
        <w:rPr>
          <w:color w:val="auto"/>
        </w:rPr>
        <w:t xml:space="preserve">(Τμήμα </w:t>
      </w:r>
      <w:proofErr w:type="spellStart"/>
      <w:r w:rsidR="00AA006F">
        <w:rPr>
          <w:color w:val="auto"/>
        </w:rPr>
        <w:t>Εκουσίας</w:t>
      </w:r>
      <w:proofErr w:type="spellEnd"/>
      <w:r w:rsidR="00AA006F">
        <w:rPr>
          <w:color w:val="auto"/>
        </w:rPr>
        <w:t xml:space="preserve"> Δικαιοδοσίας)</w:t>
      </w:r>
    </w:p>
    <w:p w14:paraId="7BDA7E4F" w14:textId="77777777" w:rsidR="00D00779" w:rsidRPr="00EE7E98" w:rsidRDefault="007B5663">
      <w:pPr>
        <w:spacing w:after="140" w:line="259" w:lineRule="auto"/>
        <w:ind w:left="0" w:right="0" w:firstLine="0"/>
        <w:jc w:val="left"/>
        <w:rPr>
          <w:color w:val="auto"/>
        </w:rPr>
      </w:pPr>
      <w:r w:rsidRPr="00EE7E98">
        <w:rPr>
          <w:color w:val="auto"/>
        </w:rPr>
        <w:t xml:space="preserve"> </w:t>
      </w:r>
    </w:p>
    <w:p w14:paraId="082C95DD" w14:textId="390C1665" w:rsidR="00D00779" w:rsidRPr="00EE7E98" w:rsidRDefault="007B5663">
      <w:pPr>
        <w:spacing w:after="107" w:line="259" w:lineRule="auto"/>
        <w:ind w:left="21" w:right="23"/>
        <w:jc w:val="center"/>
        <w:rPr>
          <w:color w:val="auto"/>
        </w:rPr>
      </w:pPr>
      <w:r w:rsidRPr="00EE7E98">
        <w:rPr>
          <w:b/>
          <w:color w:val="auto"/>
        </w:rPr>
        <w:t>Π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Ρ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Ο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Σ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Κ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Α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Λ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Ε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 xml:space="preserve">Ι </w:t>
      </w:r>
    </w:p>
    <w:p w14:paraId="317DE7D3" w14:textId="77777777" w:rsidR="00D00779" w:rsidRDefault="007B5663">
      <w:pPr>
        <w:spacing w:after="141" w:line="259" w:lineRule="auto"/>
        <w:ind w:left="0" w:right="0" w:firstLine="0"/>
        <w:jc w:val="left"/>
      </w:pPr>
      <w:r>
        <w:t xml:space="preserve"> </w:t>
      </w:r>
    </w:p>
    <w:p w14:paraId="0ED9A90F" w14:textId="5FE066D9" w:rsidR="002F7894" w:rsidRDefault="007B5663" w:rsidP="0009026A">
      <w:pPr>
        <w:spacing w:after="146" w:line="276" w:lineRule="auto"/>
        <w:ind w:left="0" w:right="0" w:firstLine="284"/>
      </w:pPr>
      <w:r>
        <w:t xml:space="preserve">Τους πιστωτές της ανώνυμης εταιρείας με την επωνυμία </w:t>
      </w:r>
      <w:r w:rsidR="00970FC0">
        <w:rPr>
          <w:b/>
        </w:rPr>
        <w:t xml:space="preserve"> «</w:t>
      </w:r>
      <w:r w:rsidR="00970FC0">
        <w:rPr>
          <w:b/>
          <w:bCs/>
        </w:rPr>
        <w:t>ΑΝΩΝΥΜΟΣ ΕΤΑΙΡΕΙΑ ΕΚΜΕΤΑΛΛΕΥΣΕΩΣ ΑΚΙΝΗΤΩΝ Η ΟΙΚΟΔΟΜΙΚΗ</w:t>
      </w:r>
      <w:r w:rsidR="00970FC0" w:rsidRPr="006D1C27">
        <w:t>»</w:t>
      </w:r>
      <w:r w:rsidR="00970FC0" w:rsidRPr="0018438D">
        <w:t xml:space="preserve"> </w:t>
      </w:r>
      <w:r>
        <w:t xml:space="preserve">, σύμφωνα με την παράγραφο 1 του άρθρου 77 του Ν. 4307/2014, όπως εντός ενός (1) μηνός από τη δημοσίευση της παρούσας πρόσκλησης, καταθέσουν </w:t>
      </w:r>
      <w:r w:rsidR="002F7894">
        <w:t xml:space="preserve">(εις διπλούν) </w:t>
      </w:r>
      <w:r>
        <w:t xml:space="preserve">τις αναγγελίες των </w:t>
      </w:r>
      <w:r w:rsidRPr="0062662A">
        <w:t>απαιτήσεών τους</w:t>
      </w:r>
      <w:r w:rsidR="002F7894">
        <w:t>.</w:t>
      </w:r>
      <w:r w:rsidRPr="0062662A">
        <w:t xml:space="preserve"> </w:t>
      </w:r>
    </w:p>
    <w:p w14:paraId="46334765" w14:textId="405F064C" w:rsidR="00D00779" w:rsidRDefault="002F7894" w:rsidP="0009026A">
      <w:pPr>
        <w:spacing w:after="146" w:line="276" w:lineRule="auto"/>
        <w:ind w:left="0" w:right="0" w:firstLine="284"/>
      </w:pPr>
      <w:r>
        <w:t xml:space="preserve">Η κατάθεση θα γίνει </w:t>
      </w:r>
      <w:r w:rsidR="00860280" w:rsidRPr="0062662A">
        <w:t xml:space="preserve">στο γραφείο της </w:t>
      </w:r>
      <w:r w:rsidR="000A4199" w:rsidRPr="0062662A">
        <w:t xml:space="preserve">Ειδικής Διαχειρίστριας </w:t>
      </w:r>
      <w:r w:rsidR="00860280" w:rsidRPr="0062662A">
        <w:t>Βασιλικής</w:t>
      </w:r>
      <w:r w:rsidR="0009026A">
        <w:t xml:space="preserve"> </w:t>
      </w:r>
      <w:proofErr w:type="spellStart"/>
      <w:r w:rsidR="00860280" w:rsidRPr="0062662A">
        <w:t>Τσιατά</w:t>
      </w:r>
      <w:proofErr w:type="spellEnd"/>
      <w:r w:rsidR="00860280" w:rsidRPr="0062662A">
        <w:t xml:space="preserve"> του Παναγιώτη</w:t>
      </w:r>
      <w:r w:rsidR="007B5663" w:rsidRPr="0062662A">
        <w:t>,</w:t>
      </w:r>
      <w:r w:rsidR="00860280" w:rsidRPr="0062662A">
        <w:t xml:space="preserve"> Δικηγόρο</w:t>
      </w:r>
      <w:r w:rsidR="000A4199" w:rsidRPr="0062662A">
        <w:t>υ</w:t>
      </w:r>
      <w:r w:rsidR="00860280" w:rsidRPr="0062662A">
        <w:t xml:space="preserve"> Αθηνών (ΑΜ </w:t>
      </w:r>
      <w:proofErr w:type="spellStart"/>
      <w:r w:rsidR="00860280" w:rsidRPr="0062662A">
        <w:t>ΔΣΑ</w:t>
      </w:r>
      <w:proofErr w:type="spellEnd"/>
      <w:r w:rsidR="00860280" w:rsidRPr="0062662A">
        <w:t xml:space="preserve"> 15570)</w:t>
      </w:r>
      <w:r>
        <w:t>,</w:t>
      </w:r>
      <w:r w:rsidR="007B5663" w:rsidRPr="0062662A">
        <w:t xml:space="preserve"> επί της </w:t>
      </w:r>
      <w:r w:rsidR="002F199A" w:rsidRPr="0062662A">
        <w:t xml:space="preserve">οδού </w:t>
      </w:r>
      <w:proofErr w:type="spellStart"/>
      <w:r w:rsidR="002F199A" w:rsidRPr="0062662A">
        <w:t>Σκουφά</w:t>
      </w:r>
      <w:proofErr w:type="spellEnd"/>
      <w:r w:rsidR="002F199A" w:rsidRPr="0062662A">
        <w:t xml:space="preserve">, </w:t>
      </w:r>
      <w:proofErr w:type="spellStart"/>
      <w:r w:rsidR="002F199A" w:rsidRPr="0062662A">
        <w:t>αρ</w:t>
      </w:r>
      <w:proofErr w:type="spellEnd"/>
      <w:r w:rsidR="002F199A" w:rsidRPr="0062662A">
        <w:t>. 52</w:t>
      </w:r>
      <w:r w:rsidR="007B5663" w:rsidRPr="0062662A">
        <w:t xml:space="preserve"> </w:t>
      </w:r>
      <w:r w:rsidR="007B5663" w:rsidRPr="0009026A">
        <w:t>(</w:t>
      </w:r>
      <w:r w:rsidR="0062662A">
        <w:t>6</w:t>
      </w:r>
      <w:r w:rsidR="007B5663" w:rsidRPr="0009026A">
        <w:rPr>
          <w:vertAlign w:val="superscript"/>
        </w:rPr>
        <w:t>ος</w:t>
      </w:r>
      <w:r w:rsidR="007B5663" w:rsidRPr="0009026A">
        <w:t xml:space="preserve"> όροφος)</w:t>
      </w:r>
      <w:r w:rsidR="007B5663" w:rsidRPr="0062662A">
        <w:t xml:space="preserve"> </w:t>
      </w:r>
      <w:r w:rsidR="00B601B1" w:rsidRPr="0062662A">
        <w:t>Αθήνα</w:t>
      </w:r>
      <w:r w:rsidR="0009026A">
        <w:t>,</w:t>
      </w:r>
      <w:r w:rsidR="00B601B1" w:rsidRPr="0062662A">
        <w:t xml:space="preserve"> </w:t>
      </w:r>
      <w:r w:rsidR="0062662A" w:rsidRPr="0062662A">
        <w:t xml:space="preserve">κάθε </w:t>
      </w:r>
      <w:r w:rsidR="007B5663" w:rsidRPr="0062662A">
        <w:t>Δευτέρα</w:t>
      </w:r>
      <w:r w:rsidR="0062662A" w:rsidRPr="0062662A">
        <w:t>, Τετάρτη και</w:t>
      </w:r>
      <w:r w:rsidR="007B5663" w:rsidRPr="0062662A">
        <w:t xml:space="preserve"> Παρασκευή και ώρες </w:t>
      </w:r>
      <w:r w:rsidR="007B5663" w:rsidRPr="0009026A">
        <w:t>1</w:t>
      </w:r>
      <w:r w:rsidR="0062662A" w:rsidRPr="0009026A">
        <w:t>1</w:t>
      </w:r>
      <w:r w:rsidR="007B5663" w:rsidRPr="0009026A">
        <w:t xml:space="preserve">:00 π.μ. </w:t>
      </w:r>
      <w:r w:rsidR="0009026A">
        <w:t>-</w:t>
      </w:r>
      <w:r w:rsidR="007B5663" w:rsidRPr="0009026A">
        <w:t xml:space="preserve"> </w:t>
      </w:r>
      <w:r>
        <w:t>15</w:t>
      </w:r>
      <w:r w:rsidR="007B5663" w:rsidRPr="0009026A">
        <w:t>:00</w:t>
      </w:r>
      <w:r w:rsidR="0009026A">
        <w:t xml:space="preserve"> </w:t>
      </w:r>
      <w:r w:rsidR="007B5663" w:rsidRPr="0009026A">
        <w:t>μ.μ.</w:t>
      </w:r>
      <w:r w:rsidR="007B5663">
        <w:t xml:space="preserve"> </w:t>
      </w:r>
      <w:r w:rsidR="0062662A">
        <w:t xml:space="preserve">κατόπιν ραντεβού. </w:t>
      </w:r>
      <w:r w:rsidR="001E1D41">
        <w:t xml:space="preserve">Τηλέφωνα επικοινωνίας: 210 3612148, 210 3612168. </w:t>
      </w:r>
    </w:p>
    <w:p w14:paraId="3846BAF1" w14:textId="77777777" w:rsidR="00D00779" w:rsidRDefault="007B5663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0C7E93CF" w14:textId="77777777" w:rsidR="00D00779" w:rsidRDefault="007B5663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6EF92105" w14:textId="195B6C9E" w:rsidR="00D00779" w:rsidRPr="00FA338E" w:rsidRDefault="007B5663">
      <w:pPr>
        <w:spacing w:after="143" w:line="259" w:lineRule="auto"/>
        <w:ind w:left="21" w:right="17"/>
        <w:jc w:val="center"/>
      </w:pPr>
      <w:r>
        <w:rPr>
          <w:b/>
        </w:rPr>
        <w:t xml:space="preserve">Αθήνα, </w:t>
      </w:r>
      <w:r w:rsidR="00152D69">
        <w:rPr>
          <w:b/>
        </w:rPr>
        <w:t>11</w:t>
      </w:r>
      <w:r w:rsidR="00AA006F">
        <w:rPr>
          <w:b/>
        </w:rPr>
        <w:t>.</w:t>
      </w:r>
      <w:r w:rsidR="00152D69">
        <w:rPr>
          <w:b/>
        </w:rPr>
        <w:t>10</w:t>
      </w:r>
      <w:r w:rsidR="00AA006F">
        <w:rPr>
          <w:b/>
        </w:rPr>
        <w:t>.</w:t>
      </w:r>
      <w:r w:rsidR="002F199A">
        <w:rPr>
          <w:b/>
        </w:rPr>
        <w:t>2021</w:t>
      </w:r>
      <w:r>
        <w:rPr>
          <w:b/>
        </w:rPr>
        <w:t xml:space="preserve"> </w:t>
      </w:r>
    </w:p>
    <w:p w14:paraId="6674BF31" w14:textId="790BDCCF" w:rsidR="00D00779" w:rsidRDefault="007B5663">
      <w:pPr>
        <w:spacing w:after="264" w:line="259" w:lineRule="auto"/>
        <w:ind w:left="21" w:right="19"/>
        <w:jc w:val="center"/>
      </w:pPr>
      <w:r>
        <w:rPr>
          <w:b/>
        </w:rPr>
        <w:t xml:space="preserve">Η </w:t>
      </w:r>
      <w:r w:rsidR="002F7894">
        <w:rPr>
          <w:b/>
        </w:rPr>
        <w:t>Ε</w:t>
      </w:r>
      <w:r>
        <w:rPr>
          <w:b/>
        </w:rPr>
        <w:t xml:space="preserve">ιδική </w:t>
      </w:r>
      <w:r w:rsidR="002F7894">
        <w:rPr>
          <w:b/>
        </w:rPr>
        <w:t>Δ</w:t>
      </w:r>
      <w:r>
        <w:rPr>
          <w:b/>
        </w:rPr>
        <w:t xml:space="preserve">ιαχειρίστρια </w:t>
      </w:r>
    </w:p>
    <w:p w14:paraId="14BEA5A2" w14:textId="79F35D6C" w:rsidR="00D00779" w:rsidRDefault="002F199A" w:rsidP="002F199A">
      <w:pPr>
        <w:spacing w:after="105" w:line="259" w:lineRule="auto"/>
        <w:ind w:left="0" w:right="0" w:firstLine="0"/>
        <w:jc w:val="center"/>
      </w:pPr>
      <w:r>
        <w:rPr>
          <w:b/>
        </w:rPr>
        <w:t xml:space="preserve">Βασιλική </w:t>
      </w:r>
      <w:proofErr w:type="spellStart"/>
      <w:r>
        <w:rPr>
          <w:b/>
        </w:rPr>
        <w:t>Τσιατά</w:t>
      </w:r>
      <w:proofErr w:type="spellEnd"/>
    </w:p>
    <w:p w14:paraId="70E4EA93" w14:textId="77777777" w:rsidR="00D00779" w:rsidRDefault="007B5663">
      <w:pPr>
        <w:spacing w:after="110" w:line="259" w:lineRule="auto"/>
        <w:ind w:left="0" w:right="0" w:firstLine="0"/>
        <w:jc w:val="left"/>
      </w:pPr>
      <w:r>
        <w:t xml:space="preserve"> </w:t>
      </w:r>
    </w:p>
    <w:p w14:paraId="1908087C" w14:textId="77777777" w:rsidR="00D00779" w:rsidRDefault="007B566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D00779">
      <w:pgSz w:w="11906" w:h="16838"/>
      <w:pgMar w:top="1440" w:right="179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79"/>
    <w:rsid w:val="00022FAA"/>
    <w:rsid w:val="0009026A"/>
    <w:rsid w:val="000A4199"/>
    <w:rsid w:val="00152D69"/>
    <w:rsid w:val="001E1D41"/>
    <w:rsid w:val="002451CD"/>
    <w:rsid w:val="002F199A"/>
    <w:rsid w:val="002F7894"/>
    <w:rsid w:val="003B3BC4"/>
    <w:rsid w:val="004F061E"/>
    <w:rsid w:val="0062662A"/>
    <w:rsid w:val="007241B3"/>
    <w:rsid w:val="00726802"/>
    <w:rsid w:val="007B5663"/>
    <w:rsid w:val="007C41B5"/>
    <w:rsid w:val="008112CF"/>
    <w:rsid w:val="00860280"/>
    <w:rsid w:val="009308F3"/>
    <w:rsid w:val="00970FC0"/>
    <w:rsid w:val="00A70081"/>
    <w:rsid w:val="00AA006F"/>
    <w:rsid w:val="00B601B1"/>
    <w:rsid w:val="00BE5141"/>
    <w:rsid w:val="00C871A7"/>
    <w:rsid w:val="00D00779"/>
    <w:rsid w:val="00EE7E98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5237"/>
  <w15:docId w15:val="{44AB220D-4CA2-4C49-8599-C58EF612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85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Gkari</dc:creator>
  <cp:keywords/>
  <cp:lastModifiedBy>Ελίνα Νομικού</cp:lastModifiedBy>
  <cp:revision>3</cp:revision>
  <cp:lastPrinted>2021-09-17T06:58:00Z</cp:lastPrinted>
  <dcterms:created xsi:type="dcterms:W3CDTF">2021-10-11T13:19:00Z</dcterms:created>
  <dcterms:modified xsi:type="dcterms:W3CDTF">2021-10-11T13:22:00Z</dcterms:modified>
</cp:coreProperties>
</file>