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4676A2" w:rsidTr="00D5464F">
        <w:tc>
          <w:tcPr>
            <w:tcW w:w="4537" w:type="dxa"/>
            <w:gridSpan w:val="3"/>
          </w:tcPr>
          <w:p w:rsidR="00D5464F" w:rsidRPr="004676A2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4676A2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4676A2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4537" w:type="dxa"/>
            <w:gridSpan w:val="3"/>
          </w:tcPr>
          <w:p w:rsidR="004676A2" w:rsidRDefault="004676A2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F50714" w:rsidRPr="00F50714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4676A2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D5464F" w:rsidRPr="00412E9E" w:rsidRDefault="0010376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45035" w:rsidRPr="004676A2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B64C7F"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8D4FDF" w:rsidRPr="007646F8">
              <w:rPr>
                <w:rFonts w:ascii="Franklin Gothic Medium" w:hAnsi="Franklin Gothic Medium"/>
                <w:b/>
                <w:sz w:val="20"/>
                <w:szCs w:val="20"/>
              </w:rPr>
              <w:t>20</w:t>
            </w:r>
            <w:r w:rsidR="00DC73A1" w:rsidRPr="00412E9E">
              <w:rPr>
                <w:rFonts w:ascii="Franklin Gothic Medium" w:hAnsi="Franklin Gothic Medium"/>
                <w:b/>
                <w:sz w:val="20"/>
                <w:szCs w:val="20"/>
              </w:rPr>
              <w:t>/0</w:t>
            </w:r>
            <w:r w:rsidR="00510327" w:rsidRPr="00B321B8">
              <w:rPr>
                <w:rFonts w:ascii="Franklin Gothic Medium" w:hAnsi="Franklin Gothic Medium"/>
                <w:b/>
                <w:sz w:val="20"/>
                <w:szCs w:val="20"/>
              </w:rPr>
              <w:t>6</w:t>
            </w:r>
            <w:r w:rsidR="00DC73A1" w:rsidRPr="00412E9E">
              <w:rPr>
                <w:rFonts w:ascii="Franklin Gothic Medium" w:hAnsi="Franklin Gothic Medium"/>
                <w:b/>
                <w:sz w:val="20"/>
                <w:szCs w:val="20"/>
              </w:rPr>
              <w:t>/2022</w:t>
            </w:r>
          </w:p>
          <w:p w:rsidR="004676A2" w:rsidRP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4676A2" w:rsidRDefault="002459A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7646F8">
              <w:rPr>
                <w:rFonts w:ascii="Franklin Gothic Medium" w:hAnsi="Franklin Gothic Medium"/>
                <w:b/>
                <w:sz w:val="20"/>
                <w:szCs w:val="20"/>
              </w:rPr>
              <w:t>ΔΔΑΔ Β 1054341ΕΞ2022</w:t>
            </w:r>
          </w:p>
          <w:p w:rsidR="004676A2" w:rsidRP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 xml:space="preserve">ΠΡΟΣ </w:t>
            </w:r>
            <w:r w:rsidRPr="007F7A1E">
              <w:rPr>
                <w:rFonts w:ascii="Franklin Gothic Medium" w:hAnsi="Franklin Gothic Medium"/>
                <w:b/>
                <w:sz w:val="20"/>
                <w:szCs w:val="20"/>
              </w:rPr>
              <w:t xml:space="preserve">: </w:t>
            </w:r>
            <w:r>
              <w:rPr>
                <w:rFonts w:ascii="Franklin Gothic Medium" w:hAnsi="Franklin Gothic Medium"/>
                <w:b/>
                <w:sz w:val="20"/>
                <w:szCs w:val="20"/>
              </w:rPr>
              <w:t>Ως Πίνακας Διανομής</w:t>
            </w:r>
          </w:p>
          <w:p w:rsidR="00D5464F" w:rsidRPr="004676A2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Καρ.</w:t>
            </w:r>
            <w:r w:rsidR="00A95136"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Pr="004676A2">
              <w:rPr>
                <w:rFonts w:ascii="Franklin Gothic Medium" w:hAnsi="Franklin Gothic Medium"/>
                <w:sz w:val="20"/>
                <w:szCs w:val="20"/>
              </w:rPr>
              <w:t>Σερβίας 10</w:t>
            </w:r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4676A2" w:rsidRDefault="00684060" w:rsidP="00684060">
            <w:pPr>
              <w:ind w:left="-851" w:right="-108" w:firstLine="851"/>
              <w:rPr>
                <w:rFonts w:ascii="Franklin Gothic Medium" w:hAnsi="Franklin Gothic Medium"/>
                <w:sz w:val="20"/>
                <w:szCs w:val="20"/>
              </w:rPr>
            </w:pPr>
          </w:p>
          <w:p w:rsidR="009D7117" w:rsidRPr="004676A2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 xml:space="preserve">Ταχ. </w:t>
            </w:r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D5464F" w:rsidP="0038461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10</w:t>
            </w:r>
            <w:r w:rsidR="0038461F">
              <w:rPr>
                <w:rFonts w:ascii="Franklin Gothic Medium" w:hAnsi="Franklin Gothic Medium"/>
                <w:sz w:val="20"/>
                <w:szCs w:val="20"/>
              </w:rPr>
              <w:t>562</w:t>
            </w:r>
          </w:p>
        </w:tc>
        <w:tc>
          <w:tcPr>
            <w:tcW w:w="1134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12E9E" w:rsidRPr="001476B6" w:rsidRDefault="004B7EF8" w:rsidP="00412E9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2103375</w:t>
            </w:r>
            <w:r w:rsidR="00412E9E">
              <w:rPr>
                <w:rFonts w:ascii="Franklin Gothic Medium" w:hAnsi="Franklin Gothic Medium"/>
                <w:sz w:val="20"/>
                <w:szCs w:val="20"/>
                <w:lang w:val="en-US"/>
              </w:rPr>
              <w:t>096</w:t>
            </w:r>
            <w:r w:rsidR="001476B6">
              <w:rPr>
                <w:rFonts w:ascii="Franklin Gothic Medium" w:hAnsi="Franklin Gothic Medium"/>
                <w:sz w:val="20"/>
                <w:szCs w:val="20"/>
              </w:rPr>
              <w:t xml:space="preserve"> , 5139</w:t>
            </w:r>
          </w:p>
          <w:p w:rsidR="00D5464F" w:rsidRDefault="00D5464F" w:rsidP="00412E9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803504" w:rsidRPr="00803504" w:rsidRDefault="00803504" w:rsidP="00412E9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</w:tbl>
    <w:p w:rsidR="00646802" w:rsidRPr="004676A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4676A2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4676A2" w:rsidRDefault="009A029A" w:rsidP="004676A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4676A2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217BC3" w:rsidRPr="004676A2">
        <w:rPr>
          <w:rFonts w:ascii="Franklin Gothic Medium" w:hAnsi="Franklin Gothic Medium"/>
          <w:b/>
          <w:sz w:val="24"/>
          <w:szCs w:val="24"/>
        </w:rPr>
        <w:t>“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Πρόσκληση</w:t>
      </w:r>
      <w:r w:rsidR="00CE4EAD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εκδήλωσης ενδιαφέροντος για τη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CE4EAD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στελέχωση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τ</w:t>
      </w:r>
      <w:r w:rsidR="0029355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ης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Διε</w:t>
      </w:r>
      <w:r w:rsidR="0029355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ύθυνσης 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Εξυπηρέτησης (Δ.ΕΞΥ.) και </w:t>
      </w:r>
      <w:r w:rsidR="0029355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της Διεύθυνσης 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Επικοινωνίας (Δ.ΕΠΙΚ.)</w:t>
      </w:r>
      <w:r w:rsidR="00217BC3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”</w:t>
      </w:r>
    </w:p>
    <w:p w:rsidR="003F2497" w:rsidRPr="004676A2" w:rsidRDefault="00710665" w:rsidP="0071066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ab/>
      </w:r>
    </w:p>
    <w:p w:rsidR="00293557" w:rsidRPr="00293557" w:rsidRDefault="00293557" w:rsidP="00293557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eastAsia="Times New Roman" w:hAnsi="Franklin Gothic Medium" w:cs="Arial"/>
        </w:rPr>
        <w:t xml:space="preserve"> </w:t>
      </w:r>
      <w:r w:rsidR="00E97A70">
        <w:rPr>
          <w:rFonts w:ascii="Franklin Gothic Medium" w:eastAsia="Times New Roman" w:hAnsi="Franklin Gothic Medium" w:cs="Arial"/>
        </w:rPr>
        <w:t xml:space="preserve">Για </w:t>
      </w:r>
      <w:r w:rsidR="00E97A70" w:rsidRPr="004676A2">
        <w:rPr>
          <w:rFonts w:ascii="Franklin Gothic Medium" w:eastAsia="Times New Roman" w:hAnsi="Franklin Gothic Medium" w:cs="Arial"/>
        </w:rPr>
        <w:t>τη στελέχωση</w:t>
      </w:r>
      <w:r w:rsidR="0018311C">
        <w:rPr>
          <w:rFonts w:ascii="Franklin Gothic Medium" w:eastAsia="Times New Roman" w:hAnsi="Franklin Gothic Medium"/>
        </w:rPr>
        <w:t xml:space="preserve"> </w:t>
      </w:r>
      <w:r w:rsidR="00782FBA">
        <w:rPr>
          <w:rFonts w:ascii="Franklin Gothic Medium" w:hAnsi="Franklin Gothic Medium" w:cs="LiberationSans-Bold"/>
          <w:bCs/>
        </w:rPr>
        <w:t>τ</w:t>
      </w:r>
      <w:r>
        <w:rPr>
          <w:rFonts w:ascii="Franklin Gothic Medium" w:hAnsi="Franklin Gothic Medium" w:cs="LiberationSans-Bold"/>
          <w:bCs/>
        </w:rPr>
        <w:t xml:space="preserve">ων Διευθύνσεων που αναφέρονται στο θέμα και εν’ όψει της έναρξης λειτουργίας τους </w:t>
      </w:r>
      <w:r w:rsidR="00E97A70">
        <w:rPr>
          <w:rFonts w:ascii="Franklin Gothic Medium" w:hAnsi="Franklin Gothic Medium" w:cs="LiberationSans-Bold"/>
          <w:b/>
          <w:bCs/>
        </w:rPr>
        <w:t xml:space="preserve"> </w:t>
      </w:r>
      <w:r w:rsidR="0018311C" w:rsidRPr="00A41C0C">
        <w:rPr>
          <w:rFonts w:ascii="Franklin Gothic Medium" w:hAnsi="Franklin Gothic Medium"/>
        </w:rPr>
        <w:t xml:space="preserve">σύμφωνα με την υπ’ αριθ. </w:t>
      </w:r>
      <w:r w:rsidR="0018311C" w:rsidRPr="00A41C0C">
        <w:rPr>
          <w:rFonts w:ascii="Franklin Gothic Medium" w:hAnsi="Franklin Gothic Medium"/>
          <w:b/>
        </w:rPr>
        <w:t xml:space="preserve">Δ.ΟΡΓ.Α </w:t>
      </w:r>
      <w:r w:rsidR="00782FBA">
        <w:rPr>
          <w:rFonts w:ascii="Franklin Gothic Medium" w:hAnsi="Franklin Gothic Medium"/>
          <w:b/>
        </w:rPr>
        <w:t>1021774</w:t>
      </w:r>
      <w:r w:rsidR="0018311C" w:rsidRPr="00A41C0C">
        <w:rPr>
          <w:rFonts w:ascii="Franklin Gothic Medium" w:hAnsi="Franklin Gothic Medium"/>
          <w:b/>
        </w:rPr>
        <w:t xml:space="preserve"> ΕΞ20</w:t>
      </w:r>
      <w:r w:rsidR="0018311C">
        <w:rPr>
          <w:rFonts w:ascii="Franklin Gothic Medium" w:hAnsi="Franklin Gothic Medium"/>
          <w:b/>
        </w:rPr>
        <w:t>22</w:t>
      </w:r>
      <w:r w:rsidR="0018311C" w:rsidRPr="00A41C0C">
        <w:rPr>
          <w:rFonts w:ascii="Franklin Gothic Medium" w:hAnsi="Franklin Gothic Medium"/>
          <w:b/>
        </w:rPr>
        <w:t>/</w:t>
      </w:r>
      <w:r>
        <w:rPr>
          <w:rFonts w:ascii="Franklin Gothic Medium" w:hAnsi="Franklin Gothic Medium"/>
          <w:b/>
        </w:rPr>
        <w:t>14-03-2022</w:t>
      </w:r>
      <w:r w:rsidR="00803504">
        <w:rPr>
          <w:rFonts w:ascii="Franklin Gothic Medium" w:hAnsi="Franklin Gothic Medium"/>
          <w:b/>
        </w:rPr>
        <w:t xml:space="preserve">  </w:t>
      </w:r>
      <w:r w:rsidR="0018311C" w:rsidRPr="00A41C0C">
        <w:rPr>
          <w:rFonts w:ascii="Franklin Gothic Medium" w:hAnsi="Franklin Gothic Medium"/>
        </w:rPr>
        <w:t xml:space="preserve">Απόφαση του Διοικητή της Ανεξάρτητης Αρχής Δημοσίων Εσόδων, </w:t>
      </w:r>
      <w:r>
        <w:rPr>
          <w:rFonts w:ascii="Franklin Gothic Medium" w:eastAsia="Times New Roman" w:hAnsi="Franklin Gothic Medium" w:cs="Arial"/>
        </w:rPr>
        <w:t>καλού</w:t>
      </w:r>
      <w:r w:rsidR="003F10EA">
        <w:rPr>
          <w:rFonts w:ascii="Franklin Gothic Medium" w:eastAsia="Times New Roman" w:hAnsi="Franklin Gothic Medium" w:cs="Arial"/>
        </w:rPr>
        <w:t xml:space="preserve">νται </w:t>
      </w:r>
      <w:r>
        <w:rPr>
          <w:rFonts w:ascii="Franklin Gothic Medium" w:eastAsia="Times New Roman" w:hAnsi="Franklin Gothic Medium" w:cs="Arial"/>
        </w:rPr>
        <w:t xml:space="preserve">οι ενδιαφερόμενοι υπάλληλοι της Ανεξάρτητης Αρχής Δημοσίων Εσόδων να αποστείλουν αίτηση εκδήλωσης ενδιαφέροντος σύμφωνα με </w:t>
      </w:r>
      <w:r>
        <w:rPr>
          <w:rFonts w:ascii="Franklin Gothic Medium" w:hAnsi="Franklin Gothic Medium" w:cs="LiberationSans"/>
        </w:rPr>
        <w:t>το συνημμένο υπόδειγμα</w:t>
      </w:r>
      <w:r w:rsidRPr="000225D8">
        <w:rPr>
          <w:rFonts w:ascii="Franklin Gothic Medium" w:hAnsi="Franklin Gothic Medium" w:cs="LiberationSans"/>
        </w:rPr>
        <w:t>.</w:t>
      </w:r>
    </w:p>
    <w:p w:rsidR="00293557" w:rsidRDefault="00293557" w:rsidP="00567147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 xml:space="preserve"> Ειδικότερα, ως προς τη στελέχωση των εν λόγω Υπηρεσιών, ισχύουν τα εξής:</w:t>
      </w:r>
    </w:p>
    <w:p w:rsidR="00F55B6E" w:rsidRDefault="00F55B6E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  <w:b/>
        </w:rPr>
      </w:pPr>
      <w:r w:rsidRPr="00F55B6E">
        <w:rPr>
          <w:rFonts w:ascii="Franklin Gothic Medium" w:eastAsia="Times New Roman" w:hAnsi="Franklin Gothic Medium" w:cs="Arial"/>
          <w:b/>
        </w:rPr>
        <w:t>α</w:t>
      </w:r>
      <w:r w:rsidR="00293557" w:rsidRPr="00F55B6E">
        <w:rPr>
          <w:rFonts w:ascii="Franklin Gothic Medium" w:eastAsia="Times New Roman" w:hAnsi="Franklin Gothic Medium" w:cs="Arial"/>
          <w:b/>
        </w:rPr>
        <w:t>)</w:t>
      </w:r>
      <w:r>
        <w:rPr>
          <w:rFonts w:ascii="Franklin Gothic Medium" w:hAnsi="Franklin Gothic Medium" w:cs="LiberationSans"/>
        </w:rPr>
        <w:t xml:space="preserve"> για τη </w:t>
      </w:r>
      <w:r w:rsidRPr="00F55B6E">
        <w:rPr>
          <w:rFonts w:ascii="Franklin Gothic Medium" w:hAnsi="Franklin Gothic Medium" w:cs="LiberationSans"/>
          <w:b/>
        </w:rPr>
        <w:t xml:space="preserve">Διεύθυνση </w:t>
      </w:r>
      <w:r w:rsidRPr="00F55B6E">
        <w:rPr>
          <w:rFonts w:ascii="Franklin Gothic Medium" w:hAnsi="Franklin Gothic Medium" w:cs="LiberationSans-Bold"/>
          <w:b/>
          <w:bCs/>
        </w:rPr>
        <w:t>Εξυπηρέτησης (Δ.ΕΞΥ.)</w:t>
      </w:r>
      <w:r w:rsidR="00F7410A">
        <w:rPr>
          <w:rFonts w:ascii="Franklin Gothic Medium" w:hAnsi="Franklin Gothic Medium" w:cs="LiberationSans-Bold"/>
          <w:b/>
          <w:bCs/>
        </w:rPr>
        <w:t>,</w:t>
      </w:r>
      <w:r w:rsidR="00F7410A" w:rsidRPr="00F7410A">
        <w:rPr>
          <w:rFonts w:ascii="Franklin Gothic Medium" w:hAnsi="Franklin Gothic Medium" w:cs="LiberationSans-Bold"/>
          <w:b/>
          <w:bCs/>
        </w:rPr>
        <w:t xml:space="preserve"> (</w:t>
      </w:r>
      <w:r w:rsidR="00F7410A">
        <w:rPr>
          <w:rFonts w:ascii="Franklin Gothic Medium" w:hAnsi="Franklin Gothic Medium" w:cs="LiberationSans-Bold"/>
          <w:b/>
          <w:bCs/>
        </w:rPr>
        <w:t>Σιμπλικίου &amp; Αμφιαράου 119 Τ. Κ. 10443</w:t>
      </w:r>
      <w:r w:rsidR="00F7410A" w:rsidRPr="00F7410A">
        <w:rPr>
          <w:rFonts w:ascii="Franklin Gothic Medium" w:hAnsi="Franklin Gothic Medium" w:cs="LiberationSans-Bold"/>
          <w:b/>
          <w:bCs/>
        </w:rPr>
        <w:t xml:space="preserve"> </w:t>
      </w:r>
      <w:r w:rsidR="00F7410A">
        <w:rPr>
          <w:rFonts w:ascii="Franklin Gothic Medium" w:hAnsi="Franklin Gothic Medium" w:cs="LiberationSans-Bold"/>
          <w:b/>
          <w:bCs/>
        </w:rPr>
        <w:t xml:space="preserve">Σεπόλια ) </w:t>
      </w:r>
      <w:r>
        <w:rPr>
          <w:rFonts w:ascii="Franklin Gothic Medium" w:hAnsi="Franklin Gothic Medium" w:cs="LiberationSans-Bold"/>
          <w:b/>
          <w:bCs/>
        </w:rPr>
        <w:t xml:space="preserve"> </w:t>
      </w:r>
      <w:r>
        <w:rPr>
          <w:rFonts w:ascii="Franklin Gothic Medium" w:hAnsi="Franklin Gothic Medium" w:cs="LiberationSans-Bold"/>
          <w:bCs/>
        </w:rPr>
        <w:t>σχετική αίτηση δύνανται να υποβάλουν υπάλληλοι της</w:t>
      </w:r>
      <w:r w:rsidRPr="00F55B6E">
        <w:rPr>
          <w:rFonts w:ascii="Franklin Gothic Medium" w:hAnsi="Franklin Gothic Medium" w:cs="LiberationSans"/>
        </w:rPr>
        <w:t xml:space="preserve"> </w:t>
      </w:r>
      <w:r w:rsidRPr="004676A2">
        <w:rPr>
          <w:rFonts w:ascii="Franklin Gothic Medium" w:hAnsi="Franklin Gothic Medium" w:cs="LiberationSans"/>
        </w:rPr>
        <w:t>Ανεξάρτητης Αρχής Δημοσίων Εσόδων</w:t>
      </w:r>
      <w:r>
        <w:rPr>
          <w:rFonts w:ascii="Franklin Gothic Medium" w:hAnsi="Franklin Gothic Medium" w:cs="LiberationSans"/>
        </w:rPr>
        <w:t>,</w:t>
      </w:r>
      <w:r>
        <w:rPr>
          <w:rFonts w:ascii="Franklin Gothic Medium" w:hAnsi="Franklin Gothic Medium" w:cs="LiberationSans-Bold"/>
          <w:b/>
          <w:bCs/>
        </w:rPr>
        <w:t xml:space="preserve"> </w:t>
      </w:r>
      <w:r w:rsidR="00DC0CEB" w:rsidRPr="004676A2">
        <w:rPr>
          <w:rFonts w:ascii="Franklin Gothic Medium" w:hAnsi="Franklin Gothic Medium" w:cs="LiberationSans"/>
        </w:rPr>
        <w:t xml:space="preserve"> </w:t>
      </w:r>
      <w:r>
        <w:rPr>
          <w:rFonts w:ascii="Franklin Gothic Medium" w:hAnsi="Franklin Gothic Medium" w:cs="LiberationSans"/>
        </w:rPr>
        <w:t xml:space="preserve">των </w:t>
      </w:r>
      <w:r w:rsidR="009A029A" w:rsidRPr="004676A2">
        <w:rPr>
          <w:rFonts w:ascii="Franklin Gothic Medium" w:hAnsi="Franklin Gothic Medium" w:cs="LiberationSans"/>
        </w:rPr>
        <w:t>κλάδ</w:t>
      </w:r>
      <w:r>
        <w:rPr>
          <w:rFonts w:ascii="Franklin Gothic Medium" w:hAnsi="Franklin Gothic Medium" w:cs="LiberationSans"/>
        </w:rPr>
        <w:t xml:space="preserve">ων </w:t>
      </w:r>
      <w:r w:rsidR="009A029A" w:rsidRPr="004676A2">
        <w:rPr>
          <w:rFonts w:ascii="Franklin Gothic Medium" w:hAnsi="Franklin Gothic Medium" w:cs="LiberationSans"/>
        </w:rPr>
        <w:t xml:space="preserve"> </w:t>
      </w:r>
      <w:r w:rsidR="00AB0821" w:rsidRPr="004676A2">
        <w:rPr>
          <w:rFonts w:ascii="Franklin Gothic Medium" w:hAnsi="Franklin Gothic Medium" w:cs="LiberationSans"/>
          <w:b/>
        </w:rPr>
        <w:t>Εφοριακών</w:t>
      </w:r>
      <w:r w:rsidR="00D06A3F">
        <w:rPr>
          <w:rFonts w:ascii="Franklin Gothic Medium" w:hAnsi="Franklin Gothic Medium" w:cs="LiberationSans"/>
          <w:b/>
        </w:rPr>
        <w:t xml:space="preserve"> </w:t>
      </w:r>
      <w:r w:rsidR="00D06A3F" w:rsidRPr="00D06A3F">
        <w:rPr>
          <w:rFonts w:ascii="Franklin Gothic Medium" w:hAnsi="Franklin Gothic Medium" w:cs="LiberationSans"/>
          <w:b/>
        </w:rPr>
        <w:t>(</w:t>
      </w:r>
      <w:r w:rsidR="00A3583F" w:rsidRPr="004676A2">
        <w:rPr>
          <w:rFonts w:ascii="Franklin Gothic Medium" w:hAnsi="Franklin Gothic Medium" w:cs="LiberationSans"/>
          <w:b/>
        </w:rPr>
        <w:t>ΠΕ,</w:t>
      </w:r>
      <w:r w:rsidR="00505985" w:rsidRPr="004676A2">
        <w:rPr>
          <w:rFonts w:ascii="Franklin Gothic Medium" w:hAnsi="Franklin Gothic Medium" w:cs="LiberationSans"/>
          <w:b/>
        </w:rPr>
        <w:t xml:space="preserve"> </w:t>
      </w:r>
      <w:r w:rsidR="00A3583F" w:rsidRPr="004676A2">
        <w:rPr>
          <w:rFonts w:ascii="Franklin Gothic Medium" w:hAnsi="Franklin Gothic Medium" w:cs="LiberationSans"/>
          <w:b/>
        </w:rPr>
        <w:t>ΤΕ,</w:t>
      </w:r>
      <w:r w:rsidR="00505985" w:rsidRPr="004676A2">
        <w:rPr>
          <w:rFonts w:ascii="Franklin Gothic Medium" w:hAnsi="Franklin Gothic Medium" w:cs="LiberationSans"/>
          <w:b/>
        </w:rPr>
        <w:t xml:space="preserve"> </w:t>
      </w:r>
      <w:r w:rsidR="00A3583F" w:rsidRPr="004676A2">
        <w:rPr>
          <w:rFonts w:ascii="Franklin Gothic Medium" w:hAnsi="Franklin Gothic Medium" w:cs="LiberationSans"/>
          <w:b/>
        </w:rPr>
        <w:t>ΔΕ</w:t>
      </w:r>
      <w:r w:rsidR="00D06A3F">
        <w:rPr>
          <w:rFonts w:ascii="Franklin Gothic Medium" w:hAnsi="Franklin Gothic Medium" w:cs="LiberationSans"/>
          <w:b/>
        </w:rPr>
        <w:t>)</w:t>
      </w:r>
      <w:r w:rsidR="00AD3314" w:rsidRPr="004676A2">
        <w:rPr>
          <w:rFonts w:ascii="Franklin Gothic Medium" w:hAnsi="Franklin Gothic Medium" w:cs="LiberationSans"/>
          <w:b/>
        </w:rPr>
        <w:t xml:space="preserve">, </w:t>
      </w:r>
      <w:r w:rsidR="00D06A3F">
        <w:rPr>
          <w:rFonts w:ascii="Franklin Gothic Medium" w:hAnsi="Franklin Gothic Medium" w:cs="LiberationSans"/>
          <w:b/>
        </w:rPr>
        <w:t>Τελωνειακών (</w:t>
      </w:r>
      <w:r w:rsidR="00D06A3F" w:rsidRPr="004676A2">
        <w:rPr>
          <w:rFonts w:ascii="Franklin Gothic Medium" w:hAnsi="Franklin Gothic Medium" w:cs="LiberationSans"/>
          <w:b/>
        </w:rPr>
        <w:t>ΠΕ, ΤΕ, ΔΕ</w:t>
      </w:r>
      <w:r w:rsidR="00D06A3F">
        <w:rPr>
          <w:rFonts w:ascii="Franklin Gothic Medium" w:hAnsi="Franklin Gothic Medium" w:cs="LiberationSans"/>
          <w:b/>
        </w:rPr>
        <w:t>),  Πληροφορικής (ΠΕ, ΤΕ), Διοικητικού Οικονομικού (ΠΕ), Επιμελ</w:t>
      </w:r>
      <w:r w:rsidR="003F10EA">
        <w:rPr>
          <w:rFonts w:ascii="Franklin Gothic Medium" w:hAnsi="Franklin Gothic Medium" w:cs="LiberationSans"/>
          <w:b/>
        </w:rPr>
        <w:t>ητών (ΥΕ)</w:t>
      </w:r>
      <w:r>
        <w:rPr>
          <w:rFonts w:ascii="Franklin Gothic Medium" w:hAnsi="Franklin Gothic Medium" w:cs="LiberationSans"/>
          <w:b/>
        </w:rPr>
        <w:t>,</w:t>
      </w:r>
    </w:p>
    <w:p w:rsidR="00835DCC" w:rsidRDefault="003F10EA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  <w:b/>
        </w:rPr>
      </w:pPr>
      <w:r w:rsidRPr="003F10EA">
        <w:rPr>
          <w:rFonts w:ascii="Franklin Gothic Medium" w:hAnsi="Franklin Gothic Medium" w:cs="LiberationSans"/>
          <w:b/>
        </w:rPr>
        <w:t>β)</w:t>
      </w:r>
      <w:r>
        <w:rPr>
          <w:rFonts w:ascii="Franklin Gothic Medium" w:hAnsi="Franklin Gothic Medium" w:cs="LiberationSans"/>
        </w:rPr>
        <w:t xml:space="preserve"> </w:t>
      </w:r>
      <w:r w:rsidR="00F55B6E">
        <w:rPr>
          <w:rFonts w:ascii="Franklin Gothic Medium" w:hAnsi="Franklin Gothic Medium" w:cs="LiberationSans"/>
        </w:rPr>
        <w:t xml:space="preserve">για τη </w:t>
      </w:r>
      <w:r w:rsidR="00F55B6E" w:rsidRPr="00F55B6E">
        <w:rPr>
          <w:rFonts w:ascii="Franklin Gothic Medium" w:hAnsi="Franklin Gothic Medium" w:cs="LiberationSans"/>
          <w:b/>
        </w:rPr>
        <w:t xml:space="preserve">Διεύθυνση </w:t>
      </w:r>
      <w:r w:rsidR="00F55B6E">
        <w:rPr>
          <w:rFonts w:ascii="Franklin Gothic Medium" w:hAnsi="Franklin Gothic Medium" w:cs="LiberationSans-Bold"/>
          <w:b/>
          <w:bCs/>
        </w:rPr>
        <w:t xml:space="preserve">Επικοινωνίας (Δ.ΕΠΙΚ.), </w:t>
      </w:r>
      <w:r w:rsidR="00F7410A">
        <w:rPr>
          <w:rFonts w:ascii="Franklin Gothic Medium" w:hAnsi="Franklin Gothic Medium" w:cs="LiberationSans-Bold"/>
          <w:b/>
          <w:bCs/>
        </w:rPr>
        <w:t>(Καρ. Σερβίας</w:t>
      </w:r>
      <w:r w:rsidR="00521751">
        <w:rPr>
          <w:rFonts w:ascii="Franklin Gothic Medium" w:hAnsi="Franklin Gothic Medium" w:cs="LiberationSans-Bold"/>
          <w:b/>
          <w:bCs/>
        </w:rPr>
        <w:t xml:space="preserve"> 8-10 </w:t>
      </w:r>
      <w:r w:rsidR="006E50EC">
        <w:rPr>
          <w:rFonts w:ascii="Franklin Gothic Medium" w:hAnsi="Franklin Gothic Medium" w:cs="LiberationSans-Bold"/>
          <w:b/>
          <w:bCs/>
        </w:rPr>
        <w:t xml:space="preserve"> Τ.Κ. 10</w:t>
      </w:r>
      <w:r w:rsidR="0038461F">
        <w:rPr>
          <w:rFonts w:ascii="Franklin Gothic Medium" w:hAnsi="Franklin Gothic Medium" w:cs="LiberationSans-Bold"/>
          <w:b/>
          <w:bCs/>
        </w:rPr>
        <w:t>562</w:t>
      </w:r>
      <w:r w:rsidR="006E50EC">
        <w:rPr>
          <w:rFonts w:ascii="Franklin Gothic Medium" w:hAnsi="Franklin Gothic Medium" w:cs="LiberationSans-Bold"/>
          <w:b/>
          <w:bCs/>
        </w:rPr>
        <w:t xml:space="preserve"> Αθήνα) </w:t>
      </w:r>
      <w:r w:rsidR="00F55B6E">
        <w:rPr>
          <w:rFonts w:ascii="Franklin Gothic Medium" w:hAnsi="Franklin Gothic Medium" w:cs="LiberationSans-Bold"/>
          <w:bCs/>
        </w:rPr>
        <w:t xml:space="preserve">σχετική αίτηση δύνανται να υποβάλουν υπάλληλοι της </w:t>
      </w:r>
      <w:r w:rsidRPr="004676A2">
        <w:rPr>
          <w:rFonts w:ascii="Franklin Gothic Medium" w:hAnsi="Franklin Gothic Medium" w:cs="LiberationSans"/>
        </w:rPr>
        <w:t xml:space="preserve">Ανεξάρτητης Αρχής Δημοσίων Εσόδων, </w:t>
      </w:r>
      <w:r w:rsidR="0001499D">
        <w:rPr>
          <w:rFonts w:ascii="Franklin Gothic Medium" w:hAnsi="Franklin Gothic Medium" w:cs="LiberationSans"/>
        </w:rPr>
        <w:t xml:space="preserve">των κλάδων </w:t>
      </w:r>
      <w:r w:rsidRPr="004676A2">
        <w:rPr>
          <w:rFonts w:ascii="Franklin Gothic Medium" w:hAnsi="Franklin Gothic Medium" w:cs="LiberationSans"/>
        </w:rPr>
        <w:t xml:space="preserve"> </w:t>
      </w:r>
      <w:r w:rsidRPr="004676A2">
        <w:rPr>
          <w:rFonts w:ascii="Franklin Gothic Medium" w:hAnsi="Franklin Gothic Medium" w:cs="LiberationSans"/>
          <w:b/>
        </w:rPr>
        <w:t>Εφοριακών</w:t>
      </w:r>
      <w:r>
        <w:rPr>
          <w:rFonts w:ascii="Franklin Gothic Medium" w:hAnsi="Franklin Gothic Medium" w:cs="LiberationSans"/>
          <w:b/>
        </w:rPr>
        <w:t xml:space="preserve"> </w:t>
      </w:r>
      <w:r w:rsidRPr="00D06A3F">
        <w:rPr>
          <w:rFonts w:ascii="Franklin Gothic Medium" w:hAnsi="Franklin Gothic Medium" w:cs="LiberationSans"/>
          <w:b/>
        </w:rPr>
        <w:t>(</w:t>
      </w:r>
      <w:r w:rsidRPr="004676A2">
        <w:rPr>
          <w:rFonts w:ascii="Franklin Gothic Medium" w:hAnsi="Franklin Gothic Medium" w:cs="LiberationSans"/>
          <w:b/>
        </w:rPr>
        <w:t>ΠΕ, ΤΕ, ΔΕ</w:t>
      </w:r>
      <w:r>
        <w:rPr>
          <w:rFonts w:ascii="Franklin Gothic Medium" w:hAnsi="Franklin Gothic Medium" w:cs="LiberationSans"/>
          <w:b/>
        </w:rPr>
        <w:t>)</w:t>
      </w:r>
      <w:r w:rsidRPr="004676A2">
        <w:rPr>
          <w:rFonts w:ascii="Franklin Gothic Medium" w:hAnsi="Franklin Gothic Medium" w:cs="LiberationSans"/>
          <w:b/>
        </w:rPr>
        <w:t xml:space="preserve">, </w:t>
      </w:r>
      <w:r>
        <w:rPr>
          <w:rFonts w:ascii="Franklin Gothic Medium" w:hAnsi="Franklin Gothic Medium" w:cs="LiberationSans"/>
          <w:b/>
        </w:rPr>
        <w:t>Τελωνειακών (</w:t>
      </w:r>
      <w:r w:rsidRPr="004676A2">
        <w:rPr>
          <w:rFonts w:ascii="Franklin Gothic Medium" w:hAnsi="Franklin Gothic Medium" w:cs="LiberationSans"/>
          <w:b/>
        </w:rPr>
        <w:t>ΠΕ, ΤΕ, ΔΕ</w:t>
      </w:r>
      <w:r>
        <w:rPr>
          <w:rFonts w:ascii="Franklin Gothic Medium" w:hAnsi="Franklin Gothic Medium" w:cs="LiberationSans"/>
          <w:b/>
        </w:rPr>
        <w:t>),  Πληροφορικής (ΠΕ, ΤΕ), Διοικητικού Οικονομικού (ΠΕ</w:t>
      </w:r>
      <w:r w:rsidR="00803504">
        <w:rPr>
          <w:rFonts w:ascii="Franklin Gothic Medium" w:hAnsi="Franklin Gothic Medium" w:cs="LiberationSans"/>
          <w:b/>
        </w:rPr>
        <w:t>).</w:t>
      </w:r>
    </w:p>
    <w:p w:rsidR="00F55B6E" w:rsidRPr="00293557" w:rsidRDefault="00F55B6E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3F2497" w:rsidRDefault="003F2497" w:rsidP="000225D8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4676A2">
        <w:rPr>
          <w:rFonts w:ascii="Franklin Gothic Medium" w:hAnsi="Franklin Gothic Medium" w:cs="LiberationSans"/>
        </w:rPr>
        <w:t xml:space="preserve">Οι αιτήσεις </w:t>
      </w:r>
      <w:r w:rsidR="000225D8">
        <w:rPr>
          <w:rFonts w:ascii="Franklin Gothic Medium" w:hAnsi="Franklin Gothic Medium" w:cs="LiberationSans"/>
        </w:rPr>
        <w:t>των υπαλλήλων</w:t>
      </w:r>
      <w:r w:rsidR="00803504">
        <w:rPr>
          <w:rFonts w:ascii="Franklin Gothic Medium" w:hAnsi="Franklin Gothic Medium" w:cs="LiberationSans"/>
        </w:rPr>
        <w:t xml:space="preserve"> θα πρέπει </w:t>
      </w:r>
      <w:r w:rsidR="000225D8">
        <w:rPr>
          <w:rFonts w:ascii="Franklin Gothic Medium" w:hAnsi="Franklin Gothic Medium" w:cs="LiberationSans"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>ν</w:t>
      </w:r>
      <w:r w:rsidRPr="000225D8">
        <w:rPr>
          <w:rFonts w:ascii="Franklin Gothic Medium" w:hAnsi="Franklin Gothic Medium" w:cs="LiberationSans"/>
          <w:b/>
        </w:rPr>
        <w:t xml:space="preserve">α αποσταλούν </w:t>
      </w:r>
      <w:r w:rsidR="000225D8" w:rsidRPr="000225D8">
        <w:rPr>
          <w:rFonts w:ascii="Franklin Gothic Medium" w:hAnsi="Franklin Gothic Medium" w:cs="LiberationSans"/>
          <w:b/>
        </w:rPr>
        <w:t>συγκεντρωτικά</w:t>
      </w:r>
      <w:r w:rsidR="000225D8">
        <w:rPr>
          <w:rFonts w:ascii="Franklin Gothic Medium" w:hAnsi="Franklin Gothic Medium" w:cs="LiberationSans"/>
        </w:rPr>
        <w:t xml:space="preserve"> </w:t>
      </w:r>
      <w:r w:rsidR="000225D8" w:rsidRPr="004676A2">
        <w:rPr>
          <w:rFonts w:ascii="Franklin Gothic Medium" w:hAnsi="Franklin Gothic Medium" w:cs="LiberationSans-Bold"/>
          <w:b/>
          <w:bCs/>
        </w:rPr>
        <w:t xml:space="preserve">έως </w:t>
      </w:r>
      <w:r w:rsidR="00236E0B">
        <w:rPr>
          <w:rFonts w:ascii="Franklin Gothic Medium" w:hAnsi="Franklin Gothic Medium" w:cs="LiberationSans-Bold"/>
          <w:b/>
          <w:bCs/>
        </w:rPr>
        <w:t xml:space="preserve">και </w:t>
      </w:r>
      <w:r w:rsidR="00B321B8" w:rsidRPr="00B321B8">
        <w:rPr>
          <w:rFonts w:ascii="Franklin Gothic Medium" w:hAnsi="Franklin Gothic Medium" w:cs="LiberationSans-Bold"/>
          <w:b/>
          <w:bCs/>
          <w:u w:val="single"/>
        </w:rPr>
        <w:t>30/06/2022</w:t>
      </w:r>
      <w:r w:rsidR="00B321B8" w:rsidRPr="00B321B8">
        <w:rPr>
          <w:rFonts w:ascii="Franklin Gothic Medium" w:hAnsi="Franklin Gothic Medium" w:cs="LiberationSans-Bold"/>
          <w:b/>
          <w:bCs/>
        </w:rPr>
        <w:t xml:space="preserve"> </w:t>
      </w:r>
      <w:r w:rsidR="00803504">
        <w:rPr>
          <w:rFonts w:ascii="Franklin Gothic Medium" w:hAnsi="Franklin Gothic Medium" w:cs="LiberationSans-Bold"/>
          <w:b/>
          <w:bCs/>
        </w:rPr>
        <w:t>αποκλειστικά και μόνο</w:t>
      </w:r>
      <w:r w:rsidR="000225D8" w:rsidRPr="004676A2">
        <w:rPr>
          <w:rFonts w:ascii="Franklin Gothic Medium" w:hAnsi="Franklin Gothic Medium" w:cs="LiberationSans-Bold"/>
          <w:b/>
          <w:bCs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 xml:space="preserve">στο </w:t>
      </w:r>
      <w:r w:rsidR="000225D8" w:rsidRPr="000225D8">
        <w:rPr>
          <w:rFonts w:ascii="Franklin Gothic Medium" w:hAnsi="Franklin Gothic Medium" w:cs="LiberationSans"/>
          <w:b/>
          <w:lang w:val="en-US"/>
        </w:rPr>
        <w:t>email</w:t>
      </w:r>
      <w:r w:rsidR="000225D8" w:rsidRPr="000225D8">
        <w:rPr>
          <w:rFonts w:ascii="Franklin Gothic Medium" w:hAnsi="Franklin Gothic Medium" w:cs="LiberationSans"/>
          <w:b/>
        </w:rPr>
        <w:t xml:space="preserve">: </w:t>
      </w:r>
      <w:hyperlink r:id="rId10" w:history="1">
        <w:r w:rsidR="00464998" w:rsidRPr="0008455C">
          <w:rPr>
            <w:rStyle w:val="-"/>
            <w:rFonts w:ascii="Franklin Gothic Medium" w:hAnsi="Franklin Gothic Medium" w:cs="LiberationSans"/>
            <w:b/>
          </w:rPr>
          <w:t xml:space="preserve"> 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d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</w:rPr>
          <w:t>.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dalkafouki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</w:rPr>
          <w:t>@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aade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</w:rPr>
          <w:t>.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gr</w:t>
        </w:r>
      </w:hyperlink>
      <w:r w:rsidR="00803504">
        <w:rPr>
          <w:rFonts w:ascii="Franklin Gothic Medium" w:hAnsi="Franklin Gothic Medium" w:cs="LiberationSans"/>
          <w:b/>
        </w:rPr>
        <w:t xml:space="preserve">, </w:t>
      </w:r>
      <w:r w:rsidR="000225D8" w:rsidRPr="000225D8">
        <w:rPr>
          <w:rFonts w:ascii="Franklin Gothic Medium" w:hAnsi="Franklin Gothic Medium" w:cs="LiberationSans"/>
          <w:b/>
          <w:color w:val="auto"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 xml:space="preserve">με </w:t>
      </w:r>
      <w:r w:rsidRPr="000225D8">
        <w:rPr>
          <w:rFonts w:ascii="Franklin Gothic Medium" w:hAnsi="Franklin Gothic Medium" w:cs="LiberationSans"/>
          <w:b/>
        </w:rPr>
        <w:t xml:space="preserve">διαβιβαστικό </w:t>
      </w:r>
      <w:r w:rsidR="000225D8" w:rsidRPr="000225D8">
        <w:rPr>
          <w:rFonts w:ascii="Franklin Gothic Medium" w:hAnsi="Franklin Gothic Medium" w:cs="LiberationSans"/>
          <w:b/>
        </w:rPr>
        <w:t xml:space="preserve">των Υπηρεσιών στις οποίες </w:t>
      </w:r>
      <w:r w:rsidR="00364A26">
        <w:rPr>
          <w:rFonts w:ascii="Franklin Gothic Medium" w:hAnsi="Franklin Gothic Medium" w:cs="LiberationSans"/>
          <w:b/>
        </w:rPr>
        <w:t>υπηρετούν</w:t>
      </w:r>
      <w:r w:rsidR="000225D8" w:rsidRPr="000225D8">
        <w:rPr>
          <w:rFonts w:ascii="Franklin Gothic Medium" w:hAnsi="Franklin Gothic Medium" w:cs="LiberationSans"/>
          <w:b/>
        </w:rPr>
        <w:t xml:space="preserve"> οι υπάλληλοι</w:t>
      </w:r>
      <w:r w:rsidRPr="004676A2">
        <w:rPr>
          <w:rFonts w:ascii="Franklin Gothic Medium" w:hAnsi="Franklin Gothic Medium" w:cs="LiberationSans"/>
        </w:rPr>
        <w:t>, στο οποίο να αναφέρεται η γνώμη του Προϊσταμένου της Υπηρεσίας, σύμφωνα με όσα ορίζονται στο υπ’ αρ</w:t>
      </w:r>
      <w:r w:rsidR="0054673A" w:rsidRPr="004676A2">
        <w:rPr>
          <w:rFonts w:ascii="Franklin Gothic Medium" w:hAnsi="Franklin Gothic Medium" w:cs="LiberationSans"/>
        </w:rPr>
        <w:t>ιθ. πρωτ. ΔΔΑΔ Β 1048262 ΕΞ2015</w:t>
      </w:r>
      <w:r w:rsidRPr="004676A2">
        <w:rPr>
          <w:rFonts w:ascii="Franklin Gothic Medium" w:hAnsi="Franklin Gothic Medium" w:cs="LiberationSans"/>
        </w:rPr>
        <w:t>/08-04-2015 έγγραφο. Στην περίπτωση που οι υπάλληλοι υπηρετούν</w:t>
      </w:r>
      <w:r w:rsidR="00F74F83" w:rsidRPr="004676A2">
        <w:rPr>
          <w:rFonts w:ascii="Franklin Gothic Medium" w:hAnsi="Franklin Gothic Medium" w:cs="LiberationSans"/>
        </w:rPr>
        <w:t xml:space="preserve"> για οποιονδήποτε λόγο σε άλλη Υ</w:t>
      </w:r>
      <w:r w:rsidRPr="004676A2">
        <w:rPr>
          <w:rFonts w:ascii="Franklin Gothic Medium" w:hAnsi="Franklin Gothic Medium" w:cs="LiberationSans"/>
        </w:rPr>
        <w:t>πηρεσία από αυτήν στην οποία ανήκε</w:t>
      </w:r>
      <w:r w:rsidR="00A95136" w:rsidRPr="004676A2">
        <w:rPr>
          <w:rFonts w:ascii="Franklin Gothic Medium" w:hAnsi="Franklin Gothic Medium" w:cs="LiberationSans"/>
        </w:rPr>
        <w:t>ι η οργανική τους θέση, η αίτησή</w:t>
      </w:r>
      <w:r w:rsidRPr="004676A2">
        <w:rPr>
          <w:rFonts w:ascii="Franklin Gothic Medium" w:hAnsi="Franklin Gothic Medium" w:cs="LiberationSans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6E50EC" w:rsidRPr="004676A2" w:rsidRDefault="006E50EC" w:rsidP="000225D8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3F2497" w:rsidRPr="004676A2" w:rsidRDefault="003F2497" w:rsidP="00965BE5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F74F83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ην Υ</w:t>
      </w:r>
      <w:r w:rsidR="00A95136" w:rsidRPr="004676A2">
        <w:rPr>
          <w:rFonts w:ascii="Franklin Gothic Medium" w:hAnsi="Franklin Gothic Medium" w:cs="LiberationSans"/>
          <w:sz w:val="24"/>
          <w:szCs w:val="24"/>
          <w:lang w:eastAsia="el-GR"/>
        </w:rPr>
        <w:t>πηρεσία και κατά την εξέτασή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ληφθούν υπόψη </w:t>
      </w:r>
      <w:r w:rsidR="00F74F83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και οι υπηρεσιακές ανάγκες των Υ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πηρεσιών προέλευσης των υπαλλήλων.</w:t>
      </w:r>
    </w:p>
    <w:p w:rsidR="003F2497" w:rsidRDefault="003F2497" w:rsidP="00965BE5">
      <w:pPr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</w:t>
      </w:r>
      <w:r w:rsidR="00364A26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ενυπογράφως 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γνώση 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0F7922" w:rsidRPr="000F7922" w:rsidRDefault="000F7922" w:rsidP="00965BE5">
      <w:pPr>
        <w:spacing w:after="0" w:line="276" w:lineRule="auto"/>
        <w:jc w:val="both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0F7922">
        <w:rPr>
          <w:rFonts w:ascii="Franklin Gothic Medium" w:hAnsi="Franklin Gothic Medium" w:cs="LiberationSans"/>
          <w:b/>
          <w:sz w:val="24"/>
          <w:szCs w:val="24"/>
          <w:lang w:eastAsia="el-GR"/>
        </w:rPr>
        <w:t xml:space="preserve">Οι αιτήσεις πρέπει να συνοδεύονται </w:t>
      </w:r>
      <w:r w:rsidR="001476B6">
        <w:rPr>
          <w:rFonts w:ascii="Franklin Gothic Medium" w:hAnsi="Franklin Gothic Medium" w:cs="LiberationSans"/>
          <w:b/>
          <w:sz w:val="24"/>
          <w:szCs w:val="24"/>
          <w:lang w:eastAsia="el-GR"/>
        </w:rPr>
        <w:t xml:space="preserve">από </w:t>
      </w:r>
      <w:r w:rsidRPr="000F7922">
        <w:rPr>
          <w:rFonts w:ascii="Franklin Gothic Medium" w:hAnsi="Franklin Gothic Medium" w:cs="LiberationSans"/>
          <w:b/>
          <w:sz w:val="24"/>
          <w:szCs w:val="24"/>
          <w:lang w:eastAsia="el-GR"/>
        </w:rPr>
        <w:t>βιογραφικό</w:t>
      </w:r>
      <w:r w:rsidR="001476B6">
        <w:rPr>
          <w:rFonts w:ascii="Franklin Gothic Medium" w:hAnsi="Franklin Gothic Medium" w:cs="LiberationSans"/>
          <w:b/>
          <w:sz w:val="24"/>
          <w:szCs w:val="24"/>
          <w:lang w:eastAsia="el-GR"/>
        </w:rPr>
        <w:t xml:space="preserve"> σημείωμα. </w:t>
      </w:r>
      <w:r w:rsidRPr="000F7922">
        <w:rPr>
          <w:rFonts w:ascii="Franklin Gothic Medium" w:hAnsi="Franklin Gothic Medium" w:cs="LiberationSans"/>
          <w:b/>
          <w:sz w:val="24"/>
          <w:szCs w:val="24"/>
          <w:lang w:eastAsia="el-GR"/>
        </w:rPr>
        <w:t xml:space="preserve"> </w:t>
      </w:r>
      <w:r>
        <w:rPr>
          <w:rFonts w:ascii="Franklin Gothic Medium" w:hAnsi="Franklin Gothic Medium" w:cs="LiberationSans"/>
          <w:b/>
          <w:sz w:val="24"/>
          <w:szCs w:val="24"/>
          <w:lang w:eastAsia="el-GR"/>
        </w:rPr>
        <w:t>Επιπλέον</w:t>
      </w:r>
      <w:r w:rsidR="001476B6">
        <w:rPr>
          <w:rFonts w:ascii="Franklin Gothic Medium" w:hAnsi="Franklin Gothic Medium" w:cs="LiberationSans"/>
          <w:b/>
          <w:sz w:val="24"/>
          <w:szCs w:val="24"/>
          <w:lang w:eastAsia="el-GR"/>
        </w:rPr>
        <w:t>,</w:t>
      </w:r>
      <w:r>
        <w:rPr>
          <w:rFonts w:ascii="Franklin Gothic Medium" w:hAnsi="Franklin Gothic Medium" w:cs="LiberationSans"/>
          <w:b/>
          <w:sz w:val="24"/>
          <w:szCs w:val="24"/>
          <w:lang w:eastAsia="el-GR"/>
        </w:rPr>
        <w:t xml:space="preserve"> επισημαίνεται ότι αυτές που έχουν ήδη υποβληθεί</w:t>
      </w:r>
      <w:r w:rsidR="001476B6">
        <w:rPr>
          <w:rFonts w:ascii="Franklin Gothic Medium" w:hAnsi="Franklin Gothic Medium" w:cs="LiberationSans"/>
          <w:b/>
          <w:sz w:val="24"/>
          <w:szCs w:val="24"/>
          <w:lang w:eastAsia="el-GR"/>
        </w:rPr>
        <w:t>,</w:t>
      </w:r>
      <w:r>
        <w:rPr>
          <w:rFonts w:ascii="Franklin Gothic Medium" w:hAnsi="Franklin Gothic Medium" w:cs="LiberationSans"/>
          <w:b/>
          <w:sz w:val="24"/>
          <w:szCs w:val="24"/>
          <w:lang w:eastAsia="el-GR"/>
        </w:rPr>
        <w:t xml:space="preserve"> δυνάμει της ΔΔΑΔ Β 1041990ΕΞ 2022/17-05-2022 πρόσκλησης</w:t>
      </w:r>
      <w:r w:rsidR="001476B6">
        <w:rPr>
          <w:rFonts w:ascii="Franklin Gothic Medium" w:hAnsi="Franklin Gothic Medium" w:cs="LiberationSans"/>
          <w:b/>
          <w:sz w:val="24"/>
          <w:szCs w:val="24"/>
          <w:lang w:eastAsia="el-GR"/>
        </w:rPr>
        <w:t>,</w:t>
      </w:r>
      <w:r>
        <w:rPr>
          <w:rFonts w:ascii="Franklin Gothic Medium" w:hAnsi="Franklin Gothic Medium" w:cs="LiberationSans"/>
          <w:b/>
          <w:sz w:val="24"/>
          <w:szCs w:val="24"/>
          <w:lang w:eastAsia="el-GR"/>
        </w:rPr>
        <w:t xml:space="preserve"> παραμένουν σε ισχύ. </w:t>
      </w:r>
    </w:p>
    <w:p w:rsidR="006E50EC" w:rsidRPr="004676A2" w:rsidRDefault="006E50EC" w:rsidP="00965BE5">
      <w:pPr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 </w:t>
      </w:r>
    </w:p>
    <w:p w:rsidR="002C4425" w:rsidRPr="004676A2" w:rsidRDefault="002C4425" w:rsidP="00AD3314">
      <w:pPr>
        <w:spacing w:after="0" w:line="276" w:lineRule="auto"/>
        <w:jc w:val="both"/>
        <w:rPr>
          <w:rFonts w:ascii="Franklin Gothic Medium" w:hAnsi="Franklin Gothic Medium"/>
          <w:sz w:val="24"/>
          <w:szCs w:val="24"/>
        </w:rPr>
      </w:pPr>
    </w:p>
    <w:tbl>
      <w:tblPr>
        <w:tblpPr w:leftFromText="180" w:rightFromText="180" w:vertAnchor="text" w:horzAnchor="margin" w:tblpXSpec="center" w:tblpY="3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992"/>
        <w:gridCol w:w="1701"/>
        <w:gridCol w:w="1417"/>
        <w:gridCol w:w="3261"/>
      </w:tblGrid>
      <w:tr w:rsidR="001476B6" w:rsidRPr="00D571B3" w:rsidTr="00DD5BBC">
        <w:trPr>
          <w:trHeight w:val="33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476B6" w:rsidRPr="001476B6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476B6" w:rsidRPr="00181C38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476B6" w:rsidRPr="005D08C4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476B6" w:rsidRPr="00DC0BD4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76B6" w:rsidRPr="00D571B3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D571B3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Ο ΔΙΟΙΚΗΤΗΣ ΤΗΣ ΑΝΕΞΑΡΤΗΤΗΣ ΑΡΧΗΣ ΔΗΜΟΣΙΩΝ ΕΣΟΔΩΝ</w:t>
            </w:r>
          </w:p>
        </w:tc>
      </w:tr>
      <w:tr w:rsidR="001476B6" w:rsidRPr="00D571B3" w:rsidTr="00DD5BBC">
        <w:trPr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76B6" w:rsidRPr="00D571B3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D571B3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</w:rPr>
            </w:pPr>
          </w:p>
        </w:tc>
      </w:tr>
      <w:tr w:rsidR="001476B6" w:rsidRPr="00D571B3" w:rsidTr="00DD5BBC">
        <w:trPr>
          <w:trHeight w:val="6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5D08C4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76B6" w:rsidRPr="00D571B3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2A693E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</w:tr>
      <w:tr w:rsidR="001476B6" w:rsidRPr="00D571B3" w:rsidTr="00DD5BBC">
        <w:trPr>
          <w:trHeight w:val="6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B6" w:rsidRPr="005D08C4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B6" w:rsidRPr="00720098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B6" w:rsidRPr="00374559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B6" w:rsidRPr="003E7888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476B6" w:rsidRPr="00D571B3" w:rsidRDefault="001476B6" w:rsidP="003E3E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B6" w:rsidRPr="00D571B3" w:rsidRDefault="001476B6" w:rsidP="003E3E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82E5B">
              <w:rPr>
                <w:rFonts w:ascii="Arial Narrow" w:eastAsia="Times New Roman" w:hAnsi="Arial Narrow" w:cs="Arial"/>
                <w:b/>
                <w:bCs/>
              </w:rPr>
              <w:t xml:space="preserve">           </w:t>
            </w:r>
            <w:r w:rsidRPr="0073677D">
              <w:rPr>
                <w:rFonts w:ascii="Arial Narrow" w:eastAsia="Times New Roman" w:hAnsi="Arial Narrow" w:cs="Arial"/>
                <w:b/>
                <w:bCs/>
              </w:rPr>
              <w:t xml:space="preserve">ΓΕΩΡΓΙΟΣ </w:t>
            </w:r>
            <w:r w:rsidRPr="00082E5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73677D">
              <w:rPr>
                <w:rFonts w:ascii="Arial Narrow" w:eastAsia="Times New Roman" w:hAnsi="Arial Narrow" w:cs="Arial"/>
                <w:b/>
                <w:bCs/>
              </w:rPr>
              <w:t>ΠΙΤΣΙΛΗΣ</w:t>
            </w:r>
          </w:p>
        </w:tc>
      </w:tr>
    </w:tbl>
    <w:p w:rsidR="00F74F83" w:rsidRPr="004676A2" w:rsidRDefault="00F74F83" w:rsidP="001476B6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4D0716" w:rsidRPr="002C42E1" w:rsidRDefault="004D0716" w:rsidP="00894D4F">
      <w:pPr>
        <w:spacing w:after="0" w:line="240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2C42E1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4D0716" w:rsidRPr="002C42E1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2C42E1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4D0716" w:rsidRPr="004676A2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Αποδέκτες των Πινάκων  Α΄,  Β΄, Γ</w:t>
      </w:r>
      <w:r w:rsidR="00E3676E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, Δ΄, Ε΄, ΣΤ</w:t>
      </w:r>
      <w:r w:rsidR="00180EC1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, Ζ΄</w:t>
      </w:r>
    </w:p>
    <w:p w:rsidR="004D0716" w:rsidRPr="004676A2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4D0716" w:rsidRPr="002C42E1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ΔΙΟΙΚΗΤΗ ΑΝΕΞΑΡΤΗΤΗΣ ΑΡΧΗΣ ΔΗΜΟΣΙΩΝ ΕΣΟΔΩΝ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 ΑΝΘΡΩΠΙΝΟΥ ΔΥΝΑΜΙΚΟΥ &amp; ΟΡΓΑΝΩΣΗΣ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 ΓΕΝ. ΔΙΕΥΘΥΝΣΗΣ ΗΛΕΚΤΡΟΝΙΚΗΣ ΔΙΑΚΥΒΕΡΝΗΣΗΣ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 ΔΙΕΥΘΥΝΣΗΣ ΟΙΚΟΝΟΜΙΚΩΝ  ΥΠΗΡΕΣΙΩΝ</w:t>
      </w:r>
    </w:p>
    <w:p w:rsidR="0016191E" w:rsidRPr="002C42E1" w:rsidRDefault="002C42E1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ΓΡ. ΠΡΟΪΣΤΑΜΕΝΟΥ</w:t>
      </w:r>
      <w:r w:rsidR="0016191E" w:rsidRPr="002C42E1">
        <w:rPr>
          <w:rFonts w:ascii="Franklin Gothic Medium" w:hAnsi="Franklin Gothic Medium" w:cs="LiberationSans"/>
        </w:rPr>
        <w:t xml:space="preserve"> ΓΕΝ. ΔΙΕΥΘΥΝΣΗΣ ΦΟΡΟΛΟΓΙΚΗΣ ΔΙΟΙΚΗΣΗΣ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ΤΕΛΩΝΕΙΩΝ &amp; ΕΙΔΙΚΩΝ ΦΟΡΩΝ ΚΑΤΑΝΑΛΩΣΗΣ (Ε.Φ.Κ.)</w:t>
      </w:r>
    </w:p>
    <w:p w:rsidR="0016191E" w:rsidRPr="002C42E1" w:rsidRDefault="00F74F83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</w:t>
      </w:r>
      <w:r w:rsidR="0016191E" w:rsidRPr="002C42E1">
        <w:rPr>
          <w:rFonts w:ascii="Franklin Gothic Medium" w:hAnsi="Franklin Gothic Medium" w:cs="LiberationSans"/>
        </w:rPr>
        <w:t xml:space="preserve"> ΓΕΝ. ΔΙΕΥΘΥΝΣΗΣ ΓΕΝΙΚΟΥ ΧΗΜΕΙΟΥ ΤΟΥ ΚΡΑΤΟΥΣ (Γ.Χ.Κ.)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Δ/ΝΣΗ ΔΙΑΧΕΙΡΙΣΗΣ ΑΝΘΡΩΠΙΝΟΥ ΔΥΝΑΜΙΚΟΥ- ΤΜΗΜΑ Β΄</w:t>
      </w:r>
    </w:p>
    <w:p w:rsidR="00525843" w:rsidRPr="004676A2" w:rsidRDefault="0052584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4676A2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7F7A1E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Pr="007F7A1E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Pr="006465F4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4998" w:rsidRPr="006465F4" w:rsidRDefault="00464998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9E01C5" w:rsidRPr="002C42E1" w:rsidRDefault="009E01C5" w:rsidP="00196A07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</w:rPr>
      </w:pPr>
      <w:r w:rsidRPr="002C42E1">
        <w:rPr>
          <w:rFonts w:ascii="Franklin Gothic Medium" w:hAnsi="Franklin Gothic Medium" w:cs="Tahoma"/>
          <w:b/>
          <w:sz w:val="32"/>
          <w:szCs w:val="32"/>
        </w:rPr>
        <w:lastRenderedPageBreak/>
        <w:t>ΑΙΤΗΣΗ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2C42E1" w:rsidTr="00ED58D6">
        <w:tc>
          <w:tcPr>
            <w:tcW w:w="5070" w:type="dxa"/>
          </w:tcPr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ΚΑΤΗΓΟΡΙΑ:</w:t>
            </w:r>
            <w:r w:rsidRPr="002C42E1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65BE5" w:rsidRPr="002C42E1" w:rsidRDefault="00965BE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ΜΕΤΑΠΤΥΧΙΑΚΟΥ(ή και ΔΙΔΑΚΤΟΡΙΚΟΥ):</w:t>
            </w: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65BE5" w:rsidRDefault="00965BE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Pr="002C42E1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2C42E1" w:rsidRDefault="002C42E1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2C42E1" w:rsidRPr="007F7A1E" w:rsidRDefault="002C42E1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7F7A1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0225D8" w:rsidRPr="00EB19DD" w:rsidRDefault="000225D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Δ/ΝΣΗ ΚΑΤΟΙΚΙΑΣ</w:t>
            </w:r>
            <w:r w:rsidRPr="00EB19DD">
              <w:rPr>
                <w:rFonts w:ascii="Franklin Gothic Medium" w:hAnsi="Franklin Gothic Medium" w:cs="Tahoma"/>
                <w:b/>
              </w:rPr>
              <w:t>:</w:t>
            </w:r>
          </w:p>
          <w:p w:rsidR="000225D8" w:rsidRPr="000225D8" w:rsidRDefault="000225D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Pr="002C42E1">
              <w:rPr>
                <w:rFonts w:ascii="Franklin Gothic Medium" w:hAnsi="Franklin Gothic Medium" w:cs="Tahoma"/>
              </w:rPr>
              <w:t>(σταθερό ή κινητό)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 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2C42E1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2C42E1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2C42E1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2C42E1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79232B" w:rsidRDefault="009E01C5" w:rsidP="0079232B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Σύμφωνα με την αρ. </w:t>
            </w:r>
            <w:r w:rsidRPr="002C42E1">
              <w:rPr>
                <w:rFonts w:ascii="Franklin Gothic Medium" w:hAnsi="Franklin Gothic Medium" w:cs="Tahoma"/>
                <w:b/>
                <w:sz w:val="24"/>
                <w:szCs w:val="24"/>
              </w:rPr>
              <w:t>………………………….</w:t>
            </w:r>
            <w:r w:rsidRPr="002C42E1">
              <w:rPr>
                <w:rFonts w:ascii="Franklin Gothic Medium" w:hAnsi="Franklin Gothic Medium" w:cs="Tahoma"/>
                <w:color w:val="333333"/>
                <w:sz w:val="24"/>
                <w:szCs w:val="24"/>
              </w:rPr>
              <w:t xml:space="preserve"> </w:t>
            </w: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 πρόσκληση, παρακαλώ </w:t>
            </w:r>
            <w:r w:rsidR="00364A26">
              <w:rPr>
                <w:rFonts w:ascii="Franklin Gothic Medium" w:hAnsi="Franklin Gothic Medium" w:cs="Tahoma"/>
                <w:sz w:val="24"/>
                <w:szCs w:val="24"/>
              </w:rPr>
              <w:t>όπως με μεταθέσετε σε μία από τις παρακάτω Υπηρεσίες</w:t>
            </w:r>
            <w:r w:rsidR="0079232B" w:rsidRPr="0079232B">
              <w:rPr>
                <w:rFonts w:ascii="Franklin Gothic Medium" w:hAnsi="Franklin Gothic Medium" w:cs="Tahoma"/>
                <w:sz w:val="24"/>
                <w:szCs w:val="24"/>
              </w:rPr>
              <w:t>:</w:t>
            </w:r>
          </w:p>
          <w:p w:rsidR="0079232B" w:rsidRPr="000225D8" w:rsidRDefault="007958E6" w:rsidP="007958E6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(επιλέξτε με Χ την/τις επιλογές που</w:t>
            </w: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επιθυμείτε)</w:t>
            </w:r>
          </w:p>
          <w:p w:rsidR="007F7A1E" w:rsidRPr="007F7A1E" w:rsidRDefault="007F7A1E" w:rsidP="007F7A1E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09"/>
              <w:gridCol w:w="1905"/>
              <w:gridCol w:w="984"/>
            </w:tblGrid>
            <w:tr w:rsidR="005B27D5" w:rsidRPr="006F05F4" w:rsidTr="00464998">
              <w:tc>
                <w:tcPr>
                  <w:tcW w:w="1951" w:type="dxa"/>
                </w:tcPr>
                <w:p w:rsidR="005B27D5" w:rsidRPr="006F05F4" w:rsidRDefault="005B27D5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 w:rsidRPr="006F05F4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ΥΠΗΡΕΣΙΑ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B27D5" w:rsidRPr="006F05F4" w:rsidRDefault="00464998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 w:rsidRPr="006F05F4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ΕΠΙΛΟΓΗ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6F05F4" w:rsidRDefault="005B27D5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5B27D5" w:rsidRPr="007F7A1E" w:rsidTr="00464998">
              <w:trPr>
                <w:trHeight w:val="780"/>
              </w:trPr>
              <w:tc>
                <w:tcPr>
                  <w:tcW w:w="1951" w:type="dxa"/>
                  <w:vAlign w:val="center"/>
                </w:tcPr>
                <w:p w:rsidR="005B27D5" w:rsidRPr="006465F4" w:rsidRDefault="00464998" w:rsidP="009A454F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LiberationSans-Bold"/>
                      <w:b/>
                      <w:bCs/>
                    </w:rPr>
                    <w:t>Δ.ΕΞΥ.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B27D5" w:rsidRPr="007F7A1E" w:rsidTr="00464998">
              <w:trPr>
                <w:trHeight w:val="484"/>
              </w:trPr>
              <w:tc>
                <w:tcPr>
                  <w:tcW w:w="195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B27D5" w:rsidRPr="006465F4" w:rsidRDefault="00464998" w:rsidP="009A454F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LiberationSans-Bold"/>
                      <w:b/>
                      <w:bCs/>
                      <w:sz w:val="24"/>
                      <w:szCs w:val="24"/>
                      <w:lang w:eastAsia="el-GR"/>
                    </w:rPr>
                    <w:t>Δ.ΕΠΙΚ.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B27D5" w:rsidRPr="007F7A1E" w:rsidTr="00464998">
              <w:trPr>
                <w:trHeight w:val="201"/>
              </w:trPr>
              <w:tc>
                <w:tcPr>
                  <w:tcW w:w="1951" w:type="dxa"/>
                  <w:vMerge/>
                  <w:tcBorders>
                    <w:right w:val="single" w:sz="4" w:space="0" w:color="auto"/>
                  </w:tcBorders>
                </w:tcPr>
                <w:p w:rsidR="005B27D5" w:rsidRPr="00965BE5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</w:tbl>
          <w:p w:rsidR="007F7A1E" w:rsidRPr="007F7A1E" w:rsidRDefault="007F7A1E" w:rsidP="007F7A1E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5D5FEF" w:rsidRPr="002C42E1" w:rsidRDefault="005D5FEF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180EC1" w:rsidRPr="002C42E1" w:rsidRDefault="00180EC1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2C42E1" w:rsidRDefault="00903034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B27D5" w:rsidRPr="002C42E1" w:rsidRDefault="005B27D5" w:rsidP="005B27D5">
            <w:pPr>
              <w:spacing w:line="340" w:lineRule="atLeast"/>
              <w:jc w:val="center"/>
              <w:rPr>
                <w:rFonts w:ascii="Franklin Gothic Medium" w:hAnsi="Franklin Gothic Medium" w:cs="Tahoma"/>
              </w:rPr>
            </w:pPr>
            <w:r w:rsidRPr="002C42E1">
              <w:rPr>
                <w:rFonts w:ascii="Franklin Gothic Medium" w:hAnsi="Franklin Gothic Medium" w:cs="Tahoma"/>
              </w:rPr>
              <w:t>Ημ/νια:</w:t>
            </w:r>
          </w:p>
          <w:p w:rsidR="005B27D5" w:rsidRPr="00B46D29" w:rsidRDefault="005B27D5" w:rsidP="005B27D5">
            <w:pPr>
              <w:spacing w:line="340" w:lineRule="atLeast"/>
              <w:jc w:val="center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>Ο/Η αιτ…</w:t>
            </w:r>
          </w:p>
          <w:p w:rsidR="009E01C5" w:rsidRPr="002C42E1" w:rsidRDefault="009E01C5" w:rsidP="00A05521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7F7A1E" w:rsidRDefault="007F7A1E" w:rsidP="005B27D5">
      <w:pPr>
        <w:overflowPunct w:val="0"/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u w:val="single"/>
        </w:rPr>
      </w:pPr>
    </w:p>
    <w:p w:rsidR="007F7A1E" w:rsidRDefault="007F7A1E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Franklin Gothic Medium" w:hAnsi="Franklin Gothic Medium" w:cs="Tahoma"/>
          <w:b/>
          <w:bCs/>
          <w:u w:val="single"/>
        </w:rPr>
      </w:pPr>
    </w:p>
    <w:p w:rsidR="00E6445D" w:rsidRPr="00B46D29" w:rsidRDefault="00A05521" w:rsidP="00A05521">
      <w:pPr>
        <w:spacing w:line="340" w:lineRule="atLeast"/>
        <w:jc w:val="both"/>
        <w:rPr>
          <w:rFonts w:ascii="Franklin Gothic Medium" w:hAnsi="Franklin Gothic Medium" w:cs="Tahoma"/>
        </w:rPr>
      </w:pPr>
      <w:r>
        <w:rPr>
          <w:rFonts w:ascii="Franklin Gothic Medium" w:hAnsi="Franklin Gothic Medium" w:cs="Tahoma"/>
        </w:rPr>
        <w:t xml:space="preserve">                         </w:t>
      </w:r>
      <w:r w:rsidR="004D7C85">
        <w:rPr>
          <w:rFonts w:ascii="Franklin Gothic Medium" w:hAnsi="Franklin Gothic Medium" w:cs="Tahoma"/>
        </w:rPr>
        <w:t xml:space="preserve">                                    </w:t>
      </w:r>
      <w:r>
        <w:rPr>
          <w:rFonts w:ascii="Franklin Gothic Medium" w:hAnsi="Franklin Gothic Medium" w:cs="Tahoma"/>
        </w:rPr>
        <w:t xml:space="preserve">       </w:t>
      </w:r>
    </w:p>
    <w:sectPr w:rsidR="00E6445D" w:rsidRPr="00B46D29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3C" w:rsidRDefault="0031353C" w:rsidP="00D5464F">
      <w:pPr>
        <w:spacing w:after="0" w:line="240" w:lineRule="auto"/>
      </w:pPr>
      <w:r>
        <w:separator/>
      </w:r>
    </w:p>
  </w:endnote>
  <w:endnote w:type="continuationSeparator" w:id="1">
    <w:p w:rsidR="0031353C" w:rsidRDefault="0031353C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3C" w:rsidRDefault="0031353C" w:rsidP="00D5464F">
      <w:pPr>
        <w:spacing w:after="0" w:line="240" w:lineRule="auto"/>
      </w:pPr>
      <w:r>
        <w:separator/>
      </w:r>
    </w:p>
  </w:footnote>
  <w:footnote w:type="continuationSeparator" w:id="1">
    <w:p w:rsidR="0031353C" w:rsidRDefault="0031353C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10E12"/>
    <w:rsid w:val="00013310"/>
    <w:rsid w:val="0001499D"/>
    <w:rsid w:val="00016845"/>
    <w:rsid w:val="000225D8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C0B44"/>
    <w:rsid w:val="000F47B8"/>
    <w:rsid w:val="000F70F0"/>
    <w:rsid w:val="000F745C"/>
    <w:rsid w:val="000F7922"/>
    <w:rsid w:val="00103768"/>
    <w:rsid w:val="001221F0"/>
    <w:rsid w:val="00140BB6"/>
    <w:rsid w:val="001476B6"/>
    <w:rsid w:val="0016191E"/>
    <w:rsid w:val="00164951"/>
    <w:rsid w:val="00180EC1"/>
    <w:rsid w:val="0018311C"/>
    <w:rsid w:val="001865F0"/>
    <w:rsid w:val="00190ED6"/>
    <w:rsid w:val="00196A07"/>
    <w:rsid w:val="001A3936"/>
    <w:rsid w:val="001A3B5A"/>
    <w:rsid w:val="001A69A7"/>
    <w:rsid w:val="001B32AA"/>
    <w:rsid w:val="001C315B"/>
    <w:rsid w:val="001D482C"/>
    <w:rsid w:val="001D7FBD"/>
    <w:rsid w:val="001E0EF0"/>
    <w:rsid w:val="0020094F"/>
    <w:rsid w:val="0021687F"/>
    <w:rsid w:val="00217BC3"/>
    <w:rsid w:val="002261B2"/>
    <w:rsid w:val="002312D5"/>
    <w:rsid w:val="002346C5"/>
    <w:rsid w:val="00236E0B"/>
    <w:rsid w:val="002433F8"/>
    <w:rsid w:val="00244C72"/>
    <w:rsid w:val="002459A8"/>
    <w:rsid w:val="00254117"/>
    <w:rsid w:val="002573B2"/>
    <w:rsid w:val="0026495A"/>
    <w:rsid w:val="0026600D"/>
    <w:rsid w:val="00272FCD"/>
    <w:rsid w:val="0027304C"/>
    <w:rsid w:val="00290E4E"/>
    <w:rsid w:val="00293557"/>
    <w:rsid w:val="00294C3A"/>
    <w:rsid w:val="002B02C5"/>
    <w:rsid w:val="002B6A92"/>
    <w:rsid w:val="002C42E1"/>
    <w:rsid w:val="002C4425"/>
    <w:rsid w:val="002C70BD"/>
    <w:rsid w:val="002D6724"/>
    <w:rsid w:val="0030152C"/>
    <w:rsid w:val="00305BC5"/>
    <w:rsid w:val="003128FB"/>
    <w:rsid w:val="0031353C"/>
    <w:rsid w:val="0031623A"/>
    <w:rsid w:val="003246E3"/>
    <w:rsid w:val="00332647"/>
    <w:rsid w:val="003417BB"/>
    <w:rsid w:val="00342BF6"/>
    <w:rsid w:val="0035576F"/>
    <w:rsid w:val="00357232"/>
    <w:rsid w:val="00364957"/>
    <w:rsid w:val="00364A26"/>
    <w:rsid w:val="003720BE"/>
    <w:rsid w:val="0038461F"/>
    <w:rsid w:val="003916F3"/>
    <w:rsid w:val="00392798"/>
    <w:rsid w:val="003B5293"/>
    <w:rsid w:val="003D35D1"/>
    <w:rsid w:val="003D40FB"/>
    <w:rsid w:val="003D4FC1"/>
    <w:rsid w:val="003F10EA"/>
    <w:rsid w:val="003F2497"/>
    <w:rsid w:val="003F5BFE"/>
    <w:rsid w:val="00403E00"/>
    <w:rsid w:val="00405F8E"/>
    <w:rsid w:val="00407F45"/>
    <w:rsid w:val="00411995"/>
    <w:rsid w:val="00412E9E"/>
    <w:rsid w:val="004130C8"/>
    <w:rsid w:val="00420122"/>
    <w:rsid w:val="00422A72"/>
    <w:rsid w:val="004240AB"/>
    <w:rsid w:val="00424BBC"/>
    <w:rsid w:val="00425BD1"/>
    <w:rsid w:val="00425C94"/>
    <w:rsid w:val="004303DF"/>
    <w:rsid w:val="00442C7C"/>
    <w:rsid w:val="00460502"/>
    <w:rsid w:val="00464998"/>
    <w:rsid w:val="00465CF2"/>
    <w:rsid w:val="004676A2"/>
    <w:rsid w:val="00482C91"/>
    <w:rsid w:val="00485EA7"/>
    <w:rsid w:val="004913E1"/>
    <w:rsid w:val="004942F0"/>
    <w:rsid w:val="004A5F82"/>
    <w:rsid w:val="004B0EDA"/>
    <w:rsid w:val="004B17E1"/>
    <w:rsid w:val="004B457C"/>
    <w:rsid w:val="004B7EF8"/>
    <w:rsid w:val="004C0454"/>
    <w:rsid w:val="004C2A6B"/>
    <w:rsid w:val="004C7133"/>
    <w:rsid w:val="004D0716"/>
    <w:rsid w:val="004D078A"/>
    <w:rsid w:val="004D1F2E"/>
    <w:rsid w:val="004D7C85"/>
    <w:rsid w:val="004E1EF8"/>
    <w:rsid w:val="004E5F7F"/>
    <w:rsid w:val="004F0099"/>
    <w:rsid w:val="004F0D68"/>
    <w:rsid w:val="00505985"/>
    <w:rsid w:val="00506B99"/>
    <w:rsid w:val="00510327"/>
    <w:rsid w:val="00517BFD"/>
    <w:rsid w:val="00521751"/>
    <w:rsid w:val="005241D6"/>
    <w:rsid w:val="00524DCA"/>
    <w:rsid w:val="00525843"/>
    <w:rsid w:val="00536781"/>
    <w:rsid w:val="0054207D"/>
    <w:rsid w:val="0054673A"/>
    <w:rsid w:val="0055409E"/>
    <w:rsid w:val="00567147"/>
    <w:rsid w:val="00571065"/>
    <w:rsid w:val="005966E3"/>
    <w:rsid w:val="005B0A62"/>
    <w:rsid w:val="005B27D5"/>
    <w:rsid w:val="005C1BDC"/>
    <w:rsid w:val="005D1A18"/>
    <w:rsid w:val="005D5FEF"/>
    <w:rsid w:val="005E2FD5"/>
    <w:rsid w:val="005E4DEB"/>
    <w:rsid w:val="005E4E11"/>
    <w:rsid w:val="005F4BD2"/>
    <w:rsid w:val="006071DE"/>
    <w:rsid w:val="006131A6"/>
    <w:rsid w:val="00623EF2"/>
    <w:rsid w:val="00632A65"/>
    <w:rsid w:val="00644B1F"/>
    <w:rsid w:val="00645035"/>
    <w:rsid w:val="00646350"/>
    <w:rsid w:val="006465F4"/>
    <w:rsid w:val="00646802"/>
    <w:rsid w:val="00656AAE"/>
    <w:rsid w:val="006639DE"/>
    <w:rsid w:val="006753BA"/>
    <w:rsid w:val="006826D6"/>
    <w:rsid w:val="00683836"/>
    <w:rsid w:val="00684060"/>
    <w:rsid w:val="00695674"/>
    <w:rsid w:val="006956E9"/>
    <w:rsid w:val="00697BA6"/>
    <w:rsid w:val="006A3E40"/>
    <w:rsid w:val="006B3D32"/>
    <w:rsid w:val="006C2F9F"/>
    <w:rsid w:val="006C4E5F"/>
    <w:rsid w:val="006E50EC"/>
    <w:rsid w:val="006F05F4"/>
    <w:rsid w:val="006F3A76"/>
    <w:rsid w:val="00701777"/>
    <w:rsid w:val="007042D1"/>
    <w:rsid w:val="00705246"/>
    <w:rsid w:val="00710665"/>
    <w:rsid w:val="007112D4"/>
    <w:rsid w:val="00716F3C"/>
    <w:rsid w:val="00716FAE"/>
    <w:rsid w:val="00737D76"/>
    <w:rsid w:val="00750EF3"/>
    <w:rsid w:val="00751D66"/>
    <w:rsid w:val="007646F8"/>
    <w:rsid w:val="007678C6"/>
    <w:rsid w:val="00782FBA"/>
    <w:rsid w:val="0079232B"/>
    <w:rsid w:val="00792822"/>
    <w:rsid w:val="00793B3F"/>
    <w:rsid w:val="007958E6"/>
    <w:rsid w:val="007A488A"/>
    <w:rsid w:val="007A67BC"/>
    <w:rsid w:val="007C3717"/>
    <w:rsid w:val="007C469D"/>
    <w:rsid w:val="007C7D64"/>
    <w:rsid w:val="007D2C1F"/>
    <w:rsid w:val="007F7A1E"/>
    <w:rsid w:val="0080344F"/>
    <w:rsid w:val="00803504"/>
    <w:rsid w:val="00806386"/>
    <w:rsid w:val="00813C52"/>
    <w:rsid w:val="008148CE"/>
    <w:rsid w:val="00817FD9"/>
    <w:rsid w:val="00820C45"/>
    <w:rsid w:val="00823497"/>
    <w:rsid w:val="008300FB"/>
    <w:rsid w:val="00831430"/>
    <w:rsid w:val="00833E2E"/>
    <w:rsid w:val="00834C05"/>
    <w:rsid w:val="00835DCC"/>
    <w:rsid w:val="00846488"/>
    <w:rsid w:val="00850784"/>
    <w:rsid w:val="00853694"/>
    <w:rsid w:val="00861057"/>
    <w:rsid w:val="00863C38"/>
    <w:rsid w:val="00864192"/>
    <w:rsid w:val="0087044A"/>
    <w:rsid w:val="00870FAA"/>
    <w:rsid w:val="00877CF6"/>
    <w:rsid w:val="008803DB"/>
    <w:rsid w:val="0088111A"/>
    <w:rsid w:val="00887670"/>
    <w:rsid w:val="00894C1D"/>
    <w:rsid w:val="00894D4F"/>
    <w:rsid w:val="00897A95"/>
    <w:rsid w:val="008D17CE"/>
    <w:rsid w:val="008D4FDF"/>
    <w:rsid w:val="008E00FA"/>
    <w:rsid w:val="008E478A"/>
    <w:rsid w:val="008E5B2D"/>
    <w:rsid w:val="00903034"/>
    <w:rsid w:val="00911AC9"/>
    <w:rsid w:val="00912818"/>
    <w:rsid w:val="00932AAF"/>
    <w:rsid w:val="009356C1"/>
    <w:rsid w:val="00935956"/>
    <w:rsid w:val="00937F0B"/>
    <w:rsid w:val="00947070"/>
    <w:rsid w:val="00954D6C"/>
    <w:rsid w:val="00955BD2"/>
    <w:rsid w:val="00960EC3"/>
    <w:rsid w:val="00963B56"/>
    <w:rsid w:val="00965BE5"/>
    <w:rsid w:val="0097600C"/>
    <w:rsid w:val="0097658A"/>
    <w:rsid w:val="00984746"/>
    <w:rsid w:val="009950CB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5E5"/>
    <w:rsid w:val="009F7E35"/>
    <w:rsid w:val="00A05521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240C8"/>
    <w:rsid w:val="00B321B8"/>
    <w:rsid w:val="00B37B2E"/>
    <w:rsid w:val="00B46D29"/>
    <w:rsid w:val="00B5005C"/>
    <w:rsid w:val="00B6452F"/>
    <w:rsid w:val="00B64C7F"/>
    <w:rsid w:val="00B75F70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C10BBA"/>
    <w:rsid w:val="00C15A24"/>
    <w:rsid w:val="00C200B1"/>
    <w:rsid w:val="00C21E18"/>
    <w:rsid w:val="00C25BB1"/>
    <w:rsid w:val="00C26DA5"/>
    <w:rsid w:val="00C30A7A"/>
    <w:rsid w:val="00C347BB"/>
    <w:rsid w:val="00C34B73"/>
    <w:rsid w:val="00C40046"/>
    <w:rsid w:val="00C4064A"/>
    <w:rsid w:val="00C444B5"/>
    <w:rsid w:val="00C468BF"/>
    <w:rsid w:val="00C5611D"/>
    <w:rsid w:val="00C6156A"/>
    <w:rsid w:val="00C77AF5"/>
    <w:rsid w:val="00C81688"/>
    <w:rsid w:val="00C83A34"/>
    <w:rsid w:val="00C91A60"/>
    <w:rsid w:val="00C9368F"/>
    <w:rsid w:val="00CA31CA"/>
    <w:rsid w:val="00CB7520"/>
    <w:rsid w:val="00CD79B5"/>
    <w:rsid w:val="00CE4EAD"/>
    <w:rsid w:val="00CE71F5"/>
    <w:rsid w:val="00CF7326"/>
    <w:rsid w:val="00D0083C"/>
    <w:rsid w:val="00D0161F"/>
    <w:rsid w:val="00D06A3F"/>
    <w:rsid w:val="00D10077"/>
    <w:rsid w:val="00D13AD0"/>
    <w:rsid w:val="00D16048"/>
    <w:rsid w:val="00D203F7"/>
    <w:rsid w:val="00D410DA"/>
    <w:rsid w:val="00D412C4"/>
    <w:rsid w:val="00D431DC"/>
    <w:rsid w:val="00D45392"/>
    <w:rsid w:val="00D5464F"/>
    <w:rsid w:val="00D55363"/>
    <w:rsid w:val="00D6704A"/>
    <w:rsid w:val="00D81F06"/>
    <w:rsid w:val="00D96463"/>
    <w:rsid w:val="00DB15AC"/>
    <w:rsid w:val="00DB36CE"/>
    <w:rsid w:val="00DB41E8"/>
    <w:rsid w:val="00DB6015"/>
    <w:rsid w:val="00DC0CEB"/>
    <w:rsid w:val="00DC17C7"/>
    <w:rsid w:val="00DC4833"/>
    <w:rsid w:val="00DC73A1"/>
    <w:rsid w:val="00DD3D09"/>
    <w:rsid w:val="00DD5BBC"/>
    <w:rsid w:val="00DE2693"/>
    <w:rsid w:val="00DE7126"/>
    <w:rsid w:val="00E0138A"/>
    <w:rsid w:val="00E27B1D"/>
    <w:rsid w:val="00E3676E"/>
    <w:rsid w:val="00E5001D"/>
    <w:rsid w:val="00E6445D"/>
    <w:rsid w:val="00E7543E"/>
    <w:rsid w:val="00E849E3"/>
    <w:rsid w:val="00E85D25"/>
    <w:rsid w:val="00E97A70"/>
    <w:rsid w:val="00EB19DD"/>
    <w:rsid w:val="00EB75FD"/>
    <w:rsid w:val="00EC58C7"/>
    <w:rsid w:val="00EC73AF"/>
    <w:rsid w:val="00ED58D6"/>
    <w:rsid w:val="00EE0270"/>
    <w:rsid w:val="00EE0E41"/>
    <w:rsid w:val="00EE25EF"/>
    <w:rsid w:val="00EE567A"/>
    <w:rsid w:val="00EE57BB"/>
    <w:rsid w:val="00F0363B"/>
    <w:rsid w:val="00F108E1"/>
    <w:rsid w:val="00F13D2E"/>
    <w:rsid w:val="00F246CC"/>
    <w:rsid w:val="00F24925"/>
    <w:rsid w:val="00F31FDA"/>
    <w:rsid w:val="00F46662"/>
    <w:rsid w:val="00F50714"/>
    <w:rsid w:val="00F55B6E"/>
    <w:rsid w:val="00F5736C"/>
    <w:rsid w:val="00F7152A"/>
    <w:rsid w:val="00F7410A"/>
    <w:rsid w:val="00F74F83"/>
    <w:rsid w:val="00F86879"/>
    <w:rsid w:val="00F87384"/>
    <w:rsid w:val="00F92681"/>
    <w:rsid w:val="00FB5CB6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d.dalkafouki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C231-67A3-494F-852C-6CB93695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d.dalkafouki</cp:lastModifiedBy>
  <cp:revision>67</cp:revision>
  <cp:lastPrinted>2022-06-17T08:11:00Z</cp:lastPrinted>
  <dcterms:created xsi:type="dcterms:W3CDTF">2020-01-13T13:22:00Z</dcterms:created>
  <dcterms:modified xsi:type="dcterms:W3CDTF">2022-06-22T07:25:00Z</dcterms:modified>
</cp:coreProperties>
</file>