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876" w:type="pct"/>
        <w:tblLayout w:type="fixed"/>
        <w:tblLook w:val="04A0" w:firstRow="1" w:lastRow="0" w:firstColumn="1" w:lastColumn="0" w:noHBand="0" w:noVBand="1"/>
      </w:tblPr>
      <w:tblGrid>
        <w:gridCol w:w="5530"/>
        <w:gridCol w:w="238"/>
        <w:gridCol w:w="45"/>
        <w:gridCol w:w="4966"/>
        <w:gridCol w:w="482"/>
        <w:gridCol w:w="2759"/>
      </w:tblGrid>
      <w:tr w:rsidR="00207FCD" w:rsidRPr="00207FCD" w14:paraId="75EE7DD5" w14:textId="77777777" w:rsidTr="00AE1695">
        <w:tc>
          <w:tcPr>
            <w:tcW w:w="1972" w:type="pct"/>
          </w:tcPr>
          <w:p w14:paraId="285D6985" w14:textId="77777777" w:rsidR="00207FCD" w:rsidRPr="00207FCD" w:rsidRDefault="00207FCD" w:rsidP="00207FCD">
            <w:pPr>
              <w:tabs>
                <w:tab w:val="left" w:pos="454"/>
              </w:tabs>
              <w:spacing w:after="0" w:line="276" w:lineRule="auto"/>
              <w:rPr>
                <w:rFonts w:eastAsia="Times New Roman" w:cs="Calibri"/>
                <w:b/>
              </w:rPr>
            </w:pPr>
            <w:r w:rsidRPr="00207FCD">
              <w:rPr>
                <w:rFonts w:eastAsia="Times New Roman" w:cs="Calibri"/>
                <w:b/>
                <w:noProof/>
                <w:lang w:eastAsia="el-GR"/>
              </w:rPr>
              <w:drawing>
                <wp:anchor distT="0" distB="0" distL="114300" distR="114300" simplePos="0" relativeHeight="251659264" behindDoc="1" locked="0" layoutInCell="1" allowOverlap="1" wp14:anchorId="035F358C" wp14:editId="7695F088">
                  <wp:simplePos x="0" y="0"/>
                  <wp:positionH relativeFrom="column">
                    <wp:posOffset>59055</wp:posOffset>
                  </wp:positionH>
                  <wp:positionV relativeFrom="paragraph">
                    <wp:posOffset>4445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Pr="00207FCD">
              <w:rPr>
                <w:rFonts w:eastAsia="Times New Roman" w:cs="Calibri"/>
                <w:b/>
              </w:rPr>
              <w:tab/>
            </w:r>
          </w:p>
          <w:p w14:paraId="22A5CE23" w14:textId="77777777" w:rsidR="00207FCD" w:rsidRPr="00207FCD" w:rsidRDefault="00207FCD" w:rsidP="00207FCD">
            <w:pPr>
              <w:spacing w:after="0" w:line="276" w:lineRule="auto"/>
              <w:rPr>
                <w:rFonts w:eastAsia="Times New Roman" w:cs="Calibri"/>
                <w:b/>
                <w:color w:val="1F3864"/>
              </w:rPr>
            </w:pPr>
          </w:p>
          <w:p w14:paraId="4DE1DEBE" w14:textId="77777777" w:rsidR="00207FCD" w:rsidRPr="00207FCD" w:rsidRDefault="00207FCD" w:rsidP="00207FCD">
            <w:pPr>
              <w:spacing w:after="0" w:line="276" w:lineRule="auto"/>
              <w:rPr>
                <w:rFonts w:eastAsia="Times New Roman" w:cs="Calibri"/>
                <w:b/>
                <w:color w:val="1F3864"/>
              </w:rPr>
            </w:pPr>
          </w:p>
          <w:p w14:paraId="6D2B0A8B" w14:textId="77777777" w:rsidR="00207FCD" w:rsidRPr="00207FCD" w:rsidRDefault="00207FCD" w:rsidP="00207FCD">
            <w:pPr>
              <w:spacing w:after="0" w:line="276" w:lineRule="auto"/>
              <w:rPr>
                <w:rFonts w:eastAsia="Times New Roman" w:cs="Calibri"/>
                <w:b/>
                <w:color w:val="1F3864"/>
              </w:rPr>
            </w:pPr>
            <w:r w:rsidRPr="00207FCD">
              <w:rPr>
                <w:rFonts w:eastAsia="Times New Roman" w:cs="Calibri"/>
                <w:b/>
                <w:color w:val="1F3864"/>
              </w:rPr>
              <w:t>ΕΛΛΗΝΙΚΗ ΔΗΜΟΚΡΑΤΙΑ</w:t>
            </w:r>
          </w:p>
          <w:p w14:paraId="27406970" w14:textId="77777777" w:rsidR="00207FCD" w:rsidRPr="00207FCD" w:rsidRDefault="00207FCD" w:rsidP="00207FCD">
            <w:pPr>
              <w:spacing w:before="120" w:after="120" w:line="276" w:lineRule="auto"/>
              <w:rPr>
                <w:rFonts w:eastAsia="Times New Roman" w:cs="Calibri"/>
                <w:color w:val="1F3864"/>
              </w:rPr>
            </w:pPr>
            <w:r w:rsidRPr="00207FCD">
              <w:rPr>
                <w:rFonts w:eastAsia="Times New Roman" w:cs="Calibri"/>
                <w:b/>
                <w:noProof/>
                <w:lang w:eastAsia="el-GR"/>
              </w:rPr>
              <w:drawing>
                <wp:anchor distT="0" distB="0" distL="114300" distR="114300" simplePos="0" relativeHeight="251660288" behindDoc="0" locked="0" layoutInCell="1" allowOverlap="1" wp14:anchorId="713985D8" wp14:editId="46D093CC">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pic:spPr>
                      </pic:pic>
                    </a:graphicData>
                  </a:graphic>
                  <wp14:sizeRelH relativeFrom="page">
                    <wp14:pctWidth>0</wp14:pctWidth>
                  </wp14:sizeRelH>
                  <wp14:sizeRelV relativeFrom="page">
                    <wp14:pctHeight>0</wp14:pctHeight>
                  </wp14:sizeRelV>
                </wp:anchor>
              </w:drawing>
            </w:r>
          </w:p>
        </w:tc>
        <w:tc>
          <w:tcPr>
            <w:tcW w:w="85" w:type="pct"/>
          </w:tcPr>
          <w:p w14:paraId="6D19B9BD" w14:textId="77777777" w:rsidR="00207FCD" w:rsidRPr="00207FCD" w:rsidRDefault="00207FCD" w:rsidP="00207FCD">
            <w:pPr>
              <w:spacing w:after="0" w:line="276" w:lineRule="auto"/>
              <w:rPr>
                <w:rFonts w:eastAsia="Times New Roman" w:cs="Calibri"/>
              </w:rPr>
            </w:pPr>
          </w:p>
          <w:p w14:paraId="0EF76F84" w14:textId="77777777" w:rsidR="00207FCD" w:rsidRPr="00207FCD" w:rsidRDefault="00207FCD" w:rsidP="00207FCD">
            <w:pPr>
              <w:spacing w:after="0" w:line="276" w:lineRule="auto"/>
              <w:rPr>
                <w:rFonts w:eastAsia="Times New Roman" w:cs="Calibri"/>
              </w:rPr>
            </w:pPr>
          </w:p>
        </w:tc>
        <w:tc>
          <w:tcPr>
            <w:tcW w:w="2943" w:type="pct"/>
            <w:gridSpan w:val="4"/>
          </w:tcPr>
          <w:p w14:paraId="457DC523" w14:textId="77777777" w:rsidR="00207FCD" w:rsidRPr="00207FCD" w:rsidRDefault="00207FCD" w:rsidP="002B1EE3">
            <w:pPr>
              <w:spacing w:after="0" w:line="276" w:lineRule="auto"/>
              <w:ind w:left="-308" w:right="-105" w:firstLine="308"/>
              <w:rPr>
                <w:rFonts w:eastAsia="Times New Roman" w:cs="Calibri"/>
                <w:lang w:eastAsia="el-GR"/>
              </w:rPr>
            </w:pPr>
          </w:p>
          <w:p w14:paraId="0500B3AC" w14:textId="77777777" w:rsidR="00207FCD" w:rsidRPr="00207FCD" w:rsidRDefault="00207FCD" w:rsidP="002B1EE3">
            <w:pPr>
              <w:spacing w:after="0" w:line="276" w:lineRule="auto"/>
              <w:ind w:left="-591" w:right="-105" w:firstLine="591"/>
              <w:rPr>
                <w:rFonts w:eastAsia="Times New Roman" w:cs="Calibri"/>
                <w:lang w:eastAsia="el-GR"/>
              </w:rPr>
            </w:pPr>
          </w:p>
          <w:p w14:paraId="2E9B5A9B" w14:textId="2773E5CE" w:rsidR="00207FCD" w:rsidRDefault="00AE1695" w:rsidP="002B1EE3">
            <w:pPr>
              <w:spacing w:after="0" w:line="276" w:lineRule="auto"/>
              <w:ind w:left="-308" w:right="-105" w:firstLine="308"/>
              <w:rPr>
                <w:rFonts w:eastAsia="Times New Roman" w:cs="Calibri"/>
                <w:lang w:eastAsia="el-GR"/>
              </w:rPr>
            </w:pPr>
            <w:r>
              <w:rPr>
                <w:rFonts w:eastAsia="Times New Roman" w:cs="Calibri"/>
                <w:lang w:eastAsia="el-GR"/>
              </w:rPr>
              <w:t xml:space="preserve">   </w:t>
            </w:r>
            <w:r w:rsidR="00ED397C">
              <w:rPr>
                <w:rFonts w:eastAsia="Times New Roman" w:cs="Calibri"/>
                <w:lang w:eastAsia="el-GR"/>
              </w:rPr>
              <w:t xml:space="preserve">ΑΔΑΜ: </w:t>
            </w:r>
            <w:r w:rsidR="00ED397C" w:rsidRPr="00ED397C">
              <w:rPr>
                <w:rFonts w:eastAsia="Times New Roman" w:cs="Calibri"/>
                <w:lang w:eastAsia="el-GR"/>
              </w:rPr>
              <w:t>22PROC011784270</w:t>
            </w:r>
          </w:p>
          <w:p w14:paraId="6E54C7B4" w14:textId="77777777" w:rsidR="00E00A59" w:rsidRDefault="00E00A59" w:rsidP="002B1EE3">
            <w:pPr>
              <w:spacing w:after="0" w:line="276" w:lineRule="auto"/>
              <w:ind w:left="-308" w:right="-105" w:firstLine="308"/>
              <w:rPr>
                <w:rFonts w:eastAsia="Times New Roman" w:cs="Calibri"/>
                <w:lang w:eastAsia="el-GR"/>
              </w:rPr>
            </w:pPr>
          </w:p>
          <w:p w14:paraId="18EFC6C0" w14:textId="2B33A58E" w:rsidR="00207FCD" w:rsidRPr="00207FCD" w:rsidRDefault="00AE1695" w:rsidP="002B1EE3">
            <w:pPr>
              <w:spacing w:after="0" w:line="276" w:lineRule="auto"/>
              <w:ind w:left="-308" w:right="-105" w:firstLine="308"/>
              <w:rPr>
                <w:rFonts w:eastAsia="Times New Roman" w:cs="Calibri"/>
                <w:lang w:eastAsia="el-GR"/>
              </w:rPr>
            </w:pPr>
            <w:r>
              <w:rPr>
                <w:rFonts w:eastAsia="Times New Roman" w:cs="Calibri"/>
                <w:lang w:eastAsia="el-GR"/>
              </w:rPr>
              <w:t xml:space="preserve">  </w:t>
            </w:r>
            <w:r w:rsidR="00207FCD" w:rsidRPr="00207FCD">
              <w:rPr>
                <w:rFonts w:eastAsia="Times New Roman" w:cs="Calibri"/>
                <w:lang w:eastAsia="el-GR"/>
              </w:rPr>
              <w:t xml:space="preserve">Αθήνα, </w:t>
            </w:r>
            <w:r w:rsidR="00DD4809">
              <w:rPr>
                <w:rFonts w:eastAsia="Times New Roman" w:cs="Calibri"/>
                <w:lang w:eastAsia="el-GR"/>
              </w:rPr>
              <w:t>05</w:t>
            </w:r>
            <w:r w:rsidR="00A82F55">
              <w:rPr>
                <w:rFonts w:eastAsia="Times New Roman" w:cs="Calibri"/>
                <w:lang w:eastAsia="el-GR"/>
              </w:rPr>
              <w:t>/</w:t>
            </w:r>
            <w:r w:rsidR="00DD4809">
              <w:rPr>
                <w:rFonts w:eastAsia="Times New Roman" w:cs="Calibri"/>
                <w:lang w:eastAsia="el-GR"/>
              </w:rPr>
              <w:t>12</w:t>
            </w:r>
            <w:r w:rsidR="00207FCD" w:rsidRPr="00207FCD">
              <w:rPr>
                <w:rFonts w:eastAsia="Times New Roman" w:cs="Calibri"/>
                <w:lang w:eastAsia="el-GR"/>
              </w:rPr>
              <w:t>/20</w:t>
            </w:r>
            <w:r w:rsidR="00777B71">
              <w:rPr>
                <w:rFonts w:eastAsia="Times New Roman" w:cs="Calibri"/>
                <w:lang w:eastAsia="el-GR"/>
              </w:rPr>
              <w:t>2</w:t>
            </w:r>
            <w:r w:rsidR="00A82F55">
              <w:rPr>
                <w:rFonts w:eastAsia="Times New Roman" w:cs="Calibri"/>
                <w:lang w:eastAsia="el-GR"/>
              </w:rPr>
              <w:t>2</w:t>
            </w:r>
          </w:p>
          <w:p w14:paraId="41A87071" w14:textId="00574243" w:rsidR="003F34F1" w:rsidRPr="006911F0" w:rsidRDefault="00AE1695" w:rsidP="002B1EE3">
            <w:pPr>
              <w:spacing w:after="0" w:line="276" w:lineRule="auto"/>
              <w:ind w:left="-308" w:right="-105" w:firstLine="308"/>
              <w:rPr>
                <w:rFonts w:eastAsia="Times New Roman" w:cs="Calibri"/>
                <w:lang w:eastAsia="el-GR"/>
              </w:rPr>
            </w:pPr>
            <w:r>
              <w:rPr>
                <w:rFonts w:eastAsia="Times New Roman" w:cs="Calibri"/>
                <w:lang w:eastAsia="el-GR"/>
              </w:rPr>
              <w:t xml:space="preserve">  </w:t>
            </w:r>
            <w:r w:rsidR="00A55848">
              <w:rPr>
                <w:rFonts w:eastAsia="Times New Roman" w:cs="Calibri"/>
                <w:lang w:eastAsia="el-GR"/>
              </w:rPr>
              <w:t>Αριθ. Πρωτ.: 30/002/000/</w:t>
            </w:r>
            <w:r w:rsidR="00DD4809">
              <w:rPr>
                <w:rFonts w:eastAsia="Times New Roman" w:cs="Calibri"/>
                <w:lang w:eastAsia="el-GR"/>
              </w:rPr>
              <w:t>9057</w:t>
            </w:r>
          </w:p>
        </w:tc>
      </w:tr>
      <w:tr w:rsidR="002B1EE3" w:rsidRPr="002B1EE3" w14:paraId="6FE93CBC" w14:textId="77777777" w:rsidTr="00AE1695">
        <w:trPr>
          <w:gridAfter w:val="2"/>
          <w:wAfter w:w="1156" w:type="pct"/>
          <w:trHeight w:val="753"/>
        </w:trPr>
        <w:tc>
          <w:tcPr>
            <w:tcW w:w="2073" w:type="pct"/>
            <w:gridSpan w:val="3"/>
            <w:vAlign w:val="center"/>
          </w:tcPr>
          <w:p w14:paraId="29B628FB" w14:textId="7A3E8A7A" w:rsidR="002B1EE3" w:rsidRPr="002B1EE3" w:rsidRDefault="002B1EE3" w:rsidP="000B738F">
            <w:pPr>
              <w:spacing w:after="0" w:line="276" w:lineRule="auto"/>
              <w:ind w:right="-1"/>
              <w:jc w:val="both"/>
              <w:rPr>
                <w:rFonts w:asciiTheme="minorHAnsi" w:hAnsiTheme="minorHAnsi" w:cstheme="minorHAnsi"/>
                <w:b/>
              </w:rPr>
            </w:pPr>
            <w:r w:rsidRPr="002B1EE3">
              <w:rPr>
                <w:rFonts w:asciiTheme="minorHAnsi" w:hAnsiTheme="minorHAnsi" w:cstheme="minorHAnsi"/>
                <w:b/>
              </w:rPr>
              <w:t xml:space="preserve">ΓΕΝΙΚΗ ΔΙΕΥΘΥΝΣΗ </w:t>
            </w:r>
          </w:p>
          <w:p w14:paraId="4C4EEDA4" w14:textId="77777777" w:rsidR="002B1EE3" w:rsidRPr="002B1EE3" w:rsidRDefault="002B1EE3" w:rsidP="000B738F">
            <w:pPr>
              <w:spacing w:after="0" w:line="276" w:lineRule="auto"/>
              <w:ind w:right="-1"/>
              <w:jc w:val="both"/>
              <w:rPr>
                <w:rFonts w:asciiTheme="minorHAnsi" w:hAnsiTheme="minorHAnsi" w:cstheme="minorHAnsi"/>
                <w:b/>
              </w:rPr>
            </w:pPr>
            <w:r w:rsidRPr="002B1EE3">
              <w:rPr>
                <w:rFonts w:asciiTheme="minorHAnsi" w:hAnsiTheme="minorHAnsi" w:cstheme="minorHAnsi"/>
                <w:b/>
              </w:rPr>
              <w:t>ΓΕΝΙΚΟΥ ΧΗΜΕΙΟΥ ΤΟΥ ΚΡΑΤΟΥΣ</w:t>
            </w:r>
          </w:p>
          <w:p w14:paraId="0AFF78DC" w14:textId="77777777" w:rsidR="002B1EE3" w:rsidRPr="002B1EE3" w:rsidRDefault="002B1EE3" w:rsidP="000B738F">
            <w:pPr>
              <w:spacing w:after="0" w:line="276" w:lineRule="auto"/>
              <w:ind w:right="-1"/>
              <w:jc w:val="both"/>
              <w:rPr>
                <w:rFonts w:asciiTheme="minorHAnsi" w:hAnsiTheme="minorHAnsi" w:cstheme="minorHAnsi"/>
                <w:b/>
              </w:rPr>
            </w:pPr>
            <w:r w:rsidRPr="002B1EE3">
              <w:rPr>
                <w:rFonts w:asciiTheme="minorHAnsi" w:hAnsiTheme="minorHAnsi" w:cstheme="minorHAnsi"/>
                <w:b/>
              </w:rPr>
              <w:t>ΔΙΕΥΘΥΝΣΗ ΣΧΕΔΙΑΣΜΟΥ ΚΑΙ ΥΠΟΣΤΗΡΙΞΗΣ ΕΡΓΑΣΤΗΡΙΩΝ</w:t>
            </w:r>
          </w:p>
          <w:p w14:paraId="05CC3FF4" w14:textId="77777777" w:rsidR="002B1EE3" w:rsidRPr="002B1EE3" w:rsidRDefault="002B1EE3" w:rsidP="000B738F">
            <w:pPr>
              <w:spacing w:after="0" w:line="276" w:lineRule="auto"/>
              <w:ind w:right="-1"/>
              <w:jc w:val="both"/>
              <w:rPr>
                <w:rFonts w:asciiTheme="minorHAnsi" w:hAnsiTheme="minorHAnsi" w:cstheme="minorHAnsi"/>
                <w:b/>
              </w:rPr>
            </w:pPr>
            <w:r w:rsidRPr="002B1EE3">
              <w:rPr>
                <w:rFonts w:asciiTheme="minorHAnsi" w:hAnsiTheme="minorHAnsi" w:cstheme="minorHAnsi"/>
                <w:b/>
              </w:rPr>
              <w:t xml:space="preserve">ΤΜΗΜΑ </w:t>
            </w:r>
            <w:r w:rsidRPr="002B1EE3">
              <w:rPr>
                <w:rFonts w:asciiTheme="minorHAnsi" w:hAnsiTheme="minorHAnsi" w:cstheme="minorHAnsi"/>
                <w:b/>
                <w:lang w:val="en-US"/>
              </w:rPr>
              <w:t>A</w:t>
            </w:r>
            <w:r w:rsidRPr="002B1EE3">
              <w:rPr>
                <w:rFonts w:asciiTheme="minorHAnsi" w:hAnsiTheme="minorHAnsi" w:cstheme="minorHAnsi"/>
                <w:b/>
              </w:rPr>
              <w:t>΄</w:t>
            </w:r>
          </w:p>
        </w:tc>
        <w:tc>
          <w:tcPr>
            <w:tcW w:w="1771" w:type="pct"/>
          </w:tcPr>
          <w:p w14:paraId="07BE37AE" w14:textId="77777777" w:rsidR="002B1EE3" w:rsidRPr="002B1EE3" w:rsidRDefault="002B1EE3" w:rsidP="002B1EE3">
            <w:pPr>
              <w:pStyle w:val="a7"/>
              <w:tabs>
                <w:tab w:val="left" w:pos="1814"/>
                <w:tab w:val="left" w:pos="2948"/>
              </w:tabs>
              <w:spacing w:line="276" w:lineRule="auto"/>
              <w:ind w:left="177" w:hanging="56"/>
              <w:jc w:val="both"/>
              <w:rPr>
                <w:rFonts w:asciiTheme="minorHAnsi" w:hAnsiTheme="minorHAnsi" w:cstheme="minorHAnsi"/>
                <w:sz w:val="22"/>
                <w:szCs w:val="22"/>
                <w:lang w:eastAsia="en-US"/>
              </w:rPr>
            </w:pPr>
            <w:r w:rsidRPr="002B1EE3">
              <w:rPr>
                <w:rFonts w:asciiTheme="minorHAnsi" w:hAnsiTheme="minorHAnsi" w:cstheme="minorHAnsi"/>
                <w:sz w:val="22"/>
                <w:szCs w:val="22"/>
                <w:lang w:eastAsia="en-US"/>
              </w:rPr>
              <w:t xml:space="preserve">Έγκριση δαπάνης: </w:t>
            </w:r>
          </w:p>
          <w:p w14:paraId="50BF13B8" w14:textId="77777777" w:rsidR="00AE1695" w:rsidRDefault="002B1EE3" w:rsidP="00AE1695">
            <w:pPr>
              <w:tabs>
                <w:tab w:val="left" w:pos="1814"/>
                <w:tab w:val="left" w:pos="2948"/>
              </w:tabs>
              <w:spacing w:after="0" w:line="276" w:lineRule="auto"/>
              <w:ind w:hanging="56"/>
              <w:contextualSpacing/>
              <w:jc w:val="both"/>
              <w:rPr>
                <w:rFonts w:asciiTheme="minorHAnsi" w:hAnsiTheme="minorHAnsi" w:cstheme="minorHAnsi"/>
              </w:rPr>
            </w:pPr>
            <w:r>
              <w:rPr>
                <w:rFonts w:asciiTheme="minorHAnsi" w:hAnsiTheme="minorHAnsi" w:cstheme="minorHAnsi"/>
              </w:rPr>
              <w:t xml:space="preserve">  </w:t>
            </w:r>
            <w:r w:rsidR="00AE1695">
              <w:rPr>
                <w:rFonts w:asciiTheme="minorHAnsi" w:hAnsiTheme="minorHAnsi" w:cstheme="minorHAnsi"/>
              </w:rPr>
              <w:t xml:space="preserve"> </w:t>
            </w:r>
            <w:r>
              <w:rPr>
                <w:rFonts w:asciiTheme="minorHAnsi" w:hAnsiTheme="minorHAnsi" w:cstheme="minorHAnsi"/>
              </w:rPr>
              <w:t xml:space="preserve"> </w:t>
            </w:r>
            <w:r w:rsidRPr="002B1EE3">
              <w:rPr>
                <w:rFonts w:asciiTheme="minorHAnsi" w:hAnsiTheme="minorHAnsi" w:cstheme="minorHAnsi"/>
              </w:rPr>
              <w:t>30/002/000/</w:t>
            </w:r>
            <w:r w:rsidR="00AE1695">
              <w:rPr>
                <w:rFonts w:asciiTheme="minorHAnsi" w:hAnsiTheme="minorHAnsi" w:cstheme="minorHAnsi"/>
              </w:rPr>
              <w:t>8053</w:t>
            </w:r>
            <w:r w:rsidRPr="002B1EE3">
              <w:rPr>
                <w:rFonts w:asciiTheme="minorHAnsi" w:hAnsiTheme="minorHAnsi" w:cstheme="minorHAnsi"/>
              </w:rPr>
              <w:t>/20</w:t>
            </w:r>
            <w:r w:rsidR="00AE1695">
              <w:rPr>
                <w:rFonts w:asciiTheme="minorHAnsi" w:hAnsiTheme="minorHAnsi" w:cstheme="minorHAnsi"/>
              </w:rPr>
              <w:t>22</w:t>
            </w:r>
          </w:p>
          <w:p w14:paraId="452DD344" w14:textId="4D72B5AC" w:rsidR="002B1EE3" w:rsidRPr="002B1EE3" w:rsidRDefault="00AE1695" w:rsidP="00AE1695">
            <w:pPr>
              <w:tabs>
                <w:tab w:val="left" w:pos="1814"/>
                <w:tab w:val="left" w:pos="2948"/>
              </w:tabs>
              <w:spacing w:after="0" w:line="276" w:lineRule="auto"/>
              <w:ind w:hanging="56"/>
              <w:contextualSpacing/>
              <w:jc w:val="both"/>
              <w:rPr>
                <w:rFonts w:asciiTheme="minorHAnsi" w:hAnsiTheme="minorHAnsi" w:cstheme="minorHAnsi"/>
              </w:rPr>
            </w:pPr>
            <w:r>
              <w:rPr>
                <w:rFonts w:asciiTheme="minorHAnsi" w:hAnsiTheme="minorHAnsi" w:cstheme="minorHAnsi"/>
              </w:rPr>
              <w:t xml:space="preserve">    </w:t>
            </w:r>
            <w:r w:rsidR="002B1EE3" w:rsidRPr="002B1EE3">
              <w:rPr>
                <w:rFonts w:asciiTheme="minorHAnsi" w:hAnsiTheme="minorHAnsi" w:cstheme="minorHAnsi"/>
              </w:rPr>
              <w:t xml:space="preserve">(ΑΔΑΜ: </w:t>
            </w:r>
            <w:r w:rsidR="0033795F" w:rsidRPr="0033795F">
              <w:rPr>
                <w:rFonts w:asciiTheme="minorHAnsi" w:hAnsiTheme="minorHAnsi" w:cstheme="minorHAnsi"/>
              </w:rPr>
              <w:t>22REQ011579580</w:t>
            </w:r>
            <w:r w:rsidR="002B1EE3" w:rsidRPr="002B1EE3">
              <w:rPr>
                <w:rFonts w:asciiTheme="minorHAnsi" w:hAnsiTheme="minorHAnsi" w:cstheme="minorHAnsi"/>
              </w:rPr>
              <w:t>,ΑΔΑ:</w:t>
            </w:r>
            <w:r w:rsidR="003D57E6" w:rsidRPr="003D57E6">
              <w:rPr>
                <w:rFonts w:asciiTheme="minorHAnsi" w:hAnsiTheme="minorHAnsi" w:cstheme="minorHAnsi"/>
              </w:rPr>
              <w:t xml:space="preserve"> 67</w:t>
            </w:r>
            <w:r w:rsidR="003D57E6">
              <w:rPr>
                <w:rFonts w:asciiTheme="minorHAnsi" w:hAnsiTheme="minorHAnsi" w:cstheme="minorHAnsi"/>
              </w:rPr>
              <w:t>Γ446ΜΠ3Ζ-15Β</w:t>
            </w:r>
            <w:r w:rsidR="002B1EE3" w:rsidRPr="002B1EE3">
              <w:rPr>
                <w:rFonts w:asciiTheme="minorHAnsi" w:hAnsiTheme="minorHAnsi" w:cstheme="minorHAnsi"/>
              </w:rPr>
              <w:t>)</w:t>
            </w:r>
          </w:p>
          <w:p w14:paraId="0A0EAC00" w14:textId="3A7B9954" w:rsidR="002B1EE3" w:rsidRPr="002B1EE3" w:rsidRDefault="002B1EE3" w:rsidP="002B1EE3">
            <w:pPr>
              <w:pStyle w:val="a7"/>
              <w:tabs>
                <w:tab w:val="left" w:pos="1814"/>
                <w:tab w:val="left" w:pos="2948"/>
              </w:tabs>
              <w:spacing w:line="276" w:lineRule="auto"/>
              <w:ind w:left="177" w:hanging="56"/>
              <w:jc w:val="both"/>
              <w:rPr>
                <w:rFonts w:asciiTheme="minorHAnsi" w:hAnsiTheme="minorHAnsi" w:cstheme="minorHAnsi"/>
                <w:sz w:val="22"/>
                <w:szCs w:val="22"/>
                <w:lang w:eastAsia="en-US"/>
              </w:rPr>
            </w:pPr>
            <w:r w:rsidRPr="002B1EE3">
              <w:rPr>
                <w:rFonts w:asciiTheme="minorHAnsi" w:hAnsiTheme="minorHAnsi" w:cstheme="minorHAnsi"/>
                <w:sz w:val="22"/>
                <w:szCs w:val="22"/>
                <w:lang w:eastAsia="en-US"/>
              </w:rPr>
              <w:t>ΕΑΔ: 20</w:t>
            </w:r>
            <w:r w:rsidR="00AE1695">
              <w:rPr>
                <w:rFonts w:asciiTheme="minorHAnsi" w:hAnsiTheme="minorHAnsi" w:cstheme="minorHAnsi"/>
                <w:sz w:val="22"/>
                <w:szCs w:val="22"/>
                <w:lang w:eastAsia="en-US"/>
              </w:rPr>
              <w:t>22</w:t>
            </w:r>
            <w:r w:rsidRPr="002B1EE3">
              <w:rPr>
                <w:rFonts w:asciiTheme="minorHAnsi" w:hAnsiTheme="minorHAnsi" w:cstheme="minorHAnsi"/>
                <w:sz w:val="22"/>
                <w:szCs w:val="22"/>
                <w:lang w:eastAsia="en-US"/>
              </w:rPr>
              <w:t>/</w:t>
            </w:r>
            <w:r w:rsidR="00AE1695">
              <w:rPr>
                <w:rFonts w:asciiTheme="minorHAnsi" w:hAnsiTheme="minorHAnsi" w:cstheme="minorHAnsi"/>
                <w:sz w:val="22"/>
                <w:szCs w:val="22"/>
                <w:lang w:eastAsia="en-US"/>
              </w:rPr>
              <w:t>173</w:t>
            </w:r>
          </w:p>
        </w:tc>
      </w:tr>
      <w:tr w:rsidR="002B1EE3" w:rsidRPr="002B1EE3" w14:paraId="5426CCBE" w14:textId="77777777" w:rsidTr="00AE1695">
        <w:trPr>
          <w:gridAfter w:val="1"/>
          <w:wAfter w:w="984" w:type="pct"/>
          <w:trHeight w:val="75"/>
        </w:trPr>
        <w:tc>
          <w:tcPr>
            <w:tcW w:w="2073" w:type="pct"/>
            <w:gridSpan w:val="3"/>
            <w:vAlign w:val="center"/>
          </w:tcPr>
          <w:p w14:paraId="61CBF61A" w14:textId="77777777" w:rsidR="002B1EE3" w:rsidRPr="002B1EE3" w:rsidRDefault="002B1EE3" w:rsidP="000B738F">
            <w:pPr>
              <w:spacing w:after="0" w:line="276" w:lineRule="auto"/>
              <w:ind w:right="-1"/>
              <w:jc w:val="both"/>
              <w:rPr>
                <w:rFonts w:asciiTheme="minorHAnsi" w:hAnsiTheme="minorHAnsi" w:cstheme="minorHAnsi"/>
              </w:rPr>
            </w:pPr>
            <w:proofErr w:type="spellStart"/>
            <w:r w:rsidRPr="002B1EE3">
              <w:rPr>
                <w:rFonts w:asciiTheme="minorHAnsi" w:hAnsiTheme="minorHAnsi" w:cstheme="minorHAnsi"/>
                <w:b/>
              </w:rPr>
              <w:t>Ταχ</w:t>
            </w:r>
            <w:proofErr w:type="spellEnd"/>
            <w:r w:rsidRPr="002B1EE3">
              <w:rPr>
                <w:rFonts w:asciiTheme="minorHAnsi" w:hAnsiTheme="minorHAnsi" w:cstheme="minorHAnsi"/>
                <w:b/>
              </w:rPr>
              <w:t>. Διεύθυνση:</w:t>
            </w:r>
            <w:r w:rsidRPr="002B1EE3">
              <w:rPr>
                <w:rFonts w:asciiTheme="minorHAnsi" w:hAnsiTheme="minorHAnsi" w:cstheme="minorHAnsi"/>
              </w:rPr>
              <w:t xml:space="preserve"> Αν. Τσόχα 16</w:t>
            </w:r>
          </w:p>
        </w:tc>
        <w:tc>
          <w:tcPr>
            <w:tcW w:w="1943" w:type="pct"/>
            <w:gridSpan w:val="2"/>
          </w:tcPr>
          <w:p w14:paraId="68AD1C62" w14:textId="77777777" w:rsidR="002B1EE3" w:rsidRPr="002B1EE3" w:rsidRDefault="002B1EE3" w:rsidP="000B738F">
            <w:pPr>
              <w:pStyle w:val="a7"/>
              <w:tabs>
                <w:tab w:val="left" w:pos="1814"/>
                <w:tab w:val="left" w:pos="2948"/>
              </w:tabs>
              <w:spacing w:line="276" w:lineRule="auto"/>
              <w:ind w:left="177" w:hanging="177"/>
              <w:contextualSpacing w:val="0"/>
              <w:jc w:val="both"/>
              <w:rPr>
                <w:rFonts w:asciiTheme="minorHAnsi" w:hAnsiTheme="minorHAnsi" w:cstheme="minorHAnsi"/>
                <w:sz w:val="22"/>
                <w:szCs w:val="22"/>
                <w:lang w:eastAsia="en-US"/>
              </w:rPr>
            </w:pPr>
          </w:p>
        </w:tc>
      </w:tr>
      <w:tr w:rsidR="002B1EE3" w:rsidRPr="002B1EE3" w14:paraId="12877DDF" w14:textId="77777777" w:rsidTr="00AE1695">
        <w:trPr>
          <w:gridAfter w:val="1"/>
          <w:wAfter w:w="984" w:type="pct"/>
          <w:trHeight w:val="273"/>
        </w:trPr>
        <w:tc>
          <w:tcPr>
            <w:tcW w:w="2073" w:type="pct"/>
            <w:gridSpan w:val="3"/>
            <w:vAlign w:val="center"/>
          </w:tcPr>
          <w:p w14:paraId="6F897980" w14:textId="77777777" w:rsidR="002B1EE3" w:rsidRPr="002B1EE3" w:rsidRDefault="002B1EE3" w:rsidP="000B738F">
            <w:pPr>
              <w:tabs>
                <w:tab w:val="left" w:pos="5103"/>
              </w:tabs>
              <w:spacing w:after="0" w:line="276" w:lineRule="auto"/>
              <w:ind w:right="-1"/>
              <w:jc w:val="both"/>
              <w:rPr>
                <w:rFonts w:asciiTheme="minorHAnsi" w:hAnsiTheme="minorHAnsi" w:cstheme="minorHAnsi"/>
              </w:rPr>
            </w:pPr>
            <w:proofErr w:type="spellStart"/>
            <w:r w:rsidRPr="002B1EE3">
              <w:rPr>
                <w:rFonts w:asciiTheme="minorHAnsi" w:hAnsiTheme="minorHAnsi" w:cstheme="minorHAnsi"/>
                <w:b/>
              </w:rPr>
              <w:t>Ταχ</w:t>
            </w:r>
            <w:proofErr w:type="spellEnd"/>
            <w:r w:rsidRPr="002B1EE3">
              <w:rPr>
                <w:rFonts w:asciiTheme="minorHAnsi" w:hAnsiTheme="minorHAnsi" w:cstheme="minorHAnsi"/>
                <w:b/>
              </w:rPr>
              <w:t>. Κώδικας:</w:t>
            </w:r>
            <w:r w:rsidRPr="002B1EE3">
              <w:rPr>
                <w:rFonts w:asciiTheme="minorHAnsi" w:hAnsiTheme="minorHAnsi" w:cstheme="minorHAnsi"/>
              </w:rPr>
              <w:t xml:space="preserve"> 115 21</w:t>
            </w:r>
          </w:p>
        </w:tc>
        <w:tc>
          <w:tcPr>
            <w:tcW w:w="1943" w:type="pct"/>
            <w:gridSpan w:val="2"/>
          </w:tcPr>
          <w:p w14:paraId="08071399" w14:textId="2B82D0AA" w:rsidR="002B1EE3" w:rsidRPr="002B1EE3" w:rsidRDefault="00AE1695" w:rsidP="000B738F">
            <w:pPr>
              <w:pStyle w:val="a7"/>
              <w:tabs>
                <w:tab w:val="left" w:pos="1814"/>
                <w:tab w:val="left" w:pos="2948"/>
              </w:tabs>
              <w:spacing w:line="276" w:lineRule="auto"/>
              <w:ind w:left="177" w:hanging="177"/>
              <w:contextualSpacing w:val="0"/>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 </w:t>
            </w:r>
          </w:p>
        </w:tc>
      </w:tr>
      <w:tr w:rsidR="002B1EE3" w:rsidRPr="002B1EE3" w14:paraId="2CF10065" w14:textId="77777777" w:rsidTr="00AE1695">
        <w:trPr>
          <w:gridAfter w:val="1"/>
          <w:wAfter w:w="984" w:type="pct"/>
        </w:trPr>
        <w:tc>
          <w:tcPr>
            <w:tcW w:w="2073" w:type="pct"/>
            <w:gridSpan w:val="3"/>
            <w:vAlign w:val="center"/>
          </w:tcPr>
          <w:p w14:paraId="72F48AB5" w14:textId="1A230EFF" w:rsidR="002B1EE3" w:rsidRPr="002B1EE3" w:rsidRDefault="002B1EE3" w:rsidP="000B738F">
            <w:pPr>
              <w:spacing w:after="0" w:line="276" w:lineRule="auto"/>
              <w:ind w:right="-1"/>
              <w:jc w:val="both"/>
              <w:rPr>
                <w:rFonts w:asciiTheme="minorHAnsi" w:hAnsiTheme="minorHAnsi" w:cstheme="minorHAnsi"/>
              </w:rPr>
            </w:pPr>
            <w:r w:rsidRPr="002B1EE3">
              <w:rPr>
                <w:rFonts w:asciiTheme="minorHAnsi" w:hAnsiTheme="minorHAnsi" w:cstheme="minorHAnsi"/>
                <w:b/>
              </w:rPr>
              <w:t>Πληροφορίες:</w:t>
            </w:r>
            <w:r w:rsidRPr="002B1EE3">
              <w:rPr>
                <w:rFonts w:asciiTheme="minorHAnsi" w:hAnsiTheme="minorHAnsi" w:cstheme="minorHAnsi"/>
              </w:rPr>
              <w:t xml:space="preserve"> </w:t>
            </w:r>
            <w:r>
              <w:rPr>
                <w:rFonts w:asciiTheme="minorHAnsi" w:hAnsiTheme="minorHAnsi" w:cstheme="minorHAnsi"/>
              </w:rPr>
              <w:t>Σ</w:t>
            </w:r>
            <w:r>
              <w:t>. Μακροπούλου</w:t>
            </w:r>
          </w:p>
        </w:tc>
        <w:tc>
          <w:tcPr>
            <w:tcW w:w="1943" w:type="pct"/>
            <w:gridSpan w:val="2"/>
          </w:tcPr>
          <w:p w14:paraId="2A7A3286" w14:textId="77777777" w:rsidR="002B1EE3" w:rsidRPr="002B1EE3" w:rsidRDefault="002B1EE3" w:rsidP="000B738F">
            <w:pPr>
              <w:pStyle w:val="a7"/>
              <w:tabs>
                <w:tab w:val="left" w:pos="1814"/>
                <w:tab w:val="left" w:pos="2948"/>
              </w:tabs>
              <w:spacing w:line="276" w:lineRule="auto"/>
              <w:ind w:left="177" w:hanging="177"/>
              <w:contextualSpacing w:val="0"/>
              <w:jc w:val="both"/>
              <w:rPr>
                <w:rFonts w:asciiTheme="minorHAnsi" w:hAnsiTheme="minorHAnsi" w:cstheme="minorHAnsi"/>
                <w:sz w:val="22"/>
                <w:szCs w:val="22"/>
                <w:lang w:eastAsia="en-US"/>
              </w:rPr>
            </w:pPr>
          </w:p>
        </w:tc>
      </w:tr>
      <w:tr w:rsidR="002B1EE3" w:rsidRPr="002B1EE3" w14:paraId="5DACBCE8" w14:textId="77777777" w:rsidTr="00AE1695">
        <w:trPr>
          <w:gridAfter w:val="1"/>
          <w:wAfter w:w="984" w:type="pct"/>
        </w:trPr>
        <w:tc>
          <w:tcPr>
            <w:tcW w:w="2073" w:type="pct"/>
            <w:gridSpan w:val="3"/>
            <w:vAlign w:val="center"/>
          </w:tcPr>
          <w:p w14:paraId="34A8E1A2" w14:textId="6A09A0F2" w:rsidR="002B1EE3" w:rsidRPr="002B1EE3" w:rsidRDefault="002B1EE3" w:rsidP="000B738F">
            <w:pPr>
              <w:spacing w:after="0" w:line="276" w:lineRule="auto"/>
              <w:ind w:right="-1"/>
              <w:jc w:val="both"/>
              <w:rPr>
                <w:rFonts w:asciiTheme="minorHAnsi" w:hAnsiTheme="minorHAnsi" w:cstheme="minorHAnsi"/>
              </w:rPr>
            </w:pPr>
            <w:r w:rsidRPr="002B1EE3">
              <w:rPr>
                <w:rFonts w:asciiTheme="minorHAnsi" w:hAnsiTheme="minorHAnsi" w:cstheme="minorHAnsi"/>
                <w:b/>
              </w:rPr>
              <w:t>Τηλέφωνο:</w:t>
            </w:r>
            <w:r w:rsidRPr="002B1EE3">
              <w:rPr>
                <w:rFonts w:asciiTheme="minorHAnsi" w:hAnsiTheme="minorHAnsi" w:cstheme="minorHAnsi"/>
              </w:rPr>
              <w:t xml:space="preserve"> 210 6479</w:t>
            </w:r>
            <w:r>
              <w:rPr>
                <w:rFonts w:asciiTheme="minorHAnsi" w:hAnsiTheme="minorHAnsi" w:cstheme="minorHAnsi"/>
              </w:rPr>
              <w:t>2</w:t>
            </w:r>
            <w:r>
              <w:t>68</w:t>
            </w:r>
          </w:p>
        </w:tc>
        <w:tc>
          <w:tcPr>
            <w:tcW w:w="1943" w:type="pct"/>
            <w:gridSpan w:val="2"/>
          </w:tcPr>
          <w:p w14:paraId="4DE4CD81" w14:textId="6DA62F70" w:rsidR="002B1EE3" w:rsidRPr="002B1EE3" w:rsidRDefault="00AE1695" w:rsidP="000B738F">
            <w:pPr>
              <w:spacing w:after="0" w:line="276" w:lineRule="auto"/>
              <w:jc w:val="both"/>
              <w:rPr>
                <w:rFonts w:asciiTheme="minorHAnsi" w:eastAsia="Times New Roman" w:hAnsiTheme="minorHAnsi" w:cstheme="minorHAnsi"/>
              </w:rPr>
            </w:pPr>
            <w:r>
              <w:rPr>
                <w:rFonts w:asciiTheme="minorHAnsi" w:eastAsia="Times New Roman" w:hAnsiTheme="minorHAnsi" w:cstheme="minorHAnsi"/>
              </w:rPr>
              <w:t>Προς: Κάθε ενδιαφερόμενο</w:t>
            </w:r>
          </w:p>
        </w:tc>
      </w:tr>
      <w:tr w:rsidR="002B1EE3" w:rsidRPr="00DD4809" w14:paraId="5C49CB7F" w14:textId="77777777" w:rsidTr="00AE1695">
        <w:trPr>
          <w:gridAfter w:val="1"/>
          <w:wAfter w:w="984" w:type="pct"/>
        </w:trPr>
        <w:tc>
          <w:tcPr>
            <w:tcW w:w="2073" w:type="pct"/>
            <w:gridSpan w:val="3"/>
            <w:vAlign w:val="center"/>
          </w:tcPr>
          <w:p w14:paraId="46D7F177" w14:textId="51138E4F" w:rsidR="002B1EE3" w:rsidRPr="002B1EE3" w:rsidRDefault="002B1EE3" w:rsidP="000B738F">
            <w:pPr>
              <w:spacing w:after="0" w:line="276" w:lineRule="auto"/>
              <w:ind w:right="-1"/>
              <w:jc w:val="both"/>
              <w:rPr>
                <w:rFonts w:asciiTheme="minorHAnsi" w:hAnsiTheme="minorHAnsi" w:cstheme="minorHAnsi"/>
                <w:lang w:val="en-US"/>
              </w:rPr>
            </w:pPr>
            <w:r w:rsidRPr="002B1EE3">
              <w:rPr>
                <w:rFonts w:asciiTheme="minorHAnsi" w:hAnsiTheme="minorHAnsi" w:cstheme="minorHAnsi"/>
                <w:b/>
                <w:lang w:val="en-US"/>
              </w:rPr>
              <w:t>E-mail:</w:t>
            </w:r>
            <w:r w:rsidRPr="002B1EE3">
              <w:rPr>
                <w:rFonts w:asciiTheme="minorHAnsi" w:hAnsiTheme="minorHAnsi" w:cstheme="minorHAnsi"/>
                <w:lang w:val="en-US"/>
              </w:rPr>
              <w:t xml:space="preserve"> </w:t>
            </w:r>
            <w:r w:rsidRPr="002B1EE3">
              <w:rPr>
                <w:rFonts w:asciiTheme="minorHAnsi" w:hAnsiTheme="minorHAnsi" w:cstheme="minorHAnsi"/>
                <w:color w:val="000000" w:themeColor="text1"/>
                <w:u w:val="single"/>
                <w:lang w:val="en-US"/>
              </w:rPr>
              <w:t>support</w:t>
            </w:r>
            <w:hyperlink r:id="rId10" w:history="1">
              <w:r w:rsidRPr="002B1EE3">
                <w:rPr>
                  <w:rStyle w:val="-"/>
                  <w:rFonts w:asciiTheme="minorHAnsi" w:hAnsiTheme="minorHAnsi" w:cstheme="minorHAnsi"/>
                  <w:color w:val="000000" w:themeColor="text1"/>
                  <w:lang w:val="en-US"/>
                </w:rPr>
                <w:t>.</w:t>
              </w:r>
              <w:r w:rsidRPr="002B1EE3">
                <w:rPr>
                  <w:rStyle w:val="-"/>
                  <w:rFonts w:asciiTheme="minorHAnsi" w:hAnsiTheme="minorHAnsi" w:cstheme="minorHAnsi"/>
                  <w:color w:val="000000" w:themeColor="text1"/>
                  <w:lang w:val="en-GB"/>
                </w:rPr>
                <w:t>gcsl</w:t>
              </w:r>
              <w:r w:rsidRPr="002B1EE3">
                <w:rPr>
                  <w:rStyle w:val="-"/>
                  <w:rFonts w:asciiTheme="minorHAnsi" w:hAnsiTheme="minorHAnsi" w:cstheme="minorHAnsi"/>
                  <w:color w:val="000000" w:themeColor="text1"/>
                  <w:lang w:val="en-US"/>
                </w:rPr>
                <w:t>@aade.gr</w:t>
              </w:r>
            </w:hyperlink>
          </w:p>
        </w:tc>
        <w:tc>
          <w:tcPr>
            <w:tcW w:w="1943" w:type="pct"/>
            <w:gridSpan w:val="2"/>
          </w:tcPr>
          <w:p w14:paraId="65572C42" w14:textId="597A24E8" w:rsidR="002B1EE3" w:rsidRPr="002B1EE3" w:rsidRDefault="002B1EE3" w:rsidP="000B738F">
            <w:pPr>
              <w:spacing w:after="0" w:line="276" w:lineRule="auto"/>
              <w:ind w:right="-1"/>
              <w:jc w:val="both"/>
              <w:rPr>
                <w:rFonts w:asciiTheme="minorHAnsi" w:eastAsiaTheme="minorHAnsi" w:hAnsiTheme="minorHAnsi" w:cstheme="minorHAnsi"/>
                <w:b/>
                <w:lang w:val="en-US"/>
              </w:rPr>
            </w:pPr>
          </w:p>
        </w:tc>
      </w:tr>
    </w:tbl>
    <w:p w14:paraId="73E12B98" w14:textId="66D7B126" w:rsidR="00536C41" w:rsidRPr="00DD4809" w:rsidRDefault="00536C41" w:rsidP="00207FCD">
      <w:pPr>
        <w:spacing w:after="0" w:line="276" w:lineRule="auto"/>
        <w:contextualSpacing/>
        <w:jc w:val="both"/>
        <w:rPr>
          <w:rFonts w:asciiTheme="minorHAnsi" w:hAnsiTheme="minorHAnsi" w:cstheme="minorHAnsi"/>
          <w:b/>
          <w:lang w:val="en-US"/>
        </w:rPr>
      </w:pPr>
    </w:p>
    <w:tbl>
      <w:tblPr>
        <w:tblW w:w="10247" w:type="dxa"/>
        <w:tblLook w:val="04A0" w:firstRow="1" w:lastRow="0" w:firstColumn="1" w:lastColumn="0" w:noHBand="0" w:noVBand="1"/>
      </w:tblPr>
      <w:tblGrid>
        <w:gridCol w:w="2734"/>
        <w:gridCol w:w="7513"/>
      </w:tblGrid>
      <w:tr w:rsidR="00AE1695" w:rsidRPr="0088641A" w14:paraId="43786B88" w14:textId="77777777" w:rsidTr="008E28DB">
        <w:trPr>
          <w:trHeight w:val="480"/>
        </w:trPr>
        <w:tc>
          <w:tcPr>
            <w:tcW w:w="102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B0DAD" w14:textId="4268D749" w:rsidR="00AE1695" w:rsidRPr="00B26235" w:rsidRDefault="00AE1695" w:rsidP="00AE1695">
            <w:pPr>
              <w:spacing w:after="0" w:line="288" w:lineRule="auto"/>
              <w:jc w:val="both"/>
              <w:rPr>
                <w:rFonts w:cs="Tahoma"/>
              </w:rPr>
            </w:pPr>
            <w:r w:rsidRPr="0088641A">
              <w:rPr>
                <w:rFonts w:asciiTheme="minorHAnsi" w:hAnsiTheme="minorHAnsi" w:cstheme="minorHAnsi"/>
                <w:b/>
              </w:rPr>
              <w:t xml:space="preserve">Πρόσκληση </w:t>
            </w:r>
            <w:r w:rsidRPr="0001605D">
              <w:rPr>
                <w:rFonts w:asciiTheme="minorHAnsi" w:hAnsiTheme="minorHAnsi" w:cstheme="minorHAnsi"/>
                <w:b/>
              </w:rPr>
              <w:t xml:space="preserve">εκδήλωσης ενδιαφέροντος </w:t>
            </w:r>
            <w:r w:rsidRPr="0088641A">
              <w:rPr>
                <w:rFonts w:asciiTheme="minorHAnsi" w:hAnsiTheme="minorHAnsi" w:cstheme="minorHAnsi"/>
                <w:b/>
              </w:rPr>
              <w:t>υποβο</w:t>
            </w:r>
            <w:r>
              <w:rPr>
                <w:rFonts w:asciiTheme="minorHAnsi" w:hAnsiTheme="minorHAnsi" w:cstheme="minorHAnsi"/>
                <w:b/>
              </w:rPr>
              <w:t xml:space="preserve">λής προσφορών </w:t>
            </w:r>
            <w:r w:rsidRPr="00252B30">
              <w:rPr>
                <w:rFonts w:asciiTheme="minorHAnsi" w:hAnsiTheme="minorHAnsi" w:cstheme="minorHAnsi"/>
                <w:b/>
              </w:rPr>
              <w:t xml:space="preserve">για την </w:t>
            </w:r>
            <w:r w:rsidRPr="00252B30">
              <w:rPr>
                <w:b/>
              </w:rPr>
              <w:t xml:space="preserve">ανάθεση υπηρεσιών </w:t>
            </w:r>
            <w:r w:rsidRPr="00252B30">
              <w:rPr>
                <w:rFonts w:cs="Calibri"/>
                <w:b/>
              </w:rPr>
              <w:t>διακρίβωσης του εργαστηριακού εξοπλισμού των εργαστηρίων του Γ.Χ.Κ.</w:t>
            </w:r>
            <w:r>
              <w:rPr>
                <w:rFonts w:cs="Calibri"/>
                <w:b/>
              </w:rPr>
              <w:t xml:space="preserve">, με τη διαδικασία της απευθείας ανάθεσης. </w:t>
            </w:r>
          </w:p>
        </w:tc>
      </w:tr>
      <w:tr w:rsidR="00AE1695" w:rsidRPr="0088641A" w14:paraId="6725BFC5" w14:textId="77777777" w:rsidTr="00072998">
        <w:trPr>
          <w:trHeight w:val="48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14:paraId="2937BA0D" w14:textId="6E4ED39D" w:rsidR="00AE1695" w:rsidRPr="0088641A" w:rsidRDefault="00AE1695" w:rsidP="00AE169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Αναθέτουσα Αρχή:</w:t>
            </w:r>
          </w:p>
        </w:tc>
        <w:tc>
          <w:tcPr>
            <w:tcW w:w="7513" w:type="dxa"/>
            <w:tcBorders>
              <w:top w:val="single" w:sz="4" w:space="0" w:color="auto"/>
              <w:left w:val="nil"/>
              <w:bottom w:val="single" w:sz="4" w:space="0" w:color="auto"/>
              <w:right w:val="single" w:sz="4" w:space="0" w:color="auto"/>
            </w:tcBorders>
            <w:shd w:val="clear" w:color="auto" w:fill="auto"/>
            <w:vAlign w:val="center"/>
          </w:tcPr>
          <w:p w14:paraId="61191AC1" w14:textId="77777777" w:rsidR="00AE1695" w:rsidRDefault="00AE1695" w:rsidP="00AE1695">
            <w:pPr>
              <w:spacing w:after="0" w:line="288" w:lineRule="auto"/>
              <w:jc w:val="center"/>
              <w:rPr>
                <w:rFonts w:cs="Tahoma"/>
              </w:rPr>
            </w:pPr>
            <w:r w:rsidRPr="0019209F">
              <w:rPr>
                <w:rFonts w:cs="Tahoma"/>
              </w:rPr>
              <w:t>Γενικό Χημείο του Κράτους,  Αν. Τσόχα 16, ΤΚ 115 21 Αθήνα,</w:t>
            </w:r>
          </w:p>
          <w:p w14:paraId="59E95319" w14:textId="1B244D89" w:rsidR="00AE1695" w:rsidRPr="0019209F" w:rsidRDefault="00AE1695" w:rsidP="00AE1695">
            <w:pPr>
              <w:spacing w:after="0" w:line="288" w:lineRule="auto"/>
              <w:jc w:val="center"/>
              <w:rPr>
                <w:rFonts w:cs="Tahoma"/>
              </w:rPr>
            </w:pPr>
            <w:r w:rsidRPr="0019209F">
              <w:rPr>
                <w:rFonts w:cs="Tahoma"/>
              </w:rPr>
              <w:t xml:space="preserve">ΤΗΛ. 210 64 79 000,  </w:t>
            </w:r>
            <w:r w:rsidRPr="0019209F">
              <w:rPr>
                <w:rFonts w:cs="Tahoma"/>
                <w:lang w:val="en-US"/>
              </w:rPr>
              <w:t>FAX</w:t>
            </w:r>
            <w:r w:rsidRPr="0019209F">
              <w:rPr>
                <w:rFonts w:cs="Tahoma"/>
              </w:rPr>
              <w:t>: 210 64 79 285</w:t>
            </w:r>
          </w:p>
        </w:tc>
      </w:tr>
      <w:tr w:rsidR="00AE1695" w:rsidRPr="0088641A" w14:paraId="5228F37E" w14:textId="77777777" w:rsidTr="00072998">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14:paraId="7DC21765" w14:textId="77777777" w:rsidR="00AE1695" w:rsidRPr="0088641A" w:rsidRDefault="00AE1695" w:rsidP="00AE1695">
            <w:pPr>
              <w:spacing w:after="0" w:line="276" w:lineRule="auto"/>
              <w:contextualSpacing/>
              <w:jc w:val="cente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ΚΑΕ</w:t>
            </w:r>
          </w:p>
        </w:tc>
        <w:tc>
          <w:tcPr>
            <w:tcW w:w="7513" w:type="dxa"/>
            <w:tcBorders>
              <w:top w:val="nil"/>
              <w:left w:val="nil"/>
              <w:bottom w:val="single" w:sz="4" w:space="0" w:color="auto"/>
              <w:right w:val="single" w:sz="4" w:space="0" w:color="auto"/>
            </w:tcBorders>
            <w:shd w:val="clear" w:color="auto" w:fill="auto"/>
            <w:vAlign w:val="center"/>
          </w:tcPr>
          <w:p w14:paraId="1A08797A" w14:textId="77777777" w:rsidR="00AE1695" w:rsidRPr="00AE436D" w:rsidRDefault="00AE1695" w:rsidP="00AE1695">
            <w:pPr>
              <w:spacing w:after="0" w:line="276" w:lineRule="auto"/>
              <w:contextualSpacing/>
              <w:jc w:val="center"/>
              <w:rPr>
                <w:rFonts w:asciiTheme="minorHAnsi" w:eastAsia="Times New Roman" w:hAnsiTheme="minorHAnsi" w:cstheme="minorHAnsi"/>
                <w:color w:val="000000"/>
                <w:lang w:eastAsia="el-GR"/>
              </w:rPr>
            </w:pPr>
            <w:r w:rsidRPr="00F04E06">
              <w:rPr>
                <w:rFonts w:asciiTheme="minorHAnsi" w:eastAsia="Times New Roman" w:hAnsiTheme="minorHAnsi" w:cstheme="minorHAnsi"/>
                <w:color w:val="000000"/>
                <w:lang w:eastAsia="el-GR"/>
              </w:rPr>
              <w:t>0</w:t>
            </w:r>
            <w:r>
              <w:rPr>
                <w:rFonts w:asciiTheme="minorHAnsi" w:eastAsia="Times New Roman" w:hAnsiTheme="minorHAnsi" w:cstheme="minorHAnsi"/>
                <w:color w:val="000000"/>
                <w:lang w:eastAsia="el-GR"/>
              </w:rPr>
              <w:t>899</w:t>
            </w:r>
            <w:r w:rsidRPr="00F04E06">
              <w:rPr>
                <w:rFonts w:asciiTheme="minorHAnsi" w:eastAsia="Times New Roman" w:hAnsiTheme="minorHAnsi" w:cstheme="minorHAnsi"/>
                <w:color w:val="000000"/>
                <w:lang w:eastAsia="el-GR"/>
              </w:rPr>
              <w:t xml:space="preserve"> «</w:t>
            </w:r>
            <w:r>
              <w:rPr>
                <w:rFonts w:asciiTheme="minorHAnsi" w:eastAsia="Times New Roman" w:hAnsiTheme="minorHAnsi" w:cstheme="minorHAnsi"/>
                <w:color w:val="000000"/>
                <w:lang w:eastAsia="el-GR"/>
              </w:rPr>
              <w:t>ΛΟΙΠΕΣ ΔΑΠΑΝΕΣ</w:t>
            </w:r>
            <w:r w:rsidRPr="00F04E06">
              <w:rPr>
                <w:rFonts w:asciiTheme="minorHAnsi" w:eastAsia="Times New Roman" w:hAnsiTheme="minorHAnsi" w:cstheme="minorHAnsi"/>
                <w:color w:val="000000"/>
                <w:lang w:eastAsia="el-GR"/>
              </w:rPr>
              <w:t>»</w:t>
            </w:r>
          </w:p>
        </w:tc>
      </w:tr>
      <w:tr w:rsidR="00AE1695" w:rsidRPr="0088641A" w14:paraId="6BF896E2" w14:textId="77777777" w:rsidTr="00072998">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14:paraId="08120F21" w14:textId="77777777" w:rsidR="00AE1695" w:rsidRPr="0088641A" w:rsidRDefault="00AE1695" w:rsidP="00AE1695">
            <w:pPr>
              <w:spacing w:after="0" w:line="276" w:lineRule="auto"/>
              <w:contextualSpacing/>
              <w:jc w:val="center"/>
              <w:rPr>
                <w:rFonts w:asciiTheme="minorHAnsi" w:eastAsia="Times New Roman" w:hAnsiTheme="minorHAnsi" w:cstheme="minorHAnsi"/>
                <w:b/>
                <w:bCs/>
                <w:color w:val="000000"/>
                <w:lang w:eastAsia="el-GR"/>
              </w:rPr>
            </w:pPr>
            <w:proofErr w:type="gramStart"/>
            <w:r w:rsidRPr="0088641A">
              <w:rPr>
                <w:rFonts w:asciiTheme="minorHAnsi" w:eastAsia="Times New Roman" w:hAnsiTheme="minorHAnsi" w:cstheme="minorHAnsi"/>
                <w:b/>
                <w:bCs/>
                <w:color w:val="000000"/>
                <w:lang w:val="en-US" w:eastAsia="el-GR"/>
              </w:rPr>
              <w:t>CPV :</w:t>
            </w:r>
            <w:proofErr w:type="gramEnd"/>
          </w:p>
        </w:tc>
        <w:tc>
          <w:tcPr>
            <w:tcW w:w="7513" w:type="dxa"/>
            <w:tcBorders>
              <w:top w:val="nil"/>
              <w:left w:val="nil"/>
              <w:bottom w:val="single" w:sz="4" w:space="0" w:color="auto"/>
              <w:right w:val="single" w:sz="4" w:space="0" w:color="auto"/>
            </w:tcBorders>
            <w:shd w:val="clear" w:color="auto" w:fill="auto"/>
            <w:vAlign w:val="center"/>
          </w:tcPr>
          <w:p w14:paraId="37DB1D1C" w14:textId="77777777" w:rsidR="00AE1695" w:rsidRPr="00CA4B98" w:rsidRDefault="00AE1695" w:rsidP="00AE1695">
            <w:pPr>
              <w:spacing w:after="0" w:line="276" w:lineRule="auto"/>
              <w:contextualSpacing/>
              <w:jc w:val="center"/>
              <w:rPr>
                <w:rFonts w:asciiTheme="minorHAnsi" w:eastAsia="Times New Roman" w:hAnsiTheme="minorHAnsi" w:cstheme="minorHAnsi"/>
                <w:color w:val="000000"/>
                <w:lang w:eastAsia="el-GR"/>
              </w:rPr>
            </w:pPr>
            <w:r w:rsidRPr="00F13BCE">
              <w:rPr>
                <w:rFonts w:asciiTheme="minorHAnsi" w:eastAsia="Times New Roman" w:hAnsiTheme="minorHAnsi" w:cstheme="minorHAnsi"/>
                <w:color w:val="000000"/>
                <w:lang w:eastAsia="el-GR"/>
              </w:rPr>
              <w:t>50433000-9 «Υπηρεσίες Βαθμονόμησης»</w:t>
            </w:r>
          </w:p>
        </w:tc>
      </w:tr>
      <w:tr w:rsidR="00AE1695" w:rsidRPr="00B4637A" w14:paraId="6E623199" w14:textId="77777777" w:rsidTr="00072998">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14:paraId="3AC14287" w14:textId="77777777" w:rsidR="00AE1695" w:rsidRPr="0088641A" w:rsidRDefault="00AE1695" w:rsidP="00AE169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Κριτήριο Ανάθεσης:</w:t>
            </w:r>
          </w:p>
        </w:tc>
        <w:tc>
          <w:tcPr>
            <w:tcW w:w="7513" w:type="dxa"/>
            <w:tcBorders>
              <w:top w:val="nil"/>
              <w:left w:val="nil"/>
              <w:bottom w:val="single" w:sz="4" w:space="0" w:color="auto"/>
              <w:right w:val="single" w:sz="4" w:space="0" w:color="auto"/>
            </w:tcBorders>
            <w:shd w:val="clear" w:color="auto" w:fill="auto"/>
            <w:vAlign w:val="center"/>
          </w:tcPr>
          <w:p w14:paraId="23221A93" w14:textId="77777777" w:rsidR="00AE1695" w:rsidRPr="0088641A" w:rsidRDefault="00AE1695" w:rsidP="00AE1695">
            <w:pPr>
              <w:spacing w:after="0" w:line="276" w:lineRule="auto"/>
              <w:contextualSpacing/>
              <w:jc w:val="center"/>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Πλέον συμφέρουσα από οικονομική άποψη προσφορά βάσει της τιμής (χαμηλότερη τιμή)</w:t>
            </w:r>
          </w:p>
        </w:tc>
      </w:tr>
      <w:tr w:rsidR="00AE1695" w:rsidRPr="0088641A" w14:paraId="0A6580A5" w14:textId="77777777" w:rsidTr="00072998">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14:paraId="48159D43" w14:textId="77777777" w:rsidR="00AE1695" w:rsidRPr="0088641A" w:rsidRDefault="00AE1695" w:rsidP="00AE169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Προϋπολογισθείσα δαπάνη:</w:t>
            </w:r>
          </w:p>
        </w:tc>
        <w:tc>
          <w:tcPr>
            <w:tcW w:w="7513" w:type="dxa"/>
            <w:tcBorders>
              <w:top w:val="nil"/>
              <w:left w:val="nil"/>
              <w:bottom w:val="single" w:sz="4" w:space="0" w:color="auto"/>
              <w:right w:val="single" w:sz="4" w:space="0" w:color="auto"/>
            </w:tcBorders>
            <w:shd w:val="clear" w:color="auto" w:fill="auto"/>
            <w:vAlign w:val="center"/>
          </w:tcPr>
          <w:p w14:paraId="003EF5BA" w14:textId="2220E373" w:rsidR="00AE1695" w:rsidRPr="0088641A" w:rsidRDefault="003D57E6" w:rsidP="00AE1695">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b/>
                <w:color w:val="000000"/>
                <w:lang w:eastAsia="el-GR"/>
              </w:rPr>
              <w:t xml:space="preserve">ΣΥΝΟΛΟ: </w:t>
            </w:r>
            <w:r w:rsidR="00AE1695">
              <w:rPr>
                <w:rFonts w:asciiTheme="minorHAnsi" w:eastAsia="Times New Roman" w:hAnsiTheme="minorHAnsi" w:cstheme="minorHAnsi"/>
                <w:b/>
                <w:color w:val="000000"/>
                <w:lang w:eastAsia="el-GR"/>
              </w:rPr>
              <w:t>1.909,6</w:t>
            </w:r>
            <w:r w:rsidR="00AE1695" w:rsidRPr="00F13BCE">
              <w:rPr>
                <w:rFonts w:asciiTheme="minorHAnsi" w:eastAsia="Times New Roman" w:hAnsiTheme="minorHAnsi" w:cstheme="minorHAnsi"/>
                <w:b/>
                <w:color w:val="000000"/>
                <w:lang w:eastAsia="el-GR"/>
              </w:rPr>
              <w:t>0</w:t>
            </w:r>
            <w:r w:rsidR="00AE1695" w:rsidRPr="00F13BCE">
              <w:rPr>
                <w:rFonts w:asciiTheme="minorHAnsi" w:eastAsia="Times New Roman" w:hAnsiTheme="minorHAnsi" w:cstheme="minorHAnsi"/>
                <w:color w:val="000000"/>
                <w:lang w:eastAsia="el-GR"/>
              </w:rPr>
              <w:t xml:space="preserve"> € </w:t>
            </w:r>
            <w:r>
              <w:rPr>
                <w:rFonts w:asciiTheme="minorHAnsi" w:eastAsia="Times New Roman" w:hAnsiTheme="minorHAnsi" w:cstheme="minorHAnsi"/>
                <w:color w:val="000000"/>
                <w:lang w:eastAsia="el-GR"/>
              </w:rPr>
              <w:t xml:space="preserve">(1.540,00€ πλέον </w:t>
            </w:r>
            <w:r w:rsidR="00AE1695" w:rsidRPr="00F13BCE">
              <w:rPr>
                <w:rFonts w:asciiTheme="minorHAnsi" w:eastAsia="Times New Roman" w:hAnsiTheme="minorHAnsi" w:cstheme="minorHAnsi"/>
                <w:color w:val="000000"/>
                <w:lang w:eastAsia="el-GR"/>
              </w:rPr>
              <w:t>ΦΠΑ</w:t>
            </w:r>
            <w:r>
              <w:rPr>
                <w:rFonts w:asciiTheme="minorHAnsi" w:eastAsia="Times New Roman" w:hAnsiTheme="minorHAnsi" w:cstheme="minorHAnsi"/>
                <w:color w:val="000000"/>
                <w:lang w:eastAsia="el-GR"/>
              </w:rPr>
              <w:t xml:space="preserve"> 369,60€)</w:t>
            </w:r>
          </w:p>
        </w:tc>
      </w:tr>
      <w:tr w:rsidR="00AE1695" w:rsidRPr="0088641A" w14:paraId="27A8E6A1" w14:textId="77777777" w:rsidTr="00072998">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14:paraId="7304E386" w14:textId="77777777" w:rsidR="00AE1695" w:rsidRPr="0088641A" w:rsidRDefault="00AE1695" w:rsidP="00AE169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Καταληκτική ημερομηνία υποβολής προσφορών:</w:t>
            </w:r>
          </w:p>
        </w:tc>
        <w:tc>
          <w:tcPr>
            <w:tcW w:w="7513" w:type="dxa"/>
            <w:tcBorders>
              <w:top w:val="nil"/>
              <w:left w:val="nil"/>
              <w:bottom w:val="single" w:sz="4" w:space="0" w:color="auto"/>
              <w:right w:val="single" w:sz="4" w:space="0" w:color="auto"/>
            </w:tcBorders>
            <w:shd w:val="clear" w:color="auto" w:fill="auto"/>
            <w:vAlign w:val="center"/>
          </w:tcPr>
          <w:p w14:paraId="1D9992FE" w14:textId="52ECC07A" w:rsidR="00AE1695" w:rsidRPr="00F5654E" w:rsidRDefault="003E0C28" w:rsidP="00AE1695">
            <w:pPr>
              <w:spacing w:after="0" w:line="276" w:lineRule="auto"/>
              <w:contextualSpacing/>
              <w:jc w:val="center"/>
              <w:rPr>
                <w:rFonts w:asciiTheme="minorHAnsi" w:eastAsia="Times New Roman" w:hAnsiTheme="minorHAnsi" w:cstheme="minorHAnsi"/>
                <w:b/>
                <w:color w:val="000000"/>
                <w:lang w:eastAsia="el-GR"/>
              </w:rPr>
            </w:pPr>
            <w:r>
              <w:rPr>
                <w:rFonts w:asciiTheme="minorHAnsi" w:eastAsia="Times New Roman" w:hAnsiTheme="minorHAnsi" w:cstheme="minorHAnsi"/>
                <w:b/>
                <w:color w:val="000000"/>
                <w:lang w:eastAsia="el-GR"/>
              </w:rPr>
              <w:t>19</w:t>
            </w:r>
            <w:r w:rsidR="00AE1695">
              <w:rPr>
                <w:rFonts w:asciiTheme="minorHAnsi" w:eastAsia="Times New Roman" w:hAnsiTheme="minorHAnsi" w:cstheme="minorHAnsi"/>
                <w:b/>
                <w:color w:val="000000"/>
                <w:lang w:eastAsia="el-GR"/>
              </w:rPr>
              <w:t>/12/2022</w:t>
            </w:r>
            <w:r w:rsidR="00AE1695" w:rsidRPr="00F5654E">
              <w:rPr>
                <w:rFonts w:asciiTheme="minorHAnsi" w:eastAsia="Times New Roman" w:hAnsiTheme="minorHAnsi" w:cstheme="minorHAnsi"/>
                <w:b/>
                <w:color w:val="000000"/>
                <w:lang w:eastAsia="el-GR"/>
              </w:rPr>
              <w:t xml:space="preserve"> και ώρα 14:00</w:t>
            </w:r>
          </w:p>
        </w:tc>
      </w:tr>
      <w:tr w:rsidR="00AE1695" w:rsidRPr="0088641A" w14:paraId="596F43AB" w14:textId="77777777" w:rsidTr="00072998">
        <w:trPr>
          <w:trHeight w:val="510"/>
        </w:trPr>
        <w:tc>
          <w:tcPr>
            <w:tcW w:w="2734" w:type="dxa"/>
            <w:tcBorders>
              <w:top w:val="nil"/>
              <w:left w:val="single" w:sz="4" w:space="0" w:color="auto"/>
              <w:bottom w:val="single" w:sz="4" w:space="0" w:color="auto"/>
              <w:right w:val="single" w:sz="4" w:space="0" w:color="auto"/>
            </w:tcBorders>
            <w:shd w:val="clear" w:color="auto" w:fill="auto"/>
            <w:vAlign w:val="center"/>
          </w:tcPr>
          <w:p w14:paraId="15A4657D" w14:textId="77777777" w:rsidR="00AE1695" w:rsidRPr="0088641A" w:rsidRDefault="00AE1695" w:rsidP="00AE169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Διάρκεια ισχύος προσφορών:</w:t>
            </w:r>
          </w:p>
        </w:tc>
        <w:tc>
          <w:tcPr>
            <w:tcW w:w="7513" w:type="dxa"/>
            <w:tcBorders>
              <w:top w:val="nil"/>
              <w:left w:val="nil"/>
              <w:bottom w:val="single" w:sz="4" w:space="0" w:color="auto"/>
              <w:right w:val="single" w:sz="4" w:space="0" w:color="auto"/>
            </w:tcBorders>
            <w:shd w:val="clear" w:color="auto" w:fill="auto"/>
            <w:vAlign w:val="center"/>
          </w:tcPr>
          <w:p w14:paraId="5ED62C53" w14:textId="77777777" w:rsidR="00AE1695" w:rsidRPr="0088641A" w:rsidRDefault="00AE1695" w:rsidP="00AE1695">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180</w:t>
            </w:r>
            <w:r w:rsidRPr="0088641A">
              <w:rPr>
                <w:rFonts w:asciiTheme="minorHAnsi" w:eastAsia="Times New Roman" w:hAnsiTheme="minorHAnsi" w:cstheme="minorHAnsi"/>
                <w:color w:val="000000"/>
                <w:lang w:eastAsia="el-GR"/>
              </w:rPr>
              <w:t xml:space="preserve"> μέρες από την επομένη της καταληκτικής ημερομηνίας για την υποβολή των προσφορών</w:t>
            </w:r>
            <w:r>
              <w:rPr>
                <w:rFonts w:asciiTheme="minorHAnsi" w:eastAsia="Times New Roman" w:hAnsiTheme="minorHAnsi" w:cstheme="minorHAnsi"/>
                <w:color w:val="000000"/>
                <w:lang w:eastAsia="el-GR"/>
              </w:rPr>
              <w:t>.</w:t>
            </w:r>
          </w:p>
        </w:tc>
      </w:tr>
    </w:tbl>
    <w:p w14:paraId="1C83D6F5" w14:textId="77777777" w:rsidR="00AE436D" w:rsidRPr="0088641A" w:rsidRDefault="00AE436D" w:rsidP="004B636F">
      <w:pPr>
        <w:spacing w:after="120" w:line="360" w:lineRule="auto"/>
        <w:contextualSpacing/>
        <w:jc w:val="both"/>
        <w:rPr>
          <w:rFonts w:asciiTheme="minorHAnsi" w:hAnsiTheme="minorHAnsi" w:cstheme="minorHAnsi"/>
          <w:b/>
        </w:rPr>
      </w:pPr>
    </w:p>
    <w:p w14:paraId="08DA34B2" w14:textId="77777777" w:rsidR="00AE436D" w:rsidRPr="0088641A" w:rsidRDefault="0088641A" w:rsidP="00DE5A2F">
      <w:pPr>
        <w:pStyle w:val="3"/>
        <w:numPr>
          <w:ilvl w:val="0"/>
          <w:numId w:val="5"/>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Αντικείμενο </w:t>
      </w:r>
      <w:r w:rsidR="009D29AE" w:rsidRPr="0088641A">
        <w:rPr>
          <w:rFonts w:asciiTheme="minorHAnsi" w:hAnsiTheme="minorHAnsi" w:cstheme="minorHAnsi"/>
          <w:sz w:val="22"/>
          <w:szCs w:val="22"/>
        </w:rPr>
        <w:t>προμήθειας</w:t>
      </w:r>
      <w:r w:rsidRPr="0088641A">
        <w:rPr>
          <w:rFonts w:asciiTheme="minorHAnsi" w:hAnsiTheme="minorHAnsi" w:cstheme="minorHAnsi"/>
          <w:sz w:val="22"/>
          <w:szCs w:val="22"/>
        </w:rPr>
        <w:t xml:space="preserve"> και προϋπολογισμός</w:t>
      </w:r>
    </w:p>
    <w:p w14:paraId="36245347" w14:textId="0332491B" w:rsidR="00F04E06" w:rsidRDefault="00B26235" w:rsidP="00200431">
      <w:pPr>
        <w:spacing w:line="276" w:lineRule="auto"/>
        <w:contextualSpacing/>
        <w:jc w:val="both"/>
        <w:rPr>
          <w:rFonts w:asciiTheme="minorHAnsi" w:hAnsiTheme="minorHAnsi" w:cstheme="minorHAnsi"/>
        </w:rPr>
      </w:pPr>
      <w:r>
        <w:rPr>
          <w:rFonts w:asciiTheme="minorHAnsi" w:hAnsiTheme="minorHAnsi" w:cstheme="minorHAnsi"/>
        </w:rPr>
        <w:t xml:space="preserve">Το </w:t>
      </w:r>
      <w:r w:rsidR="00673EDC">
        <w:rPr>
          <w:rFonts w:asciiTheme="minorHAnsi" w:hAnsiTheme="minorHAnsi" w:cstheme="minorHAnsi"/>
        </w:rPr>
        <w:t>Γενικ</w:t>
      </w:r>
      <w:r>
        <w:rPr>
          <w:rFonts w:asciiTheme="minorHAnsi" w:hAnsiTheme="minorHAnsi" w:cstheme="minorHAnsi"/>
        </w:rPr>
        <w:t>ό</w:t>
      </w:r>
      <w:r w:rsidR="00673EDC">
        <w:rPr>
          <w:rFonts w:asciiTheme="minorHAnsi" w:hAnsiTheme="minorHAnsi" w:cstheme="minorHAnsi"/>
        </w:rPr>
        <w:t xml:space="preserve"> Χημείο του Κράτους </w:t>
      </w:r>
      <w:r>
        <w:rPr>
          <w:rFonts w:asciiTheme="minorHAnsi" w:hAnsiTheme="minorHAnsi" w:cstheme="minorHAnsi"/>
        </w:rPr>
        <w:t>προκηρύσσει</w:t>
      </w:r>
      <w:r w:rsidR="00673EDC">
        <w:rPr>
          <w:rFonts w:asciiTheme="minorHAnsi" w:hAnsiTheme="minorHAnsi" w:cstheme="minorHAnsi"/>
        </w:rPr>
        <w:t xml:space="preserve"> </w:t>
      </w:r>
      <w:r w:rsidR="0088641A" w:rsidRPr="0088641A">
        <w:rPr>
          <w:rFonts w:asciiTheme="minorHAnsi" w:hAnsiTheme="minorHAnsi" w:cstheme="minorHAnsi"/>
        </w:rPr>
        <w:t xml:space="preserve">πρόσκληση </w:t>
      </w:r>
      <w:r w:rsidR="00673EDC">
        <w:rPr>
          <w:rFonts w:asciiTheme="minorHAnsi" w:hAnsiTheme="minorHAnsi" w:cstheme="minorHAnsi"/>
        </w:rPr>
        <w:t>υποβολής προσφορών</w:t>
      </w:r>
      <w:r w:rsidR="0088641A" w:rsidRPr="0088641A">
        <w:rPr>
          <w:rFonts w:asciiTheme="minorHAnsi" w:hAnsiTheme="minorHAnsi" w:cstheme="minorHAnsi"/>
        </w:rPr>
        <w:t>, με κριτήριο ανάθεσης την πλέον συμφέρουσα από οικονομική άποψη προσφορά βάσει της τιμής</w:t>
      </w:r>
      <w:r w:rsidR="00387CB1">
        <w:rPr>
          <w:rFonts w:asciiTheme="minorHAnsi" w:hAnsiTheme="minorHAnsi" w:cstheme="minorHAnsi"/>
        </w:rPr>
        <w:t xml:space="preserve"> (χαμηλότερη τιμή</w:t>
      </w:r>
      <w:r w:rsidR="00F04E06">
        <w:rPr>
          <w:rFonts w:asciiTheme="minorHAnsi" w:hAnsiTheme="minorHAnsi" w:cstheme="minorHAnsi"/>
        </w:rPr>
        <w:t>)</w:t>
      </w:r>
      <w:r w:rsidR="00AE436D">
        <w:rPr>
          <w:rFonts w:asciiTheme="minorHAnsi" w:hAnsiTheme="minorHAnsi" w:cstheme="minorHAnsi"/>
        </w:rPr>
        <w:t xml:space="preserve">, για την </w:t>
      </w:r>
      <w:r w:rsidR="00252B30" w:rsidRPr="00396A77">
        <w:t xml:space="preserve">ανάθεση υπηρεσιών </w:t>
      </w:r>
      <w:r w:rsidR="00252B30" w:rsidRPr="008734AD">
        <w:rPr>
          <w:rFonts w:cs="Calibri"/>
        </w:rPr>
        <w:t>διακρίβωσ</w:t>
      </w:r>
      <w:r w:rsidR="00252B30">
        <w:rPr>
          <w:rFonts w:cs="Calibri"/>
        </w:rPr>
        <w:t>η</w:t>
      </w:r>
      <w:r w:rsidR="00252B30" w:rsidRPr="008734AD">
        <w:rPr>
          <w:rFonts w:cs="Calibri"/>
        </w:rPr>
        <w:t>ς του εργαστηριακού εξοπλισμού των εργαστηρίων του Γ.Χ.Κ.</w:t>
      </w:r>
      <w:r w:rsidR="00200431">
        <w:rPr>
          <w:rFonts w:cs="Calibri"/>
        </w:rPr>
        <w:t xml:space="preserve">, </w:t>
      </w:r>
      <w:r w:rsidR="003D57E6">
        <w:rPr>
          <w:rFonts w:cs="Calibri"/>
        </w:rPr>
        <w:t xml:space="preserve">με τη διαδικασία της απευθείας ανάθεσης. </w:t>
      </w:r>
    </w:p>
    <w:p w14:paraId="2A9B90A1" w14:textId="5FD6625F" w:rsidR="00F04E06" w:rsidRDefault="00F04E06" w:rsidP="00F04E06">
      <w:pPr>
        <w:spacing w:line="276" w:lineRule="auto"/>
        <w:contextualSpacing/>
        <w:jc w:val="both"/>
        <w:rPr>
          <w:rFonts w:asciiTheme="minorHAnsi" w:hAnsiTheme="minorHAnsi" w:cstheme="minorHAnsi"/>
        </w:rPr>
      </w:pPr>
      <w:r w:rsidRPr="00D00B94">
        <w:rPr>
          <w:rFonts w:asciiTheme="minorHAnsi" w:hAnsiTheme="minorHAnsi" w:cstheme="minorHAnsi"/>
        </w:rPr>
        <w:t xml:space="preserve">Η </w:t>
      </w:r>
      <w:r w:rsidR="003D57E6">
        <w:rPr>
          <w:rFonts w:asciiTheme="minorHAnsi" w:hAnsiTheme="minorHAnsi" w:cstheme="minorHAnsi"/>
        </w:rPr>
        <w:t xml:space="preserve">συνολική </w:t>
      </w:r>
      <w:r w:rsidRPr="00D00B94">
        <w:rPr>
          <w:rFonts w:asciiTheme="minorHAnsi" w:hAnsiTheme="minorHAnsi" w:cstheme="minorHAnsi"/>
        </w:rPr>
        <w:t>προϋπολογι</w:t>
      </w:r>
      <w:r w:rsidR="003D57E6">
        <w:rPr>
          <w:rFonts w:asciiTheme="minorHAnsi" w:hAnsiTheme="minorHAnsi" w:cstheme="minorHAnsi"/>
        </w:rPr>
        <w:t>σθείσα</w:t>
      </w:r>
      <w:r w:rsidRPr="00D00B94">
        <w:rPr>
          <w:rFonts w:asciiTheme="minorHAnsi" w:hAnsiTheme="minorHAnsi" w:cstheme="minorHAnsi"/>
        </w:rPr>
        <w:t xml:space="preserve"> δαπάνη ανέρχεται στο ποσό </w:t>
      </w:r>
      <w:r w:rsidRPr="00673EDC">
        <w:rPr>
          <w:rFonts w:asciiTheme="minorHAnsi" w:hAnsiTheme="minorHAnsi" w:cstheme="minorHAnsi"/>
        </w:rPr>
        <w:t xml:space="preserve">των </w:t>
      </w:r>
      <w:r w:rsidR="006911F0">
        <w:rPr>
          <w:rFonts w:asciiTheme="minorHAnsi" w:hAnsiTheme="minorHAnsi" w:cstheme="minorHAnsi"/>
        </w:rPr>
        <w:t>χιλίων εννιακοσίων εννέα</w:t>
      </w:r>
      <w:r w:rsidR="00BE4460">
        <w:rPr>
          <w:rFonts w:asciiTheme="minorHAnsi" w:hAnsiTheme="minorHAnsi" w:cstheme="minorHAnsi"/>
        </w:rPr>
        <w:t xml:space="preserve"> </w:t>
      </w:r>
      <w:r w:rsidR="00D27697">
        <w:rPr>
          <w:rFonts w:asciiTheme="minorHAnsi" w:hAnsiTheme="minorHAnsi" w:cstheme="minorHAnsi"/>
        </w:rPr>
        <w:t>ευρώ</w:t>
      </w:r>
      <w:r w:rsidR="00F13BCE">
        <w:rPr>
          <w:rFonts w:asciiTheme="minorHAnsi" w:hAnsiTheme="minorHAnsi" w:cstheme="minorHAnsi"/>
        </w:rPr>
        <w:t xml:space="preserve"> </w:t>
      </w:r>
      <w:r w:rsidR="00BE4460">
        <w:rPr>
          <w:rFonts w:asciiTheme="minorHAnsi" w:hAnsiTheme="minorHAnsi" w:cstheme="minorHAnsi"/>
        </w:rPr>
        <w:t xml:space="preserve">και </w:t>
      </w:r>
      <w:proofErr w:type="spellStart"/>
      <w:r w:rsidR="006911F0">
        <w:rPr>
          <w:rFonts w:asciiTheme="minorHAnsi" w:hAnsiTheme="minorHAnsi" w:cstheme="minorHAnsi"/>
        </w:rPr>
        <w:t>εξήνατα</w:t>
      </w:r>
      <w:proofErr w:type="spellEnd"/>
      <w:r w:rsidR="00BE4460">
        <w:rPr>
          <w:rFonts w:asciiTheme="minorHAnsi" w:hAnsiTheme="minorHAnsi" w:cstheme="minorHAnsi"/>
        </w:rPr>
        <w:t xml:space="preserve"> λεπτών </w:t>
      </w:r>
      <w:r w:rsidRPr="00F13BCE">
        <w:rPr>
          <w:rFonts w:asciiTheme="minorHAnsi" w:hAnsiTheme="minorHAnsi" w:cstheme="minorHAnsi"/>
        </w:rPr>
        <w:t>(</w:t>
      </w:r>
      <w:r w:rsidR="006911F0">
        <w:rPr>
          <w:rFonts w:asciiTheme="minorHAnsi" w:hAnsiTheme="minorHAnsi" w:cstheme="minorHAnsi"/>
        </w:rPr>
        <w:t>1.909,60</w:t>
      </w:r>
      <w:r w:rsidRPr="00F13BCE">
        <w:rPr>
          <w:rFonts w:asciiTheme="minorHAnsi" w:hAnsiTheme="minorHAnsi" w:cstheme="minorHAnsi"/>
        </w:rPr>
        <w:t xml:space="preserve">€) συμπεριλαμβανομένου του Φ.Π.Α. </w:t>
      </w:r>
      <w:r w:rsidR="003D57E6">
        <w:rPr>
          <w:rFonts w:asciiTheme="minorHAnsi" w:hAnsiTheme="minorHAnsi" w:cstheme="minorHAnsi"/>
        </w:rPr>
        <w:t>(</w:t>
      </w:r>
      <w:r w:rsidRPr="00F13BCE">
        <w:rPr>
          <w:rFonts w:asciiTheme="minorHAnsi" w:hAnsiTheme="minorHAnsi" w:cstheme="minorHAnsi"/>
        </w:rPr>
        <w:t>24%</w:t>
      </w:r>
      <w:r w:rsidR="003D57E6">
        <w:rPr>
          <w:rFonts w:asciiTheme="minorHAnsi" w:hAnsiTheme="minorHAnsi" w:cstheme="minorHAnsi"/>
        </w:rPr>
        <w:t xml:space="preserve">) </w:t>
      </w:r>
      <w:r w:rsidRPr="00F13BCE">
        <w:rPr>
          <w:rFonts w:asciiTheme="minorHAnsi" w:eastAsia="Times New Roman" w:hAnsiTheme="minorHAnsi" w:cstheme="minorHAnsi"/>
          <w:color w:val="000000"/>
          <w:lang w:eastAsia="el-GR"/>
        </w:rPr>
        <w:t>(</w:t>
      </w:r>
      <w:r w:rsidR="006911F0">
        <w:rPr>
          <w:rFonts w:asciiTheme="minorHAnsi" w:eastAsia="Times New Roman" w:hAnsiTheme="minorHAnsi" w:cstheme="minorHAnsi"/>
          <w:color w:val="000000"/>
          <w:lang w:eastAsia="el-GR"/>
        </w:rPr>
        <w:t>1.540</w:t>
      </w:r>
      <w:r w:rsidR="00D27697">
        <w:rPr>
          <w:rFonts w:asciiTheme="minorHAnsi" w:eastAsia="Times New Roman" w:hAnsiTheme="minorHAnsi" w:cstheme="minorHAnsi"/>
          <w:color w:val="000000"/>
          <w:lang w:eastAsia="el-GR"/>
        </w:rPr>
        <w:t>,00</w:t>
      </w:r>
      <w:r w:rsidRPr="00F13BCE">
        <w:rPr>
          <w:rFonts w:asciiTheme="minorHAnsi" w:eastAsia="Times New Roman" w:hAnsiTheme="minorHAnsi" w:cstheme="minorHAnsi"/>
          <w:color w:val="000000"/>
          <w:lang w:eastAsia="el-GR"/>
        </w:rPr>
        <w:t xml:space="preserve">€ πλέον ΦΠΑ ύψους </w:t>
      </w:r>
      <w:r w:rsidR="006911F0">
        <w:rPr>
          <w:rFonts w:asciiTheme="minorHAnsi" w:eastAsia="Times New Roman" w:hAnsiTheme="minorHAnsi" w:cstheme="minorHAnsi"/>
          <w:color w:val="000000"/>
          <w:lang w:eastAsia="el-GR"/>
        </w:rPr>
        <w:t>369,60</w:t>
      </w:r>
      <w:r w:rsidRPr="00F13BCE">
        <w:rPr>
          <w:rFonts w:asciiTheme="minorHAnsi" w:eastAsia="Times New Roman" w:hAnsiTheme="minorHAnsi" w:cstheme="minorHAnsi"/>
          <w:color w:val="000000"/>
          <w:lang w:eastAsia="el-GR"/>
        </w:rPr>
        <w:t xml:space="preserve">€) </w:t>
      </w:r>
      <w:r w:rsidRPr="00F13BCE">
        <w:rPr>
          <w:rFonts w:asciiTheme="minorHAnsi" w:hAnsiTheme="minorHAnsi" w:cstheme="minorHAnsi"/>
        </w:rPr>
        <w:t>και θα βαρύνει</w:t>
      </w:r>
      <w:r w:rsidRPr="00673EDC">
        <w:rPr>
          <w:rFonts w:asciiTheme="minorHAnsi" w:hAnsiTheme="minorHAnsi" w:cstheme="minorHAnsi"/>
        </w:rPr>
        <w:t xml:space="preserve"> </w:t>
      </w:r>
      <w:r w:rsidRPr="00D00B94">
        <w:rPr>
          <w:rFonts w:asciiTheme="minorHAnsi" w:hAnsiTheme="minorHAnsi" w:cstheme="minorHAnsi"/>
        </w:rPr>
        <w:t>τις πιστώσεις του Ε.Τ.Ε.Π.Π.Α.</w:t>
      </w:r>
      <w:r>
        <w:rPr>
          <w:rFonts w:asciiTheme="minorHAnsi" w:hAnsiTheme="minorHAnsi" w:cstheme="minorHAnsi"/>
        </w:rPr>
        <w:t>Α. οικονομικ</w:t>
      </w:r>
      <w:r w:rsidR="00FF2090">
        <w:rPr>
          <w:rFonts w:asciiTheme="minorHAnsi" w:hAnsiTheme="minorHAnsi" w:cstheme="minorHAnsi"/>
        </w:rPr>
        <w:t>ού</w:t>
      </w:r>
      <w:r>
        <w:rPr>
          <w:rFonts w:asciiTheme="minorHAnsi" w:hAnsiTheme="minorHAnsi" w:cstheme="minorHAnsi"/>
        </w:rPr>
        <w:t xml:space="preserve"> </w:t>
      </w:r>
      <w:r w:rsidR="00FF2090">
        <w:rPr>
          <w:rFonts w:asciiTheme="minorHAnsi" w:hAnsiTheme="minorHAnsi" w:cstheme="minorHAnsi"/>
        </w:rPr>
        <w:t>έτους</w:t>
      </w:r>
      <w:r>
        <w:rPr>
          <w:rFonts w:asciiTheme="minorHAnsi" w:hAnsiTheme="minorHAnsi" w:cstheme="minorHAnsi"/>
        </w:rPr>
        <w:t xml:space="preserve"> 20</w:t>
      </w:r>
      <w:r w:rsidR="00777B71">
        <w:rPr>
          <w:rFonts w:asciiTheme="minorHAnsi" w:hAnsiTheme="minorHAnsi" w:cstheme="minorHAnsi"/>
        </w:rPr>
        <w:t>2</w:t>
      </w:r>
      <w:r w:rsidR="00BE4460">
        <w:rPr>
          <w:rFonts w:asciiTheme="minorHAnsi" w:hAnsiTheme="minorHAnsi" w:cstheme="minorHAnsi"/>
        </w:rPr>
        <w:t>2</w:t>
      </w:r>
      <w:r>
        <w:rPr>
          <w:rFonts w:asciiTheme="minorHAnsi" w:hAnsiTheme="minorHAnsi" w:cstheme="minorHAnsi"/>
        </w:rPr>
        <w:t>, ΚΑΕ 0</w:t>
      </w:r>
      <w:r w:rsidR="00200431">
        <w:rPr>
          <w:rFonts w:asciiTheme="minorHAnsi" w:hAnsiTheme="minorHAnsi" w:cstheme="minorHAnsi"/>
        </w:rPr>
        <w:t>899</w:t>
      </w:r>
      <w:r w:rsidRPr="00D00B94">
        <w:rPr>
          <w:rFonts w:asciiTheme="minorHAnsi" w:hAnsiTheme="minorHAnsi" w:cstheme="minorHAnsi"/>
        </w:rPr>
        <w:t>.</w:t>
      </w:r>
    </w:p>
    <w:p w14:paraId="2D082F0E" w14:textId="77777777" w:rsidR="00777B71" w:rsidRPr="00073F2B" w:rsidRDefault="00777B71" w:rsidP="000003CF">
      <w:pPr>
        <w:spacing w:after="0" w:line="276" w:lineRule="auto"/>
        <w:contextualSpacing/>
        <w:jc w:val="both"/>
        <w:rPr>
          <w:rFonts w:asciiTheme="minorHAnsi" w:hAnsiTheme="minorHAnsi" w:cstheme="minorHAnsi"/>
          <w:sz w:val="8"/>
        </w:rPr>
      </w:pPr>
    </w:p>
    <w:p w14:paraId="201F48AF" w14:textId="2FDA883C" w:rsidR="003D57E6" w:rsidRPr="003D57E6" w:rsidRDefault="003D57E6" w:rsidP="003D57E6">
      <w:pPr>
        <w:spacing w:after="0" w:line="276" w:lineRule="auto"/>
        <w:contextualSpacing/>
        <w:jc w:val="both"/>
        <w:rPr>
          <w:rFonts w:asciiTheme="minorHAnsi" w:hAnsiTheme="minorHAnsi" w:cstheme="minorHAnsi"/>
        </w:rPr>
      </w:pPr>
      <w:r w:rsidRPr="003D57E6">
        <w:rPr>
          <w:rFonts w:asciiTheme="minorHAnsi" w:hAnsiTheme="minorHAnsi" w:cstheme="minorHAnsi"/>
        </w:rPr>
        <w:t xml:space="preserve">Οι τεχνικές προδιαγραφές και οι απαιτήσεις </w:t>
      </w:r>
      <w:r>
        <w:rPr>
          <w:rFonts w:asciiTheme="minorHAnsi" w:hAnsiTheme="minorHAnsi" w:cstheme="minorHAnsi"/>
        </w:rPr>
        <w:t>των διακριβώσεων</w:t>
      </w:r>
      <w:r w:rsidRPr="003D57E6">
        <w:rPr>
          <w:rFonts w:asciiTheme="minorHAnsi" w:hAnsiTheme="minorHAnsi" w:cstheme="minorHAnsi"/>
        </w:rPr>
        <w:t xml:space="preserve"> περιγράφονται αναλυτικά στο Παράρτημα Α΄. </w:t>
      </w:r>
    </w:p>
    <w:p w14:paraId="2E01F943" w14:textId="04AC97F6" w:rsidR="00285749" w:rsidRDefault="003D57E6" w:rsidP="003D57E6">
      <w:pPr>
        <w:spacing w:after="0" w:line="276" w:lineRule="auto"/>
        <w:contextualSpacing/>
        <w:jc w:val="both"/>
        <w:rPr>
          <w:rFonts w:asciiTheme="minorHAnsi" w:hAnsiTheme="minorHAnsi" w:cstheme="minorHAnsi"/>
        </w:rPr>
      </w:pPr>
      <w:r w:rsidRPr="003D57E6">
        <w:rPr>
          <w:rFonts w:asciiTheme="minorHAnsi" w:hAnsiTheme="minorHAnsi" w:cstheme="minorHAnsi"/>
        </w:rPr>
        <w:t xml:space="preserve">Η προσφορά μπορεί να υποβάλλεται για ένα ή για περισσότερα ή για το σύνολο των </w:t>
      </w:r>
      <w:r w:rsidR="007C1207">
        <w:rPr>
          <w:rFonts w:asciiTheme="minorHAnsi" w:hAnsiTheme="minorHAnsi" w:cstheme="minorHAnsi"/>
        </w:rPr>
        <w:t>Πινάκων</w:t>
      </w:r>
      <w:r w:rsidRPr="003D57E6">
        <w:rPr>
          <w:rFonts w:asciiTheme="minorHAnsi" w:hAnsiTheme="minorHAnsi" w:cstheme="minorHAnsi"/>
        </w:rPr>
        <w:t xml:space="preserve">. Σε κάθε περίπτωση, οι οικονομικοί φορείς απαιτείται να υποβάλλουν προσφορά για το σύνολο της ποσότητας του είδους ή της υπηρεσίας που προσφέρουν.  </w:t>
      </w:r>
    </w:p>
    <w:p w14:paraId="1CC45CA1" w14:textId="58499F1E" w:rsidR="00285749" w:rsidRDefault="00285749" w:rsidP="000003CF">
      <w:pPr>
        <w:spacing w:after="0" w:line="276" w:lineRule="auto"/>
        <w:contextualSpacing/>
        <w:jc w:val="both"/>
        <w:rPr>
          <w:rFonts w:asciiTheme="minorHAnsi" w:hAnsiTheme="minorHAnsi" w:cstheme="minorHAnsi"/>
        </w:rPr>
      </w:pPr>
    </w:p>
    <w:p w14:paraId="3422456F" w14:textId="77777777" w:rsidR="00285749" w:rsidRDefault="00285749" w:rsidP="00285749">
      <w:pPr>
        <w:tabs>
          <w:tab w:val="left" w:pos="540"/>
        </w:tabs>
        <w:spacing w:line="288" w:lineRule="auto"/>
        <w:jc w:val="both"/>
        <w:rPr>
          <w:rFonts w:asciiTheme="minorHAnsi" w:hAnsiTheme="minorHAnsi" w:cstheme="minorHAnsi"/>
        </w:rPr>
      </w:pPr>
      <w:r w:rsidRPr="00650DF8">
        <w:rPr>
          <w:rFonts w:asciiTheme="minorHAnsi" w:hAnsiTheme="minorHAnsi" w:cstheme="minorHAnsi"/>
        </w:rPr>
        <w:t>Ο προϋπολογισμός κατανέμεται ως εξής:</w:t>
      </w:r>
    </w:p>
    <w:tbl>
      <w:tblPr>
        <w:tblW w:w="10206" w:type="dxa"/>
        <w:tblInd w:w="-5" w:type="dxa"/>
        <w:tblLayout w:type="fixed"/>
        <w:tblLook w:val="04A0" w:firstRow="1" w:lastRow="0" w:firstColumn="1" w:lastColumn="0" w:noHBand="0" w:noVBand="1"/>
      </w:tblPr>
      <w:tblGrid>
        <w:gridCol w:w="1276"/>
        <w:gridCol w:w="4961"/>
        <w:gridCol w:w="2127"/>
        <w:gridCol w:w="1842"/>
      </w:tblGrid>
      <w:tr w:rsidR="00FA1420" w:rsidRPr="00CB02F2" w14:paraId="2477D4ED" w14:textId="77777777" w:rsidTr="00FA1420">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E8EF7" w14:textId="74564CFB" w:rsidR="00FA1420" w:rsidRPr="00D62E57" w:rsidRDefault="00FA1420" w:rsidP="00D27697">
            <w:pPr>
              <w:spacing w:after="0"/>
              <w:jc w:val="center"/>
              <w:rPr>
                <w:rFonts w:asciiTheme="minorHAnsi" w:hAnsiTheme="minorHAnsi" w:cstheme="minorHAnsi"/>
                <w:b/>
                <w:bCs/>
                <w:color w:val="000000"/>
                <w:sz w:val="20"/>
                <w:szCs w:val="20"/>
              </w:rPr>
            </w:pPr>
            <w:r w:rsidRPr="00D62E57">
              <w:rPr>
                <w:rFonts w:asciiTheme="minorHAnsi" w:hAnsiTheme="minorHAnsi" w:cstheme="minorHAnsi"/>
                <w:b/>
                <w:bCs/>
                <w:color w:val="000000"/>
                <w:sz w:val="20"/>
                <w:szCs w:val="20"/>
              </w:rPr>
              <w:t>ΠΙΝΑΚΑΣ</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5A29523A" w14:textId="77777777" w:rsidR="00FA1420" w:rsidRPr="00D62E57" w:rsidRDefault="00FA1420" w:rsidP="00D27697">
            <w:pPr>
              <w:spacing w:after="0"/>
              <w:jc w:val="center"/>
              <w:rPr>
                <w:rFonts w:asciiTheme="minorHAnsi" w:hAnsiTheme="minorHAnsi" w:cstheme="minorHAnsi"/>
                <w:b/>
                <w:bCs/>
                <w:color w:val="000000"/>
                <w:sz w:val="20"/>
                <w:szCs w:val="20"/>
              </w:rPr>
            </w:pPr>
            <w:r w:rsidRPr="00D62E57">
              <w:rPr>
                <w:rFonts w:asciiTheme="minorHAnsi" w:hAnsiTheme="minorHAnsi" w:cstheme="minorHAnsi"/>
                <w:b/>
                <w:bCs/>
                <w:color w:val="000000"/>
                <w:sz w:val="20"/>
                <w:szCs w:val="20"/>
              </w:rPr>
              <w:t>ΠΕΡΙΓΡΑΦΗ</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E15A4D8" w14:textId="77777777" w:rsidR="00FA1420" w:rsidRPr="00D62E57" w:rsidRDefault="00FA1420" w:rsidP="00450932">
            <w:pPr>
              <w:spacing w:after="0"/>
              <w:jc w:val="center"/>
              <w:rPr>
                <w:rFonts w:asciiTheme="minorHAnsi" w:hAnsiTheme="minorHAnsi" w:cstheme="minorHAnsi"/>
                <w:b/>
                <w:bCs/>
                <w:color w:val="000000"/>
                <w:sz w:val="20"/>
                <w:szCs w:val="20"/>
              </w:rPr>
            </w:pPr>
            <w:r w:rsidRPr="00D62E57">
              <w:rPr>
                <w:rFonts w:asciiTheme="minorHAnsi" w:hAnsiTheme="minorHAnsi" w:cstheme="minorHAnsi"/>
                <w:b/>
                <w:bCs/>
                <w:color w:val="000000"/>
                <w:sz w:val="20"/>
                <w:szCs w:val="20"/>
              </w:rPr>
              <w:t>ΠΡΟΫΠΟΛΟΓΙΣΜΟΣ (ΧΩΡΙΣ ΦΠΑ)</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F61C2B8" w14:textId="77777777" w:rsidR="00FA1420" w:rsidRPr="00D62E57" w:rsidRDefault="00FA1420" w:rsidP="00450932">
            <w:pPr>
              <w:spacing w:after="0"/>
              <w:jc w:val="center"/>
              <w:rPr>
                <w:rFonts w:asciiTheme="minorHAnsi" w:hAnsiTheme="minorHAnsi" w:cstheme="minorHAnsi"/>
                <w:b/>
                <w:bCs/>
                <w:color w:val="000000"/>
                <w:sz w:val="20"/>
                <w:szCs w:val="20"/>
              </w:rPr>
            </w:pPr>
            <w:r w:rsidRPr="00D62E57">
              <w:rPr>
                <w:rFonts w:asciiTheme="minorHAnsi" w:hAnsiTheme="minorHAnsi" w:cstheme="minorHAnsi"/>
                <w:b/>
                <w:bCs/>
                <w:color w:val="000000"/>
                <w:sz w:val="20"/>
                <w:szCs w:val="20"/>
              </w:rPr>
              <w:t>ΠΡΟΫΠΟΛΟΓΙΣΜΟΣ (ΜΕ ΦΠΑ)</w:t>
            </w:r>
          </w:p>
        </w:tc>
      </w:tr>
      <w:tr w:rsidR="00FA1420" w:rsidRPr="00CB02F2" w14:paraId="3DF89060" w14:textId="77777777" w:rsidTr="00FA1420">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43057E6" w14:textId="163F94B2" w:rsidR="00FA1420" w:rsidRPr="00CB02F2" w:rsidRDefault="00FA1420"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 xml:space="preserve">ΠΙΝΑΚΑΣ </w:t>
            </w:r>
            <w:r>
              <w:rPr>
                <w:rFonts w:asciiTheme="minorHAnsi" w:hAnsiTheme="minorHAnsi" w:cstheme="minorHAnsi"/>
                <w:color w:val="000000"/>
                <w:sz w:val="20"/>
                <w:szCs w:val="20"/>
              </w:rPr>
              <w:t>1</w:t>
            </w:r>
          </w:p>
        </w:tc>
        <w:tc>
          <w:tcPr>
            <w:tcW w:w="4961" w:type="dxa"/>
            <w:tcBorders>
              <w:top w:val="nil"/>
              <w:left w:val="nil"/>
              <w:bottom w:val="single" w:sz="4" w:space="0" w:color="auto"/>
              <w:right w:val="single" w:sz="4" w:space="0" w:color="auto"/>
            </w:tcBorders>
            <w:shd w:val="clear" w:color="auto" w:fill="auto"/>
            <w:noWrap/>
            <w:hideMark/>
          </w:tcPr>
          <w:p w14:paraId="015434F7" w14:textId="3558C083" w:rsidR="00FA1420" w:rsidRPr="00CB02F2" w:rsidRDefault="00FA1420" w:rsidP="00CB02F2">
            <w:pPr>
              <w:spacing w:after="0"/>
              <w:jc w:val="center"/>
              <w:rPr>
                <w:rFonts w:asciiTheme="minorHAnsi" w:hAnsiTheme="minorHAnsi" w:cstheme="minorHAnsi"/>
                <w:color w:val="000000"/>
                <w:sz w:val="20"/>
                <w:szCs w:val="20"/>
              </w:rPr>
            </w:pPr>
            <w:r>
              <w:rPr>
                <w:sz w:val="20"/>
                <w:szCs w:val="20"/>
              </w:rPr>
              <w:t>ΚΛΙΒΑΝΟΙ</w:t>
            </w:r>
          </w:p>
        </w:tc>
        <w:tc>
          <w:tcPr>
            <w:tcW w:w="2127" w:type="dxa"/>
            <w:tcBorders>
              <w:top w:val="nil"/>
              <w:left w:val="nil"/>
              <w:bottom w:val="single" w:sz="4" w:space="0" w:color="auto"/>
              <w:right w:val="single" w:sz="4" w:space="0" w:color="auto"/>
            </w:tcBorders>
            <w:shd w:val="clear" w:color="auto" w:fill="auto"/>
            <w:noWrap/>
            <w:vAlign w:val="center"/>
            <w:hideMark/>
          </w:tcPr>
          <w:p w14:paraId="610DF80F" w14:textId="4D3E5BB4" w:rsidR="00FA1420" w:rsidRPr="00CB02F2" w:rsidRDefault="00FA1420" w:rsidP="00450932">
            <w:pPr>
              <w:spacing w:after="0" w:line="240" w:lineRule="auto"/>
              <w:jc w:val="center"/>
              <w:rPr>
                <w:rFonts w:asciiTheme="minorHAnsi" w:hAnsiTheme="minorHAnsi" w:cstheme="minorHAnsi"/>
                <w:color w:val="000000"/>
                <w:sz w:val="20"/>
                <w:szCs w:val="20"/>
              </w:rPr>
            </w:pPr>
            <w:r>
              <w:rPr>
                <w:sz w:val="20"/>
                <w:szCs w:val="20"/>
              </w:rPr>
              <w:t>143</w:t>
            </w:r>
            <w:r w:rsidRPr="00CB02F2">
              <w:rPr>
                <w:sz w:val="20"/>
                <w:szCs w:val="20"/>
              </w:rPr>
              <w:t>,00</w:t>
            </w:r>
            <w:r w:rsidR="00F154B7">
              <w:rPr>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14:paraId="6FF2501E" w14:textId="486DC46B" w:rsidR="00FA1420" w:rsidRPr="00CB02F2" w:rsidRDefault="00FA1420" w:rsidP="00450932">
            <w:pPr>
              <w:spacing w:after="0" w:line="240" w:lineRule="auto"/>
              <w:jc w:val="center"/>
              <w:rPr>
                <w:rFonts w:asciiTheme="minorHAnsi" w:hAnsiTheme="minorHAnsi" w:cstheme="minorHAnsi"/>
                <w:color w:val="000000"/>
                <w:sz w:val="20"/>
                <w:szCs w:val="20"/>
              </w:rPr>
            </w:pPr>
            <w:r>
              <w:rPr>
                <w:sz w:val="20"/>
                <w:szCs w:val="20"/>
              </w:rPr>
              <w:t>177,32</w:t>
            </w:r>
            <w:r w:rsidR="00F154B7">
              <w:rPr>
                <w:sz w:val="20"/>
                <w:szCs w:val="20"/>
              </w:rPr>
              <w:t>€</w:t>
            </w:r>
          </w:p>
        </w:tc>
      </w:tr>
      <w:tr w:rsidR="00FA1420" w:rsidRPr="00CB02F2" w14:paraId="12524C4C" w14:textId="77777777" w:rsidTr="00FA1420">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43C47E3" w14:textId="75452FE6" w:rsidR="00FA1420" w:rsidRPr="00CB02F2" w:rsidRDefault="00FA1420"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 xml:space="preserve">ΠΙΝΑΚΑΣ </w:t>
            </w:r>
            <w:r>
              <w:rPr>
                <w:rFonts w:asciiTheme="minorHAnsi" w:hAnsiTheme="minorHAnsi" w:cstheme="minorHAnsi"/>
                <w:color w:val="000000"/>
                <w:sz w:val="20"/>
                <w:szCs w:val="20"/>
              </w:rPr>
              <w:t>2</w:t>
            </w:r>
          </w:p>
        </w:tc>
        <w:tc>
          <w:tcPr>
            <w:tcW w:w="4961" w:type="dxa"/>
            <w:tcBorders>
              <w:top w:val="nil"/>
              <w:left w:val="nil"/>
              <w:bottom w:val="single" w:sz="4" w:space="0" w:color="auto"/>
              <w:right w:val="single" w:sz="4" w:space="0" w:color="auto"/>
            </w:tcBorders>
            <w:shd w:val="clear" w:color="auto" w:fill="auto"/>
            <w:noWrap/>
            <w:hideMark/>
          </w:tcPr>
          <w:p w14:paraId="6A2B8587" w14:textId="7A4B7B65" w:rsidR="00FA1420" w:rsidRPr="00CB02F2" w:rsidRDefault="00FA1420" w:rsidP="00CB02F2">
            <w:pPr>
              <w:spacing w:after="0"/>
              <w:jc w:val="center"/>
              <w:rPr>
                <w:rFonts w:asciiTheme="minorHAnsi" w:hAnsiTheme="minorHAnsi" w:cstheme="minorHAnsi"/>
                <w:color w:val="000000"/>
                <w:sz w:val="20"/>
                <w:szCs w:val="20"/>
              </w:rPr>
            </w:pPr>
            <w:r w:rsidRPr="00CB02F2">
              <w:rPr>
                <w:sz w:val="20"/>
                <w:szCs w:val="20"/>
              </w:rPr>
              <w:t xml:space="preserve">ΦΑΣΜΑΤΟΦΩΤΟΜΕΤΡΑ </w:t>
            </w:r>
          </w:p>
        </w:tc>
        <w:tc>
          <w:tcPr>
            <w:tcW w:w="2127" w:type="dxa"/>
            <w:tcBorders>
              <w:top w:val="nil"/>
              <w:left w:val="nil"/>
              <w:bottom w:val="single" w:sz="4" w:space="0" w:color="auto"/>
              <w:right w:val="single" w:sz="4" w:space="0" w:color="auto"/>
            </w:tcBorders>
            <w:shd w:val="clear" w:color="auto" w:fill="auto"/>
            <w:noWrap/>
            <w:vAlign w:val="center"/>
            <w:hideMark/>
          </w:tcPr>
          <w:p w14:paraId="197B8A46" w14:textId="1CE2196B" w:rsidR="00FA1420" w:rsidRPr="00CB02F2" w:rsidRDefault="00FA1420" w:rsidP="00450932">
            <w:pPr>
              <w:spacing w:after="0" w:line="240" w:lineRule="auto"/>
              <w:jc w:val="center"/>
              <w:rPr>
                <w:rFonts w:asciiTheme="minorHAnsi" w:hAnsiTheme="minorHAnsi" w:cstheme="minorHAnsi"/>
                <w:color w:val="000000"/>
                <w:sz w:val="20"/>
                <w:szCs w:val="20"/>
              </w:rPr>
            </w:pPr>
            <w:r w:rsidRPr="00CB02F2">
              <w:rPr>
                <w:sz w:val="20"/>
                <w:szCs w:val="20"/>
              </w:rPr>
              <w:t>480,00</w:t>
            </w:r>
            <w:r w:rsidR="00F154B7">
              <w:rPr>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14:paraId="33745E4C" w14:textId="36151D3B" w:rsidR="00FA1420" w:rsidRPr="00CB02F2" w:rsidRDefault="00FA1420" w:rsidP="00450932">
            <w:pPr>
              <w:spacing w:after="0" w:line="240" w:lineRule="auto"/>
              <w:jc w:val="center"/>
              <w:rPr>
                <w:rFonts w:asciiTheme="minorHAnsi" w:hAnsiTheme="minorHAnsi" w:cstheme="minorHAnsi"/>
                <w:color w:val="000000"/>
                <w:sz w:val="20"/>
                <w:szCs w:val="20"/>
              </w:rPr>
            </w:pPr>
            <w:r w:rsidRPr="00CB02F2">
              <w:rPr>
                <w:sz w:val="20"/>
                <w:szCs w:val="20"/>
              </w:rPr>
              <w:t>595,20</w:t>
            </w:r>
            <w:r w:rsidR="00F154B7">
              <w:rPr>
                <w:sz w:val="20"/>
                <w:szCs w:val="20"/>
              </w:rPr>
              <w:t>€</w:t>
            </w:r>
          </w:p>
        </w:tc>
      </w:tr>
      <w:tr w:rsidR="00FA1420" w:rsidRPr="00CB02F2" w14:paraId="2E83ED62" w14:textId="77777777" w:rsidTr="00576F68">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5CC68" w14:textId="3CB05CC7" w:rsidR="00FA1420" w:rsidRPr="00CB02F2" w:rsidRDefault="00FA1420"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 xml:space="preserve">ΠΙΝΑΚΑΣ </w:t>
            </w:r>
            <w:r w:rsidR="00B7348D">
              <w:rPr>
                <w:rFonts w:asciiTheme="minorHAnsi" w:hAnsiTheme="minorHAnsi" w:cstheme="minorHAnsi"/>
                <w:color w:val="000000"/>
                <w:sz w:val="20"/>
                <w:szCs w:val="20"/>
              </w:rPr>
              <w:t>3</w:t>
            </w:r>
          </w:p>
        </w:tc>
        <w:tc>
          <w:tcPr>
            <w:tcW w:w="4961" w:type="dxa"/>
            <w:tcBorders>
              <w:top w:val="nil"/>
              <w:left w:val="nil"/>
              <w:bottom w:val="single" w:sz="4" w:space="0" w:color="auto"/>
              <w:right w:val="single" w:sz="4" w:space="0" w:color="auto"/>
            </w:tcBorders>
            <w:shd w:val="clear" w:color="auto" w:fill="auto"/>
            <w:noWrap/>
            <w:hideMark/>
          </w:tcPr>
          <w:p w14:paraId="70273630" w14:textId="3A591B76" w:rsidR="00FA1420" w:rsidRPr="00CB02F2" w:rsidRDefault="00B7348D" w:rsidP="00CB02F2">
            <w:pPr>
              <w:spacing w:after="0"/>
              <w:jc w:val="center"/>
              <w:rPr>
                <w:rFonts w:asciiTheme="minorHAnsi" w:hAnsiTheme="minorHAnsi" w:cstheme="minorHAnsi"/>
                <w:color w:val="000000"/>
                <w:sz w:val="20"/>
                <w:szCs w:val="20"/>
              </w:rPr>
            </w:pPr>
            <w:r w:rsidRPr="00B7348D">
              <w:rPr>
                <w:sz w:val="20"/>
                <w:szCs w:val="20"/>
              </w:rPr>
              <w:t xml:space="preserve">ΗΛΕΚΤΡΟΝΙΚΟ ΠΥΚΝΟΜΕΤΡΟ </w:t>
            </w:r>
            <w:r>
              <w:rPr>
                <w:sz w:val="20"/>
                <w:szCs w:val="20"/>
              </w:rPr>
              <w:t>ΜΕ 2 ΔΕΚΑΔΙΚΑ ΨΗΦΙΑ</w:t>
            </w:r>
          </w:p>
        </w:tc>
        <w:tc>
          <w:tcPr>
            <w:tcW w:w="2127" w:type="dxa"/>
            <w:tcBorders>
              <w:top w:val="nil"/>
              <w:left w:val="nil"/>
              <w:bottom w:val="single" w:sz="4" w:space="0" w:color="auto"/>
              <w:right w:val="single" w:sz="4" w:space="0" w:color="auto"/>
            </w:tcBorders>
            <w:shd w:val="clear" w:color="auto" w:fill="auto"/>
            <w:noWrap/>
            <w:vAlign w:val="center"/>
            <w:hideMark/>
          </w:tcPr>
          <w:p w14:paraId="3C65B888" w14:textId="28F5D2D9" w:rsidR="00FA1420" w:rsidRPr="00CB02F2" w:rsidRDefault="00B7348D" w:rsidP="00450932">
            <w:pPr>
              <w:spacing w:after="0" w:line="240" w:lineRule="auto"/>
              <w:jc w:val="center"/>
              <w:rPr>
                <w:rFonts w:asciiTheme="minorHAnsi" w:hAnsiTheme="minorHAnsi" w:cstheme="minorHAnsi"/>
                <w:color w:val="000000"/>
                <w:sz w:val="20"/>
                <w:szCs w:val="20"/>
              </w:rPr>
            </w:pPr>
            <w:r>
              <w:rPr>
                <w:sz w:val="20"/>
                <w:szCs w:val="20"/>
              </w:rPr>
              <w:t>300,00</w:t>
            </w:r>
            <w:r w:rsidR="00F154B7">
              <w:rPr>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14:paraId="2564FE7E" w14:textId="630F2A89" w:rsidR="00FA1420" w:rsidRPr="00CB02F2" w:rsidRDefault="00B7348D" w:rsidP="00450932">
            <w:pPr>
              <w:spacing w:after="0" w:line="240" w:lineRule="auto"/>
              <w:jc w:val="center"/>
              <w:rPr>
                <w:rFonts w:asciiTheme="minorHAnsi" w:hAnsiTheme="minorHAnsi" w:cstheme="minorHAnsi"/>
                <w:color w:val="000000"/>
                <w:sz w:val="20"/>
                <w:szCs w:val="20"/>
              </w:rPr>
            </w:pPr>
            <w:r>
              <w:rPr>
                <w:sz w:val="20"/>
                <w:szCs w:val="20"/>
              </w:rPr>
              <w:t>372,00</w:t>
            </w:r>
            <w:r w:rsidR="00F154B7">
              <w:rPr>
                <w:sz w:val="20"/>
                <w:szCs w:val="20"/>
              </w:rPr>
              <w:t>€</w:t>
            </w:r>
          </w:p>
        </w:tc>
      </w:tr>
      <w:tr w:rsidR="00FA1420" w:rsidRPr="00CB02F2" w14:paraId="303B6120" w14:textId="77777777" w:rsidTr="00576F68">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698A1" w14:textId="26CAB54D" w:rsidR="00FA1420" w:rsidRPr="00CB02F2" w:rsidRDefault="00B7348D"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 xml:space="preserve">ΠΙΝΑΚΑΣ </w:t>
            </w:r>
            <w:r>
              <w:rPr>
                <w:rFonts w:asciiTheme="minorHAnsi" w:hAnsiTheme="minorHAnsi" w:cstheme="minorHAnsi"/>
                <w:color w:val="000000"/>
                <w:sz w:val="20"/>
                <w:szCs w:val="20"/>
              </w:rPr>
              <w:t>4</w:t>
            </w:r>
          </w:p>
        </w:tc>
        <w:tc>
          <w:tcPr>
            <w:tcW w:w="4961" w:type="dxa"/>
            <w:tcBorders>
              <w:top w:val="nil"/>
              <w:left w:val="nil"/>
              <w:bottom w:val="single" w:sz="4" w:space="0" w:color="auto"/>
              <w:right w:val="single" w:sz="4" w:space="0" w:color="auto"/>
            </w:tcBorders>
            <w:shd w:val="clear" w:color="auto" w:fill="auto"/>
            <w:noWrap/>
            <w:hideMark/>
          </w:tcPr>
          <w:p w14:paraId="15EE54EC" w14:textId="7CD1BCEC" w:rsidR="00FA1420" w:rsidRPr="00CB02F2" w:rsidRDefault="00B7348D" w:rsidP="00CB02F2">
            <w:pPr>
              <w:spacing w:after="0"/>
              <w:jc w:val="center"/>
              <w:rPr>
                <w:rFonts w:asciiTheme="minorHAnsi" w:hAnsiTheme="minorHAnsi" w:cstheme="minorHAnsi"/>
                <w:color w:val="000000"/>
                <w:sz w:val="20"/>
                <w:szCs w:val="20"/>
              </w:rPr>
            </w:pPr>
            <w:r w:rsidRPr="00B7348D">
              <w:rPr>
                <w:sz w:val="20"/>
                <w:szCs w:val="20"/>
              </w:rPr>
              <w:t xml:space="preserve">ΗΛΕΚΤΡΟΝΙΚΟ ΠΥΚΝΟΜΕΤΡΟ </w:t>
            </w:r>
            <w:r>
              <w:rPr>
                <w:sz w:val="20"/>
                <w:szCs w:val="20"/>
              </w:rPr>
              <w:t>ΜΕ 3 ΔΕΚΑΔΙΚΑ ΨΗΦΙΑ</w:t>
            </w:r>
          </w:p>
        </w:tc>
        <w:tc>
          <w:tcPr>
            <w:tcW w:w="2127" w:type="dxa"/>
            <w:tcBorders>
              <w:top w:val="nil"/>
              <w:left w:val="nil"/>
              <w:bottom w:val="single" w:sz="4" w:space="0" w:color="auto"/>
              <w:right w:val="single" w:sz="4" w:space="0" w:color="auto"/>
            </w:tcBorders>
            <w:shd w:val="clear" w:color="auto" w:fill="auto"/>
            <w:noWrap/>
            <w:vAlign w:val="center"/>
            <w:hideMark/>
          </w:tcPr>
          <w:p w14:paraId="789C2E9C" w14:textId="79A6926A" w:rsidR="00FA1420" w:rsidRPr="00CB02F2" w:rsidRDefault="00B7348D" w:rsidP="00450932">
            <w:pPr>
              <w:spacing w:after="0" w:line="240" w:lineRule="auto"/>
              <w:jc w:val="center"/>
              <w:rPr>
                <w:rFonts w:asciiTheme="minorHAnsi" w:hAnsiTheme="minorHAnsi" w:cstheme="minorHAnsi"/>
                <w:color w:val="000000"/>
                <w:sz w:val="20"/>
                <w:szCs w:val="20"/>
              </w:rPr>
            </w:pPr>
            <w:r>
              <w:rPr>
                <w:sz w:val="20"/>
                <w:szCs w:val="20"/>
              </w:rPr>
              <w:t>250,00</w:t>
            </w:r>
            <w:r w:rsidR="00F154B7">
              <w:rPr>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14:paraId="1AB516E0" w14:textId="57DFBC42" w:rsidR="00FA1420" w:rsidRPr="00CB02F2" w:rsidRDefault="00B7348D" w:rsidP="00450932">
            <w:pPr>
              <w:spacing w:after="0" w:line="240" w:lineRule="auto"/>
              <w:jc w:val="center"/>
              <w:rPr>
                <w:rFonts w:asciiTheme="minorHAnsi" w:hAnsiTheme="minorHAnsi" w:cstheme="minorHAnsi"/>
                <w:color w:val="000000"/>
                <w:sz w:val="20"/>
                <w:szCs w:val="20"/>
              </w:rPr>
            </w:pPr>
            <w:r>
              <w:rPr>
                <w:sz w:val="20"/>
                <w:szCs w:val="20"/>
              </w:rPr>
              <w:t>310,00</w:t>
            </w:r>
            <w:r w:rsidR="00F154B7">
              <w:rPr>
                <w:sz w:val="20"/>
                <w:szCs w:val="20"/>
              </w:rPr>
              <w:t>€</w:t>
            </w:r>
          </w:p>
        </w:tc>
      </w:tr>
      <w:tr w:rsidR="00FA1420" w:rsidRPr="00CB02F2" w14:paraId="66073113" w14:textId="77777777" w:rsidTr="00576F68">
        <w:trPr>
          <w:trHeight w:val="300"/>
        </w:trPr>
        <w:tc>
          <w:tcPr>
            <w:tcW w:w="1276" w:type="dxa"/>
            <w:tcBorders>
              <w:top w:val="single" w:sz="4" w:space="0" w:color="auto"/>
              <w:left w:val="single" w:sz="4" w:space="0" w:color="auto"/>
              <w:bottom w:val="single" w:sz="4" w:space="0" w:color="auto"/>
              <w:right w:val="single" w:sz="4" w:space="0" w:color="auto"/>
            </w:tcBorders>
            <w:vAlign w:val="center"/>
          </w:tcPr>
          <w:p w14:paraId="3D9C9E9C" w14:textId="48CBA83A" w:rsidR="00FA1420" w:rsidRPr="00CB02F2" w:rsidRDefault="00576F68"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 xml:space="preserve">ΠΙΝΑΚΑΣ </w:t>
            </w:r>
            <w:r>
              <w:rPr>
                <w:rFonts w:asciiTheme="minorHAnsi" w:hAnsiTheme="minorHAnsi" w:cstheme="minorHAnsi"/>
                <w:color w:val="000000"/>
                <w:sz w:val="20"/>
                <w:szCs w:val="20"/>
              </w:rPr>
              <w:t>5</w:t>
            </w:r>
          </w:p>
        </w:tc>
        <w:tc>
          <w:tcPr>
            <w:tcW w:w="4961" w:type="dxa"/>
            <w:tcBorders>
              <w:top w:val="nil"/>
              <w:left w:val="nil"/>
              <w:bottom w:val="single" w:sz="4" w:space="0" w:color="auto"/>
              <w:right w:val="single" w:sz="4" w:space="0" w:color="auto"/>
            </w:tcBorders>
            <w:shd w:val="clear" w:color="auto" w:fill="auto"/>
          </w:tcPr>
          <w:p w14:paraId="39755F6B" w14:textId="161BAA78" w:rsidR="00FA1420" w:rsidRPr="00CB02F2" w:rsidRDefault="00576F68" w:rsidP="00CB02F2">
            <w:pPr>
              <w:spacing w:after="0"/>
              <w:jc w:val="center"/>
              <w:rPr>
                <w:rFonts w:eastAsia="Times New Roman" w:cs="Calibri"/>
                <w:color w:val="000000"/>
                <w:sz w:val="20"/>
                <w:szCs w:val="20"/>
                <w:lang w:eastAsia="el-GR"/>
              </w:rPr>
            </w:pPr>
            <w:r>
              <w:rPr>
                <w:sz w:val="20"/>
                <w:szCs w:val="20"/>
              </w:rPr>
              <w:t>ΘΑΛΑΜΟΣ ΕΛΕΓΧΟΜΕΝΩΝ ΣΥΝΘΗΚΩΝ</w:t>
            </w:r>
          </w:p>
        </w:tc>
        <w:tc>
          <w:tcPr>
            <w:tcW w:w="2127" w:type="dxa"/>
            <w:tcBorders>
              <w:top w:val="nil"/>
              <w:left w:val="nil"/>
              <w:bottom w:val="single" w:sz="4" w:space="0" w:color="auto"/>
              <w:right w:val="single" w:sz="4" w:space="0" w:color="auto"/>
            </w:tcBorders>
            <w:shd w:val="clear" w:color="auto" w:fill="auto"/>
            <w:noWrap/>
            <w:vAlign w:val="center"/>
          </w:tcPr>
          <w:p w14:paraId="63FB4319" w14:textId="064BE692" w:rsidR="00FA1420" w:rsidRPr="00CB02F2" w:rsidRDefault="00576F68" w:rsidP="00450932">
            <w:pPr>
              <w:spacing w:after="0" w:line="240" w:lineRule="auto"/>
              <w:jc w:val="center"/>
              <w:rPr>
                <w:rFonts w:asciiTheme="minorHAnsi" w:hAnsiTheme="minorHAnsi" w:cstheme="minorHAnsi"/>
                <w:color w:val="000000"/>
                <w:sz w:val="20"/>
                <w:szCs w:val="20"/>
              </w:rPr>
            </w:pPr>
            <w:r>
              <w:rPr>
                <w:sz w:val="20"/>
                <w:szCs w:val="20"/>
              </w:rPr>
              <w:t>167,00</w:t>
            </w:r>
            <w:r w:rsidR="00F154B7">
              <w:rPr>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14:paraId="3949F9F6" w14:textId="3D461ECC" w:rsidR="00FA1420" w:rsidRPr="00CB02F2" w:rsidRDefault="00576F68" w:rsidP="00450932">
            <w:pPr>
              <w:spacing w:after="0" w:line="240" w:lineRule="auto"/>
              <w:jc w:val="center"/>
              <w:rPr>
                <w:rFonts w:asciiTheme="minorHAnsi" w:hAnsiTheme="minorHAnsi" w:cstheme="minorHAnsi"/>
                <w:color w:val="000000"/>
                <w:sz w:val="20"/>
                <w:szCs w:val="20"/>
              </w:rPr>
            </w:pPr>
            <w:r>
              <w:rPr>
                <w:sz w:val="20"/>
                <w:szCs w:val="20"/>
              </w:rPr>
              <w:t>207,08</w:t>
            </w:r>
            <w:r w:rsidR="00F154B7">
              <w:rPr>
                <w:sz w:val="20"/>
                <w:szCs w:val="20"/>
              </w:rPr>
              <w:t>€</w:t>
            </w:r>
          </w:p>
        </w:tc>
      </w:tr>
      <w:tr w:rsidR="00576F68" w:rsidRPr="00CB02F2" w14:paraId="547F1174" w14:textId="77777777" w:rsidTr="006722F3">
        <w:trPr>
          <w:trHeight w:val="300"/>
        </w:trPr>
        <w:tc>
          <w:tcPr>
            <w:tcW w:w="1276" w:type="dxa"/>
            <w:tcBorders>
              <w:top w:val="single" w:sz="4" w:space="0" w:color="auto"/>
              <w:left w:val="single" w:sz="4" w:space="0" w:color="auto"/>
              <w:bottom w:val="single" w:sz="4" w:space="0" w:color="auto"/>
              <w:right w:val="single" w:sz="4" w:space="0" w:color="auto"/>
            </w:tcBorders>
          </w:tcPr>
          <w:p w14:paraId="1F1014C1" w14:textId="44B041B0" w:rsidR="00576F68" w:rsidRPr="00CB02F2" w:rsidRDefault="00576F68" w:rsidP="00576F68">
            <w:pPr>
              <w:spacing w:after="0"/>
              <w:jc w:val="center"/>
              <w:rPr>
                <w:rFonts w:asciiTheme="minorHAnsi" w:hAnsiTheme="minorHAnsi" w:cstheme="minorHAnsi"/>
                <w:color w:val="000000"/>
                <w:sz w:val="20"/>
                <w:szCs w:val="20"/>
              </w:rPr>
            </w:pPr>
            <w:r w:rsidRPr="00013E25">
              <w:rPr>
                <w:rFonts w:asciiTheme="minorHAnsi" w:hAnsiTheme="minorHAnsi" w:cstheme="minorHAnsi"/>
                <w:color w:val="000000"/>
                <w:sz w:val="20"/>
                <w:szCs w:val="20"/>
              </w:rPr>
              <w:t xml:space="preserve">ΠΙΝΑΚΑΣ </w:t>
            </w:r>
            <w:r>
              <w:rPr>
                <w:rFonts w:asciiTheme="minorHAnsi" w:hAnsiTheme="minorHAnsi" w:cstheme="minorHAnsi"/>
                <w:color w:val="000000"/>
                <w:sz w:val="20"/>
                <w:szCs w:val="20"/>
              </w:rPr>
              <w:t>6</w:t>
            </w:r>
          </w:p>
        </w:tc>
        <w:tc>
          <w:tcPr>
            <w:tcW w:w="4961" w:type="dxa"/>
            <w:tcBorders>
              <w:top w:val="nil"/>
              <w:left w:val="nil"/>
              <w:bottom w:val="single" w:sz="4" w:space="0" w:color="auto"/>
              <w:right w:val="single" w:sz="4" w:space="0" w:color="auto"/>
            </w:tcBorders>
            <w:shd w:val="clear" w:color="auto" w:fill="auto"/>
          </w:tcPr>
          <w:p w14:paraId="56429DE3" w14:textId="7236CA6F" w:rsidR="00576F68" w:rsidRPr="00CB02F2" w:rsidRDefault="00576F68" w:rsidP="00576F68">
            <w:pPr>
              <w:spacing w:after="0"/>
              <w:jc w:val="center"/>
              <w:rPr>
                <w:rFonts w:asciiTheme="minorHAnsi" w:hAnsiTheme="minorHAnsi" w:cstheme="minorHAnsi"/>
                <w:color w:val="000000"/>
                <w:sz w:val="20"/>
                <w:szCs w:val="20"/>
              </w:rPr>
            </w:pPr>
            <w:r>
              <w:rPr>
                <w:sz w:val="20"/>
                <w:szCs w:val="20"/>
              </w:rPr>
              <w:t>ΔΥΝΑΜΟΜΕΤΡΟ</w:t>
            </w:r>
          </w:p>
        </w:tc>
        <w:tc>
          <w:tcPr>
            <w:tcW w:w="2127" w:type="dxa"/>
            <w:tcBorders>
              <w:top w:val="nil"/>
              <w:left w:val="nil"/>
              <w:bottom w:val="single" w:sz="4" w:space="0" w:color="auto"/>
              <w:right w:val="single" w:sz="4" w:space="0" w:color="auto"/>
            </w:tcBorders>
            <w:shd w:val="clear" w:color="auto" w:fill="auto"/>
            <w:noWrap/>
            <w:vAlign w:val="center"/>
          </w:tcPr>
          <w:p w14:paraId="7D20D7CC" w14:textId="28D91E78" w:rsidR="00576F68" w:rsidRPr="00CB02F2" w:rsidRDefault="00576F68" w:rsidP="00576F68">
            <w:pPr>
              <w:spacing w:after="0" w:line="240" w:lineRule="auto"/>
              <w:jc w:val="center"/>
              <w:rPr>
                <w:rFonts w:asciiTheme="minorHAnsi" w:hAnsiTheme="minorHAnsi" w:cstheme="minorHAnsi"/>
                <w:color w:val="000000"/>
                <w:sz w:val="20"/>
                <w:szCs w:val="20"/>
              </w:rPr>
            </w:pPr>
            <w:r>
              <w:rPr>
                <w:sz w:val="20"/>
                <w:szCs w:val="20"/>
              </w:rPr>
              <w:t>80,00</w:t>
            </w:r>
            <w:r w:rsidR="00F154B7">
              <w:rPr>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14:paraId="7003952F" w14:textId="46184463" w:rsidR="00576F68" w:rsidRPr="00CB02F2" w:rsidRDefault="00576F68" w:rsidP="00576F68">
            <w:pPr>
              <w:spacing w:after="0" w:line="240" w:lineRule="auto"/>
              <w:jc w:val="center"/>
              <w:rPr>
                <w:rFonts w:asciiTheme="minorHAnsi" w:hAnsiTheme="minorHAnsi" w:cstheme="minorHAnsi"/>
                <w:color w:val="000000"/>
                <w:sz w:val="20"/>
                <w:szCs w:val="20"/>
                <w:lang w:val="en-US"/>
              </w:rPr>
            </w:pPr>
            <w:r>
              <w:rPr>
                <w:sz w:val="20"/>
                <w:szCs w:val="20"/>
              </w:rPr>
              <w:t>99,20</w:t>
            </w:r>
            <w:r w:rsidR="00F154B7">
              <w:rPr>
                <w:sz w:val="20"/>
                <w:szCs w:val="20"/>
              </w:rPr>
              <w:t>€</w:t>
            </w:r>
          </w:p>
        </w:tc>
      </w:tr>
      <w:tr w:rsidR="00576F68" w:rsidRPr="00CB02F2" w14:paraId="4731AC8F" w14:textId="77777777" w:rsidTr="006722F3">
        <w:trPr>
          <w:trHeight w:val="300"/>
        </w:trPr>
        <w:tc>
          <w:tcPr>
            <w:tcW w:w="1276" w:type="dxa"/>
            <w:tcBorders>
              <w:top w:val="single" w:sz="4" w:space="0" w:color="auto"/>
              <w:left w:val="single" w:sz="4" w:space="0" w:color="auto"/>
              <w:bottom w:val="single" w:sz="4" w:space="0" w:color="auto"/>
              <w:right w:val="single" w:sz="4" w:space="0" w:color="auto"/>
            </w:tcBorders>
          </w:tcPr>
          <w:p w14:paraId="5C10E21F" w14:textId="73A3F0BB" w:rsidR="00576F68" w:rsidRPr="00CB02F2" w:rsidRDefault="00576F68" w:rsidP="00576F68">
            <w:pPr>
              <w:spacing w:after="0"/>
              <w:jc w:val="center"/>
              <w:rPr>
                <w:rFonts w:asciiTheme="minorHAnsi" w:hAnsiTheme="minorHAnsi" w:cstheme="minorHAnsi"/>
                <w:color w:val="000000"/>
                <w:sz w:val="20"/>
                <w:szCs w:val="20"/>
              </w:rPr>
            </w:pPr>
            <w:r w:rsidRPr="00013E25">
              <w:rPr>
                <w:rFonts w:asciiTheme="minorHAnsi" w:hAnsiTheme="minorHAnsi" w:cstheme="minorHAnsi"/>
                <w:color w:val="000000"/>
                <w:sz w:val="20"/>
                <w:szCs w:val="20"/>
              </w:rPr>
              <w:t xml:space="preserve">ΠΙΝΑΚΑΣ </w:t>
            </w:r>
            <w:r>
              <w:rPr>
                <w:rFonts w:asciiTheme="minorHAnsi" w:hAnsiTheme="minorHAnsi" w:cstheme="minorHAnsi"/>
                <w:color w:val="000000"/>
                <w:sz w:val="20"/>
                <w:szCs w:val="20"/>
              </w:rPr>
              <w:t>7</w:t>
            </w:r>
          </w:p>
        </w:tc>
        <w:tc>
          <w:tcPr>
            <w:tcW w:w="4961" w:type="dxa"/>
            <w:tcBorders>
              <w:top w:val="nil"/>
              <w:left w:val="nil"/>
              <w:bottom w:val="single" w:sz="4" w:space="0" w:color="auto"/>
              <w:right w:val="single" w:sz="4" w:space="0" w:color="auto"/>
            </w:tcBorders>
            <w:shd w:val="clear" w:color="auto" w:fill="auto"/>
          </w:tcPr>
          <w:p w14:paraId="68A05DC3" w14:textId="6082B9D4" w:rsidR="00576F68" w:rsidRPr="00CB02F2" w:rsidRDefault="00576F68" w:rsidP="00576F68">
            <w:pPr>
              <w:spacing w:after="0"/>
              <w:jc w:val="center"/>
              <w:rPr>
                <w:rFonts w:asciiTheme="minorHAnsi" w:hAnsiTheme="minorHAnsi" w:cstheme="minorHAnsi"/>
                <w:color w:val="000000"/>
                <w:sz w:val="20"/>
                <w:szCs w:val="20"/>
              </w:rPr>
            </w:pPr>
            <w:r>
              <w:rPr>
                <w:sz w:val="20"/>
                <w:szCs w:val="20"/>
              </w:rPr>
              <w:t>ΠΙΠΕΤΕΣ</w:t>
            </w:r>
          </w:p>
        </w:tc>
        <w:tc>
          <w:tcPr>
            <w:tcW w:w="2127" w:type="dxa"/>
            <w:tcBorders>
              <w:top w:val="nil"/>
              <w:left w:val="nil"/>
              <w:bottom w:val="single" w:sz="4" w:space="0" w:color="auto"/>
              <w:right w:val="single" w:sz="4" w:space="0" w:color="auto"/>
            </w:tcBorders>
            <w:shd w:val="clear" w:color="auto" w:fill="auto"/>
            <w:noWrap/>
            <w:vAlign w:val="center"/>
          </w:tcPr>
          <w:p w14:paraId="260C4F9E" w14:textId="2C72BA9C" w:rsidR="00576F68" w:rsidRPr="00CB02F2" w:rsidRDefault="00576F68" w:rsidP="00576F68">
            <w:pPr>
              <w:spacing w:after="0" w:line="240" w:lineRule="auto"/>
              <w:jc w:val="center"/>
              <w:rPr>
                <w:rFonts w:asciiTheme="minorHAnsi" w:hAnsiTheme="minorHAnsi" w:cstheme="minorHAnsi"/>
                <w:color w:val="000000"/>
                <w:sz w:val="20"/>
                <w:szCs w:val="20"/>
              </w:rPr>
            </w:pPr>
            <w:r>
              <w:rPr>
                <w:sz w:val="20"/>
                <w:szCs w:val="20"/>
              </w:rPr>
              <w:t>120,00</w:t>
            </w:r>
            <w:r w:rsidR="00F154B7">
              <w:rPr>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14:paraId="415724F5" w14:textId="2C04605C" w:rsidR="00576F68" w:rsidRPr="00CB02F2" w:rsidRDefault="00576F68" w:rsidP="00576F68">
            <w:pPr>
              <w:spacing w:after="0" w:line="240" w:lineRule="auto"/>
              <w:jc w:val="center"/>
              <w:rPr>
                <w:rFonts w:asciiTheme="minorHAnsi" w:hAnsiTheme="minorHAnsi" w:cstheme="minorHAnsi"/>
                <w:color w:val="000000"/>
                <w:sz w:val="20"/>
                <w:szCs w:val="20"/>
                <w:lang w:val="en-US"/>
              </w:rPr>
            </w:pPr>
            <w:r>
              <w:rPr>
                <w:sz w:val="20"/>
                <w:szCs w:val="20"/>
              </w:rPr>
              <w:t>148,80</w:t>
            </w:r>
            <w:r w:rsidR="00F154B7">
              <w:rPr>
                <w:sz w:val="20"/>
                <w:szCs w:val="20"/>
              </w:rPr>
              <w:t>€</w:t>
            </w:r>
          </w:p>
        </w:tc>
      </w:tr>
      <w:tr w:rsidR="00F154B7" w:rsidRPr="00CB02F2" w14:paraId="3A6A8DFD" w14:textId="77777777" w:rsidTr="004540C9">
        <w:trPr>
          <w:trHeight w:val="300"/>
        </w:trPr>
        <w:tc>
          <w:tcPr>
            <w:tcW w:w="6237" w:type="dxa"/>
            <w:gridSpan w:val="2"/>
            <w:tcBorders>
              <w:top w:val="single" w:sz="4" w:space="0" w:color="auto"/>
              <w:left w:val="single" w:sz="4" w:space="0" w:color="auto"/>
              <w:bottom w:val="single" w:sz="4" w:space="0" w:color="auto"/>
              <w:right w:val="single" w:sz="4" w:space="0" w:color="auto"/>
            </w:tcBorders>
          </w:tcPr>
          <w:p w14:paraId="59505053" w14:textId="5B9E1458" w:rsidR="00F154B7" w:rsidRPr="00F154B7" w:rsidRDefault="00F154B7" w:rsidP="00576F68">
            <w:pPr>
              <w:spacing w:after="0"/>
              <w:jc w:val="center"/>
              <w:rPr>
                <w:b/>
                <w:bCs/>
                <w:sz w:val="20"/>
                <w:szCs w:val="20"/>
              </w:rPr>
            </w:pPr>
            <w:r w:rsidRPr="00F154B7">
              <w:rPr>
                <w:b/>
                <w:bCs/>
                <w:sz w:val="20"/>
                <w:szCs w:val="20"/>
              </w:rPr>
              <w:t>ΣΥΝΟΛΟ</w:t>
            </w:r>
          </w:p>
        </w:tc>
        <w:tc>
          <w:tcPr>
            <w:tcW w:w="2127" w:type="dxa"/>
            <w:tcBorders>
              <w:top w:val="nil"/>
              <w:left w:val="nil"/>
              <w:bottom w:val="single" w:sz="4" w:space="0" w:color="auto"/>
              <w:right w:val="single" w:sz="4" w:space="0" w:color="auto"/>
            </w:tcBorders>
            <w:shd w:val="clear" w:color="auto" w:fill="auto"/>
            <w:noWrap/>
            <w:vAlign w:val="center"/>
          </w:tcPr>
          <w:p w14:paraId="79265C50" w14:textId="45F7C49C" w:rsidR="00F154B7" w:rsidRPr="00F154B7" w:rsidRDefault="00F154B7" w:rsidP="00576F68">
            <w:pPr>
              <w:spacing w:after="0" w:line="240" w:lineRule="auto"/>
              <w:jc w:val="center"/>
              <w:rPr>
                <w:b/>
                <w:bCs/>
                <w:sz w:val="20"/>
                <w:szCs w:val="20"/>
              </w:rPr>
            </w:pPr>
            <w:r>
              <w:rPr>
                <w:b/>
                <w:bCs/>
                <w:sz w:val="20"/>
                <w:szCs w:val="20"/>
              </w:rPr>
              <w:t>1.540,00€</w:t>
            </w:r>
          </w:p>
        </w:tc>
        <w:tc>
          <w:tcPr>
            <w:tcW w:w="1842" w:type="dxa"/>
            <w:tcBorders>
              <w:top w:val="nil"/>
              <w:left w:val="nil"/>
              <w:bottom w:val="single" w:sz="4" w:space="0" w:color="auto"/>
              <w:right w:val="single" w:sz="4" w:space="0" w:color="auto"/>
            </w:tcBorders>
            <w:shd w:val="clear" w:color="auto" w:fill="auto"/>
            <w:noWrap/>
            <w:vAlign w:val="center"/>
          </w:tcPr>
          <w:p w14:paraId="4FB052F0" w14:textId="5F0459A2" w:rsidR="00F154B7" w:rsidRPr="00F154B7" w:rsidRDefault="00F154B7" w:rsidP="00576F68">
            <w:pPr>
              <w:spacing w:after="0" w:line="240" w:lineRule="auto"/>
              <w:jc w:val="center"/>
              <w:rPr>
                <w:b/>
                <w:bCs/>
                <w:sz w:val="20"/>
                <w:szCs w:val="20"/>
              </w:rPr>
            </w:pPr>
            <w:r>
              <w:rPr>
                <w:b/>
                <w:bCs/>
                <w:sz w:val="20"/>
                <w:szCs w:val="20"/>
              </w:rPr>
              <w:t>1.909,60€</w:t>
            </w:r>
          </w:p>
        </w:tc>
      </w:tr>
    </w:tbl>
    <w:p w14:paraId="7F55D3A7" w14:textId="77777777" w:rsidR="00796988" w:rsidRDefault="00796988" w:rsidP="000003CF">
      <w:pPr>
        <w:spacing w:after="0" w:line="276" w:lineRule="auto"/>
        <w:contextualSpacing/>
        <w:jc w:val="both"/>
        <w:rPr>
          <w:rFonts w:asciiTheme="minorHAnsi" w:hAnsiTheme="minorHAnsi" w:cstheme="minorHAnsi"/>
        </w:rPr>
      </w:pPr>
    </w:p>
    <w:p w14:paraId="6141AFD3" w14:textId="77777777" w:rsidR="00A33EBE" w:rsidRDefault="00A33EBE" w:rsidP="00DE5A2F">
      <w:pPr>
        <w:pStyle w:val="3"/>
        <w:numPr>
          <w:ilvl w:val="0"/>
          <w:numId w:val="5"/>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Δικαίωμα συμμετοχής</w:t>
      </w:r>
    </w:p>
    <w:p w14:paraId="30030EF0" w14:textId="77777777" w:rsidR="00A33EBE" w:rsidRPr="00A33EBE" w:rsidRDefault="00A33EBE" w:rsidP="00DE5A2F">
      <w:pPr>
        <w:autoSpaceDE w:val="0"/>
        <w:autoSpaceDN w:val="0"/>
        <w:adjustRightInd w:val="0"/>
        <w:spacing w:line="276" w:lineRule="auto"/>
        <w:jc w:val="both"/>
        <w:rPr>
          <w:rFonts w:asciiTheme="minorHAnsi" w:hAnsiTheme="minorHAnsi" w:cstheme="minorHAnsi"/>
        </w:rPr>
      </w:pPr>
      <w:r w:rsidRPr="00A33EBE">
        <w:rPr>
          <w:rFonts w:asciiTheme="minorHAnsi" w:hAnsiTheme="minorHAnsi" w:cstheme="minorHAnsi"/>
        </w:rPr>
        <w:t>Δικαίωμα συμμετοχής έχουν όλα τα φυσικά και νομικά πρόσωπα της ημεδαπής ή αλλοδαπής, συνεταιρισμοί καθώς</w:t>
      </w:r>
      <w:r>
        <w:rPr>
          <w:rFonts w:asciiTheme="minorHAnsi" w:hAnsiTheme="minorHAnsi" w:cstheme="minorHAnsi"/>
        </w:rPr>
        <w:t xml:space="preserve"> </w:t>
      </w:r>
      <w:r w:rsidRPr="00A33EBE">
        <w:rPr>
          <w:rFonts w:asciiTheme="minorHAnsi" w:hAnsiTheme="minorHAnsi" w:cstheme="minorHAnsi"/>
        </w:rPr>
        <w:t>και ενώσεις ή κοινοπραξίες οικονομικών φορέων που νόμιμα ασχολούνται με την εκτέλεση αντίστοιχων με το</w:t>
      </w:r>
      <w:r>
        <w:rPr>
          <w:rFonts w:asciiTheme="minorHAnsi" w:hAnsiTheme="minorHAnsi" w:cstheme="minorHAnsi"/>
        </w:rPr>
        <w:t xml:space="preserve"> </w:t>
      </w:r>
      <w:r w:rsidRPr="00A33EBE">
        <w:rPr>
          <w:rFonts w:asciiTheme="minorHAnsi" w:hAnsiTheme="minorHAnsi" w:cstheme="minorHAnsi"/>
        </w:rPr>
        <w:t>αντικείμενο της παρούσας Πρόσκλησης εργασιών, όπως αυτές περιγράφονται στις τεχνικές προδιαγραφές του</w:t>
      </w:r>
      <w:r>
        <w:rPr>
          <w:rFonts w:asciiTheme="minorHAnsi" w:hAnsiTheme="minorHAnsi" w:cstheme="minorHAnsi"/>
        </w:rPr>
        <w:t xml:space="preserve"> </w:t>
      </w:r>
      <w:r w:rsidRPr="00A33EBE">
        <w:rPr>
          <w:rFonts w:asciiTheme="minorHAnsi" w:hAnsiTheme="minorHAnsi" w:cstheme="minorHAnsi"/>
        </w:rPr>
        <w:t>ΠΑΡΑΡΤΗΜΑΤΟΣ Α’ και είναι εγγεγραμμένοι στα οικεία Επιμελητήρια.</w:t>
      </w:r>
    </w:p>
    <w:p w14:paraId="0060EC80" w14:textId="77777777" w:rsidR="00AE436D" w:rsidRPr="0088641A" w:rsidRDefault="0088641A" w:rsidP="000003CF">
      <w:pPr>
        <w:pStyle w:val="3"/>
        <w:numPr>
          <w:ilvl w:val="0"/>
          <w:numId w:val="5"/>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Κατάρτιση και υποβολή προσφορών</w:t>
      </w:r>
    </w:p>
    <w:p w14:paraId="215D9FC7" w14:textId="761974C6" w:rsidR="00FF1CD3" w:rsidRDefault="007C1207" w:rsidP="000003CF">
      <w:pPr>
        <w:spacing w:after="0" w:line="276" w:lineRule="auto"/>
        <w:contextualSpacing/>
        <w:jc w:val="both"/>
        <w:rPr>
          <w:rFonts w:asciiTheme="minorHAnsi" w:hAnsiTheme="minorHAnsi" w:cstheme="minorHAnsi"/>
        </w:rPr>
      </w:pPr>
      <w:r>
        <w:rPr>
          <w:rFonts w:asciiTheme="minorHAnsi" w:hAnsiTheme="minorHAnsi" w:cstheme="minorHAnsi"/>
        </w:rPr>
        <w:t xml:space="preserve">Α. </w:t>
      </w:r>
      <w:r w:rsidR="00FF1CD3" w:rsidRPr="00054057">
        <w:rPr>
          <w:rFonts w:asciiTheme="minorHAnsi" w:hAnsiTheme="minorHAnsi" w:cstheme="minorHAnsi"/>
        </w:rPr>
        <w:t xml:space="preserve">Οι οικονομικοί φορείς </w:t>
      </w:r>
      <w:r w:rsidR="00FF1CD3" w:rsidRPr="00A33EBE">
        <w:rPr>
          <w:rFonts w:asciiTheme="minorHAnsi" w:hAnsiTheme="minorHAnsi" w:cstheme="minorHAnsi"/>
        </w:rPr>
        <w:t xml:space="preserve">καλούνται </w:t>
      </w:r>
      <w:r w:rsidR="002D2EE7" w:rsidRPr="00A33EBE">
        <w:rPr>
          <w:rFonts w:asciiTheme="minorHAnsi" w:hAnsiTheme="minorHAnsi" w:cstheme="minorHAnsi"/>
        </w:rPr>
        <w:t>να υποβά</w:t>
      </w:r>
      <w:r w:rsidR="00BA490A" w:rsidRPr="00A33EBE">
        <w:rPr>
          <w:rFonts w:asciiTheme="minorHAnsi" w:hAnsiTheme="minorHAnsi" w:cstheme="minorHAnsi"/>
        </w:rPr>
        <w:t xml:space="preserve">λουν την </w:t>
      </w:r>
      <w:r w:rsidR="00C678F0" w:rsidRPr="00A33EBE">
        <w:rPr>
          <w:rFonts w:asciiTheme="minorHAnsi" w:hAnsiTheme="minorHAnsi" w:cstheme="minorHAnsi"/>
        </w:rPr>
        <w:t xml:space="preserve">προσφορά </w:t>
      </w:r>
      <w:r w:rsidR="00A33EBE">
        <w:rPr>
          <w:rFonts w:asciiTheme="minorHAnsi" w:hAnsiTheme="minorHAnsi" w:cstheme="minorHAnsi"/>
        </w:rPr>
        <w:t xml:space="preserve">τους </w:t>
      </w:r>
      <w:r w:rsidR="00FF1CD3" w:rsidRPr="00A33EBE">
        <w:rPr>
          <w:rFonts w:asciiTheme="minorHAnsi" w:hAnsiTheme="minorHAnsi" w:cstheme="minorHAnsi"/>
        </w:rPr>
        <w:t>σε ενιαίο σφραγισμένο</w:t>
      </w:r>
      <w:r w:rsidR="00FF1CD3" w:rsidRPr="00054057">
        <w:rPr>
          <w:rFonts w:asciiTheme="minorHAnsi" w:hAnsiTheme="minorHAnsi" w:cstheme="minorHAnsi"/>
        </w:rPr>
        <w:t xml:space="preserve"> φάκελο στον οποίο πρέπει να αναγράφονται ευκρινώς τα παρακάτω:</w:t>
      </w:r>
    </w:p>
    <w:p w14:paraId="1FC74E64" w14:textId="77777777" w:rsidR="00A33EBE" w:rsidRPr="000003CF" w:rsidRDefault="00A33EBE" w:rsidP="00DE5A2F">
      <w:pPr>
        <w:spacing w:line="276" w:lineRule="auto"/>
        <w:contextualSpacing/>
        <w:jc w:val="both"/>
        <w:rPr>
          <w:rFonts w:asciiTheme="minorHAnsi" w:hAnsiTheme="minorHAnsi" w:cstheme="minorHAnsi"/>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1685"/>
        <w:gridCol w:w="5039"/>
      </w:tblGrid>
      <w:tr w:rsidR="00465E1E" w:rsidRPr="0088641A" w14:paraId="1DC93A23" w14:textId="77777777" w:rsidTr="00004A3F">
        <w:trPr>
          <w:trHeight w:val="784"/>
          <w:jc w:val="center"/>
        </w:trPr>
        <w:tc>
          <w:tcPr>
            <w:tcW w:w="9628" w:type="dxa"/>
            <w:gridSpan w:val="3"/>
            <w:tcBorders>
              <w:bottom w:val="single" w:sz="4" w:space="0" w:color="auto"/>
            </w:tcBorders>
            <w:shd w:val="clear" w:color="auto" w:fill="auto"/>
          </w:tcPr>
          <w:p w14:paraId="3C1723ED" w14:textId="77777777" w:rsidR="00200431" w:rsidRDefault="00900DDF" w:rsidP="00DE5A2F">
            <w:pPr>
              <w:spacing w:line="276" w:lineRule="auto"/>
              <w:contextualSpacing/>
              <w:jc w:val="center"/>
              <w:rPr>
                <w:rFonts w:asciiTheme="minorHAnsi" w:hAnsiTheme="minorHAnsi" w:cstheme="minorHAnsi"/>
                <w:b/>
                <w:caps/>
              </w:rPr>
            </w:pPr>
            <w:r w:rsidRPr="00AC5C3E">
              <w:rPr>
                <w:rFonts w:asciiTheme="minorHAnsi" w:hAnsiTheme="minorHAnsi" w:cstheme="minorHAnsi"/>
                <w:b/>
                <w:caps/>
              </w:rPr>
              <w:t>Προσφορά</w:t>
            </w:r>
            <w:r w:rsidR="0088641A" w:rsidRPr="00AC5C3E">
              <w:rPr>
                <w:rFonts w:asciiTheme="minorHAnsi" w:hAnsiTheme="minorHAnsi" w:cstheme="minorHAnsi"/>
                <w:caps/>
              </w:rPr>
              <w:t xml:space="preserve"> </w:t>
            </w:r>
            <w:r w:rsidR="009E3DE0" w:rsidRPr="00AC5C3E">
              <w:rPr>
                <w:rFonts w:asciiTheme="minorHAnsi" w:hAnsiTheme="minorHAnsi" w:cstheme="minorHAnsi"/>
                <w:b/>
                <w:caps/>
              </w:rPr>
              <w:t xml:space="preserve">για την </w:t>
            </w:r>
            <w:r w:rsidR="00200431">
              <w:rPr>
                <w:rFonts w:asciiTheme="minorHAnsi" w:hAnsiTheme="minorHAnsi" w:cstheme="minorHAnsi"/>
                <w:b/>
                <w:caps/>
              </w:rPr>
              <w:t xml:space="preserve">ΑΝΑΘΕΣΗ </w:t>
            </w:r>
            <w:bookmarkStart w:id="0" w:name="_Hlk120692842"/>
            <w:r w:rsidR="00200431">
              <w:rPr>
                <w:rFonts w:asciiTheme="minorHAnsi" w:hAnsiTheme="minorHAnsi" w:cstheme="minorHAnsi"/>
                <w:b/>
                <w:caps/>
              </w:rPr>
              <w:t xml:space="preserve">ΥΠΗΡΕΣΙΩΝ ΔΙΑΚΡΙΒΩΣΗΣ </w:t>
            </w:r>
          </w:p>
          <w:p w14:paraId="5ECA0D84" w14:textId="77777777" w:rsidR="00A33EBE" w:rsidRPr="00AC5C3E" w:rsidRDefault="00200431" w:rsidP="00DE5A2F">
            <w:pPr>
              <w:spacing w:line="276" w:lineRule="auto"/>
              <w:contextualSpacing/>
              <w:jc w:val="center"/>
              <w:rPr>
                <w:rFonts w:asciiTheme="minorHAnsi" w:hAnsiTheme="minorHAnsi" w:cstheme="minorHAnsi"/>
                <w:b/>
                <w:caps/>
              </w:rPr>
            </w:pPr>
            <w:r>
              <w:rPr>
                <w:rFonts w:asciiTheme="minorHAnsi" w:hAnsiTheme="minorHAnsi" w:cstheme="minorHAnsi"/>
                <w:b/>
                <w:caps/>
              </w:rPr>
              <w:t xml:space="preserve">ΤΟΥ ΕΡΓΑΣΤΗΡΙΑΚΟΥ ΕΞΟΠΛΙΣΜΟΥ ΤΩΝ ΕΡΓΑΣΤΗΡΙΩΝ ΤΟΥ </w:t>
            </w:r>
            <w:r w:rsidR="00004A3F" w:rsidRPr="00004A3F">
              <w:rPr>
                <w:rFonts w:asciiTheme="minorHAnsi" w:hAnsiTheme="minorHAnsi" w:cstheme="minorHAnsi"/>
                <w:b/>
                <w:caps/>
              </w:rPr>
              <w:t>Γ.Χ.Κ..</w:t>
            </w:r>
          </w:p>
          <w:bookmarkEnd w:id="0"/>
          <w:p w14:paraId="087579AB" w14:textId="5552E991" w:rsidR="00AE436D" w:rsidRPr="0088641A" w:rsidRDefault="0088641A" w:rsidP="00DB2981">
            <w:pPr>
              <w:spacing w:line="276" w:lineRule="auto"/>
              <w:contextualSpacing/>
              <w:jc w:val="center"/>
              <w:rPr>
                <w:rFonts w:asciiTheme="minorHAnsi" w:hAnsiTheme="minorHAnsi" w:cstheme="minorHAnsi"/>
              </w:rPr>
            </w:pPr>
            <w:r w:rsidRPr="00AC5C3E">
              <w:rPr>
                <w:rFonts w:asciiTheme="minorHAnsi" w:hAnsiTheme="minorHAnsi" w:cstheme="minorHAnsi"/>
                <w:b/>
                <w:caps/>
              </w:rPr>
              <w:t>(</w:t>
            </w:r>
            <w:r w:rsidR="00A33EBE" w:rsidRPr="00AC5C3E">
              <w:rPr>
                <w:rFonts w:asciiTheme="minorHAnsi" w:hAnsiTheme="minorHAnsi" w:cstheme="minorHAnsi"/>
                <w:b/>
                <w:caps/>
              </w:rPr>
              <w:t>30/002/000/</w:t>
            </w:r>
            <w:r w:rsidR="00DF1035">
              <w:rPr>
                <w:rFonts w:asciiTheme="minorHAnsi" w:hAnsiTheme="minorHAnsi" w:cstheme="minorHAnsi"/>
                <w:b/>
                <w:caps/>
              </w:rPr>
              <w:t>9057</w:t>
            </w:r>
            <w:r w:rsidR="00DB2981">
              <w:rPr>
                <w:rFonts w:asciiTheme="minorHAnsi" w:hAnsiTheme="minorHAnsi" w:cstheme="minorHAnsi"/>
                <w:b/>
                <w:caps/>
                <w:lang w:val="en-US"/>
              </w:rPr>
              <w:t>/202</w:t>
            </w:r>
            <w:r w:rsidR="0094504B">
              <w:rPr>
                <w:rFonts w:asciiTheme="minorHAnsi" w:hAnsiTheme="minorHAnsi" w:cstheme="minorHAnsi"/>
                <w:b/>
                <w:caps/>
              </w:rPr>
              <w:t>2</w:t>
            </w:r>
            <w:r w:rsidRPr="00AC5C3E">
              <w:rPr>
                <w:rFonts w:asciiTheme="minorHAnsi" w:hAnsiTheme="minorHAnsi" w:cstheme="minorHAnsi"/>
                <w:b/>
                <w:caps/>
              </w:rPr>
              <w:t xml:space="preserve"> πρόσκληση υποβολής)</w:t>
            </w:r>
          </w:p>
        </w:tc>
      </w:tr>
      <w:tr w:rsidR="00465E1E" w:rsidRPr="0088641A" w14:paraId="263BC465" w14:textId="77777777" w:rsidTr="00AC5C3E">
        <w:trPr>
          <w:trHeight w:val="845"/>
          <w:jc w:val="center"/>
        </w:trPr>
        <w:tc>
          <w:tcPr>
            <w:tcW w:w="9628" w:type="dxa"/>
            <w:gridSpan w:val="3"/>
            <w:tcBorders>
              <w:top w:val="single" w:sz="4" w:space="0" w:color="auto"/>
              <w:left w:val="single" w:sz="4" w:space="0" w:color="auto"/>
              <w:bottom w:val="single" w:sz="4" w:space="0" w:color="auto"/>
              <w:right w:val="single" w:sz="4" w:space="0" w:color="auto"/>
            </w:tcBorders>
          </w:tcPr>
          <w:p w14:paraId="4BC82037" w14:textId="77777777"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hAnsiTheme="minorHAnsi" w:cstheme="minorHAnsi"/>
                <w:caps/>
              </w:rPr>
              <w:t>Ανεξάρτητη Αρχή Δημοσιών Εσόδων (ΑΑΔΕ)</w:t>
            </w:r>
          </w:p>
          <w:p w14:paraId="5788AD1B" w14:textId="77777777"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eastAsia="Times New Roman" w:hAnsiTheme="minorHAnsi" w:cstheme="minorHAnsi"/>
                <w:caps/>
                <w:color w:val="000000"/>
                <w:lang w:eastAsia="el-GR"/>
              </w:rPr>
              <w:t>Γενική Διεύθυνση Γενικού Χημείου του Κράτους</w:t>
            </w:r>
          </w:p>
          <w:p w14:paraId="3165B775" w14:textId="77777777" w:rsidR="00AE436D" w:rsidRPr="0088641A" w:rsidRDefault="004168E9" w:rsidP="00DE5A2F">
            <w:pPr>
              <w:spacing w:line="276" w:lineRule="auto"/>
              <w:contextualSpacing/>
              <w:jc w:val="center"/>
              <w:rPr>
                <w:rFonts w:asciiTheme="minorHAnsi" w:hAnsiTheme="minorHAnsi" w:cstheme="minorHAnsi"/>
              </w:rPr>
            </w:pPr>
            <w:r w:rsidRPr="00A33EBE">
              <w:rPr>
                <w:rFonts w:asciiTheme="minorHAnsi" w:eastAsia="Times New Roman" w:hAnsiTheme="minorHAnsi" w:cstheme="minorHAnsi"/>
                <w:color w:val="000000"/>
                <w:lang w:eastAsia="el-GR"/>
              </w:rPr>
              <w:t>ΔΙΕΥΘΥΝΣΗ ΣΧΕΔΙΑΣΜΟΥ &amp;ΥΠΟΣΤΗΡΙΞΗΣ ΕΡΓΑΣΤΗΡΙΩΝ, ΤΜΗΜΑ Α’</w:t>
            </w:r>
          </w:p>
        </w:tc>
      </w:tr>
      <w:tr w:rsidR="00465E1E" w:rsidRPr="0088641A" w14:paraId="650A45BD" w14:textId="77777777" w:rsidTr="00AC5C3E">
        <w:trPr>
          <w:jc w:val="center"/>
        </w:trPr>
        <w:tc>
          <w:tcPr>
            <w:tcW w:w="2904" w:type="dxa"/>
            <w:vMerge w:val="restart"/>
            <w:tcBorders>
              <w:top w:val="single" w:sz="4" w:space="0" w:color="auto"/>
              <w:left w:val="single" w:sz="4" w:space="0" w:color="auto"/>
              <w:bottom w:val="single" w:sz="4" w:space="0" w:color="auto"/>
              <w:right w:val="single" w:sz="4" w:space="0" w:color="auto"/>
            </w:tcBorders>
          </w:tcPr>
          <w:p w14:paraId="5DEA15B4" w14:textId="77777777"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ΣΤΟΙΧΕΙΑ ΠΡΟΣΦΕΡΟΝΤΟΣ:</w:t>
            </w:r>
          </w:p>
        </w:tc>
        <w:tc>
          <w:tcPr>
            <w:tcW w:w="1685" w:type="dxa"/>
            <w:tcBorders>
              <w:top w:val="single" w:sz="4" w:space="0" w:color="auto"/>
              <w:left w:val="single" w:sz="4" w:space="0" w:color="auto"/>
              <w:bottom w:val="single" w:sz="4" w:space="0" w:color="auto"/>
              <w:right w:val="single" w:sz="4" w:space="0" w:color="auto"/>
            </w:tcBorders>
          </w:tcPr>
          <w:p w14:paraId="784F9160" w14:textId="77777777"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Επωνυμία:</w:t>
            </w:r>
          </w:p>
        </w:tc>
        <w:tc>
          <w:tcPr>
            <w:tcW w:w="5039" w:type="dxa"/>
            <w:tcBorders>
              <w:top w:val="single" w:sz="4" w:space="0" w:color="auto"/>
              <w:left w:val="single" w:sz="4" w:space="0" w:color="auto"/>
              <w:bottom w:val="single" w:sz="4" w:space="0" w:color="auto"/>
              <w:right w:val="single" w:sz="4" w:space="0" w:color="auto"/>
            </w:tcBorders>
          </w:tcPr>
          <w:p w14:paraId="1F88FACD" w14:textId="77777777" w:rsidR="00AE436D" w:rsidRPr="0088641A" w:rsidRDefault="00AE436D" w:rsidP="00DE5A2F">
            <w:pPr>
              <w:spacing w:line="276" w:lineRule="auto"/>
              <w:contextualSpacing/>
              <w:jc w:val="both"/>
              <w:rPr>
                <w:rFonts w:asciiTheme="minorHAnsi" w:hAnsiTheme="minorHAnsi" w:cstheme="minorHAnsi"/>
              </w:rPr>
            </w:pPr>
          </w:p>
        </w:tc>
      </w:tr>
      <w:tr w:rsidR="00465E1E" w:rsidRPr="0088641A" w14:paraId="6DD52575" w14:textId="77777777"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14:paraId="56225780" w14:textId="77777777"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14:paraId="7E839C4B" w14:textId="77777777"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Διεύθυνση:</w:t>
            </w:r>
          </w:p>
        </w:tc>
        <w:tc>
          <w:tcPr>
            <w:tcW w:w="5039" w:type="dxa"/>
            <w:tcBorders>
              <w:top w:val="single" w:sz="4" w:space="0" w:color="auto"/>
              <w:left w:val="single" w:sz="4" w:space="0" w:color="auto"/>
              <w:bottom w:val="single" w:sz="4" w:space="0" w:color="auto"/>
              <w:right w:val="single" w:sz="4" w:space="0" w:color="auto"/>
            </w:tcBorders>
          </w:tcPr>
          <w:p w14:paraId="1A0FDE70" w14:textId="77777777" w:rsidR="00AE436D" w:rsidRPr="0088641A" w:rsidRDefault="00AE436D" w:rsidP="00DE5A2F">
            <w:pPr>
              <w:spacing w:line="276" w:lineRule="auto"/>
              <w:contextualSpacing/>
              <w:jc w:val="both"/>
              <w:rPr>
                <w:rFonts w:asciiTheme="minorHAnsi" w:hAnsiTheme="minorHAnsi" w:cstheme="minorHAnsi"/>
              </w:rPr>
            </w:pPr>
          </w:p>
        </w:tc>
      </w:tr>
      <w:tr w:rsidR="00465E1E" w:rsidRPr="0088641A" w14:paraId="5685F101" w14:textId="77777777"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14:paraId="250AF13E" w14:textId="77777777"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14:paraId="2FD59531" w14:textId="77777777" w:rsidR="00AE436D" w:rsidRPr="0088641A" w:rsidRDefault="0088641A" w:rsidP="00DE5A2F">
            <w:pPr>
              <w:spacing w:line="276" w:lineRule="auto"/>
              <w:contextualSpacing/>
              <w:jc w:val="both"/>
              <w:rPr>
                <w:rFonts w:asciiTheme="minorHAnsi" w:hAnsiTheme="minorHAnsi" w:cstheme="minorHAnsi"/>
              </w:rPr>
            </w:pPr>
            <w:proofErr w:type="spellStart"/>
            <w:r w:rsidRPr="0088641A">
              <w:rPr>
                <w:rFonts w:asciiTheme="minorHAnsi" w:hAnsiTheme="minorHAnsi" w:cstheme="minorHAnsi"/>
              </w:rPr>
              <w:t>Τηλ</w:t>
            </w:r>
            <w:proofErr w:type="spellEnd"/>
            <w:r w:rsidRPr="0088641A">
              <w:rPr>
                <w:rFonts w:asciiTheme="minorHAnsi" w:hAnsiTheme="minorHAnsi" w:cstheme="minorHAnsi"/>
              </w:rPr>
              <w:t xml:space="preserve">./ </w:t>
            </w:r>
            <w:proofErr w:type="spellStart"/>
            <w:r w:rsidRPr="0088641A">
              <w:rPr>
                <w:rFonts w:asciiTheme="minorHAnsi" w:hAnsiTheme="minorHAnsi" w:cstheme="minorHAnsi"/>
              </w:rPr>
              <w:t>Fax</w:t>
            </w:r>
            <w:proofErr w:type="spellEnd"/>
            <w:r w:rsidRPr="0088641A">
              <w:rPr>
                <w:rFonts w:asciiTheme="minorHAnsi" w:hAnsiTheme="minorHAnsi" w:cstheme="minorHAnsi"/>
              </w:rPr>
              <w:t>:</w:t>
            </w:r>
          </w:p>
        </w:tc>
        <w:tc>
          <w:tcPr>
            <w:tcW w:w="5039" w:type="dxa"/>
            <w:tcBorders>
              <w:top w:val="single" w:sz="4" w:space="0" w:color="auto"/>
              <w:left w:val="single" w:sz="4" w:space="0" w:color="auto"/>
              <w:bottom w:val="single" w:sz="4" w:space="0" w:color="auto"/>
              <w:right w:val="single" w:sz="4" w:space="0" w:color="auto"/>
            </w:tcBorders>
          </w:tcPr>
          <w:p w14:paraId="2FC93F16" w14:textId="77777777" w:rsidR="00AE436D" w:rsidRPr="0088641A" w:rsidRDefault="00AE436D" w:rsidP="00DE5A2F">
            <w:pPr>
              <w:spacing w:line="276" w:lineRule="auto"/>
              <w:contextualSpacing/>
              <w:jc w:val="both"/>
              <w:rPr>
                <w:rFonts w:asciiTheme="minorHAnsi" w:hAnsiTheme="minorHAnsi" w:cstheme="minorHAnsi"/>
              </w:rPr>
            </w:pPr>
          </w:p>
        </w:tc>
      </w:tr>
      <w:tr w:rsidR="00465E1E" w:rsidRPr="0088641A" w14:paraId="72A69032" w14:textId="77777777"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14:paraId="6B7B8E2D" w14:textId="77777777"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14:paraId="7E0A33E1" w14:textId="77777777" w:rsidR="00AE436D" w:rsidRPr="0088641A" w:rsidRDefault="0088641A" w:rsidP="00DE5A2F">
            <w:pPr>
              <w:spacing w:line="276" w:lineRule="auto"/>
              <w:contextualSpacing/>
              <w:jc w:val="both"/>
              <w:rPr>
                <w:rFonts w:asciiTheme="minorHAnsi" w:hAnsiTheme="minorHAnsi" w:cstheme="minorHAnsi"/>
              </w:rPr>
            </w:pPr>
            <w:proofErr w:type="spellStart"/>
            <w:r w:rsidRPr="0088641A">
              <w:rPr>
                <w:rFonts w:asciiTheme="minorHAnsi" w:hAnsiTheme="minorHAnsi" w:cstheme="minorHAnsi"/>
              </w:rPr>
              <w:t>Εmail</w:t>
            </w:r>
            <w:proofErr w:type="spellEnd"/>
            <w:r w:rsidRPr="0088641A">
              <w:rPr>
                <w:rFonts w:asciiTheme="minorHAnsi" w:hAnsiTheme="minorHAnsi" w:cstheme="minorHAnsi"/>
              </w:rPr>
              <w:t>:</w:t>
            </w:r>
          </w:p>
        </w:tc>
        <w:tc>
          <w:tcPr>
            <w:tcW w:w="5039" w:type="dxa"/>
            <w:tcBorders>
              <w:top w:val="single" w:sz="4" w:space="0" w:color="auto"/>
              <w:left w:val="single" w:sz="4" w:space="0" w:color="auto"/>
              <w:bottom w:val="single" w:sz="4" w:space="0" w:color="auto"/>
              <w:right w:val="single" w:sz="4" w:space="0" w:color="auto"/>
            </w:tcBorders>
          </w:tcPr>
          <w:p w14:paraId="68752F5A" w14:textId="77777777" w:rsidR="00AE436D" w:rsidRPr="0088641A" w:rsidRDefault="00AE436D" w:rsidP="00DE5A2F">
            <w:pPr>
              <w:spacing w:line="276" w:lineRule="auto"/>
              <w:contextualSpacing/>
              <w:jc w:val="both"/>
              <w:rPr>
                <w:rFonts w:asciiTheme="minorHAnsi" w:hAnsiTheme="minorHAnsi" w:cstheme="minorHAnsi"/>
              </w:rPr>
            </w:pPr>
          </w:p>
        </w:tc>
      </w:tr>
      <w:tr w:rsidR="00AC5C3E" w:rsidRPr="0088641A" w14:paraId="668BFE2C" w14:textId="77777777" w:rsidTr="00AC5C3E">
        <w:trPr>
          <w:trHeight w:val="300"/>
          <w:jc w:val="center"/>
        </w:trPr>
        <w:tc>
          <w:tcPr>
            <w:tcW w:w="9628" w:type="dxa"/>
            <w:gridSpan w:val="3"/>
            <w:tcBorders>
              <w:top w:val="single" w:sz="4" w:space="0" w:color="auto"/>
              <w:left w:val="single" w:sz="4" w:space="0" w:color="auto"/>
              <w:bottom w:val="single" w:sz="4" w:space="0" w:color="auto"/>
              <w:right w:val="single" w:sz="4" w:space="0" w:color="auto"/>
            </w:tcBorders>
          </w:tcPr>
          <w:p w14:paraId="7AF6BBB5" w14:textId="2DB93622" w:rsidR="00AC5C3E" w:rsidRPr="00AC5C3E" w:rsidRDefault="00AC5C3E" w:rsidP="00DB2981">
            <w:pPr>
              <w:spacing w:after="0" w:line="276" w:lineRule="auto"/>
              <w:jc w:val="center"/>
              <w:rPr>
                <w:rFonts w:cs="Tahoma"/>
                <w:b/>
              </w:rPr>
            </w:pPr>
            <w:r w:rsidRPr="00415E9D">
              <w:rPr>
                <w:rFonts w:cs="Tahoma"/>
                <w:b/>
              </w:rPr>
              <w:t xml:space="preserve">ΗΜΕΡΟΜΗΝΙΑ ΥΠΟΒΟΛΗΣ ΠΡΟΣΦΟΡΩΝ : </w:t>
            </w:r>
            <w:r w:rsidR="003E0C28">
              <w:rPr>
                <w:rFonts w:cs="Tahoma"/>
                <w:b/>
              </w:rPr>
              <w:t>19/</w:t>
            </w:r>
            <w:r w:rsidR="00F732D2">
              <w:rPr>
                <w:rFonts w:cs="Tahoma"/>
                <w:b/>
              </w:rPr>
              <w:t>12</w:t>
            </w:r>
            <w:r w:rsidRPr="00F5654E">
              <w:rPr>
                <w:rFonts w:cs="Tahoma"/>
                <w:b/>
              </w:rPr>
              <w:t>/20</w:t>
            </w:r>
            <w:r w:rsidR="00777B71">
              <w:rPr>
                <w:rFonts w:cs="Tahoma"/>
                <w:b/>
              </w:rPr>
              <w:t>2</w:t>
            </w:r>
            <w:r w:rsidR="0094504B">
              <w:rPr>
                <w:rFonts w:cs="Tahoma"/>
                <w:b/>
              </w:rPr>
              <w:t>2</w:t>
            </w:r>
          </w:p>
        </w:tc>
      </w:tr>
    </w:tbl>
    <w:p w14:paraId="23A2BBB9" w14:textId="77777777" w:rsidR="007C1B7B" w:rsidRPr="000003CF" w:rsidRDefault="007C1B7B" w:rsidP="00DE5A2F">
      <w:pPr>
        <w:pStyle w:val="3"/>
        <w:spacing w:line="276" w:lineRule="auto"/>
        <w:contextualSpacing/>
        <w:jc w:val="both"/>
        <w:rPr>
          <w:rFonts w:asciiTheme="minorHAnsi" w:hAnsiTheme="minorHAnsi" w:cstheme="minorHAnsi"/>
          <w:b w:val="0"/>
          <w:sz w:val="10"/>
          <w:szCs w:val="22"/>
        </w:rPr>
      </w:pPr>
    </w:p>
    <w:p w14:paraId="3508649A" w14:textId="77777777"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καθώς επίσης να φέρει την ένδειξη </w:t>
      </w:r>
      <w:r w:rsidRPr="0088641A">
        <w:rPr>
          <w:rFonts w:asciiTheme="minorHAnsi" w:hAnsiTheme="minorHAnsi" w:cstheme="minorHAnsi"/>
          <w:sz w:val="22"/>
          <w:szCs w:val="22"/>
        </w:rPr>
        <w:t>«Να μην ανοιχθεί από το πρωτόκολλο ή τη γραμματεία»</w:t>
      </w:r>
      <w:r w:rsidRPr="0088641A">
        <w:rPr>
          <w:rFonts w:asciiTheme="minorHAnsi" w:hAnsiTheme="minorHAnsi" w:cstheme="minorHAnsi"/>
          <w:b w:val="0"/>
          <w:sz w:val="22"/>
          <w:szCs w:val="22"/>
        </w:rPr>
        <w:t>.</w:t>
      </w:r>
    </w:p>
    <w:p w14:paraId="1E082ADC" w14:textId="6D9F6A45"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υποβάλλονται μέχρι και την</w:t>
      </w:r>
      <w:r w:rsidR="005130C6">
        <w:rPr>
          <w:rFonts w:asciiTheme="minorHAnsi" w:hAnsiTheme="minorHAnsi" w:cstheme="minorHAnsi"/>
          <w:b w:val="0"/>
          <w:sz w:val="22"/>
          <w:szCs w:val="22"/>
        </w:rPr>
        <w:t xml:space="preserve"> </w:t>
      </w:r>
      <w:r w:rsidR="003E0C28">
        <w:rPr>
          <w:rFonts w:asciiTheme="minorHAnsi" w:hAnsiTheme="minorHAnsi" w:cstheme="minorHAnsi"/>
          <w:b w:val="0"/>
          <w:sz w:val="22"/>
          <w:szCs w:val="22"/>
        </w:rPr>
        <w:t xml:space="preserve">Δευτέρα </w:t>
      </w:r>
      <w:r w:rsidR="003E0C28" w:rsidRPr="003E0C28">
        <w:rPr>
          <w:rFonts w:asciiTheme="minorHAnsi" w:hAnsiTheme="minorHAnsi" w:cstheme="minorHAnsi"/>
          <w:bCs/>
          <w:sz w:val="22"/>
          <w:szCs w:val="22"/>
        </w:rPr>
        <w:t>19</w:t>
      </w:r>
      <w:r w:rsidR="00E00A59" w:rsidRPr="003E0C28">
        <w:rPr>
          <w:rFonts w:asciiTheme="minorHAnsi" w:hAnsiTheme="minorHAnsi" w:cstheme="minorHAnsi"/>
          <w:bCs/>
          <w:sz w:val="22"/>
          <w:szCs w:val="22"/>
          <w:u w:val="single"/>
        </w:rPr>
        <w:t>/</w:t>
      </w:r>
      <w:r w:rsidR="00F732D2" w:rsidRPr="003E0C28">
        <w:rPr>
          <w:rFonts w:asciiTheme="minorHAnsi" w:hAnsiTheme="minorHAnsi" w:cstheme="minorHAnsi"/>
          <w:bCs/>
          <w:sz w:val="22"/>
          <w:szCs w:val="22"/>
          <w:u w:val="single"/>
        </w:rPr>
        <w:t>12</w:t>
      </w:r>
      <w:r w:rsidR="00777B71" w:rsidRPr="00E00A59">
        <w:rPr>
          <w:rFonts w:asciiTheme="minorHAnsi" w:hAnsiTheme="minorHAnsi" w:cstheme="minorHAnsi"/>
          <w:bCs/>
          <w:sz w:val="22"/>
          <w:szCs w:val="22"/>
          <w:u w:val="single"/>
        </w:rPr>
        <w:t>/202</w:t>
      </w:r>
      <w:r w:rsidR="004046C9" w:rsidRPr="00E00A59">
        <w:rPr>
          <w:rFonts w:asciiTheme="minorHAnsi" w:hAnsiTheme="minorHAnsi" w:cstheme="minorHAnsi"/>
          <w:bCs/>
          <w:sz w:val="22"/>
          <w:szCs w:val="22"/>
          <w:u w:val="single"/>
        </w:rPr>
        <w:t>2</w:t>
      </w:r>
      <w:r w:rsidRPr="00E00A59">
        <w:rPr>
          <w:rFonts w:asciiTheme="minorHAnsi" w:hAnsiTheme="minorHAnsi" w:cstheme="minorHAnsi"/>
          <w:bCs/>
          <w:sz w:val="22"/>
          <w:szCs w:val="22"/>
          <w:u w:val="single"/>
        </w:rPr>
        <w:t xml:space="preserve"> και</w:t>
      </w:r>
      <w:r w:rsidRPr="00F5654E">
        <w:rPr>
          <w:rFonts w:asciiTheme="minorHAnsi" w:hAnsiTheme="minorHAnsi" w:cstheme="minorHAnsi"/>
          <w:sz w:val="22"/>
          <w:szCs w:val="22"/>
          <w:u w:val="single"/>
        </w:rPr>
        <w:t xml:space="preserve"> ώρα 1</w:t>
      </w:r>
      <w:r w:rsidR="00AC5C3E" w:rsidRPr="00F5654E">
        <w:rPr>
          <w:rFonts w:asciiTheme="minorHAnsi" w:hAnsiTheme="minorHAnsi" w:cstheme="minorHAnsi"/>
          <w:sz w:val="22"/>
          <w:szCs w:val="22"/>
          <w:u w:val="single"/>
        </w:rPr>
        <w:t>4</w:t>
      </w:r>
      <w:r w:rsidRPr="00F5654E">
        <w:rPr>
          <w:rFonts w:asciiTheme="minorHAnsi" w:hAnsiTheme="minorHAnsi" w:cstheme="minorHAnsi"/>
          <w:sz w:val="22"/>
          <w:szCs w:val="22"/>
          <w:u w:val="single"/>
        </w:rPr>
        <w:t>:00</w:t>
      </w:r>
      <w:r w:rsidR="00BB15FA" w:rsidRPr="00F5654E">
        <w:rPr>
          <w:rFonts w:asciiTheme="minorHAnsi" w:hAnsiTheme="minorHAnsi" w:cstheme="minorHAnsi"/>
          <w:sz w:val="22"/>
          <w:szCs w:val="22"/>
          <w:u w:val="single"/>
        </w:rPr>
        <w:t xml:space="preserve"> </w:t>
      </w:r>
      <w:r w:rsidR="00AC5C3E" w:rsidRPr="00F5654E">
        <w:rPr>
          <w:rFonts w:asciiTheme="minorHAnsi" w:hAnsiTheme="minorHAnsi" w:cstheme="minorHAnsi"/>
          <w:sz w:val="22"/>
          <w:szCs w:val="22"/>
          <w:u w:val="single"/>
        </w:rPr>
        <w:t>στ</w:t>
      </w:r>
      <w:r w:rsidR="00AC5C3E" w:rsidRPr="00AC5C3E">
        <w:rPr>
          <w:rFonts w:asciiTheme="minorHAnsi" w:hAnsiTheme="minorHAnsi" w:cstheme="minorHAnsi"/>
          <w:b w:val="0"/>
          <w:sz w:val="22"/>
          <w:szCs w:val="22"/>
        </w:rPr>
        <w:t xml:space="preserve">ο Γενικό Χημείο του Κράτους, Αν. Τσόχα 16, ΤΚ 11521, Αθήνα. </w:t>
      </w:r>
    </w:p>
    <w:p w14:paraId="3A60F544" w14:textId="77777777"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μπορούν να κατατεθούν στην ως άνω διεύθυνση:</w:t>
      </w:r>
    </w:p>
    <w:p w14:paraId="34AE0626" w14:textId="77777777" w:rsidR="00AE436D" w:rsidRPr="0088641A" w:rsidRDefault="0088641A" w:rsidP="00DE5A2F">
      <w:pPr>
        <w:numPr>
          <w:ilvl w:val="0"/>
          <w:numId w:val="2"/>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Προσωπικώς ή με εκπρόσωπό τους,</w:t>
      </w:r>
    </w:p>
    <w:p w14:paraId="132EAE7C" w14:textId="77777777" w:rsidR="00AE436D" w:rsidRPr="0088641A" w:rsidRDefault="0088641A" w:rsidP="00DE5A2F">
      <w:pPr>
        <w:numPr>
          <w:ilvl w:val="0"/>
          <w:numId w:val="2"/>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Ταχυδρομικώς,  επί αποδείξει.</w:t>
      </w:r>
    </w:p>
    <w:p w14:paraId="00E873E3" w14:textId="77777777" w:rsidR="00AE436D" w:rsidRDefault="0088641A" w:rsidP="00DE5A2F">
      <w:pPr>
        <w:pStyle w:val="a7"/>
        <w:spacing w:line="276" w:lineRule="auto"/>
        <w:ind w:left="0"/>
        <w:jc w:val="both"/>
        <w:rPr>
          <w:rFonts w:asciiTheme="minorHAnsi" w:hAnsiTheme="minorHAnsi" w:cstheme="minorHAnsi"/>
          <w:bCs/>
          <w:iCs/>
          <w:sz w:val="22"/>
          <w:szCs w:val="22"/>
        </w:rPr>
      </w:pPr>
      <w:r w:rsidRPr="0088641A">
        <w:rPr>
          <w:rFonts w:asciiTheme="minorHAnsi" w:hAnsiTheme="minorHAnsi" w:cstheme="minorHAnsi"/>
          <w:bCs/>
          <w:iCs/>
          <w:sz w:val="22"/>
          <w:szCs w:val="22"/>
        </w:rPr>
        <w:t xml:space="preserve">Η ημερομηνία αποστολής των προσφορών αποδεικνύεται </w:t>
      </w:r>
      <w:r w:rsidRPr="0088641A">
        <w:rPr>
          <w:rFonts w:asciiTheme="minorHAnsi" w:hAnsiTheme="minorHAnsi" w:cstheme="minorHAnsi"/>
          <w:bCs/>
          <w:iCs/>
          <w:sz w:val="22"/>
          <w:szCs w:val="22"/>
          <w:u w:val="single"/>
        </w:rPr>
        <w:t>μόνο</w:t>
      </w:r>
      <w:r w:rsidRPr="0088641A">
        <w:rPr>
          <w:rFonts w:asciiTheme="minorHAnsi" w:hAnsiTheme="minorHAnsi" w:cstheme="minorHAnsi"/>
          <w:bCs/>
          <w:iCs/>
          <w:sz w:val="22"/>
          <w:szCs w:val="22"/>
        </w:rPr>
        <w:t xml:space="preserve"> από το πρωτόκολλο εισερχομένων τ</w:t>
      </w:r>
      <w:r w:rsidR="00B264B9">
        <w:rPr>
          <w:rFonts w:asciiTheme="minorHAnsi" w:hAnsiTheme="minorHAnsi" w:cstheme="minorHAnsi"/>
          <w:bCs/>
          <w:iCs/>
          <w:sz w:val="22"/>
          <w:szCs w:val="22"/>
        </w:rPr>
        <w:t>ου Γ.Χ.Κ</w:t>
      </w:r>
      <w:r w:rsidRPr="0088641A">
        <w:rPr>
          <w:rFonts w:asciiTheme="minorHAnsi" w:hAnsiTheme="minorHAnsi" w:cstheme="minorHAnsi"/>
          <w:sz w:val="22"/>
          <w:szCs w:val="22"/>
        </w:rPr>
        <w:t>.</w:t>
      </w:r>
      <w:r w:rsidRPr="0088641A">
        <w:rPr>
          <w:rFonts w:asciiTheme="minorHAnsi" w:hAnsiTheme="minorHAnsi" w:cstheme="minorHAnsi"/>
          <w:bCs/>
          <w:iCs/>
          <w:sz w:val="22"/>
          <w:szCs w:val="22"/>
        </w:rPr>
        <w:t xml:space="preserve"> Σε κάθε περίπτωση, οι προσφορές </w:t>
      </w:r>
      <w:r w:rsidR="002D2EE7">
        <w:rPr>
          <w:rFonts w:asciiTheme="minorHAnsi" w:hAnsiTheme="minorHAnsi" w:cstheme="minorHAnsi"/>
          <w:bCs/>
          <w:iCs/>
          <w:sz w:val="22"/>
          <w:szCs w:val="22"/>
        </w:rPr>
        <w:t>θα πρέπει να έχουν παραδοθεί</w:t>
      </w:r>
      <w:r w:rsidRPr="0088641A">
        <w:rPr>
          <w:rFonts w:asciiTheme="minorHAnsi" w:hAnsiTheme="minorHAnsi" w:cstheme="minorHAnsi"/>
          <w:bCs/>
          <w:iCs/>
          <w:sz w:val="22"/>
          <w:szCs w:val="22"/>
        </w:rPr>
        <w:t xml:space="preserve"> </w:t>
      </w:r>
      <w:r w:rsidRPr="0088641A">
        <w:rPr>
          <w:rFonts w:asciiTheme="minorHAnsi" w:hAnsiTheme="minorHAnsi" w:cstheme="minorHAnsi"/>
          <w:bCs/>
          <w:iCs/>
          <w:sz w:val="22"/>
          <w:szCs w:val="22"/>
          <w:u w:val="single"/>
        </w:rPr>
        <w:t>πριν ή και κατά</w:t>
      </w:r>
      <w:r w:rsidRPr="0088641A">
        <w:rPr>
          <w:rFonts w:asciiTheme="minorHAnsi" w:hAnsiTheme="minorHAnsi" w:cstheme="minorHAnsi"/>
          <w:bCs/>
          <w:iCs/>
          <w:sz w:val="22"/>
          <w:szCs w:val="22"/>
        </w:rPr>
        <w:t xml:space="preserve"> την καταληκτική ημερομηνία και </w:t>
      </w:r>
      <w:r w:rsidRPr="00EB6081">
        <w:rPr>
          <w:rFonts w:asciiTheme="minorHAnsi" w:hAnsiTheme="minorHAnsi" w:cstheme="minorHAnsi"/>
          <w:bCs/>
          <w:iCs/>
          <w:sz w:val="22"/>
          <w:szCs w:val="22"/>
        </w:rPr>
        <w:t>ώρα 1</w:t>
      </w:r>
      <w:r w:rsidR="00B264B9">
        <w:rPr>
          <w:rFonts w:asciiTheme="minorHAnsi" w:hAnsiTheme="minorHAnsi" w:cstheme="minorHAnsi"/>
          <w:bCs/>
          <w:iCs/>
          <w:sz w:val="22"/>
          <w:szCs w:val="22"/>
        </w:rPr>
        <w:t>4</w:t>
      </w:r>
      <w:r w:rsidRPr="00EB6081">
        <w:rPr>
          <w:rFonts w:asciiTheme="minorHAnsi" w:hAnsiTheme="minorHAnsi" w:cstheme="minorHAnsi"/>
          <w:bCs/>
          <w:iCs/>
          <w:sz w:val="22"/>
          <w:szCs w:val="22"/>
        </w:rPr>
        <w:t>:00.</w:t>
      </w:r>
    </w:p>
    <w:p w14:paraId="589D680D" w14:textId="77777777" w:rsidR="004E7ED5" w:rsidRDefault="004E7ED5" w:rsidP="007C1207">
      <w:pPr>
        <w:spacing w:line="276" w:lineRule="auto"/>
        <w:jc w:val="both"/>
        <w:rPr>
          <w:rFonts w:asciiTheme="minorHAnsi" w:hAnsiTheme="minorHAnsi" w:cstheme="minorHAnsi"/>
          <w:bCs/>
          <w:iCs/>
        </w:rPr>
      </w:pPr>
    </w:p>
    <w:p w14:paraId="7A50E4D5" w14:textId="7BB7E371" w:rsidR="007C1207" w:rsidRPr="007C1207" w:rsidRDefault="007C1207" w:rsidP="007C1207">
      <w:pPr>
        <w:spacing w:line="276" w:lineRule="auto"/>
        <w:jc w:val="both"/>
        <w:rPr>
          <w:rFonts w:asciiTheme="minorHAnsi" w:hAnsiTheme="minorHAnsi" w:cstheme="minorHAnsi"/>
          <w:bCs/>
          <w:iCs/>
        </w:rPr>
      </w:pPr>
      <w:r w:rsidRPr="007C1207">
        <w:rPr>
          <w:rFonts w:asciiTheme="minorHAnsi" w:hAnsiTheme="minorHAnsi" w:cstheme="minorHAnsi"/>
          <w:bCs/>
          <w:iCs/>
        </w:rPr>
        <w:lastRenderedPageBreak/>
        <w:t xml:space="preserve">Εναλλακτικά, οι προσφορές μπορούν να αποσταλούν με ηλεκτρονικό ταχυδρομείο στην διεύθυνση support.gcsl@aade.gr.  Το θέμα του ηλεκτρονικού μηνύματος θα είναι: </w:t>
      </w:r>
    </w:p>
    <w:p w14:paraId="0AB4159E" w14:textId="25F96D46" w:rsidR="00C63D3C" w:rsidRPr="007C1207" w:rsidRDefault="007C1207" w:rsidP="007C1207">
      <w:pPr>
        <w:spacing w:line="276" w:lineRule="auto"/>
        <w:jc w:val="both"/>
        <w:rPr>
          <w:rFonts w:asciiTheme="minorHAnsi" w:hAnsiTheme="minorHAnsi" w:cstheme="minorHAnsi"/>
          <w:b/>
          <w:iCs/>
          <w:sz w:val="14"/>
        </w:rPr>
      </w:pPr>
      <w:r w:rsidRPr="007C1207">
        <w:rPr>
          <w:rFonts w:asciiTheme="minorHAnsi" w:hAnsiTheme="minorHAnsi" w:cstheme="minorHAnsi"/>
          <w:b/>
          <w:iCs/>
        </w:rPr>
        <w:t>ΠΡΟΣΦΟΡΑ ΓΙΑ ΤΗΝ ΑΝΑΘΕΣΗ  ΥΠΗΡΕΣΙΩΝ ΔΙΑΚΡΙΒΩΣΗΣ ΤΟΥ ΕΡΓΑΣΤΗΡΙΑΚΟΥ ΕΞΟΠΛΙΣΜΟΥ ΤΩΝ ΕΡΓΑΣΤΗΡΙΩΝ ΤΟΥ Γ.Χ.Κ..(30/002/000/</w:t>
      </w:r>
      <w:r w:rsidR="00214AA8">
        <w:rPr>
          <w:rFonts w:asciiTheme="minorHAnsi" w:hAnsiTheme="minorHAnsi" w:cstheme="minorHAnsi"/>
          <w:b/>
          <w:iCs/>
        </w:rPr>
        <w:t>9057</w:t>
      </w:r>
      <w:r w:rsidRPr="007C1207">
        <w:rPr>
          <w:rFonts w:asciiTheme="minorHAnsi" w:hAnsiTheme="minorHAnsi" w:cstheme="minorHAnsi"/>
          <w:b/>
          <w:iCs/>
        </w:rPr>
        <w:t>/202</w:t>
      </w:r>
      <w:r w:rsidR="00214AA8">
        <w:rPr>
          <w:rFonts w:asciiTheme="minorHAnsi" w:hAnsiTheme="minorHAnsi" w:cstheme="minorHAnsi"/>
          <w:b/>
          <w:iCs/>
        </w:rPr>
        <w:t>2</w:t>
      </w:r>
      <w:r w:rsidRPr="007C1207">
        <w:rPr>
          <w:rFonts w:asciiTheme="minorHAnsi" w:hAnsiTheme="minorHAnsi" w:cstheme="minorHAnsi"/>
          <w:b/>
          <w:iCs/>
        </w:rPr>
        <w:t xml:space="preserve"> ΠΡΟΣΚΛΗΣΗ ΥΠΟΒΟΛΗΣ ΠΡΟΣΦΟΡΩΝ)</w:t>
      </w:r>
    </w:p>
    <w:p w14:paraId="39ADF30A" w14:textId="77777777" w:rsidR="00AE436D" w:rsidRPr="00FC14FD" w:rsidRDefault="001D4099" w:rsidP="00DE5A2F">
      <w:pPr>
        <w:pStyle w:val="a7"/>
        <w:spacing w:line="276" w:lineRule="auto"/>
        <w:ind w:left="0"/>
        <w:jc w:val="both"/>
        <w:rPr>
          <w:rFonts w:asciiTheme="minorHAnsi" w:hAnsiTheme="minorHAnsi" w:cstheme="minorHAnsi"/>
          <w:b/>
          <w:sz w:val="22"/>
          <w:szCs w:val="22"/>
          <w:u w:val="single"/>
        </w:rPr>
      </w:pPr>
      <w:r w:rsidRPr="00FC14FD">
        <w:rPr>
          <w:rFonts w:asciiTheme="minorHAnsi" w:hAnsiTheme="minorHAnsi" w:cstheme="minorHAnsi"/>
          <w:b/>
          <w:sz w:val="22"/>
          <w:szCs w:val="22"/>
          <w:u w:val="single"/>
        </w:rPr>
        <w:t>3</w:t>
      </w:r>
      <w:r w:rsidR="0088641A" w:rsidRPr="00FC14FD">
        <w:rPr>
          <w:rFonts w:asciiTheme="minorHAnsi" w:hAnsiTheme="minorHAnsi" w:cstheme="minorHAnsi"/>
          <w:b/>
          <w:sz w:val="22"/>
          <w:szCs w:val="22"/>
          <w:u w:val="single"/>
        </w:rPr>
        <w:t>.1 Περιεχόμενο φακέλου προσφοράς</w:t>
      </w:r>
    </w:p>
    <w:p w14:paraId="615199A7" w14:textId="70B162B6" w:rsidR="00AE436D" w:rsidRPr="0088641A" w:rsidRDefault="007C1207" w:rsidP="00DE5A2F">
      <w:pPr>
        <w:spacing w:line="276" w:lineRule="auto"/>
        <w:contextualSpacing/>
        <w:jc w:val="both"/>
        <w:rPr>
          <w:rFonts w:asciiTheme="minorHAnsi" w:hAnsiTheme="minorHAnsi" w:cstheme="minorHAnsi"/>
        </w:rPr>
      </w:pPr>
      <w:r>
        <w:rPr>
          <w:rFonts w:asciiTheme="minorHAnsi" w:hAnsiTheme="minorHAnsi" w:cstheme="minorHAnsi"/>
        </w:rPr>
        <w:t>Η</w:t>
      </w:r>
      <w:r w:rsidR="0088641A" w:rsidRPr="0088641A">
        <w:rPr>
          <w:rFonts w:asciiTheme="minorHAnsi" w:hAnsiTheme="minorHAnsi" w:cstheme="minorHAnsi"/>
        </w:rPr>
        <w:t xml:space="preserve"> προσφορά θα περιλαμβάνει: </w:t>
      </w:r>
    </w:p>
    <w:p w14:paraId="12807F67" w14:textId="536706A6" w:rsidR="00AE436D" w:rsidRDefault="00AC5C3E" w:rsidP="00701BBA">
      <w:pPr>
        <w:spacing w:line="276" w:lineRule="auto"/>
        <w:jc w:val="both"/>
        <w:rPr>
          <w:rFonts w:asciiTheme="minorHAnsi" w:hAnsiTheme="minorHAnsi" w:cstheme="minorHAnsi"/>
        </w:rPr>
      </w:pPr>
      <w:r w:rsidRPr="00DE5A2F">
        <w:rPr>
          <w:rFonts w:asciiTheme="minorHAnsi" w:hAnsiTheme="minorHAnsi" w:cstheme="minorHAnsi"/>
          <w:b/>
        </w:rPr>
        <w:t>α)</w:t>
      </w:r>
      <w:r>
        <w:rPr>
          <w:rFonts w:asciiTheme="minorHAnsi" w:hAnsiTheme="minorHAnsi" w:cstheme="minorHAnsi"/>
        </w:rPr>
        <w:t xml:space="preserve"> </w:t>
      </w:r>
      <w:r w:rsidR="00701BBA">
        <w:rPr>
          <w:rFonts w:asciiTheme="minorHAnsi" w:hAnsiTheme="minorHAnsi" w:cstheme="minorHAnsi"/>
        </w:rPr>
        <w:t>Σ</w:t>
      </w:r>
      <w:r w:rsidR="00866192">
        <w:rPr>
          <w:rFonts w:asciiTheme="minorHAnsi" w:hAnsiTheme="minorHAnsi" w:cstheme="minorHAnsi"/>
        </w:rPr>
        <w:t>υμπληρωμένο</w:t>
      </w:r>
      <w:r w:rsidR="0088641A" w:rsidRPr="00AC5C3E">
        <w:rPr>
          <w:rFonts w:asciiTheme="minorHAnsi" w:hAnsiTheme="minorHAnsi" w:cstheme="minorHAnsi"/>
        </w:rPr>
        <w:t xml:space="preserve"> από τον συμμετέχοντα</w:t>
      </w:r>
      <w:r w:rsidR="00C67A87" w:rsidRPr="00AC5C3E">
        <w:rPr>
          <w:rFonts w:asciiTheme="minorHAnsi" w:hAnsiTheme="minorHAnsi" w:cstheme="minorHAnsi"/>
        </w:rPr>
        <w:t xml:space="preserve"> </w:t>
      </w:r>
      <w:r w:rsidR="008D018F">
        <w:rPr>
          <w:rFonts w:asciiTheme="minorHAnsi" w:hAnsiTheme="minorHAnsi" w:cstheme="minorHAnsi"/>
        </w:rPr>
        <w:t xml:space="preserve">το </w:t>
      </w:r>
      <w:r w:rsidR="00C67A87" w:rsidRPr="00AC5C3E">
        <w:rPr>
          <w:rFonts w:asciiTheme="minorHAnsi" w:hAnsiTheme="minorHAnsi" w:cstheme="minorHAnsi"/>
          <w:b/>
        </w:rPr>
        <w:t>ΕΝΤΥΠ</w:t>
      </w:r>
      <w:r w:rsidR="008D018F">
        <w:rPr>
          <w:rFonts w:asciiTheme="minorHAnsi" w:hAnsiTheme="minorHAnsi" w:cstheme="minorHAnsi"/>
          <w:b/>
        </w:rPr>
        <w:t>Ο</w:t>
      </w:r>
      <w:r w:rsidR="00BA490A" w:rsidRPr="00AC5C3E">
        <w:rPr>
          <w:rFonts w:asciiTheme="minorHAnsi" w:hAnsiTheme="minorHAnsi" w:cstheme="minorHAnsi"/>
          <w:b/>
        </w:rPr>
        <w:t xml:space="preserve"> </w:t>
      </w:r>
      <w:r>
        <w:rPr>
          <w:rFonts w:asciiTheme="minorHAnsi" w:hAnsiTheme="minorHAnsi" w:cstheme="minorHAnsi"/>
          <w:b/>
        </w:rPr>
        <w:t xml:space="preserve">ΤΕΧΝΙΚΗΣ </w:t>
      </w:r>
      <w:r w:rsidR="00866192">
        <w:rPr>
          <w:rFonts w:asciiTheme="minorHAnsi" w:hAnsiTheme="minorHAnsi" w:cstheme="minorHAnsi"/>
          <w:b/>
        </w:rPr>
        <w:t xml:space="preserve">και </w:t>
      </w:r>
      <w:r w:rsidR="00866192" w:rsidRPr="00AC5C3E">
        <w:rPr>
          <w:rFonts w:asciiTheme="minorHAnsi" w:hAnsiTheme="minorHAnsi" w:cstheme="minorHAnsi"/>
          <w:b/>
        </w:rPr>
        <w:t>ΟΙΚΟΝΟΜΙΚΗΣ</w:t>
      </w:r>
      <w:r w:rsidR="00866192">
        <w:rPr>
          <w:rFonts w:asciiTheme="minorHAnsi" w:hAnsiTheme="minorHAnsi" w:cstheme="minorHAnsi"/>
          <w:b/>
        </w:rPr>
        <w:t xml:space="preserve"> </w:t>
      </w:r>
      <w:r w:rsidR="0088641A" w:rsidRPr="00AC5C3E">
        <w:rPr>
          <w:rFonts w:asciiTheme="minorHAnsi" w:hAnsiTheme="minorHAnsi" w:cstheme="minorHAnsi"/>
          <w:b/>
        </w:rPr>
        <w:t xml:space="preserve">ΠΡΟΣΦΟΡΑΣ </w:t>
      </w:r>
      <w:r w:rsidR="00871DED" w:rsidRPr="00AC5C3E">
        <w:rPr>
          <w:rFonts w:asciiTheme="minorHAnsi" w:hAnsiTheme="minorHAnsi" w:cstheme="minorHAnsi"/>
        </w:rPr>
        <w:t xml:space="preserve">του </w:t>
      </w:r>
      <w:r w:rsidR="00C67A87" w:rsidRPr="00AC5C3E">
        <w:rPr>
          <w:rFonts w:asciiTheme="minorHAnsi" w:hAnsiTheme="minorHAnsi" w:cstheme="minorHAnsi"/>
        </w:rPr>
        <w:t xml:space="preserve">Παραρτήματος </w:t>
      </w:r>
      <w:r>
        <w:rPr>
          <w:rFonts w:asciiTheme="minorHAnsi" w:hAnsiTheme="minorHAnsi" w:cstheme="minorHAnsi"/>
        </w:rPr>
        <w:t>Β</w:t>
      </w:r>
      <w:r w:rsidR="00871DED" w:rsidRPr="00AC5C3E">
        <w:rPr>
          <w:rFonts w:asciiTheme="minorHAnsi" w:hAnsiTheme="minorHAnsi" w:cstheme="minorHAnsi"/>
        </w:rPr>
        <w:t xml:space="preserve"> </w:t>
      </w:r>
      <w:r>
        <w:rPr>
          <w:rFonts w:asciiTheme="minorHAnsi" w:hAnsiTheme="minorHAnsi" w:cstheme="minorHAnsi"/>
        </w:rPr>
        <w:t>της παρούσας</w:t>
      </w:r>
      <w:r w:rsidR="007C1207">
        <w:rPr>
          <w:rFonts w:asciiTheme="minorHAnsi" w:hAnsiTheme="minorHAnsi" w:cstheme="minorHAnsi"/>
        </w:rPr>
        <w:t xml:space="preserve">, </w:t>
      </w:r>
      <w:r w:rsidR="007C1207" w:rsidRPr="007C1207">
        <w:rPr>
          <w:rFonts w:asciiTheme="minorHAnsi" w:hAnsiTheme="minorHAnsi" w:cstheme="minorHAnsi"/>
        </w:rPr>
        <w:t>υπογεγραμμένο από τον νόμιμο εκπρόσωπο της εταιρείας.</w:t>
      </w:r>
    </w:p>
    <w:p w14:paraId="49D7D8A9" w14:textId="3C6F8C35" w:rsidR="00DE5A2F" w:rsidRPr="00DE5A2F" w:rsidRDefault="00DE5A2F" w:rsidP="00DE5A2F">
      <w:pPr>
        <w:spacing w:after="0" w:line="276" w:lineRule="auto"/>
        <w:ind w:right="-154"/>
        <w:jc w:val="both"/>
        <w:rPr>
          <w:rFonts w:asciiTheme="minorHAnsi" w:hAnsiTheme="minorHAnsi" w:cstheme="minorHAnsi"/>
        </w:rPr>
      </w:pPr>
      <w:r w:rsidRPr="00DE5A2F">
        <w:rPr>
          <w:rFonts w:asciiTheme="minorHAnsi" w:hAnsiTheme="minorHAnsi" w:cstheme="minorHAnsi"/>
          <w:b/>
        </w:rPr>
        <w:t>β)</w:t>
      </w:r>
      <w:r w:rsidRPr="00DE5A2F">
        <w:rPr>
          <w:rFonts w:asciiTheme="minorHAnsi" w:hAnsiTheme="minorHAnsi" w:cstheme="minorHAnsi"/>
        </w:rPr>
        <w:t xml:space="preserve"> </w:t>
      </w:r>
      <w:r w:rsidRPr="00DE5A2F">
        <w:rPr>
          <w:rFonts w:asciiTheme="minorHAnsi" w:hAnsiTheme="minorHAnsi" w:cstheme="minorHAnsi"/>
          <w:b/>
        </w:rPr>
        <w:t>Υπεύθυνη δήλωση</w:t>
      </w:r>
      <w:r w:rsidRPr="00DE5A2F">
        <w:rPr>
          <w:rFonts w:asciiTheme="minorHAnsi" w:hAnsiTheme="minorHAnsi" w:cstheme="minorHAnsi"/>
        </w:rPr>
        <w:t xml:space="preserve"> της παρ. 4 του άρθρου 8 του Ν. 1599/1986, σύμφωνα με το συνημμένο</w:t>
      </w:r>
      <w:r>
        <w:rPr>
          <w:rFonts w:asciiTheme="minorHAnsi" w:hAnsiTheme="minorHAnsi" w:cstheme="minorHAnsi"/>
        </w:rPr>
        <w:t xml:space="preserve"> </w:t>
      </w:r>
      <w:r w:rsidRPr="00DE5A2F">
        <w:rPr>
          <w:rFonts w:asciiTheme="minorHAnsi" w:hAnsiTheme="minorHAnsi" w:cstheme="minorHAnsi"/>
        </w:rPr>
        <w:t xml:space="preserve">Υπόδειγμα </w:t>
      </w:r>
      <w:r w:rsidR="007E14DC">
        <w:rPr>
          <w:rFonts w:asciiTheme="minorHAnsi" w:hAnsiTheme="minorHAnsi" w:cstheme="minorHAnsi"/>
        </w:rPr>
        <w:t xml:space="preserve">του </w:t>
      </w:r>
      <w:r w:rsidR="007E14DC" w:rsidRPr="00DE5A2F">
        <w:rPr>
          <w:rFonts w:asciiTheme="minorHAnsi" w:hAnsiTheme="minorHAnsi" w:cstheme="minorHAnsi"/>
        </w:rPr>
        <w:t>Παραρτήμα</w:t>
      </w:r>
      <w:r w:rsidR="007E14DC">
        <w:rPr>
          <w:rFonts w:asciiTheme="minorHAnsi" w:hAnsiTheme="minorHAnsi" w:cstheme="minorHAnsi"/>
        </w:rPr>
        <w:t>τος</w:t>
      </w:r>
      <w:r w:rsidRPr="00DE5A2F">
        <w:rPr>
          <w:rFonts w:asciiTheme="minorHAnsi" w:hAnsiTheme="minorHAnsi" w:cstheme="minorHAnsi"/>
        </w:rPr>
        <w:t xml:space="preserve"> </w:t>
      </w:r>
      <w:r w:rsidR="00866192">
        <w:rPr>
          <w:rFonts w:asciiTheme="minorHAnsi" w:hAnsiTheme="minorHAnsi" w:cstheme="minorHAnsi"/>
        </w:rPr>
        <w:t>Γ</w:t>
      </w:r>
      <w:r w:rsidRPr="00DE5A2F">
        <w:rPr>
          <w:rFonts w:asciiTheme="minorHAnsi" w:hAnsiTheme="minorHAnsi" w:cstheme="minorHAnsi"/>
        </w:rPr>
        <w:t>.</w:t>
      </w:r>
    </w:p>
    <w:p w14:paraId="789FAC6C" w14:textId="77777777" w:rsidR="007C1B7B" w:rsidRPr="00B14577" w:rsidRDefault="007C1B7B" w:rsidP="00DE5A2F">
      <w:pPr>
        <w:spacing w:after="0" w:line="276" w:lineRule="auto"/>
        <w:ind w:right="-154"/>
        <w:jc w:val="both"/>
        <w:rPr>
          <w:rFonts w:asciiTheme="minorHAnsi" w:hAnsiTheme="minorHAnsi" w:cstheme="minorHAnsi"/>
          <w:i/>
          <w:sz w:val="12"/>
          <w:u w:val="single"/>
        </w:rPr>
      </w:pPr>
    </w:p>
    <w:p w14:paraId="20A6B40E"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i/>
          <w:u w:val="single"/>
        </w:rPr>
      </w:pPr>
      <w:r w:rsidRPr="00DE5A2F">
        <w:rPr>
          <w:rFonts w:asciiTheme="minorHAnsi" w:hAnsiTheme="minorHAnsi" w:cstheme="minorHAnsi"/>
          <w:i/>
          <w:u w:val="single"/>
        </w:rPr>
        <w:t>Διευκρίνιση:</w:t>
      </w:r>
    </w:p>
    <w:p w14:paraId="36564AA3"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ανωτέρω υπεύθυνη δήλωση φέρει ημερομηνία εντός των τελευταίων τριάντα ημερολογιακών ημερών προ</w:t>
      </w:r>
    </w:p>
    <w:p w14:paraId="277A28FB"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 xml:space="preserve">της καταληκτικής ημερομηνίας υποβολής των προσφορών και δεν απαιτείται βεβαίωση του γνησίου </w:t>
      </w:r>
      <w:r>
        <w:rPr>
          <w:rFonts w:asciiTheme="minorHAnsi" w:hAnsiTheme="minorHAnsi" w:cstheme="minorHAnsi"/>
        </w:rPr>
        <w:t xml:space="preserve">της </w:t>
      </w:r>
      <w:r w:rsidRPr="00DE5A2F">
        <w:rPr>
          <w:rFonts w:asciiTheme="minorHAnsi" w:hAnsiTheme="minorHAnsi" w:cstheme="minorHAnsi"/>
        </w:rPr>
        <w:t>υπογραφής από αρμόδια διοικητική αρχή ή τα ΚΕΠ.</w:t>
      </w:r>
    </w:p>
    <w:p w14:paraId="1482EFE4"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απαιτούμενη κατά τα ανωτέρω υπεύθυνη δήλωση αφορά τους παρακάτω, οι οποίοι και τις υπογράφουν:</w:t>
      </w:r>
    </w:p>
    <w:p w14:paraId="7E39B4F9" w14:textId="404DA5C8"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 Τους διαχειριστές όταν το νομικό πρόσωπο είναι Ο.Ε., Ε.Ε., Ε.Π.Ε</w:t>
      </w:r>
      <w:r w:rsidR="00AE34DE">
        <w:rPr>
          <w:rFonts w:asciiTheme="minorHAnsi" w:hAnsiTheme="minorHAnsi" w:cstheme="minorHAnsi"/>
        </w:rPr>
        <w:t>., ΙΚΕ.</w:t>
      </w:r>
    </w:p>
    <w:p w14:paraId="06E0A8AD"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ii</w:t>
      </w:r>
      <w:proofErr w:type="spellEnd"/>
      <w:r w:rsidRPr="00DE5A2F">
        <w:rPr>
          <w:rFonts w:asciiTheme="minorHAnsi" w:hAnsiTheme="minorHAnsi" w:cstheme="minorHAnsi"/>
        </w:rPr>
        <w:t>. Τον Πρόεδρο του ΔΣ και τον Διευθύνοντα Σύμβουλο, όταν το νομικό πρόσωπο είναι Α.Ε.</w:t>
      </w:r>
    </w:p>
    <w:p w14:paraId="73B39DD5"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iii</w:t>
      </w:r>
      <w:proofErr w:type="spellEnd"/>
      <w:r w:rsidRPr="00DE5A2F">
        <w:rPr>
          <w:rFonts w:asciiTheme="minorHAnsi" w:hAnsiTheme="minorHAnsi" w:cstheme="minorHAnsi"/>
        </w:rPr>
        <w:t>. Σε κάθε άλλη περίπτωση νομικού προσώπου τους νόμιμους εκπροσώπους του.</w:t>
      </w:r>
    </w:p>
    <w:p w14:paraId="4CBADBEE"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iv</w:t>
      </w:r>
      <w:proofErr w:type="spellEnd"/>
      <w:r w:rsidRPr="00DE5A2F">
        <w:rPr>
          <w:rFonts w:asciiTheme="minorHAnsi" w:hAnsiTheme="minorHAnsi" w:cstheme="minorHAnsi"/>
        </w:rPr>
        <w:t>. Όταν ο προσφέρων είναι ένωση προμηθευτών ή κοινοπραξία, η δήλωση γίνεται από κάθε μέλος, που</w:t>
      </w:r>
    </w:p>
    <w:p w14:paraId="37941480" w14:textId="77777777" w:rsidR="00FD44F0"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συμμετέχει σε αυτήν.</w:t>
      </w:r>
    </w:p>
    <w:p w14:paraId="46E34093" w14:textId="123F5187" w:rsidR="00DE5A2F" w:rsidRDefault="00DE5A2F" w:rsidP="00DE5A2F">
      <w:pPr>
        <w:spacing w:after="0" w:line="276" w:lineRule="auto"/>
        <w:ind w:right="-154"/>
        <w:jc w:val="both"/>
        <w:rPr>
          <w:rFonts w:asciiTheme="minorHAnsi" w:hAnsiTheme="minorHAnsi" w:cstheme="minorHAnsi"/>
          <w:sz w:val="16"/>
        </w:rPr>
      </w:pPr>
    </w:p>
    <w:p w14:paraId="00820BAE" w14:textId="77777777" w:rsidR="007E14DC" w:rsidRPr="007E14DC" w:rsidRDefault="007E14DC" w:rsidP="007E14DC">
      <w:pPr>
        <w:spacing w:after="0" w:line="276" w:lineRule="auto"/>
        <w:ind w:right="-154"/>
        <w:jc w:val="both"/>
        <w:rPr>
          <w:rFonts w:asciiTheme="minorHAnsi" w:hAnsiTheme="minorHAnsi" w:cstheme="minorHAnsi"/>
        </w:rPr>
      </w:pPr>
      <w:r w:rsidRPr="007E14DC">
        <w:rPr>
          <w:rFonts w:asciiTheme="minorHAnsi" w:hAnsiTheme="minorHAnsi" w:cstheme="minorHAnsi"/>
          <w:b/>
          <w:bCs/>
        </w:rPr>
        <w:t>γ)</w:t>
      </w:r>
      <w:r w:rsidRPr="007E14DC">
        <w:rPr>
          <w:rFonts w:asciiTheme="minorHAnsi" w:hAnsiTheme="minorHAnsi" w:cstheme="minorHAnsi"/>
        </w:rPr>
        <w:t xml:space="preserve"> Ασφαλιστική και φορολογική ενημερότητα σε ισχύ, σύμφωνα με τα οριζόμενα της παραγράφου 2 του άρθρου 73 του Ν.4412/2016.</w:t>
      </w:r>
    </w:p>
    <w:p w14:paraId="22275C32" w14:textId="5D294286" w:rsidR="007E14DC" w:rsidRDefault="007E14DC" w:rsidP="007E14DC">
      <w:pPr>
        <w:spacing w:after="0" w:line="276" w:lineRule="auto"/>
        <w:ind w:right="-154"/>
        <w:jc w:val="both"/>
        <w:rPr>
          <w:rFonts w:asciiTheme="minorHAnsi" w:hAnsiTheme="minorHAnsi" w:cstheme="minorHAnsi"/>
        </w:rPr>
      </w:pPr>
      <w:r w:rsidRPr="007E14DC">
        <w:rPr>
          <w:rFonts w:asciiTheme="minorHAnsi" w:hAnsiTheme="minorHAnsi" w:cstheme="minorHAnsi"/>
          <w:b/>
          <w:bCs/>
        </w:rPr>
        <w:t>δ)</w:t>
      </w:r>
      <w:r w:rsidRPr="007E14DC">
        <w:rPr>
          <w:rFonts w:asciiTheme="minorHAnsi" w:hAnsiTheme="minorHAnsi" w:cstheme="minorHAnsi"/>
        </w:rPr>
        <w:t xml:space="preserve"> Νομιμοποιητικά έγγραφα εταιρίας.</w:t>
      </w:r>
    </w:p>
    <w:p w14:paraId="12E9E812" w14:textId="3278C8C4" w:rsidR="007E14DC" w:rsidRDefault="007E14DC" w:rsidP="007E14DC">
      <w:pPr>
        <w:spacing w:after="0" w:line="276" w:lineRule="auto"/>
        <w:ind w:right="-154"/>
        <w:jc w:val="both"/>
        <w:rPr>
          <w:rFonts w:asciiTheme="minorHAnsi" w:hAnsiTheme="minorHAnsi" w:cstheme="minorHAnsi"/>
        </w:rPr>
      </w:pPr>
    </w:p>
    <w:p w14:paraId="0922B300" w14:textId="77777777" w:rsidR="007E14DC" w:rsidRPr="007E14DC" w:rsidRDefault="007E14DC" w:rsidP="007E14DC">
      <w:pPr>
        <w:spacing w:after="0" w:line="276" w:lineRule="auto"/>
        <w:ind w:right="-154"/>
        <w:jc w:val="both"/>
        <w:rPr>
          <w:rFonts w:asciiTheme="minorHAnsi" w:hAnsiTheme="minorHAnsi" w:cstheme="minorHAnsi"/>
        </w:rPr>
      </w:pPr>
      <w:r w:rsidRPr="007E14DC">
        <w:rPr>
          <w:rFonts w:asciiTheme="minorHAnsi" w:hAnsiTheme="minorHAnsi" w:cstheme="minorHAnsi"/>
        </w:rPr>
        <w:t>Οι προσφέροντες δεν δικαιούνται αποζημίωση για δαπάνες σχετικές με τη συμμετοχή τους.</w:t>
      </w:r>
    </w:p>
    <w:p w14:paraId="1339C964" w14:textId="77777777" w:rsidR="007E14DC" w:rsidRPr="007E14DC" w:rsidRDefault="007E14DC" w:rsidP="007E14DC">
      <w:pPr>
        <w:spacing w:after="0" w:line="276" w:lineRule="auto"/>
        <w:ind w:right="-154"/>
        <w:jc w:val="both"/>
        <w:rPr>
          <w:rFonts w:asciiTheme="minorHAnsi" w:hAnsiTheme="minorHAnsi" w:cstheme="minorHAnsi"/>
        </w:rPr>
      </w:pPr>
      <w:r w:rsidRPr="007E14DC">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5EBAD2F4" w14:textId="489658E8" w:rsidR="007E14DC" w:rsidRDefault="007E14DC" w:rsidP="007E14DC">
      <w:pPr>
        <w:spacing w:after="0" w:line="276" w:lineRule="auto"/>
        <w:ind w:right="-154"/>
        <w:jc w:val="both"/>
        <w:rPr>
          <w:rFonts w:asciiTheme="minorHAnsi" w:hAnsiTheme="minorHAnsi" w:cstheme="minorHAnsi"/>
        </w:rPr>
      </w:pPr>
      <w:r w:rsidRPr="007E14DC">
        <w:rPr>
          <w:rFonts w:asciiTheme="minorHAnsi" w:hAnsiTheme="minorHAnsi" w:cstheme="minorHAnsi"/>
        </w:rPr>
        <w:t>Μετά από αίτημα της Υπηρεσία τα στοιχεία των προσφορών είναι δυνατόν να τύχουν περαιτέρω διευκρινήσεων.</w:t>
      </w:r>
    </w:p>
    <w:p w14:paraId="4ADD8855" w14:textId="77777777" w:rsidR="007E14DC" w:rsidRPr="007E14DC" w:rsidRDefault="007E14DC" w:rsidP="007E14DC">
      <w:pPr>
        <w:spacing w:after="0" w:line="276" w:lineRule="auto"/>
        <w:ind w:right="-154"/>
        <w:jc w:val="both"/>
        <w:rPr>
          <w:rFonts w:asciiTheme="minorHAnsi" w:hAnsiTheme="minorHAnsi" w:cstheme="minorHAnsi"/>
        </w:rPr>
      </w:pPr>
    </w:p>
    <w:p w14:paraId="17312B96" w14:textId="77777777" w:rsidR="0034527B" w:rsidRDefault="0034527B" w:rsidP="0034527B">
      <w:pPr>
        <w:pStyle w:val="3"/>
        <w:numPr>
          <w:ilvl w:val="0"/>
          <w:numId w:val="5"/>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Ισχύς προσφορών</w:t>
      </w:r>
    </w:p>
    <w:p w14:paraId="46298177" w14:textId="77777777" w:rsidR="00AE436D" w:rsidRPr="0088641A" w:rsidRDefault="0088641A" w:rsidP="001D4099">
      <w:pPr>
        <w:pStyle w:val="1"/>
        <w:spacing w:after="0"/>
        <w:ind w:left="0"/>
        <w:jc w:val="both"/>
        <w:rPr>
          <w:rFonts w:asciiTheme="minorHAnsi" w:hAnsiTheme="minorHAnsi" w:cstheme="minorHAnsi"/>
        </w:rPr>
      </w:pPr>
      <w:r w:rsidRPr="0088641A">
        <w:rPr>
          <w:rFonts w:asciiTheme="minorHAnsi" w:hAnsiTheme="minorHAnsi" w:cstheme="minorHAnsi"/>
        </w:rPr>
        <w:t xml:space="preserve">Οι προσφορές ισχύουν και δεσμεύουν τους συμμετέχοντες για </w:t>
      </w:r>
      <w:r w:rsidR="001D4099" w:rsidRPr="001D4099">
        <w:rPr>
          <w:rFonts w:asciiTheme="minorHAnsi" w:hAnsiTheme="minorHAnsi" w:cstheme="minorHAnsi"/>
          <w:b/>
        </w:rPr>
        <w:t xml:space="preserve">εκατόν ογδόντα </w:t>
      </w:r>
      <w:r w:rsidR="00C67A87" w:rsidRPr="001D4099">
        <w:rPr>
          <w:rFonts w:asciiTheme="minorHAnsi" w:hAnsiTheme="minorHAnsi" w:cstheme="minorHAnsi"/>
          <w:b/>
        </w:rPr>
        <w:t>(</w:t>
      </w:r>
      <w:r w:rsidR="001D4099" w:rsidRPr="001D4099">
        <w:rPr>
          <w:rFonts w:asciiTheme="minorHAnsi" w:hAnsiTheme="minorHAnsi" w:cstheme="minorHAnsi"/>
          <w:b/>
        </w:rPr>
        <w:t>18</w:t>
      </w:r>
      <w:r w:rsidRPr="001D4099">
        <w:rPr>
          <w:rFonts w:asciiTheme="minorHAnsi" w:hAnsiTheme="minorHAnsi" w:cstheme="minorHAnsi"/>
          <w:b/>
        </w:rPr>
        <w:t>0) μέρες</w:t>
      </w:r>
      <w:r w:rsidRPr="0088641A">
        <w:rPr>
          <w:rFonts w:asciiTheme="minorHAnsi" w:hAnsiTheme="minorHAnsi" w:cstheme="minorHAnsi"/>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41588DCB" w14:textId="77777777" w:rsidR="00570337" w:rsidRDefault="0088641A" w:rsidP="00B460AE">
      <w:pPr>
        <w:pStyle w:val="1"/>
        <w:spacing w:after="0"/>
        <w:ind w:left="0"/>
        <w:jc w:val="both"/>
        <w:rPr>
          <w:rFonts w:asciiTheme="minorHAnsi" w:hAnsiTheme="minorHAnsi" w:cstheme="minorHAnsi"/>
        </w:rPr>
      </w:pPr>
      <w:r w:rsidRPr="0088641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7D447D3C" w14:textId="77777777" w:rsidR="00B460AE" w:rsidRPr="000003CF" w:rsidRDefault="00B460AE" w:rsidP="00B460AE">
      <w:pPr>
        <w:pStyle w:val="1"/>
        <w:spacing w:after="0"/>
        <w:ind w:left="0"/>
        <w:jc w:val="both"/>
        <w:rPr>
          <w:rFonts w:asciiTheme="minorHAnsi" w:hAnsiTheme="minorHAnsi" w:cstheme="minorHAnsi"/>
          <w:sz w:val="14"/>
        </w:rPr>
      </w:pPr>
    </w:p>
    <w:p w14:paraId="26BCB25D" w14:textId="79D0D80D" w:rsidR="007E14DC" w:rsidRDefault="000644AD" w:rsidP="007E14DC">
      <w:pPr>
        <w:pStyle w:val="3"/>
        <w:numPr>
          <w:ilvl w:val="0"/>
          <w:numId w:val="5"/>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Τιμές</w:t>
      </w:r>
    </w:p>
    <w:p w14:paraId="12731DD6" w14:textId="77777777" w:rsidR="007E14DC" w:rsidRPr="000644AD" w:rsidRDefault="007E14DC" w:rsidP="007E14DC">
      <w:pPr>
        <w:spacing w:after="0" w:line="288" w:lineRule="auto"/>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Στις τιμές χωρίς ΦΠΑ θα περιλαμβάνονται:</w:t>
      </w:r>
    </w:p>
    <w:p w14:paraId="654C612C" w14:textId="77777777" w:rsidR="007E14DC" w:rsidRPr="000644AD" w:rsidRDefault="007E14DC" w:rsidP="007E14DC">
      <w:pPr>
        <w:numPr>
          <w:ilvl w:val="0"/>
          <w:numId w:val="3"/>
        </w:numPr>
        <w:spacing w:after="0" w:line="288" w:lineRule="auto"/>
        <w:ind w:left="360" w:firstLine="66"/>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Η αξία </w:t>
      </w:r>
      <w:r>
        <w:rPr>
          <w:rFonts w:asciiTheme="minorHAnsi" w:eastAsia="Times New Roman" w:hAnsiTheme="minorHAnsi" w:cstheme="minorHAnsi"/>
          <w:lang w:eastAsia="el-GR"/>
        </w:rPr>
        <w:t>των προσφερόμενων υπηρεσιών διακρίβωσης</w:t>
      </w:r>
      <w:r w:rsidRPr="000644AD">
        <w:rPr>
          <w:rFonts w:asciiTheme="minorHAnsi" w:eastAsia="Times New Roman" w:hAnsiTheme="minorHAnsi" w:cstheme="minorHAnsi"/>
          <w:lang w:eastAsia="el-GR"/>
        </w:rPr>
        <w:t>, σε ευρώ.</w:t>
      </w:r>
    </w:p>
    <w:p w14:paraId="3E38CB4C" w14:textId="77777777" w:rsidR="007E14DC" w:rsidRDefault="007E14DC" w:rsidP="007E14DC">
      <w:pPr>
        <w:numPr>
          <w:ilvl w:val="0"/>
          <w:numId w:val="3"/>
        </w:numPr>
        <w:spacing w:after="0" w:line="288" w:lineRule="auto"/>
        <w:ind w:left="360" w:firstLine="66"/>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lastRenderedPageBreak/>
        <w:t xml:space="preserve">Όλες οι υπέρ τρίτων κρατήσεις ως και δασμοί, τέλη καθώς και λοιπές δημοσιονομικές επιβαρύνσεις ή άλλες αμοιβές και επιβαρύνσεις. </w:t>
      </w:r>
    </w:p>
    <w:p w14:paraId="23DBF52F" w14:textId="77777777" w:rsidR="007E14DC" w:rsidRPr="00676921" w:rsidRDefault="007E14DC" w:rsidP="007E14DC">
      <w:p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79D71899" w14:textId="70C88041" w:rsidR="00AE436D" w:rsidRDefault="007E14DC" w:rsidP="007E14DC">
      <w:pPr>
        <w:pStyle w:val="3"/>
        <w:numPr>
          <w:ilvl w:val="0"/>
          <w:numId w:val="5"/>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 xml:space="preserve"> </w:t>
      </w:r>
      <w:r w:rsidR="0088641A" w:rsidRPr="007E14DC">
        <w:rPr>
          <w:rFonts w:asciiTheme="minorHAnsi" w:hAnsiTheme="minorHAnsi" w:cstheme="minorHAnsi"/>
          <w:sz w:val="22"/>
          <w:szCs w:val="22"/>
        </w:rPr>
        <w:t>Ειδικοί όροι</w:t>
      </w:r>
    </w:p>
    <w:p w14:paraId="0F893FDE" w14:textId="6A375F5D" w:rsidR="007E14DC" w:rsidRDefault="007E14DC" w:rsidP="007E14DC">
      <w:pPr>
        <w:spacing w:after="0" w:line="276" w:lineRule="auto"/>
        <w:jc w:val="both"/>
        <w:rPr>
          <w:lang w:eastAsia="el-GR"/>
        </w:rPr>
      </w:pPr>
      <w:r>
        <w:rPr>
          <w:lang w:eastAsia="el-GR"/>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1F63E5D7" w14:textId="77777777" w:rsidR="007E14DC" w:rsidRDefault="007E14DC" w:rsidP="007E14DC">
      <w:pPr>
        <w:spacing w:after="0" w:line="276" w:lineRule="auto"/>
        <w:jc w:val="both"/>
        <w:rPr>
          <w:lang w:eastAsia="el-GR"/>
        </w:rPr>
      </w:pPr>
      <w:r>
        <w:rPr>
          <w:lang w:eastAsia="el-GR"/>
        </w:rPr>
        <w:t xml:space="preserve">Οι τιμές των προσφορών δεν υπόκεινται σε μεταβολή κατά τη διάρκεια ισχύος της προσφοράς. </w:t>
      </w:r>
    </w:p>
    <w:p w14:paraId="56ED3EF0" w14:textId="567539CD" w:rsidR="007E14DC" w:rsidRPr="007E14DC" w:rsidRDefault="007E14DC" w:rsidP="007E14DC">
      <w:pPr>
        <w:spacing w:after="0" w:line="276" w:lineRule="auto"/>
        <w:jc w:val="both"/>
        <w:rPr>
          <w:lang w:eastAsia="el-GR"/>
        </w:rPr>
      </w:pPr>
      <w:r>
        <w:rPr>
          <w:lang w:eastAsia="el-GR"/>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0FEB64CE" w14:textId="77777777" w:rsidR="00F732D2" w:rsidRDefault="00F732D2" w:rsidP="007E14DC">
      <w:pPr>
        <w:pStyle w:val="a7"/>
        <w:numPr>
          <w:ilvl w:val="0"/>
          <w:numId w:val="36"/>
        </w:numPr>
        <w:spacing w:before="240" w:line="276" w:lineRule="auto"/>
        <w:ind w:left="284" w:hanging="284"/>
        <w:jc w:val="both"/>
        <w:rPr>
          <w:rFonts w:asciiTheme="minorHAnsi" w:hAnsiTheme="minorHAnsi" w:cstheme="minorHAnsi"/>
          <w:sz w:val="22"/>
          <w:szCs w:val="22"/>
        </w:rPr>
      </w:pPr>
      <w:r w:rsidRPr="00F732D2">
        <w:rPr>
          <w:rFonts w:asciiTheme="minorHAnsi" w:hAnsiTheme="minorHAnsi" w:cstheme="minorHAnsi"/>
          <w:sz w:val="22"/>
          <w:szCs w:val="22"/>
        </w:rPr>
        <w:t>Οι δικαιούμενοι συμμετοχής είναι οι προβλεπόμενοι στο άρθρο 25 του ν. 4412/2016.</w:t>
      </w:r>
    </w:p>
    <w:p w14:paraId="7803140E" w14:textId="77777777" w:rsidR="00F732D2" w:rsidRPr="00F732D2" w:rsidRDefault="00F732D2" w:rsidP="007E14DC">
      <w:pPr>
        <w:pStyle w:val="a7"/>
        <w:numPr>
          <w:ilvl w:val="0"/>
          <w:numId w:val="36"/>
        </w:numPr>
        <w:spacing w:before="240" w:line="276" w:lineRule="auto"/>
        <w:ind w:left="284" w:hanging="284"/>
        <w:jc w:val="both"/>
        <w:rPr>
          <w:rFonts w:asciiTheme="minorHAnsi" w:hAnsiTheme="minorHAnsi" w:cstheme="minorHAnsi"/>
          <w:sz w:val="22"/>
          <w:szCs w:val="22"/>
        </w:rPr>
      </w:pPr>
      <w:r w:rsidRPr="00F732D2">
        <w:rPr>
          <w:rFonts w:asciiTheme="minorHAnsi" w:hAnsiTheme="minorHAnsi" w:cstheme="minorHAnsi"/>
          <w:sz w:val="22"/>
          <w:szCs w:val="22"/>
        </w:rPr>
        <w:t>Προσφορές γίνονται δεκτές μόνο όταν περιλαμβάνουν τιμές για όλες τις ζητούμενες υπηρεσίες διακρίβωσης ανά πίνακα. Οι προσφορές που έχουν τιμές μόνο σε ορισμένες υπηρεσίες διακρίβωσης ανά πίνακα απορρίπτονται ως απαράδεκτες.</w:t>
      </w:r>
    </w:p>
    <w:p w14:paraId="2B8979A7" w14:textId="77777777" w:rsidR="00F732D2" w:rsidRPr="00F732D2" w:rsidRDefault="00F732D2" w:rsidP="007E14DC">
      <w:pPr>
        <w:pStyle w:val="a7"/>
        <w:numPr>
          <w:ilvl w:val="0"/>
          <w:numId w:val="36"/>
        </w:numPr>
        <w:spacing w:before="240" w:line="276" w:lineRule="auto"/>
        <w:ind w:left="284" w:hanging="284"/>
        <w:jc w:val="both"/>
        <w:rPr>
          <w:rFonts w:asciiTheme="minorHAnsi" w:hAnsiTheme="minorHAnsi" w:cstheme="minorHAnsi"/>
          <w:sz w:val="22"/>
          <w:szCs w:val="22"/>
        </w:rPr>
      </w:pPr>
      <w:r w:rsidRPr="00F732D2">
        <w:rPr>
          <w:rFonts w:asciiTheme="minorHAnsi" w:hAnsiTheme="minorHAnsi" w:cstheme="minorHAnsi"/>
          <w:sz w:val="22"/>
          <w:szCs w:val="22"/>
        </w:rPr>
        <w:t>Οι διακριβώσεις πρέπει να πραγματοποιούνται σύμφωνα με το ισχύον κατά περίπτωση πρότυπο και ο εξοπλισμός που χρησιμοποιείται για τη διακρίβωση των οργάνων και συσκευών, να φέρει κατάλληλα πιστοποιητικά διακρίβωσης με ιχνηλασιμότητα σε εθνικά ή διεθνή πρότυπα (ΕΣΥΔ ΚΟ1-ΚΡΙΤΕ/01/06/20-06-2007).</w:t>
      </w:r>
    </w:p>
    <w:p w14:paraId="5212B5C8" w14:textId="77777777" w:rsidR="00F732D2" w:rsidRPr="00F732D2" w:rsidRDefault="00F732D2" w:rsidP="007E14DC">
      <w:pPr>
        <w:pStyle w:val="a7"/>
        <w:numPr>
          <w:ilvl w:val="0"/>
          <w:numId w:val="36"/>
        </w:numPr>
        <w:spacing w:before="240" w:line="276" w:lineRule="auto"/>
        <w:ind w:left="284" w:hanging="284"/>
        <w:jc w:val="both"/>
        <w:rPr>
          <w:rFonts w:asciiTheme="minorHAnsi" w:hAnsiTheme="minorHAnsi" w:cstheme="minorHAnsi"/>
          <w:sz w:val="22"/>
          <w:szCs w:val="22"/>
        </w:rPr>
      </w:pPr>
      <w:r w:rsidRPr="00F732D2">
        <w:rPr>
          <w:rFonts w:asciiTheme="minorHAnsi" w:hAnsiTheme="minorHAnsi" w:cstheme="minorHAnsi"/>
          <w:sz w:val="22"/>
          <w:szCs w:val="22"/>
        </w:rPr>
        <w:t>Ο ανάδοχος των διακριβώσεων πρέπει να είναι διαπιστευμένος κατά ΕΛΟΤ ΕΝ ISO/ΙΕC 17025 ως προς την διενέργεια διακριβώσεων στο συγκεκριμένο πεδίο που ζητείται υπηρεσία διακρίβωσης/ έλεγχος εξοπλισμού. Σε περίπτωση που κανένας από τους προσφέροντες δεν είναι διαπιστευμένος σύμφωνα με το παραπάνω, τότε θα επιλέγεται αυτός που τουλάχιστον διασφαλίζει την ιχνηλασιμότητα των προτύπων που χρησιμοποιεί για τη διακρίβωση ως προς τα εθνικά ή διεθνή πρότυπα μετρήσεων, ικανοποιεί τις απαιτήσεις του ΕΣΥΔ ΚΟ1-ΚΡΙΤΕ/01/06/20-06-2007 και τις απαιτήσεις ιχνηλασιμότητας του ΕΣΥΔ όπως ενδεικτικά αναφέρονται στην παράγραφο 2.1.2 του ΕΣΥΔ ΚΟ2-ΚΡΙΤΕ/01/06/27-03-2015.</w:t>
      </w:r>
    </w:p>
    <w:p w14:paraId="7E4CD118" w14:textId="77777777" w:rsidR="00F732D2" w:rsidRPr="00F732D2" w:rsidRDefault="00F732D2" w:rsidP="007E14DC">
      <w:pPr>
        <w:pStyle w:val="a7"/>
        <w:numPr>
          <w:ilvl w:val="0"/>
          <w:numId w:val="36"/>
        </w:numPr>
        <w:spacing w:before="240" w:line="276" w:lineRule="auto"/>
        <w:ind w:left="284" w:hanging="284"/>
        <w:jc w:val="both"/>
        <w:rPr>
          <w:rFonts w:asciiTheme="minorHAnsi" w:hAnsiTheme="minorHAnsi" w:cstheme="minorHAnsi"/>
          <w:sz w:val="22"/>
          <w:szCs w:val="22"/>
        </w:rPr>
      </w:pPr>
      <w:r w:rsidRPr="00F732D2">
        <w:rPr>
          <w:rFonts w:asciiTheme="minorHAnsi" w:hAnsiTheme="minorHAnsi" w:cstheme="minorHAnsi"/>
          <w:sz w:val="22"/>
          <w:szCs w:val="22"/>
        </w:rPr>
        <w:t>Το πιστοποιητικό διακρίβωσης πρέπει να περιλαμβάνει τις πληροφορίες της παραγράφου 4.4 του ΕΣΥΔ ΚΟ1-ΚΡΙΤΕ/01/06/20-06-2007.</w:t>
      </w:r>
    </w:p>
    <w:p w14:paraId="39B0D6F9" w14:textId="77777777" w:rsidR="00F732D2" w:rsidRPr="00F732D2" w:rsidRDefault="00F732D2" w:rsidP="007E14DC">
      <w:pPr>
        <w:pStyle w:val="a7"/>
        <w:numPr>
          <w:ilvl w:val="0"/>
          <w:numId w:val="36"/>
        </w:numPr>
        <w:spacing w:before="240" w:line="276" w:lineRule="auto"/>
        <w:ind w:left="284" w:hanging="284"/>
        <w:jc w:val="both"/>
        <w:rPr>
          <w:rFonts w:asciiTheme="minorHAnsi" w:hAnsiTheme="minorHAnsi" w:cstheme="minorHAnsi"/>
          <w:sz w:val="22"/>
          <w:szCs w:val="22"/>
        </w:rPr>
      </w:pPr>
      <w:r w:rsidRPr="00F732D2">
        <w:rPr>
          <w:rFonts w:asciiTheme="minorHAnsi" w:hAnsiTheme="minorHAnsi" w:cstheme="minorHAnsi"/>
          <w:sz w:val="22"/>
          <w:szCs w:val="22"/>
        </w:rPr>
        <w:t>Οι προσφερόμενες τιμές περιλαμβάνουν κάθε κόστος μετακίνησης για την υλοποίηση της διακρίβωσης.</w:t>
      </w:r>
    </w:p>
    <w:p w14:paraId="207DD9CE" w14:textId="77777777" w:rsidR="00F732D2" w:rsidRPr="00F732D2" w:rsidRDefault="00F732D2" w:rsidP="007E14DC">
      <w:pPr>
        <w:pStyle w:val="a7"/>
        <w:numPr>
          <w:ilvl w:val="0"/>
          <w:numId w:val="36"/>
        </w:numPr>
        <w:spacing w:before="240" w:line="276" w:lineRule="auto"/>
        <w:ind w:left="284" w:hanging="284"/>
        <w:jc w:val="both"/>
        <w:rPr>
          <w:rFonts w:asciiTheme="minorHAnsi" w:hAnsiTheme="minorHAnsi" w:cstheme="minorHAnsi"/>
          <w:sz w:val="22"/>
          <w:szCs w:val="22"/>
        </w:rPr>
      </w:pPr>
      <w:r w:rsidRPr="00F732D2">
        <w:rPr>
          <w:rFonts w:asciiTheme="minorHAnsi" w:hAnsiTheme="minorHAnsi" w:cstheme="minorHAnsi"/>
          <w:sz w:val="22"/>
          <w:szCs w:val="22"/>
        </w:rPr>
        <w:t>Οι προσφερόμενες τιμές δεν περιλαμβάνουν κόστος μετακίνησης των συσκευών από και προς τις εγκαταστάσεις του αναδόχου. (Πίνακας 7)</w:t>
      </w:r>
    </w:p>
    <w:p w14:paraId="6CAD38EF" w14:textId="77777777" w:rsidR="00F732D2" w:rsidRPr="00F732D2" w:rsidRDefault="00F732D2" w:rsidP="007E14DC">
      <w:pPr>
        <w:pStyle w:val="a7"/>
        <w:numPr>
          <w:ilvl w:val="0"/>
          <w:numId w:val="36"/>
        </w:numPr>
        <w:spacing w:before="240" w:line="276" w:lineRule="auto"/>
        <w:ind w:left="284" w:hanging="284"/>
        <w:jc w:val="both"/>
        <w:rPr>
          <w:rFonts w:asciiTheme="minorHAnsi" w:hAnsiTheme="minorHAnsi" w:cstheme="minorHAnsi"/>
          <w:sz w:val="22"/>
          <w:szCs w:val="22"/>
        </w:rPr>
      </w:pPr>
      <w:r w:rsidRPr="00F732D2">
        <w:rPr>
          <w:rFonts w:asciiTheme="minorHAnsi" w:hAnsiTheme="minorHAnsi" w:cstheme="minorHAnsi"/>
          <w:sz w:val="22"/>
          <w:szCs w:val="22"/>
        </w:rPr>
        <w:t>Οι προσφερόμενες τιμές δεν θα περιλαμβάνουν πιθανό κόστος για επισκευή ή για ανταλλακτικά μέρη των προς διακρίβωση οργάνων/ συσκευών σε περίπτωση που αυτά βρεθούν ελαττωματικά.</w:t>
      </w:r>
    </w:p>
    <w:p w14:paraId="139CC3CE" w14:textId="75434C0C" w:rsidR="00F732D2" w:rsidRDefault="00F732D2" w:rsidP="007E14DC">
      <w:pPr>
        <w:pStyle w:val="a7"/>
        <w:numPr>
          <w:ilvl w:val="0"/>
          <w:numId w:val="36"/>
        </w:numPr>
        <w:spacing w:before="240" w:line="276" w:lineRule="auto"/>
        <w:ind w:left="284" w:hanging="284"/>
        <w:jc w:val="both"/>
        <w:rPr>
          <w:rFonts w:asciiTheme="minorHAnsi" w:hAnsiTheme="minorHAnsi" w:cstheme="minorHAnsi"/>
          <w:sz w:val="22"/>
          <w:szCs w:val="22"/>
        </w:rPr>
      </w:pPr>
      <w:r w:rsidRPr="00F732D2">
        <w:rPr>
          <w:rFonts w:asciiTheme="minorHAnsi" w:hAnsiTheme="minorHAnsi" w:cstheme="minorHAnsi"/>
          <w:sz w:val="22"/>
          <w:szCs w:val="22"/>
        </w:rPr>
        <w:t>Με την υποβολή της προσφοράς θεωρείται ότι ο υποψήφιος ανάδοχος αποδέχεται ανεπιφύλακτα τους όρους της παρούσας πρόσκλησης υποβολής προσφορών. Επίσης, σε περίπτωση νομικών προσώπων, θεωρείται ότι η υποβολή της προσφοράς και η συμμετοχή στην παρούσα διαδικασία έχουν εγκριθεί από το αρμόδιο όργανο του συμμετέχοντος νομικού προσώπου.</w:t>
      </w:r>
    </w:p>
    <w:p w14:paraId="31C94CEA" w14:textId="77777777" w:rsidR="00A30391" w:rsidRPr="00F732D2" w:rsidRDefault="00A30391" w:rsidP="00A30391">
      <w:pPr>
        <w:pStyle w:val="a7"/>
        <w:spacing w:before="240" w:line="276" w:lineRule="auto"/>
        <w:ind w:left="284"/>
        <w:jc w:val="both"/>
        <w:rPr>
          <w:rFonts w:asciiTheme="minorHAnsi" w:hAnsiTheme="minorHAnsi" w:cstheme="minorHAnsi"/>
          <w:sz w:val="22"/>
          <w:szCs w:val="22"/>
        </w:rPr>
      </w:pPr>
    </w:p>
    <w:p w14:paraId="0E85AB88" w14:textId="77777777" w:rsidR="00AE436D" w:rsidRPr="0088641A" w:rsidRDefault="0088641A" w:rsidP="001D4099">
      <w:pPr>
        <w:pStyle w:val="3"/>
        <w:numPr>
          <w:ilvl w:val="0"/>
          <w:numId w:val="5"/>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Αξιολόγηση προσφορών</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ανάθεση</w:t>
      </w:r>
    </w:p>
    <w:p w14:paraId="39123741" w14:textId="77777777" w:rsidR="00F649A0" w:rsidRDefault="000E4FB6" w:rsidP="00220273">
      <w:pPr>
        <w:spacing w:line="276" w:lineRule="auto"/>
        <w:contextualSpacing/>
        <w:jc w:val="both"/>
        <w:rPr>
          <w:rFonts w:asciiTheme="minorHAnsi" w:hAnsiTheme="minorHAnsi" w:cstheme="minorHAnsi"/>
        </w:rPr>
      </w:pPr>
      <w:r w:rsidRPr="000644AD">
        <w:rPr>
          <w:rFonts w:asciiTheme="minorHAnsi" w:hAnsiTheme="minorHAnsi" w:cstheme="minorHAnsi"/>
          <w:u w:val="single"/>
        </w:rPr>
        <w:t>Το κριτήριο ανάθεσης είναι η πλέον συμφέρουσα από οικονομική άποψη πρ</w:t>
      </w:r>
      <w:r w:rsidR="00741DB0" w:rsidRPr="000644AD">
        <w:rPr>
          <w:rFonts w:asciiTheme="minorHAnsi" w:hAnsiTheme="minorHAnsi" w:cstheme="minorHAnsi"/>
          <w:u w:val="single"/>
        </w:rPr>
        <w:t xml:space="preserve">οσφορά βάσει της τιμής </w:t>
      </w:r>
      <w:r w:rsidR="00C67A87" w:rsidRPr="000644AD">
        <w:rPr>
          <w:rFonts w:asciiTheme="minorHAnsi" w:hAnsiTheme="minorHAnsi" w:cstheme="minorHAnsi"/>
          <w:u w:val="single"/>
        </w:rPr>
        <w:t>(</w:t>
      </w:r>
      <w:r w:rsidR="00741DB0" w:rsidRPr="000644AD">
        <w:rPr>
          <w:rFonts w:asciiTheme="minorHAnsi" w:hAnsiTheme="minorHAnsi" w:cstheme="minorHAnsi"/>
          <w:u w:val="single"/>
        </w:rPr>
        <w:t>προ ΦΠΑ</w:t>
      </w:r>
      <w:r w:rsidR="00C67A87" w:rsidRPr="000644AD">
        <w:rPr>
          <w:rFonts w:asciiTheme="minorHAnsi" w:hAnsiTheme="minorHAnsi" w:cstheme="minorHAnsi"/>
          <w:u w:val="single"/>
        </w:rPr>
        <w:t>)</w:t>
      </w:r>
      <w:r w:rsidR="00090DBB" w:rsidRPr="000644AD">
        <w:rPr>
          <w:rFonts w:asciiTheme="minorHAnsi" w:hAnsiTheme="minorHAnsi" w:cstheme="minorHAnsi"/>
          <w:u w:val="single"/>
        </w:rPr>
        <w:t xml:space="preserve">, </w:t>
      </w:r>
      <w:r w:rsidR="00F649A0">
        <w:rPr>
          <w:rFonts w:asciiTheme="minorHAnsi" w:hAnsiTheme="minorHAnsi" w:cstheme="minorHAnsi"/>
          <w:u w:val="single"/>
        </w:rPr>
        <w:t xml:space="preserve">ανά </w:t>
      </w:r>
      <w:r w:rsidR="00200431">
        <w:rPr>
          <w:rFonts w:asciiTheme="minorHAnsi" w:hAnsiTheme="minorHAnsi" w:cstheme="minorHAnsi"/>
          <w:u w:val="single"/>
        </w:rPr>
        <w:t>τμήμα</w:t>
      </w:r>
      <w:r w:rsidR="00F649A0">
        <w:rPr>
          <w:rFonts w:asciiTheme="minorHAnsi" w:hAnsiTheme="minorHAnsi" w:cstheme="minorHAnsi"/>
          <w:u w:val="single"/>
        </w:rPr>
        <w:t xml:space="preserve"> του Παραρτήματος Α’</w:t>
      </w:r>
      <w:r w:rsidRPr="000644AD">
        <w:rPr>
          <w:rFonts w:asciiTheme="minorHAnsi" w:hAnsiTheme="minorHAnsi" w:cstheme="minorHAnsi"/>
          <w:u w:val="single"/>
        </w:rPr>
        <w:t>.</w:t>
      </w:r>
      <w:r w:rsidR="000644AD">
        <w:rPr>
          <w:rFonts w:asciiTheme="minorHAnsi" w:hAnsiTheme="minorHAnsi" w:cstheme="minorHAnsi"/>
        </w:rPr>
        <w:t xml:space="preserve"> </w:t>
      </w:r>
    </w:p>
    <w:p w14:paraId="0ADE90F5" w14:textId="77777777" w:rsidR="00570337" w:rsidRPr="00570337" w:rsidRDefault="0088641A" w:rsidP="00220273">
      <w:pPr>
        <w:spacing w:line="276" w:lineRule="auto"/>
        <w:contextualSpacing/>
        <w:jc w:val="both"/>
        <w:rPr>
          <w:rFonts w:asciiTheme="minorHAnsi" w:hAnsiTheme="minorHAnsi" w:cstheme="minorHAnsi"/>
        </w:rPr>
      </w:pPr>
      <w:r w:rsidRPr="0088641A">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176BC067" w14:textId="77777777" w:rsidR="00602BD4" w:rsidRDefault="0088641A" w:rsidP="00220273">
      <w:pPr>
        <w:spacing w:line="276" w:lineRule="auto"/>
        <w:contextualSpacing/>
        <w:jc w:val="both"/>
        <w:rPr>
          <w:rFonts w:asciiTheme="minorHAnsi" w:hAnsiTheme="minorHAnsi" w:cstheme="minorHAnsi"/>
        </w:rPr>
      </w:pPr>
      <w:r w:rsidRPr="0088641A">
        <w:rPr>
          <w:rFonts w:asciiTheme="minorHAnsi" w:hAnsiTheme="minorHAnsi" w:cstheme="minorHAnsi"/>
        </w:rPr>
        <w:lastRenderedPageBreak/>
        <w:t>Επιπλέον η Αναθέτουσα Αρχή, διατηρεί το δικαίωμα για ματαίωση της διαδικασίας και την επανάληψή της με τροποποίηση ή μη των όρ</w:t>
      </w:r>
      <w:r w:rsidR="00C63D3C">
        <w:rPr>
          <w:rFonts w:asciiTheme="minorHAnsi" w:hAnsiTheme="minorHAnsi" w:cstheme="minorHAnsi"/>
        </w:rPr>
        <w:t>ων</w:t>
      </w:r>
      <w:r w:rsidRPr="0088641A">
        <w:rPr>
          <w:rFonts w:asciiTheme="minorHAnsi" w:hAnsiTheme="minorHAnsi" w:cstheme="minorHAnsi"/>
        </w:rPr>
        <w:t>. Οι συμμετέχοντες δεν έχουν καμιά οικονομική απαίτηση σε τέτοια περίπτωση.</w:t>
      </w:r>
    </w:p>
    <w:p w14:paraId="1BC0E824" w14:textId="362639AF"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Ο ανάδοχος που θα επιλεγεί, θα κληθεί να υπογράψει σύμβαση με τ</w:t>
      </w:r>
      <w:r w:rsidR="000644AD">
        <w:rPr>
          <w:rFonts w:asciiTheme="minorHAnsi" w:hAnsiTheme="minorHAnsi" w:cstheme="minorHAnsi"/>
        </w:rPr>
        <w:t>ο Γ.Χ.Κ.</w:t>
      </w:r>
      <w:r w:rsidRPr="00220273">
        <w:rPr>
          <w:rFonts w:asciiTheme="minorHAnsi" w:hAnsiTheme="minorHAnsi" w:cstheme="minorHAnsi"/>
        </w:rPr>
        <w:t xml:space="preserve"> εάν η αξία της προμήθειας </w:t>
      </w:r>
      <w:r w:rsidR="00A30391">
        <w:rPr>
          <w:rFonts w:asciiTheme="minorHAnsi" w:hAnsiTheme="minorHAnsi" w:cstheme="minorHAnsi"/>
        </w:rPr>
        <w:t xml:space="preserve">του Τμήματος </w:t>
      </w:r>
      <w:r w:rsidRPr="00220273">
        <w:rPr>
          <w:rFonts w:asciiTheme="minorHAnsi" w:hAnsiTheme="minorHAnsi" w:cstheme="minorHAnsi"/>
        </w:rPr>
        <w:t>που του ανατίθεται προ Φ.Π.Α. ξεπερνά</w:t>
      </w:r>
      <w:r>
        <w:rPr>
          <w:rFonts w:asciiTheme="minorHAnsi" w:hAnsiTheme="minorHAnsi" w:cstheme="minorHAnsi"/>
        </w:rPr>
        <w:t xml:space="preserve"> </w:t>
      </w:r>
      <w:r w:rsidRPr="00220273">
        <w:rPr>
          <w:rFonts w:asciiTheme="minorHAnsi" w:hAnsiTheme="minorHAnsi" w:cstheme="minorHAnsi"/>
        </w:rPr>
        <w:t>τις 2.500,00 € (προ Φ.Π.Α.).</w:t>
      </w:r>
    </w:p>
    <w:p w14:paraId="05EDF691" w14:textId="77777777" w:rsidR="00A30391" w:rsidRDefault="00A30391" w:rsidP="000644AD">
      <w:pPr>
        <w:spacing w:after="0" w:line="288" w:lineRule="auto"/>
        <w:jc w:val="both"/>
        <w:rPr>
          <w:rFonts w:eastAsia="Times New Roman" w:cs="Tahoma"/>
          <w:lang w:eastAsia="el-GR"/>
        </w:rPr>
      </w:pPr>
    </w:p>
    <w:p w14:paraId="5E303A33" w14:textId="083F74EE" w:rsidR="000644AD" w:rsidRDefault="00A30391" w:rsidP="000644AD">
      <w:pPr>
        <w:spacing w:after="0" w:line="288" w:lineRule="auto"/>
        <w:jc w:val="both"/>
        <w:rPr>
          <w:rFonts w:eastAsia="Times New Roman" w:cs="Tahoma"/>
          <w:lang w:eastAsia="el-GR"/>
        </w:rPr>
      </w:pPr>
      <w:r w:rsidRPr="00A30391">
        <w:rPr>
          <w:rFonts w:eastAsia="Times New Roman" w:cs="Tahoma"/>
          <w:lang w:eastAsia="el-GR"/>
        </w:rPr>
        <w:t xml:space="preserve">Εάν απαιτηθεί υπογραφή σύμβασης, ο ανάδοχος είναι υποχρεωμένος να καταθέσει εγγυητική επιστολή καλής εκτέλεσης, που να καλύπτει το 4% επί της εκτιμώμενης αξίας της σύμβασης, χωρίς ΦΠΑ (άρθρο 72, ν. 4412/2016). </w:t>
      </w:r>
      <w:r w:rsidR="000644AD" w:rsidRPr="000644AD">
        <w:rPr>
          <w:rFonts w:eastAsia="Times New Roman" w:cs="Tahoma"/>
          <w:lang w:eastAsia="el-GR"/>
        </w:rPr>
        <w:t xml:space="preserve">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14:paraId="7B359F59" w14:textId="77777777" w:rsidR="000A272B" w:rsidRPr="00B14577" w:rsidRDefault="000A272B" w:rsidP="000644AD">
      <w:pPr>
        <w:spacing w:after="0" w:line="288" w:lineRule="auto"/>
        <w:jc w:val="both"/>
        <w:rPr>
          <w:rFonts w:eastAsia="Times New Roman" w:cs="Tahoma"/>
          <w:sz w:val="12"/>
          <w:lang w:eastAsia="el-GR"/>
        </w:rPr>
      </w:pPr>
    </w:p>
    <w:p w14:paraId="532F1DF4" w14:textId="77777777" w:rsidR="00AE436D" w:rsidRPr="0088641A" w:rsidRDefault="0088641A" w:rsidP="001D4099">
      <w:pPr>
        <w:pStyle w:val="3"/>
        <w:numPr>
          <w:ilvl w:val="0"/>
          <w:numId w:val="5"/>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Παράδοση</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Παραλαβή</w:t>
      </w:r>
    </w:p>
    <w:p w14:paraId="19D2253B" w14:textId="77777777" w:rsidR="00A30391" w:rsidRDefault="00B6272B" w:rsidP="00B6272B">
      <w:pPr>
        <w:spacing w:line="276" w:lineRule="auto"/>
        <w:contextualSpacing/>
        <w:jc w:val="both"/>
        <w:rPr>
          <w:rFonts w:asciiTheme="minorHAnsi" w:hAnsiTheme="minorHAnsi" w:cstheme="minorHAnsi"/>
        </w:rPr>
      </w:pPr>
      <w:r w:rsidRPr="00B6272B">
        <w:rPr>
          <w:rFonts w:asciiTheme="minorHAnsi" w:hAnsiTheme="minorHAnsi" w:cstheme="minorHAnsi"/>
        </w:rPr>
        <w:t xml:space="preserve">Η υλοποίηση των υπό ανάθεση υπηρεσιών θα γίνει </w:t>
      </w:r>
      <w:r w:rsidR="00A30391">
        <w:rPr>
          <w:rFonts w:asciiTheme="minorHAnsi" w:hAnsiTheme="minorHAnsi" w:cstheme="minorHAnsi"/>
        </w:rPr>
        <w:t xml:space="preserve">εντός τριών (3) μηνών </w:t>
      </w:r>
      <w:r w:rsidRPr="00B6272B">
        <w:rPr>
          <w:rFonts w:asciiTheme="minorHAnsi" w:hAnsiTheme="minorHAnsi" w:cstheme="minorHAnsi"/>
        </w:rPr>
        <w:t xml:space="preserve">από την </w:t>
      </w:r>
      <w:r w:rsidR="00A30391">
        <w:rPr>
          <w:rFonts w:asciiTheme="minorHAnsi" w:hAnsiTheme="minorHAnsi" w:cstheme="minorHAnsi"/>
        </w:rPr>
        <w:t xml:space="preserve">επομένη της </w:t>
      </w:r>
      <w:r w:rsidR="00FB28CE">
        <w:rPr>
          <w:rFonts w:asciiTheme="minorHAnsi" w:hAnsiTheme="minorHAnsi" w:cstheme="minorHAnsi"/>
        </w:rPr>
        <w:t>ανάρτηση</w:t>
      </w:r>
      <w:r w:rsidRPr="00B6272B">
        <w:rPr>
          <w:rFonts w:asciiTheme="minorHAnsi" w:hAnsiTheme="minorHAnsi" w:cstheme="minorHAnsi"/>
        </w:rPr>
        <w:t xml:space="preserve"> </w:t>
      </w:r>
      <w:r w:rsidR="00A30391">
        <w:rPr>
          <w:rFonts w:asciiTheme="minorHAnsi" w:hAnsiTheme="minorHAnsi" w:cstheme="minorHAnsi"/>
        </w:rPr>
        <w:t xml:space="preserve">των σχετικών συμβάσεων </w:t>
      </w:r>
      <w:r w:rsidR="00FB28CE">
        <w:rPr>
          <w:rFonts w:asciiTheme="minorHAnsi" w:hAnsiTheme="minorHAnsi" w:cstheme="minorHAnsi"/>
        </w:rPr>
        <w:t>στο ΚΗΜΔΗΣ</w:t>
      </w:r>
      <w:r w:rsidRPr="00B6272B">
        <w:rPr>
          <w:rFonts w:asciiTheme="minorHAnsi" w:hAnsiTheme="minorHAnsi" w:cstheme="minorHAnsi"/>
        </w:rPr>
        <w:t xml:space="preserve"> ή τη</w:t>
      </w:r>
      <w:r w:rsidR="00A30391">
        <w:rPr>
          <w:rFonts w:asciiTheme="minorHAnsi" w:hAnsiTheme="minorHAnsi" w:cstheme="minorHAnsi"/>
        </w:rPr>
        <w:t>ς</w:t>
      </w:r>
      <w:r w:rsidRPr="00B6272B">
        <w:rPr>
          <w:rFonts w:asciiTheme="minorHAnsi" w:hAnsiTheme="minorHAnsi" w:cstheme="minorHAnsi"/>
        </w:rPr>
        <w:t xml:space="preserve"> κοινοποίηση</w:t>
      </w:r>
      <w:r w:rsidR="00A30391">
        <w:rPr>
          <w:rFonts w:asciiTheme="minorHAnsi" w:hAnsiTheme="minorHAnsi" w:cstheme="minorHAnsi"/>
        </w:rPr>
        <w:t>ς</w:t>
      </w:r>
      <w:r w:rsidRPr="00B6272B">
        <w:rPr>
          <w:rFonts w:asciiTheme="minorHAnsi" w:hAnsiTheme="minorHAnsi" w:cstheme="minorHAnsi"/>
        </w:rPr>
        <w:t xml:space="preserve"> </w:t>
      </w:r>
      <w:r w:rsidR="00A30391">
        <w:rPr>
          <w:rFonts w:asciiTheme="minorHAnsi" w:hAnsiTheme="minorHAnsi" w:cstheme="minorHAnsi"/>
        </w:rPr>
        <w:t xml:space="preserve">της Απόφασης Ανάθεσης στον Ανάδοχο στην περίπτωση που δεν υπογράφεται Σύμβαση. </w:t>
      </w:r>
    </w:p>
    <w:p w14:paraId="4D06B5E0" w14:textId="16BD15B1" w:rsidR="00B6272B" w:rsidRDefault="00A30391" w:rsidP="00B6272B">
      <w:pPr>
        <w:spacing w:line="276" w:lineRule="auto"/>
        <w:contextualSpacing/>
        <w:jc w:val="both"/>
        <w:rPr>
          <w:rFonts w:asciiTheme="minorHAnsi" w:hAnsiTheme="minorHAnsi" w:cstheme="minorHAnsi"/>
        </w:rPr>
      </w:pPr>
      <w:r w:rsidRPr="00A30391">
        <w:rPr>
          <w:rFonts w:asciiTheme="minorHAnsi" w:hAnsiTheme="minorHAnsi" w:cstheme="minorHAnsi"/>
        </w:rPr>
        <w:t xml:space="preserve">Η υλοποίηση περιλαμβάνει την </w:t>
      </w:r>
      <w:r>
        <w:rPr>
          <w:rFonts w:asciiTheme="minorHAnsi" w:hAnsiTheme="minorHAnsi" w:cstheme="minorHAnsi"/>
        </w:rPr>
        <w:t>διακρίβωση των οργάνων και τον έλεγχο των αναλυτικών συσκευών κ</w:t>
      </w:r>
      <w:r w:rsidRPr="00A30391">
        <w:rPr>
          <w:rFonts w:asciiTheme="minorHAnsi" w:hAnsiTheme="minorHAnsi" w:cstheme="minorHAnsi"/>
        </w:rPr>
        <w:t>ατόπιν συνεννόησης με τις Χημικές Υπηρεσίες για τις οποίες προορίζονται, όπως προβλέπεται στην παρούσα πρόσκληση.</w:t>
      </w:r>
    </w:p>
    <w:p w14:paraId="44B540EE" w14:textId="53434EEE" w:rsidR="00B6272B" w:rsidRPr="00B6272B" w:rsidRDefault="00B6272B" w:rsidP="00B6272B">
      <w:pPr>
        <w:spacing w:line="276" w:lineRule="auto"/>
        <w:contextualSpacing/>
        <w:jc w:val="both"/>
        <w:rPr>
          <w:rFonts w:asciiTheme="minorHAnsi" w:hAnsiTheme="minorHAnsi" w:cstheme="minorHAnsi"/>
        </w:rPr>
      </w:pPr>
      <w:r w:rsidRPr="00B6272B">
        <w:rPr>
          <w:rFonts w:asciiTheme="minorHAnsi" w:hAnsiTheme="minorHAnsi" w:cstheme="minorHAnsi"/>
        </w:rPr>
        <w:t xml:space="preserve">Η διακρίβωση των οργάνων και ο έλεγχος των αναλυτικών συσκευών </w:t>
      </w:r>
      <w:r w:rsidR="00845713">
        <w:rPr>
          <w:rFonts w:asciiTheme="minorHAnsi" w:hAnsiTheme="minorHAnsi" w:cstheme="minorHAnsi"/>
        </w:rPr>
        <w:t>του Πίνακα 7</w:t>
      </w:r>
      <w:r w:rsidRPr="00B6272B">
        <w:rPr>
          <w:rFonts w:asciiTheme="minorHAnsi" w:hAnsiTheme="minorHAnsi" w:cstheme="minorHAnsi"/>
        </w:rPr>
        <w:t xml:space="preserve"> θα πραγματοποιείται στις εγκαταστάσεις του εκάστοτε αναδόχου. </w:t>
      </w:r>
    </w:p>
    <w:p w14:paraId="591A1305" w14:textId="77AE4030" w:rsidR="00200431" w:rsidRDefault="00B6272B" w:rsidP="00B6272B">
      <w:pPr>
        <w:spacing w:line="276" w:lineRule="auto"/>
        <w:contextualSpacing/>
        <w:jc w:val="both"/>
        <w:rPr>
          <w:rFonts w:asciiTheme="minorHAnsi" w:hAnsiTheme="minorHAnsi" w:cstheme="minorHAnsi"/>
        </w:rPr>
      </w:pPr>
      <w:r w:rsidRPr="00B6272B">
        <w:rPr>
          <w:rFonts w:asciiTheme="minorHAnsi" w:hAnsiTheme="minorHAnsi" w:cstheme="minorHAnsi"/>
        </w:rPr>
        <w:t>Η διακρίβωση και ο έλεγχος των αναλυτικών συσκευών τ</w:t>
      </w:r>
      <w:r w:rsidR="00845713">
        <w:rPr>
          <w:rFonts w:asciiTheme="minorHAnsi" w:hAnsiTheme="minorHAnsi" w:cstheme="minorHAnsi"/>
        </w:rPr>
        <w:t xml:space="preserve">ων Πινάκων 1, 2, 3, 4, </w:t>
      </w:r>
      <w:r w:rsidR="00214AA8">
        <w:rPr>
          <w:rFonts w:asciiTheme="minorHAnsi" w:hAnsiTheme="minorHAnsi" w:cstheme="minorHAnsi"/>
        </w:rPr>
        <w:t xml:space="preserve">5 </w:t>
      </w:r>
      <w:r w:rsidR="00845713">
        <w:rPr>
          <w:rFonts w:asciiTheme="minorHAnsi" w:hAnsiTheme="minorHAnsi" w:cstheme="minorHAnsi"/>
        </w:rPr>
        <w:t>και 6</w:t>
      </w:r>
      <w:r w:rsidRPr="00B6272B">
        <w:rPr>
          <w:rFonts w:asciiTheme="minorHAnsi" w:hAnsiTheme="minorHAnsi" w:cstheme="minorHAnsi"/>
        </w:rPr>
        <w:t xml:space="preserve"> θα πραγματοποιείται στο χώρο των εργαστηρίων των Υπηρεσιών του Γ.Χ.Κ. όπου είναι εγκατεστημένα τα προς διακρίβωση όργανα και συσκευές</w:t>
      </w:r>
      <w:r w:rsidR="00200431" w:rsidRPr="00E6121A">
        <w:rPr>
          <w:rFonts w:asciiTheme="minorHAnsi" w:hAnsiTheme="minorHAnsi" w:cstheme="minorHAnsi"/>
        </w:rPr>
        <w:t>, όπως περιγράφεται</w:t>
      </w:r>
      <w:r w:rsidR="00200431" w:rsidRPr="00200431">
        <w:rPr>
          <w:rFonts w:asciiTheme="minorHAnsi" w:hAnsiTheme="minorHAnsi" w:cstheme="minorHAnsi"/>
        </w:rPr>
        <w:t xml:space="preserve"> στους πίνακες του Παραρτήματος Α΄, και συγκεκριμένα στις παρακάτω διευθύνσεις:</w:t>
      </w:r>
    </w:p>
    <w:p w14:paraId="585889B8" w14:textId="77777777" w:rsidR="002A31FE" w:rsidRPr="0060369B" w:rsidRDefault="002A31FE" w:rsidP="00200431">
      <w:pPr>
        <w:spacing w:line="276" w:lineRule="auto"/>
        <w:contextualSpacing/>
        <w:jc w:val="both"/>
        <w:rPr>
          <w:rFonts w:asciiTheme="minorHAnsi" w:hAnsiTheme="minorHAnsi" w:cstheme="minorHAnsi"/>
          <w:sz w:val="1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165"/>
        <w:gridCol w:w="1662"/>
        <w:gridCol w:w="1559"/>
        <w:gridCol w:w="2552"/>
      </w:tblGrid>
      <w:tr w:rsidR="004D0199" w:rsidRPr="00850262" w14:paraId="075D553C" w14:textId="77777777" w:rsidTr="00850262">
        <w:trPr>
          <w:trHeight w:val="454"/>
          <w:jc w:val="center"/>
        </w:trPr>
        <w:tc>
          <w:tcPr>
            <w:tcW w:w="2689" w:type="dxa"/>
            <w:vAlign w:val="center"/>
          </w:tcPr>
          <w:p w14:paraId="57A84F0E" w14:textId="77777777" w:rsidR="004D0199" w:rsidRPr="00850262" w:rsidRDefault="004D0199" w:rsidP="00F02A09">
            <w:pPr>
              <w:spacing w:after="0"/>
              <w:jc w:val="center"/>
              <w:rPr>
                <w:rFonts w:cs="Calibri"/>
                <w:b/>
                <w:sz w:val="20"/>
                <w:szCs w:val="20"/>
                <w:lang w:val="en-GB"/>
              </w:rPr>
            </w:pPr>
            <w:proofErr w:type="spellStart"/>
            <w:r w:rsidRPr="00850262">
              <w:rPr>
                <w:rFonts w:cs="Calibri"/>
                <w:b/>
                <w:sz w:val="20"/>
                <w:szCs w:val="20"/>
                <w:lang w:val="en-GB"/>
              </w:rPr>
              <w:t>Χημική</w:t>
            </w:r>
            <w:proofErr w:type="spellEnd"/>
            <w:r w:rsidRPr="00850262">
              <w:rPr>
                <w:rFonts w:cs="Calibri"/>
                <w:b/>
                <w:sz w:val="20"/>
                <w:szCs w:val="20"/>
                <w:lang w:val="en-GB"/>
              </w:rPr>
              <w:t xml:space="preserve"> Υπ</w:t>
            </w:r>
            <w:proofErr w:type="spellStart"/>
            <w:r w:rsidRPr="00850262">
              <w:rPr>
                <w:rFonts w:cs="Calibri"/>
                <w:b/>
                <w:sz w:val="20"/>
                <w:szCs w:val="20"/>
                <w:lang w:val="en-GB"/>
              </w:rPr>
              <w:t>ηρεσί</w:t>
            </w:r>
            <w:proofErr w:type="spellEnd"/>
            <w:r w:rsidRPr="00850262">
              <w:rPr>
                <w:rFonts w:cs="Calibri"/>
                <w:b/>
                <w:sz w:val="20"/>
                <w:szCs w:val="20"/>
                <w:lang w:val="en-GB"/>
              </w:rPr>
              <w:t>α/Τόπος πα</w:t>
            </w:r>
            <w:proofErr w:type="spellStart"/>
            <w:r w:rsidRPr="00850262">
              <w:rPr>
                <w:rFonts w:cs="Calibri"/>
                <w:b/>
                <w:sz w:val="20"/>
                <w:szCs w:val="20"/>
                <w:lang w:val="en-GB"/>
              </w:rPr>
              <w:t>ράδοσης</w:t>
            </w:r>
            <w:proofErr w:type="spellEnd"/>
          </w:p>
        </w:tc>
        <w:tc>
          <w:tcPr>
            <w:tcW w:w="2165" w:type="dxa"/>
            <w:vAlign w:val="center"/>
          </w:tcPr>
          <w:p w14:paraId="6EEDA58C" w14:textId="77777777" w:rsidR="004D0199" w:rsidRPr="00850262" w:rsidRDefault="004D0199" w:rsidP="00F02A09">
            <w:pPr>
              <w:spacing w:after="0"/>
              <w:jc w:val="center"/>
              <w:rPr>
                <w:rFonts w:cs="Calibri"/>
                <w:b/>
                <w:sz w:val="20"/>
                <w:szCs w:val="20"/>
                <w:lang w:val="en-GB"/>
              </w:rPr>
            </w:pPr>
            <w:proofErr w:type="spellStart"/>
            <w:r w:rsidRPr="00850262">
              <w:rPr>
                <w:rFonts w:cs="Calibri"/>
                <w:b/>
                <w:sz w:val="20"/>
                <w:szCs w:val="20"/>
                <w:lang w:val="en-GB"/>
              </w:rPr>
              <w:t>Διεύθυνση</w:t>
            </w:r>
            <w:proofErr w:type="spellEnd"/>
          </w:p>
        </w:tc>
        <w:tc>
          <w:tcPr>
            <w:tcW w:w="1662" w:type="dxa"/>
            <w:vAlign w:val="center"/>
          </w:tcPr>
          <w:p w14:paraId="2DF4E76B" w14:textId="77777777" w:rsidR="004D0199" w:rsidRPr="00850262" w:rsidRDefault="004D0199" w:rsidP="00F02A09">
            <w:pPr>
              <w:spacing w:after="0"/>
              <w:jc w:val="center"/>
              <w:rPr>
                <w:rFonts w:cs="Calibri"/>
                <w:b/>
                <w:sz w:val="20"/>
                <w:szCs w:val="20"/>
                <w:lang w:val="en-GB"/>
              </w:rPr>
            </w:pPr>
            <w:r w:rsidRPr="00850262">
              <w:rPr>
                <w:rFonts w:cs="Calibri"/>
                <w:b/>
                <w:sz w:val="20"/>
                <w:szCs w:val="20"/>
                <w:lang w:val="en-GB"/>
              </w:rPr>
              <w:t>Υπ</w:t>
            </w:r>
            <w:proofErr w:type="spellStart"/>
            <w:r w:rsidRPr="00850262">
              <w:rPr>
                <w:rFonts w:cs="Calibri"/>
                <w:b/>
                <w:sz w:val="20"/>
                <w:szCs w:val="20"/>
                <w:lang w:val="en-GB"/>
              </w:rPr>
              <w:t>εύθυνος</w:t>
            </w:r>
            <w:proofErr w:type="spellEnd"/>
            <w:r w:rsidRPr="00850262">
              <w:rPr>
                <w:rFonts w:cs="Calibri"/>
                <w:b/>
                <w:sz w:val="20"/>
                <w:szCs w:val="20"/>
                <w:lang w:val="en-GB"/>
              </w:rPr>
              <w:t xml:space="preserve"> επ</w:t>
            </w:r>
            <w:proofErr w:type="spellStart"/>
            <w:r w:rsidRPr="00850262">
              <w:rPr>
                <w:rFonts w:cs="Calibri"/>
                <w:b/>
                <w:sz w:val="20"/>
                <w:szCs w:val="20"/>
                <w:lang w:val="en-GB"/>
              </w:rPr>
              <w:t>ικοινωνί</w:t>
            </w:r>
            <w:proofErr w:type="spellEnd"/>
            <w:r w:rsidRPr="00850262">
              <w:rPr>
                <w:rFonts w:cs="Calibri"/>
                <w:b/>
                <w:sz w:val="20"/>
                <w:szCs w:val="20"/>
                <w:lang w:val="en-GB"/>
              </w:rPr>
              <w:t>ας</w:t>
            </w:r>
          </w:p>
        </w:tc>
        <w:tc>
          <w:tcPr>
            <w:tcW w:w="1559" w:type="dxa"/>
            <w:vAlign w:val="center"/>
          </w:tcPr>
          <w:p w14:paraId="275EBB94" w14:textId="77777777" w:rsidR="004D0199" w:rsidRPr="00850262" w:rsidRDefault="004D0199" w:rsidP="00F02A09">
            <w:pPr>
              <w:spacing w:after="0"/>
              <w:jc w:val="center"/>
              <w:rPr>
                <w:rFonts w:cs="Calibri"/>
                <w:b/>
                <w:sz w:val="20"/>
                <w:szCs w:val="20"/>
                <w:lang w:val="en-GB"/>
              </w:rPr>
            </w:pPr>
            <w:proofErr w:type="spellStart"/>
            <w:r w:rsidRPr="00850262">
              <w:rPr>
                <w:rFonts w:cs="Calibri"/>
                <w:b/>
                <w:sz w:val="20"/>
                <w:szCs w:val="20"/>
                <w:lang w:val="en-GB"/>
              </w:rPr>
              <w:t>Τηλέφωνο</w:t>
            </w:r>
            <w:proofErr w:type="spellEnd"/>
          </w:p>
        </w:tc>
        <w:tc>
          <w:tcPr>
            <w:tcW w:w="2552" w:type="dxa"/>
            <w:vAlign w:val="center"/>
          </w:tcPr>
          <w:p w14:paraId="784EF015" w14:textId="77777777" w:rsidR="004D0199" w:rsidRPr="00850262" w:rsidRDefault="004D0199" w:rsidP="00F02A09">
            <w:pPr>
              <w:spacing w:after="0"/>
              <w:jc w:val="center"/>
              <w:rPr>
                <w:rFonts w:cs="Calibri"/>
                <w:b/>
                <w:sz w:val="20"/>
                <w:szCs w:val="20"/>
                <w:lang w:val="en-GB"/>
              </w:rPr>
            </w:pPr>
            <w:r w:rsidRPr="00850262">
              <w:rPr>
                <w:rFonts w:cs="Calibri"/>
                <w:b/>
                <w:sz w:val="20"/>
                <w:szCs w:val="20"/>
                <w:lang w:val="en-GB"/>
              </w:rPr>
              <w:t>E-mail</w:t>
            </w:r>
          </w:p>
        </w:tc>
      </w:tr>
      <w:tr w:rsidR="004D0199" w:rsidRPr="00DD4809" w14:paraId="65C06643" w14:textId="77777777" w:rsidTr="00850262">
        <w:trPr>
          <w:trHeight w:val="521"/>
          <w:jc w:val="center"/>
        </w:trPr>
        <w:tc>
          <w:tcPr>
            <w:tcW w:w="2689" w:type="dxa"/>
            <w:vAlign w:val="center"/>
          </w:tcPr>
          <w:p w14:paraId="2810179F" w14:textId="77777777" w:rsidR="004D0199" w:rsidRPr="00850262" w:rsidRDefault="004D0199" w:rsidP="00A26536">
            <w:pPr>
              <w:spacing w:after="0" w:line="240" w:lineRule="auto"/>
              <w:jc w:val="center"/>
              <w:rPr>
                <w:rFonts w:cs="Calibri"/>
                <w:sz w:val="20"/>
                <w:szCs w:val="20"/>
                <w:lang w:val="en-GB" w:eastAsia="en-GB"/>
              </w:rPr>
            </w:pPr>
            <w:r w:rsidRPr="00850262">
              <w:rPr>
                <w:rFonts w:cs="Calibri"/>
                <w:sz w:val="20"/>
                <w:szCs w:val="20"/>
                <w:lang w:val="en-GB" w:eastAsia="en-GB"/>
              </w:rPr>
              <w:t xml:space="preserve">B’ Χ.Υ. </w:t>
            </w:r>
            <w:proofErr w:type="spellStart"/>
            <w:r w:rsidRPr="00850262">
              <w:rPr>
                <w:rFonts w:cs="Calibri"/>
                <w:sz w:val="20"/>
                <w:szCs w:val="20"/>
                <w:lang w:val="en-GB" w:eastAsia="en-GB"/>
              </w:rPr>
              <w:t>Αθηνών</w:t>
            </w:r>
            <w:proofErr w:type="spellEnd"/>
          </w:p>
          <w:p w14:paraId="0C66FC77" w14:textId="77777777" w:rsidR="004D0199" w:rsidRPr="00850262" w:rsidRDefault="004D0199" w:rsidP="00A26536">
            <w:pPr>
              <w:spacing w:after="0" w:line="240" w:lineRule="auto"/>
              <w:jc w:val="center"/>
              <w:rPr>
                <w:rFonts w:cs="Calibri"/>
                <w:sz w:val="20"/>
                <w:szCs w:val="20"/>
                <w:lang w:val="en-GB" w:eastAsia="en-GB"/>
              </w:rPr>
            </w:pPr>
            <w:r w:rsidRPr="00850262">
              <w:rPr>
                <w:rFonts w:cs="Calibri"/>
                <w:sz w:val="20"/>
                <w:szCs w:val="20"/>
                <w:lang w:val="en-GB" w:eastAsia="en-GB"/>
              </w:rPr>
              <w:t>(NUTS: EL303)</w:t>
            </w:r>
          </w:p>
        </w:tc>
        <w:tc>
          <w:tcPr>
            <w:tcW w:w="2165" w:type="dxa"/>
            <w:vAlign w:val="center"/>
          </w:tcPr>
          <w:p w14:paraId="65F02291" w14:textId="77777777" w:rsidR="004D0199" w:rsidRPr="00850262" w:rsidRDefault="004D0199" w:rsidP="00A26536">
            <w:pPr>
              <w:spacing w:after="0" w:line="240" w:lineRule="auto"/>
              <w:jc w:val="center"/>
              <w:rPr>
                <w:rFonts w:cs="Calibri"/>
                <w:sz w:val="20"/>
                <w:szCs w:val="20"/>
                <w:lang w:val="en-GB" w:eastAsia="en-GB"/>
              </w:rPr>
            </w:pPr>
            <w:proofErr w:type="spellStart"/>
            <w:r w:rsidRPr="00850262">
              <w:rPr>
                <w:rFonts w:cs="Calibri"/>
                <w:sz w:val="20"/>
                <w:szCs w:val="20"/>
                <w:lang w:val="en-GB" w:eastAsia="en-GB"/>
              </w:rPr>
              <w:t>Αν</w:t>
            </w:r>
            <w:proofErr w:type="spellEnd"/>
            <w:r w:rsidRPr="00850262">
              <w:rPr>
                <w:rFonts w:cs="Calibri"/>
                <w:sz w:val="20"/>
                <w:szCs w:val="20"/>
                <w:lang w:val="en-GB" w:eastAsia="en-GB"/>
              </w:rPr>
              <w:t xml:space="preserve">. </w:t>
            </w:r>
            <w:proofErr w:type="spellStart"/>
            <w:r w:rsidRPr="00850262">
              <w:rPr>
                <w:rFonts w:cs="Calibri"/>
                <w:sz w:val="20"/>
                <w:szCs w:val="20"/>
                <w:lang w:val="en-GB" w:eastAsia="en-GB"/>
              </w:rPr>
              <w:t>Τσόχ</w:t>
            </w:r>
            <w:proofErr w:type="spellEnd"/>
            <w:r w:rsidRPr="00850262">
              <w:rPr>
                <w:rFonts w:cs="Calibri"/>
                <w:sz w:val="20"/>
                <w:szCs w:val="20"/>
                <w:lang w:val="en-GB" w:eastAsia="en-GB"/>
              </w:rPr>
              <w:t xml:space="preserve">α 16 </w:t>
            </w:r>
          </w:p>
          <w:p w14:paraId="486AFD80" w14:textId="77777777" w:rsidR="004D0199" w:rsidRPr="00850262" w:rsidRDefault="004D0199" w:rsidP="00A26536">
            <w:pPr>
              <w:spacing w:after="0" w:line="240" w:lineRule="auto"/>
              <w:jc w:val="center"/>
              <w:rPr>
                <w:rFonts w:cs="Calibri"/>
                <w:sz w:val="20"/>
                <w:szCs w:val="20"/>
                <w:lang w:val="en-GB" w:eastAsia="en-GB"/>
              </w:rPr>
            </w:pPr>
            <w:r w:rsidRPr="00850262">
              <w:rPr>
                <w:rFonts w:cs="Calibri"/>
                <w:sz w:val="20"/>
                <w:szCs w:val="20"/>
                <w:lang w:val="en-GB" w:eastAsia="en-GB"/>
              </w:rPr>
              <w:t xml:space="preserve">ΤΚ 11521, </w:t>
            </w:r>
            <w:proofErr w:type="spellStart"/>
            <w:r w:rsidRPr="00850262">
              <w:rPr>
                <w:rFonts w:cs="Calibri"/>
                <w:sz w:val="20"/>
                <w:szCs w:val="20"/>
                <w:lang w:val="en-GB" w:eastAsia="en-GB"/>
              </w:rPr>
              <w:t>Αθήν</w:t>
            </w:r>
            <w:proofErr w:type="spellEnd"/>
            <w:r w:rsidRPr="00850262">
              <w:rPr>
                <w:rFonts w:cs="Calibri"/>
                <w:sz w:val="20"/>
                <w:szCs w:val="20"/>
                <w:lang w:val="en-GB" w:eastAsia="en-GB"/>
              </w:rPr>
              <w:t>α</w:t>
            </w:r>
          </w:p>
        </w:tc>
        <w:tc>
          <w:tcPr>
            <w:tcW w:w="1662" w:type="dxa"/>
            <w:vAlign w:val="center"/>
          </w:tcPr>
          <w:p w14:paraId="4B8BF5C2" w14:textId="77777777" w:rsidR="004D0199" w:rsidRPr="00850262" w:rsidRDefault="004D0199" w:rsidP="00A26536">
            <w:pPr>
              <w:spacing w:after="0" w:line="240" w:lineRule="auto"/>
              <w:jc w:val="center"/>
              <w:rPr>
                <w:rFonts w:cs="Calibri"/>
                <w:sz w:val="20"/>
                <w:szCs w:val="20"/>
                <w:lang w:eastAsia="en-GB"/>
              </w:rPr>
            </w:pPr>
            <w:r w:rsidRPr="00850262">
              <w:rPr>
                <w:rFonts w:cs="Calibri"/>
                <w:sz w:val="20"/>
                <w:szCs w:val="20"/>
                <w:lang w:eastAsia="en-GB"/>
              </w:rPr>
              <w:t xml:space="preserve">Ε. </w:t>
            </w:r>
            <w:proofErr w:type="spellStart"/>
            <w:r w:rsidRPr="00850262">
              <w:rPr>
                <w:rFonts w:cs="Calibri"/>
                <w:sz w:val="20"/>
                <w:szCs w:val="20"/>
                <w:lang w:eastAsia="en-GB"/>
              </w:rPr>
              <w:t>Λαμπή</w:t>
            </w:r>
            <w:proofErr w:type="spellEnd"/>
          </w:p>
        </w:tc>
        <w:tc>
          <w:tcPr>
            <w:tcW w:w="1559" w:type="dxa"/>
            <w:vAlign w:val="center"/>
          </w:tcPr>
          <w:p w14:paraId="536000A5" w14:textId="77777777" w:rsidR="004D0199" w:rsidRPr="00850262" w:rsidRDefault="004D0199" w:rsidP="00A26536">
            <w:pPr>
              <w:spacing w:after="0" w:line="240" w:lineRule="auto"/>
              <w:jc w:val="center"/>
              <w:rPr>
                <w:rFonts w:cs="Calibri"/>
                <w:sz w:val="20"/>
                <w:szCs w:val="20"/>
                <w:lang w:val="en-US" w:eastAsia="en-GB"/>
              </w:rPr>
            </w:pPr>
            <w:r w:rsidRPr="00850262">
              <w:rPr>
                <w:rFonts w:cs="Calibri"/>
                <w:sz w:val="20"/>
                <w:szCs w:val="20"/>
                <w:lang w:val="en-GB" w:eastAsia="en-GB"/>
              </w:rPr>
              <w:t>2106479261</w:t>
            </w:r>
          </w:p>
        </w:tc>
        <w:tc>
          <w:tcPr>
            <w:tcW w:w="2552" w:type="dxa"/>
            <w:vAlign w:val="center"/>
          </w:tcPr>
          <w:p w14:paraId="2505ACBC" w14:textId="77777777" w:rsidR="004D0199" w:rsidRPr="00850262" w:rsidRDefault="004D0199" w:rsidP="00A26536">
            <w:pPr>
              <w:spacing w:after="0" w:line="240" w:lineRule="auto"/>
              <w:jc w:val="center"/>
              <w:rPr>
                <w:rFonts w:cs="Calibri"/>
                <w:sz w:val="20"/>
                <w:szCs w:val="20"/>
                <w:lang w:val="en-GB" w:eastAsia="en-GB"/>
              </w:rPr>
            </w:pPr>
            <w:r w:rsidRPr="00850262">
              <w:rPr>
                <w:rFonts w:cs="Calibri"/>
                <w:sz w:val="20"/>
                <w:szCs w:val="20"/>
                <w:lang w:val="en-US" w:eastAsia="en-GB"/>
              </w:rPr>
              <w:t>b</w:t>
            </w:r>
            <w:r w:rsidRPr="00850262">
              <w:rPr>
                <w:rFonts w:cs="Calibri"/>
                <w:sz w:val="20"/>
                <w:szCs w:val="20"/>
                <w:lang w:val="en-GB" w:eastAsia="en-GB"/>
              </w:rPr>
              <w:t>_athens.gcsl@aade.gr</w:t>
            </w:r>
          </w:p>
        </w:tc>
      </w:tr>
      <w:tr w:rsidR="00565411" w:rsidRPr="00565411" w14:paraId="6755BF1B" w14:textId="77777777" w:rsidTr="00850262">
        <w:trPr>
          <w:trHeight w:val="521"/>
          <w:jc w:val="center"/>
        </w:trPr>
        <w:tc>
          <w:tcPr>
            <w:tcW w:w="2689" w:type="dxa"/>
            <w:vAlign w:val="center"/>
          </w:tcPr>
          <w:p w14:paraId="64391AB6" w14:textId="77777777" w:rsidR="00565411" w:rsidRPr="00ED5C66" w:rsidRDefault="00565411" w:rsidP="00565411">
            <w:pPr>
              <w:spacing w:after="0"/>
              <w:jc w:val="center"/>
              <w:rPr>
                <w:rFonts w:cs="Calibri"/>
                <w:sz w:val="18"/>
                <w:szCs w:val="18"/>
                <w:lang w:eastAsia="en-GB"/>
              </w:rPr>
            </w:pPr>
            <w:r w:rsidRPr="00ED5C66">
              <w:rPr>
                <w:rFonts w:cs="Calibri"/>
                <w:sz w:val="18"/>
                <w:szCs w:val="18"/>
                <w:lang w:eastAsia="en-GB"/>
              </w:rPr>
              <w:t>Χ.Υ. Μετρολογίας</w:t>
            </w:r>
          </w:p>
          <w:p w14:paraId="46295B49" w14:textId="7DC297A6" w:rsidR="00565411" w:rsidRPr="00565411" w:rsidRDefault="00565411" w:rsidP="00565411">
            <w:pPr>
              <w:spacing w:after="0" w:line="240" w:lineRule="auto"/>
              <w:jc w:val="center"/>
              <w:rPr>
                <w:rFonts w:cs="Calibri"/>
                <w:sz w:val="20"/>
                <w:szCs w:val="20"/>
                <w:lang w:eastAsia="en-GB"/>
              </w:rPr>
            </w:pPr>
            <w:r w:rsidRPr="00ED5C66">
              <w:rPr>
                <w:rFonts w:cs="Calibri"/>
                <w:sz w:val="18"/>
                <w:szCs w:val="18"/>
                <w:lang w:eastAsia="en-GB"/>
              </w:rPr>
              <w:t>(</w:t>
            </w:r>
            <w:r w:rsidRPr="001C0301">
              <w:rPr>
                <w:rFonts w:cs="Calibri"/>
                <w:sz w:val="18"/>
                <w:szCs w:val="18"/>
                <w:lang w:val="en-GB" w:eastAsia="en-GB"/>
              </w:rPr>
              <w:t>NUTS</w:t>
            </w:r>
            <w:r w:rsidRPr="00ED5C66">
              <w:rPr>
                <w:rFonts w:cs="Calibri"/>
                <w:sz w:val="18"/>
                <w:szCs w:val="18"/>
                <w:lang w:eastAsia="en-GB"/>
              </w:rPr>
              <w:t xml:space="preserve">: </w:t>
            </w:r>
            <w:r w:rsidRPr="001C0301">
              <w:rPr>
                <w:rFonts w:cs="Calibri"/>
                <w:sz w:val="18"/>
                <w:szCs w:val="18"/>
                <w:lang w:val="en-GB" w:eastAsia="en-GB"/>
              </w:rPr>
              <w:t>EL</w:t>
            </w:r>
            <w:r w:rsidRPr="00ED5C66">
              <w:rPr>
                <w:rFonts w:cs="Calibri"/>
                <w:sz w:val="18"/>
                <w:szCs w:val="18"/>
                <w:lang w:eastAsia="en-GB"/>
              </w:rPr>
              <w:t>303)</w:t>
            </w:r>
          </w:p>
        </w:tc>
        <w:tc>
          <w:tcPr>
            <w:tcW w:w="2165" w:type="dxa"/>
            <w:vAlign w:val="center"/>
          </w:tcPr>
          <w:p w14:paraId="2D40ABD9" w14:textId="77777777" w:rsidR="00565411" w:rsidRPr="0094111D" w:rsidRDefault="00565411" w:rsidP="00565411">
            <w:pPr>
              <w:spacing w:after="0"/>
              <w:jc w:val="center"/>
              <w:rPr>
                <w:rFonts w:cs="Calibri"/>
                <w:sz w:val="18"/>
                <w:szCs w:val="18"/>
                <w:lang w:eastAsia="en-GB"/>
              </w:rPr>
            </w:pPr>
            <w:r w:rsidRPr="0094111D">
              <w:rPr>
                <w:rFonts w:cs="Calibri"/>
                <w:sz w:val="18"/>
                <w:szCs w:val="18"/>
                <w:lang w:eastAsia="en-GB"/>
              </w:rPr>
              <w:t xml:space="preserve">Αν. Τσόχα 16 </w:t>
            </w:r>
          </w:p>
          <w:p w14:paraId="3B9FDA42" w14:textId="250D7714" w:rsidR="00565411" w:rsidRPr="00565411" w:rsidRDefault="00565411" w:rsidP="00565411">
            <w:pPr>
              <w:spacing w:after="0" w:line="240" w:lineRule="auto"/>
              <w:jc w:val="center"/>
              <w:rPr>
                <w:rFonts w:cs="Calibri"/>
                <w:sz w:val="20"/>
                <w:szCs w:val="20"/>
                <w:lang w:eastAsia="en-GB"/>
              </w:rPr>
            </w:pPr>
            <w:r w:rsidRPr="0094111D">
              <w:rPr>
                <w:rFonts w:cs="Calibri"/>
                <w:sz w:val="18"/>
                <w:szCs w:val="18"/>
                <w:lang w:eastAsia="en-GB"/>
              </w:rPr>
              <w:t>ΤΚ 11521, Αθήνα</w:t>
            </w:r>
          </w:p>
        </w:tc>
        <w:tc>
          <w:tcPr>
            <w:tcW w:w="1662" w:type="dxa"/>
            <w:vAlign w:val="center"/>
          </w:tcPr>
          <w:p w14:paraId="7E84EE8A" w14:textId="109E0C8A" w:rsidR="00565411" w:rsidRPr="00565411" w:rsidRDefault="00565411" w:rsidP="00565411">
            <w:pPr>
              <w:spacing w:after="0" w:line="240" w:lineRule="auto"/>
              <w:jc w:val="center"/>
              <w:rPr>
                <w:rFonts w:cs="Calibri"/>
                <w:sz w:val="20"/>
                <w:szCs w:val="20"/>
                <w:lang w:eastAsia="en-GB"/>
              </w:rPr>
            </w:pPr>
            <w:r w:rsidRPr="0094111D">
              <w:rPr>
                <w:rFonts w:cs="Calibri"/>
                <w:sz w:val="18"/>
                <w:szCs w:val="18"/>
                <w:lang w:eastAsia="en-GB"/>
              </w:rPr>
              <w:t xml:space="preserve">Η. </w:t>
            </w:r>
            <w:proofErr w:type="spellStart"/>
            <w:r w:rsidRPr="0094111D">
              <w:rPr>
                <w:rFonts w:cs="Calibri"/>
                <w:sz w:val="18"/>
                <w:szCs w:val="18"/>
                <w:lang w:eastAsia="en-GB"/>
              </w:rPr>
              <w:t>Κακουλίδης</w:t>
            </w:r>
            <w:proofErr w:type="spellEnd"/>
          </w:p>
        </w:tc>
        <w:tc>
          <w:tcPr>
            <w:tcW w:w="1559" w:type="dxa"/>
            <w:vAlign w:val="center"/>
          </w:tcPr>
          <w:p w14:paraId="4CC018CC" w14:textId="1A53CE8C" w:rsidR="00565411" w:rsidRPr="00565411" w:rsidRDefault="00565411" w:rsidP="00565411">
            <w:pPr>
              <w:spacing w:after="0" w:line="240" w:lineRule="auto"/>
              <w:jc w:val="center"/>
              <w:rPr>
                <w:rFonts w:cs="Calibri"/>
                <w:sz w:val="20"/>
                <w:szCs w:val="20"/>
                <w:lang w:eastAsia="en-GB"/>
              </w:rPr>
            </w:pPr>
            <w:r w:rsidRPr="0094111D">
              <w:rPr>
                <w:rFonts w:cs="Calibri"/>
                <w:sz w:val="18"/>
                <w:szCs w:val="18"/>
                <w:lang w:eastAsia="en-GB"/>
              </w:rPr>
              <w:t>2106479136</w:t>
            </w:r>
          </w:p>
        </w:tc>
        <w:tc>
          <w:tcPr>
            <w:tcW w:w="2552" w:type="dxa"/>
            <w:vAlign w:val="center"/>
          </w:tcPr>
          <w:p w14:paraId="00841CE9" w14:textId="1C277E1E" w:rsidR="00565411" w:rsidRPr="00565411" w:rsidRDefault="00565411" w:rsidP="00565411">
            <w:pPr>
              <w:spacing w:after="0" w:line="240" w:lineRule="auto"/>
              <w:jc w:val="center"/>
              <w:rPr>
                <w:rFonts w:cs="Calibri"/>
                <w:sz w:val="20"/>
                <w:szCs w:val="20"/>
                <w:lang w:eastAsia="en-GB"/>
              </w:rPr>
            </w:pPr>
            <w:proofErr w:type="spellStart"/>
            <w:r>
              <w:rPr>
                <w:rFonts w:cs="Calibri"/>
                <w:sz w:val="18"/>
                <w:szCs w:val="18"/>
                <w:lang w:val="en-GB" w:eastAsia="en-GB"/>
              </w:rPr>
              <w:t>metrology.</w:t>
            </w:r>
            <w:r w:rsidRPr="001C0301">
              <w:rPr>
                <w:rFonts w:cs="Calibri"/>
                <w:sz w:val="18"/>
                <w:szCs w:val="18"/>
                <w:lang w:val="en-GB" w:eastAsia="en-GB"/>
              </w:rPr>
              <w:t>gcsl</w:t>
            </w:r>
            <w:r>
              <w:rPr>
                <w:rFonts w:cs="Calibri"/>
                <w:sz w:val="18"/>
                <w:szCs w:val="18"/>
                <w:lang w:val="en-GB" w:eastAsia="en-GB"/>
              </w:rPr>
              <w:t>@aade</w:t>
            </w:r>
            <w:proofErr w:type="spellEnd"/>
            <w:r w:rsidRPr="0094111D">
              <w:rPr>
                <w:rFonts w:cs="Calibri"/>
                <w:sz w:val="18"/>
                <w:szCs w:val="18"/>
                <w:lang w:eastAsia="en-GB"/>
              </w:rPr>
              <w:t>.</w:t>
            </w:r>
            <w:r w:rsidRPr="001C0301">
              <w:rPr>
                <w:rFonts w:cs="Calibri"/>
                <w:sz w:val="18"/>
                <w:szCs w:val="18"/>
                <w:lang w:val="en-GB" w:eastAsia="en-GB"/>
              </w:rPr>
              <w:t>gr</w:t>
            </w:r>
          </w:p>
        </w:tc>
      </w:tr>
      <w:tr w:rsidR="004D0199" w:rsidRPr="00850262" w14:paraId="6DE3858F" w14:textId="77777777" w:rsidTr="00850262">
        <w:trPr>
          <w:trHeight w:val="880"/>
          <w:jc w:val="center"/>
        </w:trPr>
        <w:tc>
          <w:tcPr>
            <w:tcW w:w="2689" w:type="dxa"/>
            <w:vAlign w:val="center"/>
          </w:tcPr>
          <w:p w14:paraId="5E5A7A37" w14:textId="77777777" w:rsidR="004D0199" w:rsidRPr="00850262" w:rsidRDefault="004D0199" w:rsidP="00A26536">
            <w:pPr>
              <w:spacing w:after="0" w:line="240" w:lineRule="auto"/>
              <w:jc w:val="center"/>
              <w:rPr>
                <w:rFonts w:cstheme="minorHAnsi"/>
                <w:sz w:val="20"/>
                <w:szCs w:val="20"/>
                <w:lang w:eastAsia="en-GB"/>
              </w:rPr>
            </w:pPr>
            <w:r w:rsidRPr="00850262">
              <w:rPr>
                <w:rFonts w:cstheme="minorHAnsi"/>
                <w:sz w:val="20"/>
                <w:szCs w:val="20"/>
                <w:lang w:eastAsia="en-GB"/>
              </w:rPr>
              <w:t>Χ.Υ. Κεντρικής Μακεδονίας,  Θεσσαλονίκη</w:t>
            </w:r>
          </w:p>
          <w:p w14:paraId="500F84CB" w14:textId="77777777" w:rsidR="004D0199" w:rsidRPr="00850262" w:rsidRDefault="004D0199" w:rsidP="00A26536">
            <w:pPr>
              <w:spacing w:after="0" w:line="240" w:lineRule="auto"/>
              <w:jc w:val="center"/>
              <w:rPr>
                <w:rFonts w:cstheme="minorHAnsi"/>
                <w:sz w:val="20"/>
                <w:szCs w:val="20"/>
                <w:lang w:eastAsia="en-GB"/>
              </w:rPr>
            </w:pPr>
            <w:r w:rsidRPr="00850262">
              <w:rPr>
                <w:rFonts w:cstheme="minorHAnsi"/>
                <w:sz w:val="20"/>
                <w:szCs w:val="20"/>
              </w:rPr>
              <w:t>(</w:t>
            </w:r>
            <w:r w:rsidRPr="00850262">
              <w:rPr>
                <w:rFonts w:cstheme="minorHAnsi"/>
                <w:sz w:val="20"/>
                <w:szCs w:val="20"/>
                <w:lang w:val="en-US"/>
              </w:rPr>
              <w:t>NUTS</w:t>
            </w:r>
            <w:r w:rsidRPr="00850262">
              <w:rPr>
                <w:rFonts w:cstheme="minorHAnsi"/>
                <w:sz w:val="20"/>
                <w:szCs w:val="20"/>
              </w:rPr>
              <w:t xml:space="preserve">: </w:t>
            </w:r>
            <w:r w:rsidRPr="00850262">
              <w:rPr>
                <w:rFonts w:cstheme="minorHAnsi"/>
                <w:sz w:val="20"/>
                <w:szCs w:val="20"/>
                <w:lang w:val="en-US"/>
              </w:rPr>
              <w:t>EL</w:t>
            </w:r>
            <w:r w:rsidRPr="00850262">
              <w:rPr>
                <w:rFonts w:cstheme="minorHAnsi"/>
                <w:sz w:val="20"/>
                <w:szCs w:val="20"/>
              </w:rPr>
              <w:t>522)</w:t>
            </w:r>
          </w:p>
        </w:tc>
        <w:tc>
          <w:tcPr>
            <w:tcW w:w="2165" w:type="dxa"/>
            <w:vAlign w:val="center"/>
          </w:tcPr>
          <w:p w14:paraId="7E664066" w14:textId="77777777" w:rsidR="004D0199" w:rsidRPr="00850262" w:rsidRDefault="004D0199" w:rsidP="00A26536">
            <w:pPr>
              <w:spacing w:after="0" w:line="240" w:lineRule="auto"/>
              <w:jc w:val="center"/>
              <w:rPr>
                <w:rFonts w:cstheme="minorHAnsi"/>
                <w:sz w:val="20"/>
                <w:szCs w:val="20"/>
                <w:lang w:val="en-GB" w:eastAsia="en-GB"/>
              </w:rPr>
            </w:pPr>
            <w:r w:rsidRPr="00850262">
              <w:rPr>
                <w:rFonts w:cstheme="minorHAnsi"/>
                <w:sz w:val="20"/>
                <w:szCs w:val="20"/>
                <w:lang w:val="en-GB" w:eastAsia="en-GB"/>
              </w:rPr>
              <w:t xml:space="preserve">Ν. </w:t>
            </w:r>
            <w:proofErr w:type="spellStart"/>
            <w:r w:rsidRPr="00850262">
              <w:rPr>
                <w:rFonts w:cstheme="minorHAnsi"/>
                <w:sz w:val="20"/>
                <w:szCs w:val="20"/>
                <w:lang w:val="en-GB" w:eastAsia="en-GB"/>
              </w:rPr>
              <w:t>Βότση</w:t>
            </w:r>
            <w:proofErr w:type="spellEnd"/>
            <w:r w:rsidRPr="00850262">
              <w:rPr>
                <w:rFonts w:cstheme="minorHAnsi"/>
                <w:sz w:val="20"/>
                <w:szCs w:val="20"/>
                <w:lang w:val="en-GB" w:eastAsia="en-GB"/>
              </w:rPr>
              <w:t xml:space="preserve"> 1 </w:t>
            </w:r>
          </w:p>
          <w:p w14:paraId="33C19565" w14:textId="77777777" w:rsidR="004D0199" w:rsidRPr="00850262" w:rsidRDefault="004D0199" w:rsidP="00A26536">
            <w:pPr>
              <w:spacing w:after="0" w:line="240" w:lineRule="auto"/>
              <w:jc w:val="center"/>
              <w:rPr>
                <w:rFonts w:cstheme="minorHAnsi"/>
                <w:sz w:val="20"/>
                <w:szCs w:val="20"/>
                <w:lang w:val="en-GB" w:eastAsia="en-GB"/>
              </w:rPr>
            </w:pPr>
            <w:r w:rsidRPr="00850262">
              <w:rPr>
                <w:rFonts w:cstheme="minorHAnsi"/>
                <w:sz w:val="20"/>
                <w:szCs w:val="20"/>
                <w:lang w:val="en-GB" w:eastAsia="en-GB"/>
              </w:rPr>
              <w:t>ΤΚ 54625</w:t>
            </w:r>
          </w:p>
        </w:tc>
        <w:tc>
          <w:tcPr>
            <w:tcW w:w="1662" w:type="dxa"/>
            <w:vAlign w:val="center"/>
          </w:tcPr>
          <w:p w14:paraId="248D25C6" w14:textId="77777777" w:rsidR="004D0199" w:rsidRPr="00850262" w:rsidRDefault="004D0199" w:rsidP="00A26536">
            <w:pPr>
              <w:spacing w:after="0" w:line="240" w:lineRule="auto"/>
              <w:jc w:val="center"/>
              <w:rPr>
                <w:rFonts w:cstheme="minorHAnsi"/>
                <w:sz w:val="20"/>
                <w:szCs w:val="20"/>
                <w:lang w:val="en-GB" w:eastAsia="en-GB"/>
              </w:rPr>
            </w:pPr>
            <w:r w:rsidRPr="00850262">
              <w:rPr>
                <w:rFonts w:cstheme="minorHAnsi"/>
                <w:sz w:val="20"/>
                <w:szCs w:val="20"/>
                <w:lang w:val="en-GB" w:eastAsia="en-GB"/>
              </w:rPr>
              <w:t>Π. Ταρα</w:t>
            </w:r>
            <w:proofErr w:type="spellStart"/>
            <w:r w:rsidRPr="00850262">
              <w:rPr>
                <w:rFonts w:cstheme="minorHAnsi"/>
                <w:sz w:val="20"/>
                <w:szCs w:val="20"/>
                <w:lang w:val="en-GB" w:eastAsia="en-GB"/>
              </w:rPr>
              <w:t>ντίλη</w:t>
            </w:r>
            <w:proofErr w:type="spellEnd"/>
          </w:p>
        </w:tc>
        <w:tc>
          <w:tcPr>
            <w:tcW w:w="1559" w:type="dxa"/>
            <w:vAlign w:val="center"/>
          </w:tcPr>
          <w:p w14:paraId="55EEEDDA" w14:textId="77777777" w:rsidR="004D0199" w:rsidRPr="00850262" w:rsidRDefault="004D0199" w:rsidP="00A26536">
            <w:pPr>
              <w:spacing w:after="0" w:line="240" w:lineRule="auto"/>
              <w:jc w:val="center"/>
              <w:rPr>
                <w:rFonts w:cstheme="minorHAnsi"/>
                <w:sz w:val="20"/>
                <w:szCs w:val="20"/>
                <w:lang w:val="en-GB" w:eastAsia="en-GB"/>
              </w:rPr>
            </w:pPr>
            <w:r w:rsidRPr="00850262">
              <w:rPr>
                <w:rFonts w:cstheme="minorHAnsi"/>
                <w:sz w:val="20"/>
                <w:szCs w:val="20"/>
                <w:lang w:val="en-GB" w:eastAsia="en-GB"/>
              </w:rPr>
              <w:t>2313336661</w:t>
            </w:r>
          </w:p>
        </w:tc>
        <w:tc>
          <w:tcPr>
            <w:tcW w:w="2552" w:type="dxa"/>
            <w:vAlign w:val="center"/>
          </w:tcPr>
          <w:p w14:paraId="4A27A4A1" w14:textId="77777777" w:rsidR="004D0199" w:rsidRPr="00850262" w:rsidRDefault="004D0199" w:rsidP="00A26536">
            <w:pPr>
              <w:spacing w:after="0" w:line="240" w:lineRule="auto"/>
              <w:jc w:val="center"/>
              <w:rPr>
                <w:rFonts w:cstheme="minorHAnsi"/>
                <w:sz w:val="20"/>
                <w:szCs w:val="20"/>
                <w:lang w:val="en-GB" w:eastAsia="en-GB"/>
              </w:rPr>
            </w:pPr>
            <w:r w:rsidRPr="00850262">
              <w:rPr>
                <w:rStyle w:val="-"/>
                <w:rFonts w:cstheme="minorHAnsi"/>
                <w:sz w:val="20"/>
                <w:szCs w:val="20"/>
                <w:lang w:val="en-US" w:eastAsia="en-GB"/>
              </w:rPr>
              <w:t>cenmak.gcsl@aade.gr</w:t>
            </w:r>
          </w:p>
        </w:tc>
      </w:tr>
      <w:tr w:rsidR="004D0199" w:rsidRPr="00850262" w14:paraId="24B5470C" w14:textId="77777777" w:rsidTr="00850262">
        <w:trPr>
          <w:trHeight w:val="454"/>
          <w:jc w:val="center"/>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2C29D527" w14:textId="77777777" w:rsidR="004D0199" w:rsidRPr="00850262" w:rsidRDefault="004D0199" w:rsidP="003B7449">
            <w:pPr>
              <w:spacing w:after="0" w:line="240" w:lineRule="auto"/>
              <w:jc w:val="center"/>
              <w:rPr>
                <w:rFonts w:cs="Calibri"/>
                <w:sz w:val="20"/>
                <w:szCs w:val="20"/>
                <w:lang w:eastAsia="en-GB"/>
              </w:rPr>
            </w:pPr>
            <w:r w:rsidRPr="00850262">
              <w:rPr>
                <w:rFonts w:cs="Calibri"/>
                <w:sz w:val="20"/>
                <w:szCs w:val="20"/>
                <w:lang w:eastAsia="en-GB"/>
              </w:rPr>
              <w:t>Χ.Υ. Ηπείρου – Δυτικής Μακεδονίας, Ιωάννινα</w:t>
            </w:r>
          </w:p>
          <w:p w14:paraId="5BE2F5A2" w14:textId="77777777" w:rsidR="004D0199" w:rsidRPr="00850262" w:rsidRDefault="004D0199" w:rsidP="003B7449">
            <w:pPr>
              <w:spacing w:after="0" w:line="240" w:lineRule="auto"/>
              <w:jc w:val="center"/>
              <w:rPr>
                <w:rFonts w:cs="Calibri"/>
                <w:sz w:val="20"/>
                <w:szCs w:val="20"/>
                <w:lang w:val="en-GB" w:eastAsia="en-GB"/>
              </w:rPr>
            </w:pPr>
            <w:r w:rsidRPr="00850262">
              <w:rPr>
                <w:rFonts w:cs="Calibri"/>
                <w:sz w:val="20"/>
                <w:szCs w:val="20"/>
                <w:lang w:val="en-GB" w:eastAsia="en-GB"/>
              </w:rPr>
              <w:t>(NUTS: EL543)</w:t>
            </w:r>
          </w:p>
        </w:tc>
        <w:tc>
          <w:tcPr>
            <w:tcW w:w="2165" w:type="dxa"/>
            <w:tcBorders>
              <w:top w:val="single" w:sz="4" w:space="0" w:color="auto"/>
              <w:left w:val="single" w:sz="4" w:space="0" w:color="auto"/>
              <w:bottom w:val="single" w:sz="4" w:space="0" w:color="auto"/>
              <w:right w:val="single" w:sz="4" w:space="0" w:color="auto"/>
            </w:tcBorders>
            <w:shd w:val="clear" w:color="000000" w:fill="FFFFFF"/>
            <w:vAlign w:val="center"/>
          </w:tcPr>
          <w:p w14:paraId="2CF63818" w14:textId="77777777" w:rsidR="004D0199" w:rsidRPr="00850262" w:rsidRDefault="004D0199" w:rsidP="003B7449">
            <w:pPr>
              <w:spacing w:after="0" w:line="240" w:lineRule="auto"/>
              <w:jc w:val="center"/>
              <w:rPr>
                <w:rFonts w:cs="Calibri"/>
                <w:sz w:val="20"/>
                <w:szCs w:val="20"/>
                <w:lang w:val="en-GB" w:eastAsia="en-GB"/>
              </w:rPr>
            </w:pPr>
            <w:proofErr w:type="spellStart"/>
            <w:r w:rsidRPr="00850262">
              <w:rPr>
                <w:rFonts w:cs="Calibri"/>
                <w:sz w:val="20"/>
                <w:szCs w:val="20"/>
                <w:lang w:val="en-GB" w:eastAsia="en-GB"/>
              </w:rPr>
              <w:t>Δομ</w:t>
            </w:r>
            <w:proofErr w:type="spellEnd"/>
            <w:r w:rsidRPr="00850262">
              <w:rPr>
                <w:rFonts w:cs="Calibri"/>
                <w:sz w:val="20"/>
                <w:szCs w:val="20"/>
                <w:lang w:val="en-GB" w:eastAsia="en-GB"/>
              </w:rPr>
              <w:t>πόλη 30</w:t>
            </w:r>
          </w:p>
          <w:p w14:paraId="7CD2CE4D" w14:textId="77777777" w:rsidR="004D0199" w:rsidRPr="00850262" w:rsidRDefault="004D0199" w:rsidP="003B7449">
            <w:pPr>
              <w:spacing w:after="0" w:line="240" w:lineRule="auto"/>
              <w:jc w:val="center"/>
              <w:rPr>
                <w:rFonts w:cs="Calibri"/>
                <w:sz w:val="20"/>
                <w:szCs w:val="20"/>
                <w:lang w:val="en-GB" w:eastAsia="en-GB"/>
              </w:rPr>
            </w:pPr>
            <w:r w:rsidRPr="00850262">
              <w:rPr>
                <w:rFonts w:cs="Calibri"/>
                <w:sz w:val="20"/>
                <w:szCs w:val="20"/>
                <w:lang w:val="en-GB" w:eastAsia="en-GB"/>
              </w:rPr>
              <w:t>ΤΚ 451 10</w:t>
            </w:r>
          </w:p>
        </w:tc>
        <w:tc>
          <w:tcPr>
            <w:tcW w:w="1662" w:type="dxa"/>
            <w:tcBorders>
              <w:top w:val="single" w:sz="4" w:space="0" w:color="auto"/>
              <w:left w:val="single" w:sz="4" w:space="0" w:color="auto"/>
              <w:bottom w:val="single" w:sz="4" w:space="0" w:color="auto"/>
              <w:right w:val="single" w:sz="4" w:space="0" w:color="auto"/>
            </w:tcBorders>
            <w:shd w:val="clear" w:color="000000" w:fill="FFFFFF"/>
            <w:vAlign w:val="center"/>
          </w:tcPr>
          <w:p w14:paraId="3E415B28" w14:textId="77777777" w:rsidR="004D0199" w:rsidRPr="00850262" w:rsidRDefault="004D0199" w:rsidP="003B7449">
            <w:pPr>
              <w:spacing w:after="0" w:line="240" w:lineRule="auto"/>
              <w:jc w:val="center"/>
              <w:rPr>
                <w:rFonts w:cs="Calibri"/>
                <w:sz w:val="20"/>
                <w:szCs w:val="20"/>
                <w:lang w:eastAsia="en-GB"/>
              </w:rPr>
            </w:pPr>
            <w:r w:rsidRPr="00850262">
              <w:rPr>
                <w:rFonts w:cstheme="minorHAnsi"/>
                <w:sz w:val="20"/>
                <w:szCs w:val="20"/>
                <w:lang w:eastAsia="en-GB"/>
              </w:rPr>
              <w:t>Σ</w:t>
            </w:r>
            <w:r w:rsidRPr="00850262">
              <w:rPr>
                <w:rFonts w:cstheme="minorHAnsi"/>
                <w:sz w:val="20"/>
                <w:szCs w:val="20"/>
                <w:lang w:val="en-GB" w:eastAsia="en-GB"/>
              </w:rPr>
              <w:t>.</w:t>
            </w:r>
            <w:r w:rsidRPr="00850262">
              <w:rPr>
                <w:rFonts w:cstheme="minorHAnsi"/>
                <w:sz w:val="20"/>
                <w:szCs w:val="20"/>
                <w:lang w:eastAsia="en-GB"/>
              </w:rPr>
              <w:t>Στάθη</w:t>
            </w:r>
          </w:p>
        </w:tc>
        <w:tc>
          <w:tcPr>
            <w:tcW w:w="1559" w:type="dxa"/>
            <w:tcBorders>
              <w:top w:val="single" w:sz="4" w:space="0" w:color="auto"/>
              <w:left w:val="single" w:sz="4" w:space="0" w:color="auto"/>
              <w:bottom w:val="single" w:sz="4" w:space="0" w:color="auto"/>
              <w:right w:val="single" w:sz="4" w:space="0" w:color="auto"/>
            </w:tcBorders>
            <w:vAlign w:val="center"/>
          </w:tcPr>
          <w:p w14:paraId="6C52D8AF" w14:textId="77777777" w:rsidR="004D0199" w:rsidRPr="00850262" w:rsidRDefault="004D0199" w:rsidP="003B7449">
            <w:pPr>
              <w:spacing w:after="0" w:line="240" w:lineRule="auto"/>
              <w:jc w:val="center"/>
              <w:rPr>
                <w:rFonts w:cs="Calibri"/>
                <w:sz w:val="20"/>
                <w:szCs w:val="20"/>
                <w:lang w:val="en-GB" w:eastAsia="en-GB"/>
              </w:rPr>
            </w:pPr>
            <w:r w:rsidRPr="00850262">
              <w:rPr>
                <w:rFonts w:cs="Calibri"/>
                <w:sz w:val="20"/>
                <w:szCs w:val="20"/>
                <w:lang w:val="en-GB" w:eastAsia="en-GB"/>
              </w:rPr>
              <w:t>2651085002</w:t>
            </w:r>
          </w:p>
        </w:tc>
        <w:tc>
          <w:tcPr>
            <w:tcW w:w="2552" w:type="dxa"/>
            <w:tcBorders>
              <w:top w:val="single" w:sz="4" w:space="0" w:color="auto"/>
              <w:left w:val="single" w:sz="4" w:space="0" w:color="auto"/>
              <w:bottom w:val="single" w:sz="4" w:space="0" w:color="auto"/>
            </w:tcBorders>
            <w:vAlign w:val="center"/>
          </w:tcPr>
          <w:p w14:paraId="414F9288" w14:textId="77777777" w:rsidR="004D0199" w:rsidRPr="00850262" w:rsidRDefault="004D0199" w:rsidP="003B7449">
            <w:pPr>
              <w:spacing w:after="0" w:line="240" w:lineRule="auto"/>
              <w:jc w:val="center"/>
              <w:rPr>
                <w:rFonts w:cs="Calibri"/>
                <w:sz w:val="20"/>
                <w:szCs w:val="20"/>
                <w:lang w:val="en-GB" w:eastAsia="en-GB"/>
              </w:rPr>
            </w:pPr>
            <w:r w:rsidRPr="00850262">
              <w:rPr>
                <w:rFonts w:cs="Calibri"/>
                <w:sz w:val="20"/>
                <w:szCs w:val="20"/>
                <w:lang w:val="en-GB" w:eastAsia="en-GB"/>
              </w:rPr>
              <w:t>epirus.gcsl@aade.gr</w:t>
            </w:r>
          </w:p>
        </w:tc>
      </w:tr>
      <w:tr w:rsidR="004D0199" w:rsidRPr="00850262" w14:paraId="732D95C8" w14:textId="77777777" w:rsidTr="00850262">
        <w:trPr>
          <w:trHeight w:val="454"/>
          <w:jc w:val="center"/>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7CD2E618" w14:textId="77777777" w:rsidR="004D0199" w:rsidRPr="00850262" w:rsidRDefault="004D0199" w:rsidP="00A26536">
            <w:pPr>
              <w:spacing w:after="0" w:line="240" w:lineRule="auto"/>
              <w:jc w:val="center"/>
              <w:rPr>
                <w:rFonts w:cs="Calibri"/>
                <w:sz w:val="20"/>
                <w:szCs w:val="20"/>
                <w:lang w:eastAsia="en-GB"/>
              </w:rPr>
            </w:pPr>
            <w:r w:rsidRPr="00850262">
              <w:rPr>
                <w:rFonts w:cs="Calibri"/>
                <w:sz w:val="20"/>
                <w:szCs w:val="20"/>
                <w:lang w:eastAsia="en-GB"/>
              </w:rPr>
              <w:t xml:space="preserve">Χ.Υ. Πελοποννήσου, Δυτικής Ελλάδας και Ιονίου </w:t>
            </w:r>
          </w:p>
          <w:p w14:paraId="41D21D1B" w14:textId="77777777" w:rsidR="004D0199" w:rsidRPr="00850262" w:rsidRDefault="004D0199" w:rsidP="00A26536">
            <w:pPr>
              <w:spacing w:after="0" w:line="240" w:lineRule="auto"/>
              <w:jc w:val="center"/>
              <w:rPr>
                <w:rFonts w:cs="Calibri"/>
                <w:sz w:val="20"/>
                <w:szCs w:val="20"/>
                <w:lang w:eastAsia="en-GB"/>
              </w:rPr>
            </w:pPr>
            <w:r w:rsidRPr="00850262">
              <w:rPr>
                <w:rFonts w:cs="Calibri"/>
                <w:sz w:val="20"/>
                <w:szCs w:val="20"/>
                <w:lang w:eastAsia="en-GB"/>
              </w:rPr>
              <w:t>Τμήμα Χ.Υ. Κέρκυρας</w:t>
            </w:r>
          </w:p>
          <w:p w14:paraId="34B36E59" w14:textId="77777777" w:rsidR="004D0199" w:rsidRPr="00850262" w:rsidRDefault="004D0199" w:rsidP="00A26536">
            <w:pPr>
              <w:spacing w:after="0" w:line="240" w:lineRule="auto"/>
              <w:jc w:val="center"/>
              <w:rPr>
                <w:rFonts w:cs="Calibri"/>
                <w:sz w:val="20"/>
                <w:szCs w:val="20"/>
                <w:lang w:eastAsia="en-GB"/>
              </w:rPr>
            </w:pPr>
            <w:r w:rsidRPr="00850262">
              <w:rPr>
                <w:rFonts w:cs="Calibri"/>
                <w:sz w:val="20"/>
                <w:szCs w:val="20"/>
                <w:lang w:eastAsia="en-GB"/>
              </w:rPr>
              <w:t>(</w:t>
            </w:r>
            <w:r w:rsidRPr="00850262">
              <w:rPr>
                <w:rFonts w:cs="Calibri"/>
                <w:sz w:val="20"/>
                <w:szCs w:val="20"/>
                <w:lang w:val="en-GB" w:eastAsia="en-GB"/>
              </w:rPr>
              <w:t>NUTS</w:t>
            </w:r>
            <w:r w:rsidRPr="00850262">
              <w:rPr>
                <w:rFonts w:cs="Calibri"/>
                <w:sz w:val="20"/>
                <w:szCs w:val="20"/>
                <w:lang w:eastAsia="en-GB"/>
              </w:rPr>
              <w:t xml:space="preserve">: </w:t>
            </w:r>
            <w:r w:rsidRPr="00850262">
              <w:rPr>
                <w:rFonts w:cs="Calibri"/>
                <w:sz w:val="20"/>
                <w:szCs w:val="20"/>
                <w:lang w:val="en-GB" w:eastAsia="en-GB"/>
              </w:rPr>
              <w:t>EL</w:t>
            </w:r>
            <w:r w:rsidRPr="00850262">
              <w:rPr>
                <w:rFonts w:cs="Calibri"/>
                <w:sz w:val="20"/>
                <w:szCs w:val="20"/>
                <w:lang w:eastAsia="en-GB"/>
              </w:rPr>
              <w:t>622)</w:t>
            </w:r>
          </w:p>
        </w:tc>
        <w:tc>
          <w:tcPr>
            <w:tcW w:w="2165" w:type="dxa"/>
            <w:tcBorders>
              <w:top w:val="single" w:sz="4" w:space="0" w:color="auto"/>
              <w:left w:val="single" w:sz="4" w:space="0" w:color="auto"/>
              <w:bottom w:val="single" w:sz="4" w:space="0" w:color="auto"/>
              <w:right w:val="single" w:sz="4" w:space="0" w:color="auto"/>
            </w:tcBorders>
            <w:shd w:val="clear" w:color="000000" w:fill="FFFFFF"/>
            <w:vAlign w:val="center"/>
          </w:tcPr>
          <w:p w14:paraId="629D287E" w14:textId="77777777" w:rsidR="004D0199" w:rsidRPr="00850262" w:rsidRDefault="004D0199" w:rsidP="00A26536">
            <w:pPr>
              <w:spacing w:after="0" w:line="240" w:lineRule="auto"/>
              <w:jc w:val="center"/>
              <w:rPr>
                <w:rFonts w:cs="Calibri"/>
                <w:sz w:val="20"/>
                <w:szCs w:val="20"/>
                <w:lang w:val="en-GB" w:eastAsia="en-GB"/>
              </w:rPr>
            </w:pPr>
            <w:proofErr w:type="spellStart"/>
            <w:r w:rsidRPr="00850262">
              <w:rPr>
                <w:rFonts w:cs="Calibri"/>
                <w:sz w:val="20"/>
                <w:szCs w:val="20"/>
                <w:lang w:val="en-GB" w:eastAsia="en-GB"/>
              </w:rPr>
              <w:t>Εθν</w:t>
            </w:r>
            <w:proofErr w:type="spellEnd"/>
            <w:r w:rsidRPr="00850262">
              <w:rPr>
                <w:rFonts w:cs="Calibri"/>
                <w:sz w:val="20"/>
                <w:szCs w:val="20"/>
                <w:lang w:val="en-GB" w:eastAsia="en-GB"/>
              </w:rPr>
              <w:t xml:space="preserve">. </w:t>
            </w:r>
            <w:proofErr w:type="spellStart"/>
            <w:r w:rsidRPr="00850262">
              <w:rPr>
                <w:rFonts w:cs="Calibri"/>
                <w:sz w:val="20"/>
                <w:szCs w:val="20"/>
                <w:lang w:val="en-GB" w:eastAsia="en-GB"/>
              </w:rPr>
              <w:t>Αντίστ</w:t>
            </w:r>
            <w:proofErr w:type="spellEnd"/>
            <w:r w:rsidRPr="00850262">
              <w:rPr>
                <w:rFonts w:cs="Calibri"/>
                <w:sz w:val="20"/>
                <w:szCs w:val="20"/>
                <w:lang w:val="en-GB" w:eastAsia="en-GB"/>
              </w:rPr>
              <w:t xml:space="preserve">ασης 1 </w:t>
            </w:r>
          </w:p>
          <w:p w14:paraId="422753A6" w14:textId="77777777" w:rsidR="004D0199" w:rsidRPr="00850262" w:rsidRDefault="004D0199" w:rsidP="00A26536">
            <w:pPr>
              <w:spacing w:after="0" w:line="240" w:lineRule="auto"/>
              <w:jc w:val="center"/>
              <w:rPr>
                <w:rFonts w:cs="Calibri"/>
                <w:sz w:val="20"/>
                <w:szCs w:val="20"/>
                <w:lang w:val="en-GB" w:eastAsia="en-GB"/>
              </w:rPr>
            </w:pPr>
            <w:r w:rsidRPr="00850262">
              <w:rPr>
                <w:rFonts w:cs="Calibri"/>
                <w:sz w:val="20"/>
                <w:szCs w:val="20"/>
                <w:lang w:val="en-GB" w:eastAsia="en-GB"/>
              </w:rPr>
              <w:t>ΤΚ 491 00</w:t>
            </w:r>
          </w:p>
        </w:tc>
        <w:tc>
          <w:tcPr>
            <w:tcW w:w="1662" w:type="dxa"/>
            <w:tcBorders>
              <w:top w:val="single" w:sz="4" w:space="0" w:color="auto"/>
              <w:left w:val="single" w:sz="4" w:space="0" w:color="auto"/>
              <w:bottom w:val="single" w:sz="4" w:space="0" w:color="auto"/>
              <w:right w:val="single" w:sz="4" w:space="0" w:color="auto"/>
            </w:tcBorders>
            <w:shd w:val="clear" w:color="000000" w:fill="FFFFFF"/>
            <w:vAlign w:val="center"/>
          </w:tcPr>
          <w:p w14:paraId="79C0D407" w14:textId="77777777" w:rsidR="004D0199" w:rsidRPr="00850262" w:rsidRDefault="004D0199" w:rsidP="00A26536">
            <w:pPr>
              <w:spacing w:after="0" w:line="240" w:lineRule="auto"/>
              <w:jc w:val="center"/>
              <w:rPr>
                <w:rFonts w:cs="Calibri"/>
                <w:sz w:val="20"/>
                <w:szCs w:val="20"/>
                <w:lang w:eastAsia="en-GB"/>
              </w:rPr>
            </w:pPr>
            <w:r w:rsidRPr="00850262">
              <w:rPr>
                <w:rFonts w:cs="Calibri"/>
                <w:sz w:val="20"/>
                <w:szCs w:val="20"/>
                <w:lang w:val="en-GB" w:eastAsia="en-GB"/>
              </w:rPr>
              <w:t>M</w:t>
            </w:r>
            <w:r w:rsidRPr="00850262">
              <w:rPr>
                <w:rFonts w:cs="Calibri"/>
                <w:sz w:val="20"/>
                <w:szCs w:val="20"/>
                <w:lang w:eastAsia="en-GB"/>
              </w:rPr>
              <w:t xml:space="preserve">. </w:t>
            </w:r>
            <w:r w:rsidRPr="00850262">
              <w:rPr>
                <w:rFonts w:cs="Calibri"/>
                <w:sz w:val="20"/>
                <w:szCs w:val="20"/>
                <w:lang w:val="en-GB" w:eastAsia="en-GB"/>
              </w:rPr>
              <w:t>E</w:t>
            </w:r>
            <w:r w:rsidRPr="00850262">
              <w:rPr>
                <w:rFonts w:cs="Calibri"/>
                <w:sz w:val="20"/>
                <w:szCs w:val="20"/>
                <w:lang w:eastAsia="en-GB"/>
              </w:rPr>
              <w:t>.</w:t>
            </w:r>
            <w:r w:rsidRPr="00850262">
              <w:rPr>
                <w:rFonts w:cs="Calibri"/>
                <w:sz w:val="20"/>
                <w:szCs w:val="20"/>
                <w:lang w:val="en-US" w:eastAsia="en-GB"/>
              </w:rPr>
              <w:t xml:space="preserve"> </w:t>
            </w:r>
            <w:r w:rsidRPr="00850262">
              <w:rPr>
                <w:rFonts w:cs="Calibri"/>
                <w:sz w:val="20"/>
                <w:szCs w:val="20"/>
                <w:lang w:eastAsia="en-GB"/>
              </w:rPr>
              <w:t>Σπυριδάκη</w:t>
            </w:r>
          </w:p>
        </w:tc>
        <w:tc>
          <w:tcPr>
            <w:tcW w:w="1559" w:type="dxa"/>
            <w:tcBorders>
              <w:top w:val="single" w:sz="4" w:space="0" w:color="auto"/>
              <w:left w:val="single" w:sz="4" w:space="0" w:color="auto"/>
              <w:bottom w:val="single" w:sz="4" w:space="0" w:color="auto"/>
              <w:right w:val="single" w:sz="4" w:space="0" w:color="auto"/>
            </w:tcBorders>
            <w:vAlign w:val="center"/>
          </w:tcPr>
          <w:p w14:paraId="759310BE" w14:textId="77777777" w:rsidR="004D0199" w:rsidRPr="00850262" w:rsidRDefault="004D0199" w:rsidP="00A26536">
            <w:pPr>
              <w:spacing w:after="0" w:line="240" w:lineRule="auto"/>
              <w:jc w:val="center"/>
              <w:rPr>
                <w:rFonts w:cs="Calibri"/>
                <w:sz w:val="20"/>
                <w:szCs w:val="20"/>
                <w:lang w:eastAsia="en-GB"/>
              </w:rPr>
            </w:pPr>
            <w:r w:rsidRPr="00850262">
              <w:rPr>
                <w:rFonts w:cs="Calibri"/>
                <w:sz w:val="20"/>
                <w:szCs w:val="20"/>
                <w:lang w:eastAsia="en-GB"/>
              </w:rPr>
              <w:t>2661039909</w:t>
            </w:r>
          </w:p>
        </w:tc>
        <w:tc>
          <w:tcPr>
            <w:tcW w:w="2552" w:type="dxa"/>
            <w:tcBorders>
              <w:top w:val="single" w:sz="4" w:space="0" w:color="auto"/>
              <w:left w:val="single" w:sz="4" w:space="0" w:color="auto"/>
              <w:bottom w:val="single" w:sz="4" w:space="0" w:color="auto"/>
            </w:tcBorders>
            <w:vAlign w:val="center"/>
          </w:tcPr>
          <w:p w14:paraId="25F64123" w14:textId="77777777" w:rsidR="004D0199" w:rsidRPr="00850262" w:rsidRDefault="00000000" w:rsidP="00A26536">
            <w:pPr>
              <w:spacing w:after="0" w:line="240" w:lineRule="auto"/>
              <w:jc w:val="center"/>
              <w:rPr>
                <w:rFonts w:cs="Calibri"/>
                <w:sz w:val="20"/>
                <w:szCs w:val="20"/>
                <w:lang w:eastAsia="en-GB"/>
              </w:rPr>
            </w:pPr>
            <w:hyperlink r:id="rId11" w:history="1">
              <w:r w:rsidR="004D0199" w:rsidRPr="00850262">
                <w:rPr>
                  <w:rStyle w:val="-"/>
                  <w:rFonts w:cs="Calibri"/>
                  <w:sz w:val="20"/>
                  <w:szCs w:val="20"/>
                  <w:lang w:val="en-GB" w:eastAsia="en-GB"/>
                </w:rPr>
                <w:t>corfu</w:t>
              </w:r>
              <w:r w:rsidR="004D0199" w:rsidRPr="00850262">
                <w:rPr>
                  <w:rStyle w:val="-"/>
                  <w:rFonts w:cs="Calibri"/>
                  <w:sz w:val="20"/>
                  <w:szCs w:val="20"/>
                  <w:lang w:eastAsia="en-GB"/>
                </w:rPr>
                <w:t>.</w:t>
              </w:r>
              <w:r w:rsidR="004D0199" w:rsidRPr="00850262">
                <w:rPr>
                  <w:rStyle w:val="-"/>
                  <w:rFonts w:cs="Calibri"/>
                  <w:sz w:val="20"/>
                  <w:szCs w:val="20"/>
                  <w:lang w:val="en-GB" w:eastAsia="en-GB"/>
                </w:rPr>
                <w:t>gcsl</w:t>
              </w:r>
              <w:r w:rsidR="004D0199" w:rsidRPr="00850262">
                <w:rPr>
                  <w:rStyle w:val="-"/>
                  <w:rFonts w:cs="Calibri"/>
                  <w:sz w:val="20"/>
                  <w:szCs w:val="20"/>
                  <w:lang w:eastAsia="en-GB"/>
                </w:rPr>
                <w:t>@</w:t>
              </w:r>
              <w:r w:rsidR="004D0199" w:rsidRPr="00850262">
                <w:rPr>
                  <w:rStyle w:val="-"/>
                  <w:rFonts w:cs="Calibri"/>
                  <w:sz w:val="20"/>
                  <w:szCs w:val="20"/>
                  <w:lang w:val="en-GB" w:eastAsia="en-GB"/>
                </w:rPr>
                <w:t>aade</w:t>
              </w:r>
              <w:r w:rsidR="004D0199" w:rsidRPr="00850262">
                <w:rPr>
                  <w:rStyle w:val="-"/>
                  <w:rFonts w:cs="Calibri"/>
                  <w:sz w:val="20"/>
                  <w:szCs w:val="20"/>
                  <w:lang w:eastAsia="en-GB"/>
                </w:rPr>
                <w:t>.</w:t>
              </w:r>
              <w:r w:rsidR="004D0199" w:rsidRPr="00850262">
                <w:rPr>
                  <w:rStyle w:val="-"/>
                  <w:rFonts w:cs="Calibri"/>
                  <w:sz w:val="20"/>
                  <w:szCs w:val="20"/>
                  <w:lang w:val="en-GB" w:eastAsia="en-GB"/>
                </w:rPr>
                <w:t>gr</w:t>
              </w:r>
            </w:hyperlink>
          </w:p>
        </w:tc>
      </w:tr>
    </w:tbl>
    <w:p w14:paraId="68F3826D" w14:textId="77777777" w:rsidR="00F649A0" w:rsidRPr="0031227F" w:rsidRDefault="00F649A0" w:rsidP="00AF57B6">
      <w:pPr>
        <w:spacing w:line="276" w:lineRule="auto"/>
        <w:contextualSpacing/>
        <w:jc w:val="both"/>
        <w:rPr>
          <w:rFonts w:asciiTheme="minorHAnsi" w:hAnsiTheme="minorHAnsi" w:cstheme="minorHAnsi"/>
          <w:sz w:val="14"/>
        </w:rPr>
      </w:pPr>
    </w:p>
    <w:p w14:paraId="6D09E598" w14:textId="77777777" w:rsidR="00A30391" w:rsidRDefault="00687397" w:rsidP="00687397">
      <w:pPr>
        <w:spacing w:line="276" w:lineRule="auto"/>
        <w:contextualSpacing/>
        <w:jc w:val="both"/>
        <w:rPr>
          <w:rFonts w:asciiTheme="minorHAnsi" w:hAnsiTheme="minorHAnsi" w:cstheme="minorHAnsi"/>
        </w:rPr>
      </w:pPr>
      <w:r w:rsidRPr="00687397">
        <w:rPr>
          <w:rFonts w:asciiTheme="minorHAnsi" w:hAnsiTheme="minorHAnsi" w:cstheme="minorHAnsi"/>
        </w:rPr>
        <w:t xml:space="preserve">Η </w:t>
      </w:r>
      <w:r w:rsidR="00606514">
        <w:rPr>
          <w:rFonts w:asciiTheme="minorHAnsi" w:hAnsiTheme="minorHAnsi" w:cstheme="minorHAnsi"/>
        </w:rPr>
        <w:t xml:space="preserve">παρακολούθηση της εκτέλεσης των υπηρεσιών διακρίβωσης και η παραλαβή τους θα γίνεται </w:t>
      </w:r>
      <w:r w:rsidRPr="00687397">
        <w:rPr>
          <w:rFonts w:asciiTheme="minorHAnsi" w:hAnsiTheme="minorHAnsi" w:cstheme="minorHAnsi"/>
        </w:rPr>
        <w:t xml:space="preserve">από την κατά </w:t>
      </w:r>
      <w:proofErr w:type="spellStart"/>
      <w:r w:rsidRPr="00687397">
        <w:rPr>
          <w:rFonts w:asciiTheme="minorHAnsi" w:hAnsiTheme="minorHAnsi" w:cstheme="minorHAnsi"/>
        </w:rPr>
        <w:t>τόπον</w:t>
      </w:r>
      <w:proofErr w:type="spellEnd"/>
      <w:r w:rsidRPr="00687397">
        <w:rPr>
          <w:rFonts w:asciiTheme="minorHAnsi" w:hAnsiTheme="minorHAnsi" w:cstheme="minorHAnsi"/>
        </w:rPr>
        <w:t xml:space="preserve"> αρμόδια Επιτροπή Παραλαβής</w:t>
      </w:r>
      <w:r w:rsidR="00606514">
        <w:rPr>
          <w:rFonts w:asciiTheme="minorHAnsi" w:hAnsiTheme="minorHAnsi" w:cstheme="minorHAnsi"/>
        </w:rPr>
        <w:t>, σύμφωνα με τα άρθρα 216,219 και 221 του ν.4412/2016, όπως ισχύει</w:t>
      </w:r>
      <w:r w:rsidRPr="00687397">
        <w:rPr>
          <w:rFonts w:asciiTheme="minorHAnsi" w:hAnsiTheme="minorHAnsi" w:cstheme="minorHAnsi"/>
        </w:rPr>
        <w:t>.</w:t>
      </w:r>
    </w:p>
    <w:p w14:paraId="471CC5A1" w14:textId="2FB9F13B" w:rsidR="00606514" w:rsidRDefault="00687397" w:rsidP="00687397">
      <w:pPr>
        <w:spacing w:line="276" w:lineRule="auto"/>
        <w:contextualSpacing/>
        <w:jc w:val="both"/>
        <w:rPr>
          <w:rFonts w:asciiTheme="minorHAnsi" w:hAnsiTheme="minorHAnsi" w:cstheme="minorHAnsi"/>
        </w:rPr>
      </w:pPr>
      <w:r w:rsidRPr="00687397">
        <w:rPr>
          <w:rFonts w:asciiTheme="minorHAnsi" w:hAnsiTheme="minorHAnsi" w:cstheme="minorHAnsi"/>
        </w:rPr>
        <w:t xml:space="preserve">Κατά τη διαδικασία παραλαβής μπορεί να παραστεί, εφόσον το δηλώσει, ο Ανάδοχος. </w:t>
      </w:r>
    </w:p>
    <w:p w14:paraId="60DF7E0A" w14:textId="7EC0C286" w:rsidR="00687397" w:rsidRPr="00687397" w:rsidRDefault="00606514" w:rsidP="00687397">
      <w:pPr>
        <w:spacing w:line="276" w:lineRule="auto"/>
        <w:contextualSpacing/>
        <w:jc w:val="both"/>
        <w:rPr>
          <w:rFonts w:asciiTheme="minorHAnsi" w:hAnsiTheme="minorHAnsi" w:cstheme="minorHAnsi"/>
        </w:rPr>
      </w:pPr>
      <w:r>
        <w:rPr>
          <w:rFonts w:asciiTheme="minorHAnsi" w:hAnsiTheme="minorHAnsi" w:cstheme="minorHAnsi"/>
        </w:rPr>
        <w:t xml:space="preserve">Η </w:t>
      </w:r>
      <w:r w:rsidRPr="00687397">
        <w:rPr>
          <w:rFonts w:asciiTheme="minorHAnsi" w:hAnsiTheme="minorHAnsi" w:cstheme="minorHAnsi"/>
        </w:rPr>
        <w:t xml:space="preserve">παραλαβή των υπηρεσιών διακρίβωσης </w:t>
      </w:r>
      <w:r>
        <w:rPr>
          <w:rFonts w:asciiTheme="minorHAnsi" w:hAnsiTheme="minorHAnsi" w:cstheme="minorHAnsi"/>
        </w:rPr>
        <w:t xml:space="preserve">μπορεί να </w:t>
      </w:r>
      <w:r w:rsidRPr="00687397">
        <w:rPr>
          <w:rFonts w:asciiTheme="minorHAnsi" w:hAnsiTheme="minorHAnsi" w:cstheme="minorHAnsi"/>
        </w:rPr>
        <w:t>γίνεται</w:t>
      </w:r>
      <w:r>
        <w:rPr>
          <w:rFonts w:asciiTheme="minorHAnsi" w:hAnsiTheme="minorHAnsi" w:cstheme="minorHAnsi"/>
        </w:rPr>
        <w:t xml:space="preserve"> και </w:t>
      </w:r>
      <w:r w:rsidRPr="00687397">
        <w:rPr>
          <w:rFonts w:asciiTheme="minorHAnsi" w:hAnsiTheme="minorHAnsi" w:cstheme="minorHAnsi"/>
        </w:rPr>
        <w:t>τμηματικά (ανάλογα με τις διακριβώσεις που έχουν πραγματοποιηθεί)</w:t>
      </w:r>
      <w:r>
        <w:rPr>
          <w:rFonts w:asciiTheme="minorHAnsi" w:hAnsiTheme="minorHAnsi" w:cstheme="minorHAnsi"/>
        </w:rPr>
        <w:t>.</w:t>
      </w:r>
    </w:p>
    <w:p w14:paraId="1C414E46" w14:textId="77777777" w:rsidR="00166762" w:rsidRDefault="00166762" w:rsidP="00687397">
      <w:pPr>
        <w:spacing w:line="276" w:lineRule="auto"/>
        <w:contextualSpacing/>
        <w:jc w:val="both"/>
        <w:rPr>
          <w:rFonts w:asciiTheme="minorHAnsi" w:hAnsiTheme="minorHAnsi" w:cstheme="minorHAnsi"/>
        </w:rPr>
      </w:pPr>
    </w:p>
    <w:p w14:paraId="78F33BCB" w14:textId="6A6D05FC" w:rsidR="00687397" w:rsidRPr="00687397" w:rsidRDefault="00687397" w:rsidP="00687397">
      <w:pPr>
        <w:spacing w:line="276" w:lineRule="auto"/>
        <w:contextualSpacing/>
        <w:jc w:val="both"/>
        <w:rPr>
          <w:rFonts w:asciiTheme="minorHAnsi" w:hAnsiTheme="minorHAnsi" w:cstheme="minorHAnsi"/>
        </w:rPr>
      </w:pPr>
      <w:r w:rsidRPr="00687397">
        <w:rPr>
          <w:rFonts w:asciiTheme="minorHAnsi" w:hAnsiTheme="minorHAnsi" w:cstheme="minorHAnsi"/>
        </w:rPr>
        <w:t xml:space="preserve">Η αρμόδια Επιτροπή Παραλαβής συντάσσει πρωτόκολλο-πρακτικό παραλαβής για τις υπηρεσίες που παρέλαβε εντός </w:t>
      </w:r>
      <w:r>
        <w:rPr>
          <w:rFonts w:asciiTheme="minorHAnsi" w:hAnsiTheme="minorHAnsi" w:cstheme="minorHAnsi"/>
        </w:rPr>
        <w:t xml:space="preserve">δεκαπέντε </w:t>
      </w:r>
      <w:r w:rsidRPr="00687397">
        <w:rPr>
          <w:rFonts w:asciiTheme="minorHAnsi" w:hAnsiTheme="minorHAnsi" w:cstheme="minorHAnsi"/>
        </w:rPr>
        <w:t>(1</w:t>
      </w:r>
      <w:r>
        <w:rPr>
          <w:rFonts w:asciiTheme="minorHAnsi" w:hAnsiTheme="minorHAnsi" w:cstheme="minorHAnsi"/>
        </w:rPr>
        <w:t>5</w:t>
      </w:r>
      <w:r w:rsidRPr="00687397">
        <w:rPr>
          <w:rFonts w:asciiTheme="minorHAnsi" w:hAnsiTheme="minorHAnsi" w:cstheme="minorHAnsi"/>
        </w:rPr>
        <w:t xml:space="preserve">) </w:t>
      </w:r>
      <w:r>
        <w:rPr>
          <w:rFonts w:asciiTheme="minorHAnsi" w:hAnsiTheme="minorHAnsi" w:cstheme="minorHAnsi"/>
        </w:rPr>
        <w:t>ημερών</w:t>
      </w:r>
      <w:r w:rsidRPr="00687397">
        <w:rPr>
          <w:rFonts w:asciiTheme="minorHAnsi" w:hAnsiTheme="minorHAnsi" w:cstheme="minorHAnsi"/>
        </w:rPr>
        <w:t xml:space="preserve"> από την παράδοση τους, με βάση τον ποσοτικό και ποιοτικό τους έλεγχο και το αντίστοιχο δελτίο αποστολής τους. Η Επιτροπή Παραλαβής διαβιβάζει το πρωτόκολλο παραλαβής (εις </w:t>
      </w:r>
      <w:r w:rsidR="001009A9">
        <w:rPr>
          <w:rFonts w:asciiTheme="minorHAnsi" w:hAnsiTheme="minorHAnsi" w:cstheme="minorHAnsi"/>
        </w:rPr>
        <w:t>δι</w:t>
      </w:r>
      <w:r w:rsidRPr="00687397">
        <w:rPr>
          <w:rFonts w:asciiTheme="minorHAnsi" w:hAnsiTheme="minorHAnsi" w:cstheme="minorHAnsi"/>
        </w:rPr>
        <w:t xml:space="preserve">πλούν) </w:t>
      </w:r>
      <w:r w:rsidRPr="00687397">
        <w:rPr>
          <w:rFonts w:asciiTheme="minorHAnsi" w:hAnsiTheme="minorHAnsi" w:cstheme="minorHAnsi"/>
        </w:rPr>
        <w:lastRenderedPageBreak/>
        <w:t>στη Δ/</w:t>
      </w:r>
      <w:proofErr w:type="spellStart"/>
      <w:r w:rsidRPr="00687397">
        <w:rPr>
          <w:rFonts w:asciiTheme="minorHAnsi" w:hAnsiTheme="minorHAnsi" w:cstheme="minorHAnsi"/>
        </w:rPr>
        <w:t>νση</w:t>
      </w:r>
      <w:proofErr w:type="spellEnd"/>
      <w:r w:rsidRPr="00687397">
        <w:rPr>
          <w:rFonts w:asciiTheme="minorHAnsi" w:hAnsiTheme="minorHAnsi" w:cstheme="minorHAnsi"/>
        </w:rPr>
        <w:t xml:space="preserve"> Σχεδιασμού &amp; Υποστήριξης Εργαστηρίων και το κοινοποιεί στον προμηθευτή, ο οποίος προβαίνει στην έκδοση του σχετικού τιμολογίου των υπηρεσιών, με βάση το οποίο θα γίνει η πληρωμή. Στο τιμολόγιο θα πρέπει να δίνεται η περιγραφή κάθε υπηρεσίας και να αναγράφονται ο αριθμός πρωτοκόλλου </w:t>
      </w:r>
      <w:r>
        <w:rPr>
          <w:rFonts w:asciiTheme="minorHAnsi" w:hAnsiTheme="minorHAnsi" w:cstheme="minorHAnsi"/>
        </w:rPr>
        <w:t>της πρόσκλησης</w:t>
      </w:r>
      <w:r w:rsidRPr="00687397">
        <w:rPr>
          <w:rFonts w:asciiTheme="minorHAnsi" w:hAnsiTheme="minorHAnsi" w:cstheme="minorHAnsi"/>
        </w:rPr>
        <w:t xml:space="preserve"> (30/002/000/</w:t>
      </w:r>
      <w:r w:rsidR="00214AA8">
        <w:rPr>
          <w:rFonts w:asciiTheme="minorHAnsi" w:hAnsiTheme="minorHAnsi" w:cstheme="minorHAnsi"/>
        </w:rPr>
        <w:t>9057</w:t>
      </w:r>
      <w:r w:rsidRPr="00687397">
        <w:rPr>
          <w:rFonts w:asciiTheme="minorHAnsi" w:hAnsiTheme="minorHAnsi" w:cstheme="minorHAnsi"/>
        </w:rPr>
        <w:t>/20</w:t>
      </w:r>
      <w:r>
        <w:rPr>
          <w:rFonts w:asciiTheme="minorHAnsi" w:hAnsiTheme="minorHAnsi" w:cstheme="minorHAnsi"/>
        </w:rPr>
        <w:t>2</w:t>
      </w:r>
      <w:r w:rsidR="0094504B">
        <w:rPr>
          <w:rFonts w:asciiTheme="minorHAnsi" w:hAnsiTheme="minorHAnsi" w:cstheme="minorHAnsi"/>
        </w:rPr>
        <w:t>2</w:t>
      </w:r>
      <w:r w:rsidRPr="00687397">
        <w:rPr>
          <w:rFonts w:asciiTheme="minorHAnsi" w:hAnsiTheme="minorHAnsi" w:cstheme="minorHAnsi"/>
        </w:rPr>
        <w:t xml:space="preserve">), ο ΚΑΕ 0899 και ο αριθμός Σύμβασης ή ο αριθμός πρωτοκόλλου της Απόφασης </w:t>
      </w:r>
      <w:r w:rsidR="001009A9">
        <w:rPr>
          <w:rFonts w:asciiTheme="minorHAnsi" w:hAnsiTheme="minorHAnsi" w:cstheme="minorHAnsi"/>
        </w:rPr>
        <w:t>Ανάθεσης</w:t>
      </w:r>
      <w:r w:rsidRPr="00687397">
        <w:rPr>
          <w:rFonts w:asciiTheme="minorHAnsi" w:hAnsiTheme="minorHAnsi" w:cstheme="minorHAnsi"/>
        </w:rPr>
        <w:t xml:space="preserve"> (αν δεν έχει υπογραφεί σύμβαση). Επίσης, είτε στο τιμολόγιο είτε σε συνοδευτικό έγγραφο του τιμολογίου θα πρέπει να αντιστοιχείται κάθε υπηρεσία </w:t>
      </w:r>
      <w:r w:rsidR="002E497C" w:rsidRPr="00687397">
        <w:rPr>
          <w:rFonts w:asciiTheme="minorHAnsi" w:hAnsiTheme="minorHAnsi" w:cstheme="minorHAnsi"/>
        </w:rPr>
        <w:t>διακρίβωσης</w:t>
      </w:r>
      <w:r w:rsidRPr="00687397">
        <w:rPr>
          <w:rFonts w:asciiTheme="minorHAnsi" w:hAnsiTheme="minorHAnsi" w:cstheme="minorHAnsi"/>
        </w:rPr>
        <w:t xml:space="preserve"> με τον α/α της παρεχόμενης υπηρεσίας ανά Πίνακα, όπως αυτός αναγράφεται στους πίνακες του Παραρτήματος Α ή/και στη σύμβαση.</w:t>
      </w:r>
    </w:p>
    <w:p w14:paraId="7733F28C" w14:textId="77777777" w:rsidR="00687397" w:rsidRPr="00687397" w:rsidRDefault="00687397" w:rsidP="00687397">
      <w:pPr>
        <w:spacing w:line="276" w:lineRule="auto"/>
        <w:contextualSpacing/>
        <w:jc w:val="both"/>
        <w:rPr>
          <w:rFonts w:asciiTheme="minorHAnsi" w:hAnsiTheme="minorHAnsi" w:cstheme="minorHAnsi"/>
        </w:rPr>
      </w:pPr>
      <w:r w:rsidRPr="00687397">
        <w:rPr>
          <w:rFonts w:asciiTheme="minorHAnsi" w:hAnsiTheme="minorHAnsi" w:cstheme="minorHAnsi"/>
        </w:rPr>
        <w:t xml:space="preserve">Κατά τα λοιπά εφαρμόζονται οι περί παρακολούθησης και παραλαβής διατάξεις των άρθρων 216 και 219, αντίστοιχα, του ν. 4412/2016, όπως ισχύει. </w:t>
      </w:r>
    </w:p>
    <w:p w14:paraId="55BC9CFF" w14:textId="77777777" w:rsidR="005F31F2" w:rsidRDefault="00687397" w:rsidP="00687397">
      <w:pPr>
        <w:spacing w:line="276" w:lineRule="auto"/>
        <w:contextualSpacing/>
        <w:jc w:val="both"/>
        <w:rPr>
          <w:rFonts w:asciiTheme="minorHAnsi" w:hAnsiTheme="minorHAnsi" w:cstheme="minorHAnsi"/>
        </w:rPr>
      </w:pPr>
      <w:r w:rsidRPr="00687397">
        <w:rPr>
          <w:rFonts w:asciiTheme="minorHAnsi" w:hAnsiTheme="minorHAnsi" w:cstheme="minorHAnsi"/>
        </w:rPr>
        <w:t>Η διάρκεια της σύμβασης παροχής υπηρεσιών διακρίβωσης του εργαστηριακού εξοπλισμού των εργαστηρίων του Γ.Χ.Κ. μπορεί με απόφαση της Αναθέτουσας Αρχής να παρατείνεται σύμφωνα με το άρθρο 217 του ν. 4412/2016</w:t>
      </w:r>
      <w:r w:rsidR="005F31F2">
        <w:rPr>
          <w:rFonts w:asciiTheme="minorHAnsi" w:hAnsiTheme="minorHAnsi" w:cstheme="minorHAnsi"/>
        </w:rPr>
        <w:t xml:space="preserve">, όπως ισχύει. </w:t>
      </w:r>
    </w:p>
    <w:p w14:paraId="65CF7E66" w14:textId="60F297F6" w:rsidR="00AB1D14" w:rsidRPr="00AB1D14" w:rsidRDefault="00687397" w:rsidP="00687397">
      <w:pPr>
        <w:spacing w:line="276" w:lineRule="auto"/>
        <w:contextualSpacing/>
        <w:jc w:val="both"/>
        <w:rPr>
          <w:rFonts w:asciiTheme="minorHAnsi" w:hAnsiTheme="minorHAnsi" w:cstheme="minorHAnsi"/>
        </w:rPr>
      </w:pPr>
      <w:r w:rsidRPr="00687397">
        <w:rPr>
          <w:rFonts w:asciiTheme="minorHAnsi" w:hAnsiTheme="minorHAnsi" w:cstheme="minorHAnsi"/>
        </w:rPr>
        <w:t xml:space="preserve">Η σύμβαση μπορεί να τροποποιείται πριν από την λήξη της, όσον αφορά στο αντικείμενο και στη διάρκειά της και χωρίς μεταβολή του προϋπολογισμού της, με πρωτοβουλία του Γ.Χ.Κ., σύμφωνα με το άρθρο 132 του ν. 4412/2016.   </w:t>
      </w:r>
    </w:p>
    <w:p w14:paraId="6430F960" w14:textId="77777777" w:rsidR="00AE436D" w:rsidRPr="0088641A" w:rsidRDefault="0088641A" w:rsidP="001D4099">
      <w:pPr>
        <w:pStyle w:val="a7"/>
        <w:numPr>
          <w:ilvl w:val="0"/>
          <w:numId w:val="5"/>
        </w:numPr>
        <w:spacing w:line="276" w:lineRule="auto"/>
        <w:ind w:left="284" w:hanging="284"/>
        <w:rPr>
          <w:rFonts w:asciiTheme="minorHAnsi" w:hAnsiTheme="minorHAnsi" w:cstheme="minorHAnsi"/>
          <w:b/>
          <w:sz w:val="22"/>
        </w:rPr>
      </w:pPr>
      <w:r w:rsidRPr="0088641A">
        <w:rPr>
          <w:rFonts w:asciiTheme="minorHAnsi" w:hAnsiTheme="minorHAnsi" w:cstheme="minorHAnsi"/>
          <w:b/>
          <w:sz w:val="22"/>
        </w:rPr>
        <w:t>Πληρωμή</w:t>
      </w:r>
    </w:p>
    <w:p w14:paraId="3A254D70" w14:textId="77777777" w:rsidR="009B6AB8" w:rsidRDefault="00687397" w:rsidP="00687397">
      <w:pPr>
        <w:spacing w:line="288" w:lineRule="auto"/>
        <w:ind w:right="-2"/>
        <w:jc w:val="both"/>
        <w:rPr>
          <w:rFonts w:cs="Tahoma"/>
        </w:rPr>
      </w:pPr>
      <w:r>
        <w:rPr>
          <w:rFonts w:cs="Tahoma"/>
        </w:rPr>
        <w:t>Η πληρωμή της αξίας των υπηρεσιών</w:t>
      </w:r>
      <w:r w:rsidRPr="009B3D8F">
        <w:rPr>
          <w:rFonts w:cs="Tahoma"/>
        </w:rPr>
        <w:t xml:space="preserve"> θα γίνεται </w:t>
      </w:r>
      <w:r w:rsidRPr="00932D74">
        <w:rPr>
          <w:rFonts w:cs="Calibri"/>
        </w:rPr>
        <w:t xml:space="preserve">τμηματικά ανάλογα με τις υπηρεσίες που έχουν παρασχεθεί και </w:t>
      </w:r>
      <w:r w:rsidRPr="009B3D8F">
        <w:rPr>
          <w:rFonts w:cs="Tahoma"/>
        </w:rPr>
        <w:t xml:space="preserve">με την παραλαβή από την Υπηρεσία, του τιμολογίου και του σχετικού Πρωτοκόλλου οριστικής ποσοτικής και ποιοτικής παραλαβής των </w:t>
      </w:r>
      <w:r>
        <w:rPr>
          <w:rFonts w:cs="Tahoma"/>
        </w:rPr>
        <w:t>υπηρεσιών</w:t>
      </w:r>
      <w:r w:rsidRPr="009B3D8F">
        <w:rPr>
          <w:rFonts w:cs="Tahoma"/>
        </w:rPr>
        <w:t xml:space="preserve">, </w:t>
      </w:r>
      <w:r w:rsidR="00621046">
        <w:rPr>
          <w:rFonts w:cs="Tahoma"/>
        </w:rPr>
        <w:t xml:space="preserve">εντός 60 ημερών, </w:t>
      </w:r>
      <w:r w:rsidRPr="009B3D8F">
        <w:rPr>
          <w:rFonts w:cs="Tahoma"/>
        </w:rPr>
        <w:t>με επιταγή που θα εκδοθεί στο όνομα του δικαιούχου σε βάρος του Προϋπολογισμού του Ε.Τ.Ε.</w:t>
      </w:r>
      <w:r>
        <w:rPr>
          <w:rFonts w:cs="Tahoma"/>
        </w:rPr>
        <w:t xml:space="preserve">Π.Π.Α.Α., </w:t>
      </w:r>
      <w:r w:rsidR="009B6AB8">
        <w:rPr>
          <w:rFonts w:cs="Tahoma"/>
        </w:rPr>
        <w:t xml:space="preserve">οικονομικού έτους 2022, </w:t>
      </w:r>
      <w:r>
        <w:rPr>
          <w:rFonts w:cs="Tahoma"/>
        </w:rPr>
        <w:t xml:space="preserve">ΚΑΕ 0899. </w:t>
      </w:r>
    </w:p>
    <w:p w14:paraId="56F6FEC2" w14:textId="77777777" w:rsidR="009B6AB8" w:rsidRDefault="00687397" w:rsidP="00687397">
      <w:pPr>
        <w:spacing w:line="288" w:lineRule="auto"/>
        <w:ind w:right="-2"/>
        <w:jc w:val="both"/>
        <w:rPr>
          <w:rFonts w:cs="Tahoma"/>
        </w:rPr>
      </w:pPr>
      <w:r w:rsidRPr="009B3D8F">
        <w:rPr>
          <w:rFonts w:cs="Tahoma"/>
        </w:rPr>
        <w:t>Η πληρωμή θα γίνεται μόνο μετά την προσκόμιση βεβαίωσης φορολογική</w:t>
      </w:r>
      <w:r>
        <w:rPr>
          <w:rFonts w:cs="Tahoma"/>
        </w:rPr>
        <w:t xml:space="preserve">ς και ασφαλιστικής </w:t>
      </w:r>
      <w:r w:rsidRPr="00564EDE">
        <w:rPr>
          <w:rFonts w:cs="Tahoma"/>
        </w:rPr>
        <w:t>ενημερότητας</w:t>
      </w:r>
      <w:r w:rsidR="009B6AB8">
        <w:rPr>
          <w:rFonts w:cs="Tahoma"/>
        </w:rPr>
        <w:t>.</w:t>
      </w:r>
    </w:p>
    <w:p w14:paraId="45DBCE69" w14:textId="08E0D7FD" w:rsidR="00687397" w:rsidRDefault="00687397" w:rsidP="00687397">
      <w:pPr>
        <w:spacing w:line="288" w:lineRule="auto"/>
        <w:ind w:right="-2"/>
        <w:jc w:val="both"/>
        <w:rPr>
          <w:rFonts w:cs="Tahoma"/>
        </w:rPr>
      </w:pPr>
      <w:r w:rsidRPr="00564EDE">
        <w:rPr>
          <w:rFonts w:cs="Tahoma"/>
        </w:rPr>
        <w:t>Στην τιμή περιλαμβάνεται</w:t>
      </w:r>
      <w:r w:rsidRPr="009B3D8F">
        <w:rPr>
          <w:rFonts w:cs="Tahoma"/>
        </w:rPr>
        <w:t xml:space="preserve"> κάθε δαπάνη του </w:t>
      </w:r>
      <w:r>
        <w:rPr>
          <w:rFonts w:cs="Tahoma"/>
        </w:rPr>
        <w:t>αναδόχου</w:t>
      </w:r>
      <w:r w:rsidRPr="009B3D8F">
        <w:rPr>
          <w:rFonts w:cs="Tahoma"/>
        </w:rPr>
        <w:t xml:space="preserve"> για την εκτέλεση </w:t>
      </w:r>
      <w:r>
        <w:rPr>
          <w:rFonts w:cs="Tahoma"/>
        </w:rPr>
        <w:t>των υπηρεσιών</w:t>
      </w:r>
      <w:r w:rsidRPr="009B3D8F">
        <w:rPr>
          <w:rFonts w:cs="Tahoma"/>
        </w:rPr>
        <w:t xml:space="preserve"> καθώς και οι νόμ</w:t>
      </w:r>
      <w:r>
        <w:rPr>
          <w:rFonts w:cs="Tahoma"/>
        </w:rPr>
        <w:t>ιμες κρατήσεις που τον βαρύνουν</w:t>
      </w:r>
      <w:r w:rsidRPr="009B3D8F">
        <w:rPr>
          <w:rFonts w:cs="Calibri"/>
        </w:rPr>
        <w:t>, μη συμπεριλαμβανομένου του Φ.Π.Α που βαρύνει το Ελληνικό Δημόσιο</w:t>
      </w:r>
      <w:r w:rsidRPr="009B3D8F">
        <w:rPr>
          <w:rFonts w:cs="Tahoma"/>
        </w:rPr>
        <w:t xml:space="preserve">. </w:t>
      </w:r>
    </w:p>
    <w:p w14:paraId="6FFCBE5A" w14:textId="77777777" w:rsidR="009B6AB8" w:rsidRPr="009B6AB8" w:rsidRDefault="009B6AB8" w:rsidP="009B6AB8">
      <w:pPr>
        <w:spacing w:line="288" w:lineRule="auto"/>
        <w:ind w:right="-2"/>
        <w:jc w:val="both"/>
        <w:rPr>
          <w:rFonts w:cs="Tahoma"/>
        </w:rPr>
      </w:pPr>
      <w:r w:rsidRPr="009B6AB8">
        <w:rPr>
          <w:rFonts w:cs="Tahoma"/>
        </w:rPr>
        <w:t>Υπέρ τρίτων κρατήσεις:</w:t>
      </w:r>
    </w:p>
    <w:p w14:paraId="48363CAA" w14:textId="77777777" w:rsidR="009B6AB8" w:rsidRDefault="009B6AB8" w:rsidP="009B6AB8">
      <w:pPr>
        <w:pStyle w:val="a7"/>
        <w:numPr>
          <w:ilvl w:val="0"/>
          <w:numId w:val="37"/>
        </w:numPr>
        <w:spacing w:line="288" w:lineRule="auto"/>
        <w:ind w:right="-2"/>
        <w:jc w:val="both"/>
        <w:rPr>
          <w:rFonts w:ascii="Calibri" w:eastAsia="Calibri" w:hAnsi="Calibri" w:cs="Tahoma"/>
          <w:sz w:val="22"/>
          <w:szCs w:val="22"/>
          <w:lang w:eastAsia="en-US"/>
        </w:rPr>
      </w:pPr>
      <w:r w:rsidRPr="009B6AB8">
        <w:rPr>
          <w:rFonts w:ascii="Calibri" w:eastAsia="Calibri" w:hAnsi="Calibri" w:cs="Tahoma"/>
          <w:sz w:val="22"/>
          <w:szCs w:val="22"/>
          <w:lang w:eastAsia="en-US"/>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25E8719A" w14:textId="0FC65EF9" w:rsidR="009B6AB8" w:rsidRPr="009B6AB8" w:rsidRDefault="009B6AB8" w:rsidP="009B6AB8">
      <w:pPr>
        <w:pStyle w:val="a7"/>
        <w:numPr>
          <w:ilvl w:val="0"/>
          <w:numId w:val="37"/>
        </w:numPr>
        <w:spacing w:line="288" w:lineRule="auto"/>
        <w:ind w:right="-2"/>
        <w:jc w:val="both"/>
        <w:rPr>
          <w:rFonts w:asciiTheme="minorHAnsi" w:eastAsia="Calibri" w:hAnsiTheme="minorHAnsi" w:cstheme="minorHAnsi"/>
          <w:sz w:val="22"/>
          <w:szCs w:val="22"/>
          <w:lang w:eastAsia="en-US"/>
        </w:rPr>
      </w:pPr>
      <w:r w:rsidRPr="009B6AB8">
        <w:rPr>
          <w:rFonts w:asciiTheme="minorHAnsi" w:hAnsiTheme="minorHAnsi" w:cstheme="minorHAnsi"/>
          <w:sz w:val="22"/>
          <w:szCs w:val="22"/>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9B6AB8">
        <w:rPr>
          <w:rFonts w:asciiTheme="minorHAnsi" w:hAnsiTheme="minorHAnsi" w:cstheme="minorHAnsi"/>
          <w:sz w:val="22"/>
          <w:szCs w:val="22"/>
        </w:rPr>
        <w:t>παρακρατείται</w:t>
      </w:r>
      <w:proofErr w:type="spellEnd"/>
      <w:r w:rsidRPr="009B6AB8">
        <w:rPr>
          <w:rFonts w:asciiTheme="minorHAnsi" w:hAnsiTheme="minorHAnsi" w:cstheme="minorHAnsi"/>
          <w:sz w:val="22"/>
          <w:szCs w:val="22"/>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615AEC79" w14:textId="77777777" w:rsidR="009B6AB8" w:rsidRPr="009B6AB8" w:rsidRDefault="009B6AB8" w:rsidP="009B6AB8">
      <w:pPr>
        <w:spacing w:line="288" w:lineRule="auto"/>
        <w:ind w:right="-2"/>
        <w:jc w:val="both"/>
        <w:rPr>
          <w:rFonts w:cs="Tahoma"/>
        </w:rPr>
      </w:pPr>
      <w:r w:rsidRPr="009B6AB8">
        <w:rPr>
          <w:rFonts w:cs="Tahoma"/>
        </w:rPr>
        <w:t xml:space="preserve">Οι υπέρ τρίτων κρατήσεις υπόκεινται στο εκάστοτε ισχύον αναλογικό τέλος χαρτοσήμου 3% και στην </w:t>
      </w:r>
      <w:proofErr w:type="spellStart"/>
      <w:r w:rsidRPr="009B6AB8">
        <w:rPr>
          <w:rFonts w:cs="Tahoma"/>
        </w:rPr>
        <w:t>επ</w:t>
      </w:r>
      <w:proofErr w:type="spellEnd"/>
      <w:r w:rsidRPr="009B6AB8">
        <w:rPr>
          <w:rFonts w:cs="Tahoma"/>
        </w:rPr>
        <w:t>΄ αυτού εισφορά υπέρ ΟΓΑ 20%.</w:t>
      </w:r>
    </w:p>
    <w:p w14:paraId="782EBB64" w14:textId="5CD2C7AB" w:rsidR="009B6AB8" w:rsidRPr="009B6AB8" w:rsidRDefault="009B6AB8" w:rsidP="009B6AB8">
      <w:pPr>
        <w:spacing w:line="288" w:lineRule="auto"/>
        <w:ind w:right="-2"/>
        <w:jc w:val="both"/>
        <w:rPr>
          <w:rFonts w:cs="Tahoma"/>
        </w:rPr>
      </w:pPr>
      <w:r w:rsidRPr="009B6AB8">
        <w:rPr>
          <w:rFonts w:cs="Tahoma"/>
        </w:rPr>
        <w:t xml:space="preserve">Στην καθαρή αξία θα γίνει παρακράτηση φόρου εισοδήματος </w:t>
      </w:r>
      <w:r>
        <w:rPr>
          <w:rFonts w:cs="Tahoma"/>
        </w:rPr>
        <w:t>8</w:t>
      </w:r>
      <w:r w:rsidRPr="009B6AB8">
        <w:rPr>
          <w:rFonts w:cs="Tahoma"/>
        </w:rPr>
        <w:t>%.</w:t>
      </w:r>
    </w:p>
    <w:p w14:paraId="34CAC56D" w14:textId="4EE5F0BE" w:rsidR="009B6AB8" w:rsidRDefault="009B6AB8" w:rsidP="009B6AB8">
      <w:pPr>
        <w:spacing w:line="288" w:lineRule="auto"/>
        <w:ind w:right="-2"/>
        <w:jc w:val="both"/>
        <w:rPr>
          <w:rFonts w:cs="Tahoma"/>
        </w:rPr>
      </w:pPr>
      <w:r w:rsidRPr="009B6AB8">
        <w:rPr>
          <w:rFonts w:cs="Tahoma"/>
        </w:rPr>
        <w:t>Εάν μετά την ημερομηνία της δημοσίευσης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66517A78" w14:textId="29AD9A42" w:rsidR="009B6AB8" w:rsidRDefault="009B6AB8" w:rsidP="009B6AB8">
      <w:pPr>
        <w:spacing w:line="288" w:lineRule="auto"/>
        <w:ind w:right="-2"/>
        <w:jc w:val="both"/>
        <w:rPr>
          <w:rFonts w:cs="Tahoma"/>
        </w:rPr>
      </w:pPr>
    </w:p>
    <w:p w14:paraId="0403A029" w14:textId="1A23F1A1" w:rsidR="004E7ED5" w:rsidRDefault="004E7ED5" w:rsidP="009B6AB8">
      <w:pPr>
        <w:spacing w:line="288" w:lineRule="auto"/>
        <w:ind w:right="-2"/>
        <w:jc w:val="both"/>
        <w:rPr>
          <w:rFonts w:cs="Tahoma"/>
        </w:rPr>
      </w:pPr>
    </w:p>
    <w:p w14:paraId="6FF971D2" w14:textId="77777777" w:rsidR="004E7ED5" w:rsidRDefault="004E7ED5" w:rsidP="009B6AB8">
      <w:pPr>
        <w:spacing w:line="288" w:lineRule="auto"/>
        <w:ind w:right="-2"/>
        <w:jc w:val="both"/>
        <w:rPr>
          <w:rFonts w:cs="Tahoma"/>
        </w:rPr>
      </w:pPr>
    </w:p>
    <w:p w14:paraId="07689CAF" w14:textId="77777777" w:rsidR="00B545AA" w:rsidRPr="009B6AB8" w:rsidRDefault="00B545AA" w:rsidP="00850262">
      <w:pPr>
        <w:spacing w:after="0" w:line="276" w:lineRule="auto"/>
        <w:contextualSpacing/>
        <w:jc w:val="both"/>
        <w:rPr>
          <w:rFonts w:asciiTheme="minorHAnsi" w:eastAsia="Tahoma" w:hAnsiTheme="minorHAnsi" w:cstheme="minorHAnsi"/>
          <w:u w:val="single"/>
        </w:rPr>
      </w:pPr>
      <w:r w:rsidRPr="009B6AB8">
        <w:rPr>
          <w:rFonts w:asciiTheme="minorHAnsi" w:eastAsia="Tahoma" w:hAnsiTheme="minorHAnsi" w:cstheme="minorHAnsi"/>
          <w:u w:val="single"/>
        </w:rPr>
        <w:lastRenderedPageBreak/>
        <w:t>ΔΙΚΑΙΟΛΟΓΗΤΙΚΑ ΠΟΥ ΠΡΕΠΕΙ ΝΑ ΠΡΟΣΚΟΜΙΣΕΙ Ο ΑΝΑΔΟΧΟΣ ΚΑΤΑ ΤΟ ΣΤΑΔΙΟ ΤΗΣ ΠΛΗΡΩΜΗΣ:</w:t>
      </w:r>
    </w:p>
    <w:p w14:paraId="534FA9D5" w14:textId="77777777" w:rsidR="00B545AA" w:rsidRDefault="00887D37" w:rsidP="00850262">
      <w:pPr>
        <w:spacing w:after="0" w:line="276" w:lineRule="auto"/>
        <w:contextualSpacing/>
        <w:jc w:val="both"/>
        <w:rPr>
          <w:rFonts w:asciiTheme="minorHAnsi" w:eastAsia="Tahoma" w:hAnsiTheme="minorHAnsi" w:cstheme="minorHAnsi"/>
        </w:rPr>
      </w:pPr>
      <w:r>
        <w:rPr>
          <w:rFonts w:asciiTheme="minorHAnsi" w:eastAsia="Tahoma" w:hAnsiTheme="minorHAnsi" w:cstheme="minorHAnsi"/>
        </w:rPr>
        <w:t xml:space="preserve">1.  </w:t>
      </w:r>
      <w:r w:rsidR="00B545AA" w:rsidRPr="00B545AA">
        <w:rPr>
          <w:rFonts w:asciiTheme="minorHAnsi" w:eastAsia="Tahoma" w:hAnsiTheme="minorHAnsi" w:cstheme="minorHAnsi"/>
        </w:rPr>
        <w:t>Φορολογική και ασφαλιστική ενημερότητα.</w:t>
      </w:r>
    </w:p>
    <w:p w14:paraId="32333C6D" w14:textId="77777777" w:rsidR="00B545AA" w:rsidRPr="00B545AA" w:rsidRDefault="00887D37" w:rsidP="00CE56A6">
      <w:pPr>
        <w:spacing w:after="0" w:line="276" w:lineRule="auto"/>
        <w:contextualSpacing/>
        <w:jc w:val="both"/>
        <w:rPr>
          <w:rFonts w:asciiTheme="minorHAnsi" w:eastAsia="Tahoma" w:hAnsiTheme="minorHAnsi" w:cstheme="minorHAnsi"/>
        </w:rPr>
      </w:pPr>
      <w:r>
        <w:rPr>
          <w:rFonts w:asciiTheme="minorHAnsi" w:eastAsia="Tahoma" w:hAnsiTheme="minorHAnsi" w:cstheme="minorHAnsi"/>
        </w:rPr>
        <w:t xml:space="preserve">2. </w:t>
      </w:r>
      <w:r w:rsidR="00B545AA" w:rsidRPr="00B545AA">
        <w:rPr>
          <w:rFonts w:asciiTheme="minorHAnsi" w:eastAsia="Tahoma" w:hAnsiTheme="minorHAnsi" w:cstheme="minorHAnsi"/>
        </w:rPr>
        <w:t xml:space="preserve">Έγγραφο της τράπεζας στην οποία ο ανάδοχος επιθυμεί να γίνεται η πληρωμή και στο οποίο θα αναγράφεται ο αριθμός ΙΒΑΝ. </w:t>
      </w:r>
    </w:p>
    <w:p w14:paraId="72A1F896" w14:textId="77777777" w:rsidR="00B545AA" w:rsidRPr="0031227F" w:rsidRDefault="00B545AA" w:rsidP="00CE56A6">
      <w:pPr>
        <w:spacing w:after="0" w:line="276" w:lineRule="auto"/>
        <w:contextualSpacing/>
        <w:jc w:val="both"/>
        <w:rPr>
          <w:rFonts w:asciiTheme="minorHAnsi" w:hAnsiTheme="minorHAnsi" w:cstheme="minorHAnsi"/>
          <w:sz w:val="6"/>
        </w:rPr>
      </w:pPr>
    </w:p>
    <w:p w14:paraId="4ACA8E46" w14:textId="77777777" w:rsidR="000644AD" w:rsidRDefault="000644AD" w:rsidP="00CE56A6">
      <w:pPr>
        <w:spacing w:after="0" w:line="276" w:lineRule="auto"/>
        <w:jc w:val="both"/>
        <w:rPr>
          <w:rFonts w:eastAsia="Tahoma" w:cs="Tahoma"/>
        </w:rPr>
      </w:pPr>
      <w:r w:rsidRPr="009B3D8F">
        <w:rPr>
          <w:rFonts w:eastAsia="Tahoma" w:cs="Tahoma"/>
        </w:rPr>
        <w:t>Κατά τα λοιπά εφαρμόζονται οι διατάξεις περί Κρατικών Προμηθειών.</w:t>
      </w:r>
    </w:p>
    <w:p w14:paraId="2695F40D" w14:textId="3033B1FC" w:rsidR="00DF630E" w:rsidRPr="0031227F" w:rsidRDefault="00CE56A6" w:rsidP="00DE5A2F">
      <w:pPr>
        <w:spacing w:line="276" w:lineRule="auto"/>
        <w:contextualSpacing/>
        <w:jc w:val="both"/>
        <w:rPr>
          <w:rFonts w:asciiTheme="minorHAnsi" w:hAnsiTheme="minorHAnsi" w:cstheme="minorHAnsi"/>
          <w:b/>
          <w:sz w:val="10"/>
          <w:u w:val="single"/>
        </w:rPr>
      </w:pPr>
      <w:r w:rsidRPr="00CE56A6">
        <w:rPr>
          <w:rFonts w:asciiTheme="minorHAnsi" w:hAnsiTheme="minorHAnsi" w:cstheme="minorHAnsi"/>
        </w:rPr>
        <w:t>Η παρούσα πρόσκληση θα δημοσιευτεί στο ΚΗΜΔΗΣ, στην ιστοσελίδα της Α.Α.Δ.Ε. στην διεύθυνση http://www.aade.gr/prokeryxeis-diagonismoi και στην διεύθυνση https://www.aade.gr/gcsl</w:t>
      </w:r>
    </w:p>
    <w:p w14:paraId="2D4B410A" w14:textId="77777777" w:rsidR="00CE56A6" w:rsidRPr="00CE56A6" w:rsidRDefault="00CE56A6" w:rsidP="003B7449">
      <w:pPr>
        <w:spacing w:after="0" w:line="288" w:lineRule="auto"/>
        <w:jc w:val="both"/>
        <w:rPr>
          <w:rFonts w:cs="Arial"/>
          <w:b/>
          <w:sz w:val="8"/>
          <w:szCs w:val="10"/>
          <w:u w:val="single"/>
        </w:rPr>
      </w:pPr>
    </w:p>
    <w:p w14:paraId="67FF3EEF" w14:textId="77777777" w:rsidR="00914806" w:rsidRDefault="00914806" w:rsidP="003B7449">
      <w:pPr>
        <w:spacing w:after="0" w:line="288" w:lineRule="auto"/>
        <w:jc w:val="both"/>
        <w:rPr>
          <w:rFonts w:cs="Arial"/>
          <w:b/>
          <w:sz w:val="20"/>
          <w:u w:val="single"/>
        </w:rPr>
      </w:pPr>
    </w:p>
    <w:tbl>
      <w:tblPr>
        <w:tblW w:w="3374" w:type="dxa"/>
        <w:tblInd w:w="6814" w:type="dxa"/>
        <w:tblLayout w:type="fixed"/>
        <w:tblLook w:val="04A0" w:firstRow="1" w:lastRow="0" w:firstColumn="1" w:lastColumn="0" w:noHBand="0" w:noVBand="1"/>
      </w:tblPr>
      <w:tblGrid>
        <w:gridCol w:w="3374"/>
      </w:tblGrid>
      <w:tr w:rsidR="00D068B8" w:rsidRPr="00657ECB" w14:paraId="415507C7" w14:textId="77777777" w:rsidTr="00D068B8">
        <w:trPr>
          <w:trHeight w:val="331"/>
        </w:trPr>
        <w:tc>
          <w:tcPr>
            <w:tcW w:w="3374" w:type="dxa"/>
          </w:tcPr>
          <w:p w14:paraId="4F2F638A" w14:textId="77777777" w:rsidR="00D068B8" w:rsidRPr="00657ECB" w:rsidRDefault="00D068B8" w:rsidP="000B738F">
            <w:pPr>
              <w:spacing w:after="0" w:line="264" w:lineRule="auto"/>
              <w:jc w:val="center"/>
              <w:rPr>
                <w:b/>
                <w:bCs/>
                <w:sz w:val="20"/>
                <w:szCs w:val="20"/>
              </w:rPr>
            </w:pPr>
            <w:r w:rsidRPr="00657ECB">
              <w:rPr>
                <w:b/>
                <w:bCs/>
                <w:sz w:val="20"/>
                <w:szCs w:val="20"/>
              </w:rPr>
              <w:t>Με εντολή Διοικητή</w:t>
            </w:r>
          </w:p>
          <w:p w14:paraId="680A73BB" w14:textId="77777777" w:rsidR="00D068B8" w:rsidRPr="00657ECB" w:rsidRDefault="00D068B8" w:rsidP="000B738F">
            <w:pPr>
              <w:spacing w:after="0" w:line="264" w:lineRule="auto"/>
              <w:jc w:val="center"/>
              <w:rPr>
                <w:b/>
                <w:bCs/>
                <w:sz w:val="20"/>
                <w:szCs w:val="20"/>
              </w:rPr>
            </w:pPr>
            <w:r w:rsidRPr="00657ECB">
              <w:rPr>
                <w:b/>
                <w:bCs/>
                <w:sz w:val="20"/>
                <w:szCs w:val="20"/>
              </w:rPr>
              <w:t>Η ΠΡΟΪΣΤΑΜΕΝΗ ΤΗΣ</w:t>
            </w:r>
          </w:p>
          <w:p w14:paraId="7406BB86" w14:textId="77777777" w:rsidR="00D068B8" w:rsidRPr="00657ECB" w:rsidRDefault="00D068B8" w:rsidP="000B738F">
            <w:pPr>
              <w:spacing w:after="0" w:line="264" w:lineRule="auto"/>
              <w:jc w:val="center"/>
              <w:rPr>
                <w:b/>
                <w:bCs/>
                <w:sz w:val="20"/>
                <w:szCs w:val="20"/>
              </w:rPr>
            </w:pPr>
            <w:r w:rsidRPr="00657ECB">
              <w:rPr>
                <w:b/>
                <w:bCs/>
                <w:sz w:val="20"/>
                <w:szCs w:val="20"/>
              </w:rPr>
              <w:t>ΓΕΝΙΚΗΣ ΔΙΕΥΘΥΝΣΗΣ Γ.Χ.Κ.</w:t>
            </w:r>
          </w:p>
        </w:tc>
      </w:tr>
      <w:tr w:rsidR="00D068B8" w:rsidRPr="00657ECB" w14:paraId="4CAE662F" w14:textId="77777777" w:rsidTr="00D068B8">
        <w:trPr>
          <w:trHeight w:val="2064"/>
        </w:trPr>
        <w:tc>
          <w:tcPr>
            <w:tcW w:w="3374" w:type="dxa"/>
          </w:tcPr>
          <w:p w14:paraId="248A3757" w14:textId="77777777" w:rsidR="00D068B8" w:rsidRPr="00657ECB" w:rsidRDefault="00D068B8" w:rsidP="000B738F">
            <w:pPr>
              <w:spacing w:line="264" w:lineRule="auto"/>
              <w:jc w:val="center"/>
              <w:rPr>
                <w:rFonts w:asciiTheme="minorHAnsi" w:hAnsiTheme="minorHAnsi" w:cstheme="minorHAnsi"/>
                <w:b/>
              </w:rPr>
            </w:pPr>
          </w:p>
          <w:p w14:paraId="6579C7AA" w14:textId="77777777" w:rsidR="00D068B8" w:rsidRPr="00657ECB" w:rsidRDefault="00D068B8" w:rsidP="000B738F">
            <w:pPr>
              <w:spacing w:line="264" w:lineRule="auto"/>
              <w:jc w:val="center"/>
              <w:rPr>
                <w:rFonts w:asciiTheme="minorHAnsi" w:hAnsiTheme="minorHAnsi" w:cstheme="minorHAnsi"/>
                <w:b/>
              </w:rPr>
            </w:pPr>
          </w:p>
          <w:p w14:paraId="0BEDB468" w14:textId="77777777" w:rsidR="00D068B8" w:rsidRPr="00657ECB" w:rsidRDefault="00D068B8" w:rsidP="000B738F">
            <w:pPr>
              <w:spacing w:line="264" w:lineRule="auto"/>
              <w:jc w:val="center"/>
              <w:rPr>
                <w:rFonts w:asciiTheme="minorHAnsi" w:hAnsiTheme="minorHAnsi" w:cstheme="minorHAnsi"/>
                <w:b/>
              </w:rPr>
            </w:pPr>
          </w:p>
          <w:p w14:paraId="392E9F9F" w14:textId="77777777" w:rsidR="00D068B8" w:rsidRPr="00657ECB" w:rsidRDefault="00D068B8" w:rsidP="000B738F">
            <w:pPr>
              <w:spacing w:line="264" w:lineRule="auto"/>
              <w:rPr>
                <w:rFonts w:asciiTheme="minorHAnsi" w:hAnsiTheme="minorHAnsi" w:cstheme="minorHAnsi"/>
                <w:b/>
              </w:rPr>
            </w:pPr>
          </w:p>
        </w:tc>
      </w:tr>
      <w:tr w:rsidR="00D068B8" w:rsidRPr="00657ECB" w14:paraId="48B3D773" w14:textId="77777777" w:rsidTr="00D068B8">
        <w:trPr>
          <w:trHeight w:val="423"/>
        </w:trPr>
        <w:tc>
          <w:tcPr>
            <w:tcW w:w="3374" w:type="dxa"/>
          </w:tcPr>
          <w:p w14:paraId="20F74236" w14:textId="77777777" w:rsidR="00D068B8" w:rsidRPr="00657ECB" w:rsidRDefault="00D068B8" w:rsidP="000B738F">
            <w:pPr>
              <w:spacing w:after="0" w:line="264" w:lineRule="auto"/>
              <w:jc w:val="center"/>
              <w:rPr>
                <w:rFonts w:asciiTheme="minorHAnsi" w:hAnsiTheme="minorHAnsi" w:cstheme="minorHAnsi"/>
                <w:b/>
              </w:rPr>
            </w:pPr>
          </w:p>
        </w:tc>
      </w:tr>
    </w:tbl>
    <w:p w14:paraId="0AFF6065" w14:textId="77777777" w:rsidR="00914806" w:rsidRDefault="00914806" w:rsidP="003B7449">
      <w:pPr>
        <w:spacing w:after="0" w:line="288" w:lineRule="auto"/>
        <w:jc w:val="both"/>
        <w:rPr>
          <w:rFonts w:cs="Arial"/>
          <w:b/>
          <w:sz w:val="20"/>
          <w:u w:val="single"/>
        </w:rPr>
      </w:pPr>
    </w:p>
    <w:p w14:paraId="6098D556" w14:textId="77777777" w:rsidR="00914806" w:rsidRDefault="00914806" w:rsidP="003B7449">
      <w:pPr>
        <w:spacing w:after="0" w:line="288" w:lineRule="auto"/>
        <w:jc w:val="both"/>
        <w:rPr>
          <w:rFonts w:cs="Arial"/>
          <w:b/>
          <w:sz w:val="20"/>
          <w:u w:val="single"/>
        </w:rPr>
      </w:pPr>
    </w:p>
    <w:p w14:paraId="2879B793" w14:textId="0221AA8F" w:rsidR="00FA6B75" w:rsidRPr="009D02CA" w:rsidRDefault="00FA6B75" w:rsidP="003B7449">
      <w:pPr>
        <w:spacing w:after="0" w:line="288" w:lineRule="auto"/>
        <w:jc w:val="both"/>
        <w:rPr>
          <w:rFonts w:cs="Arial"/>
          <w:sz w:val="20"/>
        </w:rPr>
      </w:pPr>
      <w:r w:rsidRPr="009D02CA">
        <w:rPr>
          <w:rFonts w:cs="Arial"/>
          <w:b/>
          <w:sz w:val="20"/>
          <w:u w:val="single"/>
        </w:rPr>
        <w:t>Συνημμένα</w:t>
      </w:r>
      <w:r w:rsidRPr="009D02CA">
        <w:rPr>
          <w:rFonts w:cs="Arial"/>
          <w:sz w:val="20"/>
        </w:rPr>
        <w:t xml:space="preserve">:  </w:t>
      </w:r>
    </w:p>
    <w:p w14:paraId="60845C64" w14:textId="77777777" w:rsidR="00FA6B75" w:rsidRDefault="00FA6B75" w:rsidP="003B7449">
      <w:pPr>
        <w:numPr>
          <w:ilvl w:val="0"/>
          <w:numId w:val="4"/>
        </w:numPr>
        <w:spacing w:after="0" w:line="288" w:lineRule="auto"/>
        <w:ind w:left="426" w:hanging="426"/>
        <w:jc w:val="both"/>
        <w:rPr>
          <w:rFonts w:cs="Arial"/>
          <w:sz w:val="20"/>
        </w:rPr>
      </w:pPr>
      <w:r>
        <w:rPr>
          <w:rFonts w:cs="Arial"/>
          <w:sz w:val="20"/>
        </w:rPr>
        <w:t>Παράρτημα Α</w:t>
      </w:r>
      <w:r w:rsidRPr="009D02CA">
        <w:rPr>
          <w:rFonts w:cs="Arial"/>
          <w:sz w:val="20"/>
        </w:rPr>
        <w:t>:</w:t>
      </w:r>
      <w:r w:rsidR="00B17DC6">
        <w:rPr>
          <w:rFonts w:cs="Arial"/>
          <w:sz w:val="20"/>
        </w:rPr>
        <w:t xml:space="preserve"> ΤΕΧΝΙΚΕΣ ΠΡΟΔΙΑΓΡΑΦΕΣ - ΠΡΟΥΠΟΛΟΓΙΣΜΟΣ</w:t>
      </w:r>
    </w:p>
    <w:p w14:paraId="50D947F0" w14:textId="77777777" w:rsidR="00FA6B75" w:rsidRPr="00A77D3E" w:rsidRDefault="00FA6B75" w:rsidP="003B7449">
      <w:pPr>
        <w:numPr>
          <w:ilvl w:val="0"/>
          <w:numId w:val="4"/>
        </w:numPr>
        <w:spacing w:after="0" w:line="288" w:lineRule="auto"/>
        <w:ind w:left="426" w:hanging="426"/>
        <w:jc w:val="both"/>
        <w:rPr>
          <w:rFonts w:cs="Arial"/>
          <w:sz w:val="20"/>
        </w:rPr>
      </w:pPr>
      <w:r w:rsidRPr="00A77D3E">
        <w:rPr>
          <w:rFonts w:cs="Arial"/>
          <w:sz w:val="20"/>
        </w:rPr>
        <w:t xml:space="preserve">Παράρτημα Β: ΕΝΤΥΠΟ ΤΕΧΝΙΚΗΣ </w:t>
      </w:r>
      <w:r w:rsidR="00A77D3E">
        <w:rPr>
          <w:rFonts w:cs="Arial"/>
          <w:sz w:val="20"/>
        </w:rPr>
        <w:t xml:space="preserve">και </w:t>
      </w:r>
      <w:r w:rsidRPr="00A77D3E">
        <w:rPr>
          <w:rFonts w:cs="Arial"/>
          <w:sz w:val="20"/>
        </w:rPr>
        <w:t xml:space="preserve">ΟΙΚΟΝΟΜΙΚΗΣ ΠΡΟΣΦΟΡΑΣ </w:t>
      </w:r>
    </w:p>
    <w:p w14:paraId="3AA99356" w14:textId="77777777" w:rsidR="00FA6B75" w:rsidRPr="00DE77A8" w:rsidRDefault="00FA6B75" w:rsidP="00FA6B75">
      <w:pPr>
        <w:numPr>
          <w:ilvl w:val="0"/>
          <w:numId w:val="4"/>
        </w:numPr>
        <w:spacing w:after="0" w:line="288" w:lineRule="auto"/>
        <w:ind w:left="426" w:hanging="426"/>
        <w:jc w:val="both"/>
        <w:rPr>
          <w:rFonts w:cs="Arial"/>
          <w:sz w:val="20"/>
        </w:rPr>
      </w:pPr>
      <w:r w:rsidRPr="00777267">
        <w:rPr>
          <w:rFonts w:cs="Arial"/>
          <w:sz w:val="20"/>
        </w:rPr>
        <w:t>Π</w:t>
      </w:r>
      <w:r>
        <w:rPr>
          <w:rFonts w:cs="Arial"/>
          <w:sz w:val="20"/>
        </w:rPr>
        <w:t xml:space="preserve">αράρτημα </w:t>
      </w:r>
      <w:r w:rsidR="00A77D3E">
        <w:rPr>
          <w:rFonts w:cs="Arial"/>
          <w:sz w:val="20"/>
        </w:rPr>
        <w:t>Γ</w:t>
      </w:r>
      <w:r w:rsidRPr="00777267">
        <w:rPr>
          <w:rFonts w:cs="Arial"/>
          <w:sz w:val="20"/>
        </w:rPr>
        <w:t xml:space="preserve">:  </w:t>
      </w:r>
      <w:r w:rsidRPr="002A7CE1">
        <w:rPr>
          <w:rFonts w:cs="Arial"/>
          <w:sz w:val="20"/>
        </w:rPr>
        <w:t xml:space="preserve">ΥΠΟΔΕΙΓΜΑ ΥΠΕΥΘΥΝΗΣ ΔΗΛΩΣΗΣ </w:t>
      </w:r>
    </w:p>
    <w:p w14:paraId="16861938" w14:textId="587C20E1" w:rsidR="000F6498" w:rsidRPr="004D3A0A" w:rsidRDefault="000F6498" w:rsidP="00DE5A2F">
      <w:pPr>
        <w:spacing w:line="276" w:lineRule="auto"/>
        <w:contextualSpacing/>
        <w:jc w:val="both"/>
        <w:rPr>
          <w:rFonts w:asciiTheme="minorHAnsi" w:hAnsiTheme="minorHAnsi" w:cstheme="minorHAnsi"/>
          <w:b/>
          <w:sz w:val="10"/>
          <w:szCs w:val="12"/>
          <w:u w:val="single"/>
        </w:rPr>
      </w:pPr>
    </w:p>
    <w:p w14:paraId="31823E0E" w14:textId="77777777" w:rsidR="00231E54" w:rsidRPr="00115CA3" w:rsidRDefault="00231E54" w:rsidP="003B7449">
      <w:pPr>
        <w:spacing w:after="0" w:line="276" w:lineRule="auto"/>
        <w:jc w:val="both"/>
        <w:rPr>
          <w:rFonts w:eastAsia="Tahoma" w:cs="Calibri"/>
          <w:b/>
          <w:bCs/>
          <w:sz w:val="20"/>
          <w:szCs w:val="20"/>
          <w:u w:val="single"/>
        </w:rPr>
      </w:pPr>
      <w:r w:rsidRPr="00115CA3">
        <w:rPr>
          <w:rFonts w:eastAsia="Tahoma" w:cs="Calibri"/>
          <w:b/>
          <w:bCs/>
          <w:sz w:val="20"/>
          <w:szCs w:val="20"/>
          <w:u w:val="single"/>
        </w:rPr>
        <w:t xml:space="preserve">Κοινοποίηση: </w:t>
      </w:r>
    </w:p>
    <w:p w14:paraId="6C936837" w14:textId="77777777" w:rsidR="00231E54" w:rsidRPr="00115CA3" w:rsidRDefault="00231E54" w:rsidP="003B7449">
      <w:pPr>
        <w:numPr>
          <w:ilvl w:val="0"/>
          <w:numId w:val="34"/>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Προϋπολογισμού &amp; Δημοσιονομικών Αναφορών  ΑΑΔΕ (</w:t>
      </w:r>
      <w:proofErr w:type="spellStart"/>
      <w:r w:rsidRPr="00115CA3">
        <w:rPr>
          <w:rFonts w:eastAsia="Tahoma" w:cs="Calibri"/>
          <w:bCs/>
          <w:sz w:val="20"/>
          <w:szCs w:val="20"/>
        </w:rPr>
        <w:t>mail</w:t>
      </w:r>
      <w:proofErr w:type="spellEnd"/>
      <w:r w:rsidRPr="00115CA3">
        <w:rPr>
          <w:rFonts w:eastAsia="Tahoma" w:cs="Calibri"/>
          <w:bCs/>
          <w:sz w:val="20"/>
          <w:szCs w:val="20"/>
        </w:rPr>
        <w:t>:</w:t>
      </w:r>
      <w:proofErr w:type="spellStart"/>
      <w:r w:rsidR="00361DC5">
        <w:rPr>
          <w:rFonts w:eastAsia="Tahoma" w:cs="Calibri"/>
          <w:bCs/>
          <w:sz w:val="20"/>
          <w:szCs w:val="20"/>
          <w:lang w:val="en-US"/>
        </w:rPr>
        <w:t>dpdad</w:t>
      </w:r>
      <w:proofErr w:type="spellEnd"/>
      <w:r w:rsidR="00361DC5" w:rsidRPr="00361DC5">
        <w:rPr>
          <w:rFonts w:eastAsia="Tahoma" w:cs="Calibri"/>
          <w:bCs/>
          <w:sz w:val="20"/>
          <w:szCs w:val="20"/>
        </w:rPr>
        <w:t>2</w:t>
      </w:r>
      <w:r w:rsidRPr="00115CA3">
        <w:rPr>
          <w:rFonts w:eastAsia="Tahoma" w:cs="Calibri"/>
          <w:bCs/>
          <w:sz w:val="20"/>
          <w:szCs w:val="20"/>
        </w:rPr>
        <w:t>@aade.gr)</w:t>
      </w:r>
    </w:p>
    <w:p w14:paraId="6E11EA9B" w14:textId="77777777" w:rsidR="00231E54" w:rsidRPr="00115CA3" w:rsidRDefault="00231E54" w:rsidP="00231E54">
      <w:pPr>
        <w:numPr>
          <w:ilvl w:val="0"/>
          <w:numId w:val="34"/>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Υποστήριξης Ηλεκτρονικών Υπηρεσιών ΑΑΔΕ (</w:t>
      </w:r>
      <w:r w:rsidRPr="00115CA3">
        <w:rPr>
          <w:rFonts w:eastAsia="Tahoma" w:cs="Calibri"/>
          <w:bCs/>
          <w:sz w:val="20"/>
          <w:szCs w:val="20"/>
          <w:lang w:val="en-US"/>
        </w:rPr>
        <w:t>mail</w:t>
      </w:r>
      <w:r w:rsidRPr="00115CA3">
        <w:rPr>
          <w:rFonts w:eastAsia="Tahoma" w:cs="Calibri"/>
          <w:bCs/>
          <w:sz w:val="20"/>
          <w:szCs w:val="20"/>
        </w:rPr>
        <w:t xml:space="preserve">: </w:t>
      </w:r>
      <w:hyperlink r:id="rId12" w:history="1">
        <w:r w:rsidRPr="00115CA3">
          <w:rPr>
            <w:rStyle w:val="-"/>
            <w:rFonts w:eastAsia="Tahoma" w:cs="Calibri"/>
            <w:bCs/>
            <w:sz w:val="20"/>
            <w:szCs w:val="20"/>
          </w:rPr>
          <w:t>siteadmin@aade.gr</w:t>
        </w:r>
      </w:hyperlink>
      <w:r w:rsidRPr="00115CA3">
        <w:rPr>
          <w:rFonts w:eastAsia="Tahoma" w:cs="Calibri"/>
          <w:bCs/>
          <w:sz w:val="20"/>
          <w:szCs w:val="20"/>
        </w:rPr>
        <w:t>)</w:t>
      </w:r>
    </w:p>
    <w:p w14:paraId="1367C2F6" w14:textId="77777777" w:rsidR="0031227F" w:rsidRDefault="0031227F" w:rsidP="00B14577">
      <w:pPr>
        <w:numPr>
          <w:ilvl w:val="0"/>
          <w:numId w:val="34"/>
        </w:numPr>
        <w:spacing w:after="0" w:line="276" w:lineRule="auto"/>
        <w:ind w:left="426" w:hanging="426"/>
        <w:jc w:val="both"/>
        <w:rPr>
          <w:rFonts w:eastAsia="Tahoma" w:cs="Calibri"/>
          <w:bCs/>
          <w:sz w:val="20"/>
          <w:szCs w:val="20"/>
        </w:rPr>
      </w:pPr>
      <w:r>
        <w:rPr>
          <w:rFonts w:eastAsia="Tahoma" w:cs="Calibri"/>
          <w:bCs/>
          <w:sz w:val="20"/>
          <w:szCs w:val="20"/>
        </w:rPr>
        <w:t>Β’ Χ.Υ. Αθηνών</w:t>
      </w:r>
    </w:p>
    <w:p w14:paraId="46E49D79" w14:textId="317EEF57" w:rsidR="00565411" w:rsidRDefault="00565411" w:rsidP="00FA6B75">
      <w:pPr>
        <w:numPr>
          <w:ilvl w:val="0"/>
          <w:numId w:val="34"/>
        </w:numPr>
        <w:spacing w:after="0" w:line="276" w:lineRule="auto"/>
        <w:ind w:left="426" w:hanging="426"/>
        <w:jc w:val="both"/>
        <w:rPr>
          <w:rFonts w:eastAsia="Tahoma" w:cs="Calibri"/>
          <w:bCs/>
          <w:sz w:val="20"/>
          <w:szCs w:val="20"/>
        </w:rPr>
      </w:pPr>
      <w:r>
        <w:rPr>
          <w:rFonts w:eastAsia="Tahoma" w:cs="Calibri"/>
          <w:bCs/>
          <w:sz w:val="20"/>
          <w:szCs w:val="20"/>
          <w:lang w:val="en-US"/>
        </w:rPr>
        <w:t xml:space="preserve">X.Y. </w:t>
      </w:r>
      <w:r>
        <w:rPr>
          <w:rFonts w:eastAsia="Tahoma" w:cs="Calibri"/>
          <w:bCs/>
          <w:sz w:val="20"/>
          <w:szCs w:val="20"/>
        </w:rPr>
        <w:t>Μετρολογίας</w:t>
      </w:r>
    </w:p>
    <w:p w14:paraId="1C39B446" w14:textId="321E13A6" w:rsidR="00FA6B75" w:rsidRPr="00FA6B75" w:rsidRDefault="00FA6B75" w:rsidP="00FA6B75">
      <w:pPr>
        <w:numPr>
          <w:ilvl w:val="0"/>
          <w:numId w:val="34"/>
        </w:numPr>
        <w:spacing w:after="0" w:line="276" w:lineRule="auto"/>
        <w:ind w:left="426" w:hanging="426"/>
        <w:jc w:val="both"/>
        <w:rPr>
          <w:rFonts w:eastAsia="Tahoma" w:cs="Calibri"/>
          <w:bCs/>
          <w:sz w:val="20"/>
          <w:szCs w:val="20"/>
        </w:rPr>
      </w:pPr>
      <w:r w:rsidRPr="00FA6B75">
        <w:rPr>
          <w:rFonts w:eastAsia="Tahoma" w:cs="Calibri"/>
          <w:bCs/>
          <w:sz w:val="20"/>
          <w:szCs w:val="20"/>
        </w:rPr>
        <w:t>Χ.Υ. Κεντρικής Μακεδονίας,  Θεσσαλονίκη</w:t>
      </w:r>
    </w:p>
    <w:p w14:paraId="453A1113" w14:textId="77777777" w:rsidR="009B5483" w:rsidRPr="00FA6B75" w:rsidRDefault="009B5483" w:rsidP="009B5483">
      <w:pPr>
        <w:numPr>
          <w:ilvl w:val="0"/>
          <w:numId w:val="34"/>
        </w:numPr>
        <w:spacing w:after="0" w:line="276" w:lineRule="auto"/>
        <w:ind w:left="426" w:hanging="426"/>
        <w:jc w:val="both"/>
        <w:rPr>
          <w:rFonts w:eastAsia="Tahoma" w:cs="Calibri"/>
          <w:bCs/>
          <w:sz w:val="20"/>
          <w:szCs w:val="20"/>
        </w:rPr>
      </w:pPr>
      <w:r w:rsidRPr="00FA6B75">
        <w:rPr>
          <w:rFonts w:eastAsia="Tahoma" w:cs="Calibri"/>
          <w:bCs/>
          <w:sz w:val="20"/>
          <w:szCs w:val="20"/>
        </w:rPr>
        <w:t>Χ.Υ. Ηπείρου – Δυτικής Μακεδονίας, Ιωάννινα</w:t>
      </w:r>
    </w:p>
    <w:p w14:paraId="2A034981" w14:textId="77777777" w:rsidR="009B5483" w:rsidRPr="009B5483" w:rsidRDefault="009B5483" w:rsidP="009B5483">
      <w:pPr>
        <w:numPr>
          <w:ilvl w:val="0"/>
          <w:numId w:val="34"/>
        </w:numPr>
        <w:spacing w:after="0" w:line="276" w:lineRule="auto"/>
        <w:ind w:left="426" w:hanging="426"/>
        <w:jc w:val="both"/>
        <w:rPr>
          <w:rFonts w:eastAsia="Tahoma" w:cs="Calibri"/>
          <w:bCs/>
          <w:sz w:val="20"/>
          <w:szCs w:val="20"/>
        </w:rPr>
      </w:pPr>
      <w:r w:rsidRPr="009B5483">
        <w:rPr>
          <w:rFonts w:cs="Calibri"/>
          <w:sz w:val="20"/>
          <w:szCs w:val="20"/>
          <w:lang w:eastAsia="en-GB"/>
        </w:rPr>
        <w:t xml:space="preserve">Χ.Υ. Πελοποννήσου, Δυτικής Ελλάδας και Ιονίου, </w:t>
      </w:r>
      <w:r w:rsidRPr="00FA6B75">
        <w:rPr>
          <w:rFonts w:eastAsia="Tahoma" w:cs="Calibri"/>
          <w:bCs/>
          <w:sz w:val="20"/>
          <w:szCs w:val="20"/>
        </w:rPr>
        <w:t xml:space="preserve">Τμήμα Χ.Υ. </w:t>
      </w:r>
      <w:r>
        <w:rPr>
          <w:rFonts w:eastAsia="Tahoma" w:cs="Calibri"/>
          <w:bCs/>
          <w:sz w:val="20"/>
          <w:szCs w:val="20"/>
        </w:rPr>
        <w:t>Κέρκυρας</w:t>
      </w:r>
    </w:p>
    <w:p w14:paraId="49EA9E07" w14:textId="77777777" w:rsidR="00565411" w:rsidRDefault="00565411" w:rsidP="00CE56A6">
      <w:pPr>
        <w:spacing w:after="0" w:line="276" w:lineRule="auto"/>
        <w:jc w:val="both"/>
        <w:rPr>
          <w:rFonts w:eastAsia="Tahoma" w:cs="Calibri"/>
          <w:b/>
          <w:bCs/>
          <w:sz w:val="20"/>
          <w:szCs w:val="20"/>
          <w:u w:val="single"/>
        </w:rPr>
      </w:pPr>
    </w:p>
    <w:p w14:paraId="3EEEAA3D" w14:textId="3DC50200" w:rsidR="00231E54" w:rsidRPr="00115CA3" w:rsidRDefault="00231E54" w:rsidP="00CE56A6">
      <w:pPr>
        <w:spacing w:after="0" w:line="276" w:lineRule="auto"/>
        <w:jc w:val="both"/>
        <w:rPr>
          <w:rFonts w:eastAsia="Tahoma" w:cs="Calibri"/>
          <w:b/>
          <w:bCs/>
          <w:sz w:val="20"/>
          <w:szCs w:val="20"/>
          <w:u w:val="single"/>
        </w:rPr>
      </w:pPr>
      <w:r w:rsidRPr="00115CA3">
        <w:rPr>
          <w:rFonts w:eastAsia="Tahoma" w:cs="Calibri"/>
          <w:b/>
          <w:bCs/>
          <w:sz w:val="20"/>
          <w:szCs w:val="20"/>
          <w:u w:val="single"/>
        </w:rPr>
        <w:t>ΕΣΩΤΕΡΙΚΗ ΔΙΑΝΟΜΗ:</w:t>
      </w:r>
    </w:p>
    <w:p w14:paraId="6505A972" w14:textId="77777777" w:rsidR="00231E54" w:rsidRPr="00CE6C2D" w:rsidRDefault="00231E54" w:rsidP="00CE56A6">
      <w:pPr>
        <w:numPr>
          <w:ilvl w:val="0"/>
          <w:numId w:val="33"/>
        </w:numPr>
        <w:spacing w:after="0" w:line="276" w:lineRule="auto"/>
        <w:jc w:val="both"/>
        <w:rPr>
          <w:rFonts w:eastAsia="Tahoma" w:cs="Calibri"/>
          <w:bCs/>
          <w:sz w:val="20"/>
          <w:szCs w:val="20"/>
        </w:rPr>
      </w:pPr>
      <w:r w:rsidRPr="00CE6C2D">
        <w:rPr>
          <w:rFonts w:eastAsia="Tahoma" w:cs="Calibri"/>
          <w:bCs/>
          <w:sz w:val="20"/>
          <w:szCs w:val="20"/>
        </w:rPr>
        <w:t>Γραφείο Προϊσταμένου Γενικής Διεύθυνσης</w:t>
      </w:r>
    </w:p>
    <w:p w14:paraId="2542589A" w14:textId="77777777" w:rsidR="00231E54" w:rsidRPr="00CE6C2D" w:rsidRDefault="00231E54" w:rsidP="00231E54">
      <w:pPr>
        <w:numPr>
          <w:ilvl w:val="0"/>
          <w:numId w:val="33"/>
        </w:numPr>
        <w:spacing w:after="0" w:line="276" w:lineRule="auto"/>
        <w:jc w:val="both"/>
        <w:rPr>
          <w:rFonts w:eastAsia="Tahoma" w:cs="Calibri"/>
          <w:sz w:val="20"/>
          <w:szCs w:val="20"/>
        </w:rPr>
      </w:pPr>
      <w:r w:rsidRPr="00CE6C2D">
        <w:rPr>
          <w:rFonts w:eastAsia="Tahoma" w:cs="Calibri"/>
          <w:sz w:val="20"/>
          <w:szCs w:val="20"/>
        </w:rPr>
        <w:t>Διεύθυνση Σχεδιασμού &amp; Υποστήριξης Εργαστηρίων, Τμήματα Α΄, Β’&amp; Γ’</w:t>
      </w:r>
    </w:p>
    <w:p w14:paraId="7D4DCBC8" w14:textId="77777777" w:rsidR="00231E54" w:rsidRPr="00CE6C2D" w:rsidRDefault="00231E54" w:rsidP="00231E54">
      <w:pPr>
        <w:spacing w:line="276" w:lineRule="auto"/>
        <w:jc w:val="both"/>
        <w:rPr>
          <w:rFonts w:eastAsia="Tahoma" w:cs="Calibri"/>
          <w:sz w:val="20"/>
          <w:szCs w:val="20"/>
        </w:rPr>
        <w:sectPr w:rsidR="00231E54" w:rsidRPr="00CE6C2D" w:rsidSect="003B7449">
          <w:footerReference w:type="even" r:id="rId13"/>
          <w:footerReference w:type="default" r:id="rId14"/>
          <w:footerReference w:type="first" r:id="rId15"/>
          <w:pgSz w:w="11906" w:h="16838" w:code="9"/>
          <w:pgMar w:top="709" w:right="991" w:bottom="1985" w:left="720" w:header="397" w:footer="709" w:gutter="0"/>
          <w:cols w:space="708"/>
          <w:docGrid w:linePitch="360"/>
        </w:sectPr>
      </w:pPr>
    </w:p>
    <w:p w14:paraId="2C8FAE92" w14:textId="77777777" w:rsidR="000B3AEC" w:rsidRPr="00430877" w:rsidRDefault="001C1BD8" w:rsidP="00B17DC6">
      <w:pPr>
        <w:spacing w:after="0" w:line="276" w:lineRule="auto"/>
        <w:jc w:val="both"/>
        <w:rPr>
          <w:rFonts w:asciiTheme="minorHAnsi" w:eastAsia="Meiryo" w:hAnsiTheme="minorHAnsi" w:cstheme="minorHAnsi"/>
          <w:b/>
        </w:rPr>
      </w:pPr>
      <w:r w:rsidRPr="00430877">
        <w:rPr>
          <w:rFonts w:asciiTheme="minorHAnsi" w:eastAsia="Meiryo" w:hAnsiTheme="minorHAnsi" w:cstheme="minorHAnsi"/>
          <w:b/>
        </w:rPr>
        <w:lastRenderedPageBreak/>
        <w:t>ΠΑΡΑΡΤΗΜΑ Α</w:t>
      </w:r>
      <w:r w:rsidR="00491C60" w:rsidRPr="00430877">
        <w:rPr>
          <w:rFonts w:asciiTheme="minorHAnsi" w:eastAsia="Meiryo" w:hAnsiTheme="minorHAnsi" w:cstheme="minorHAnsi"/>
          <w:b/>
        </w:rPr>
        <w:t xml:space="preserve">: </w:t>
      </w:r>
      <w:r w:rsidR="000B3AEC" w:rsidRPr="00430877">
        <w:rPr>
          <w:rFonts w:asciiTheme="minorHAnsi" w:eastAsia="Meiryo" w:hAnsiTheme="minorHAnsi" w:cstheme="minorHAnsi"/>
          <w:b/>
        </w:rPr>
        <w:t>ΤΕΧΝΙΚΕΣ ΠΡΟΔΙΑΓΡΑΦΕΣ</w:t>
      </w:r>
      <w:r w:rsidR="007F502C">
        <w:rPr>
          <w:rFonts w:asciiTheme="minorHAnsi" w:eastAsia="Meiryo" w:hAnsiTheme="minorHAnsi" w:cstheme="minorHAnsi"/>
          <w:b/>
        </w:rPr>
        <w:t xml:space="preserve"> - ΠΡΟΥΠΟΛΟΓΙΣΜΟΣ</w:t>
      </w:r>
    </w:p>
    <w:p w14:paraId="1F28D4B5" w14:textId="102E4069" w:rsidR="00E7051E" w:rsidRDefault="00430877" w:rsidP="00B17DC6">
      <w:pPr>
        <w:spacing w:after="0" w:line="276" w:lineRule="auto"/>
        <w:jc w:val="both"/>
        <w:rPr>
          <w:rFonts w:cs="Tahoma"/>
          <w:b/>
        </w:rPr>
      </w:pPr>
      <w:r w:rsidRPr="00430877">
        <w:rPr>
          <w:b/>
        </w:rPr>
        <w:t>της υπ’ αριθμόν 30/002/000/</w:t>
      </w:r>
      <w:r w:rsidR="0071488A">
        <w:rPr>
          <w:b/>
        </w:rPr>
        <w:t>9057</w:t>
      </w:r>
      <w:r w:rsidR="00361DC5">
        <w:rPr>
          <w:b/>
        </w:rPr>
        <w:t>/20</w:t>
      </w:r>
      <w:r w:rsidR="003B7449" w:rsidRPr="003B7449">
        <w:rPr>
          <w:b/>
        </w:rPr>
        <w:t>22</w:t>
      </w:r>
      <w:r w:rsidRPr="00430877">
        <w:rPr>
          <w:b/>
        </w:rPr>
        <w:t xml:space="preserve"> πρόσκλησης υποβολής προσφορών </w:t>
      </w:r>
      <w:r w:rsidR="008E3658">
        <w:rPr>
          <w:rFonts w:cs="Tahoma"/>
          <w:b/>
        </w:rPr>
        <w:t xml:space="preserve">για τη ανάθεση υπηρεσιών διακρίβωσης </w:t>
      </w:r>
      <w:r w:rsidR="00B17DC6" w:rsidRPr="00252B30">
        <w:rPr>
          <w:rFonts w:cs="Calibri"/>
          <w:b/>
        </w:rPr>
        <w:t>του εργαστηριακού εξοπλισμού των εργαστηρίων του Γ.Χ.Κ.</w:t>
      </w:r>
    </w:p>
    <w:p w14:paraId="7C74EA09" w14:textId="77777777" w:rsidR="008E3658" w:rsidRPr="00E015A8" w:rsidRDefault="008E3658" w:rsidP="008E3658">
      <w:pPr>
        <w:rPr>
          <w:rFonts w:asciiTheme="minorHAnsi" w:hAnsiTheme="minorHAnsi" w:cstheme="minorHAnsi"/>
          <w:b/>
          <w:sz w:val="20"/>
          <w:szCs w:val="20"/>
        </w:rPr>
      </w:pPr>
      <w:r w:rsidRPr="00E015A8">
        <w:rPr>
          <w:rFonts w:asciiTheme="minorHAnsi" w:hAnsiTheme="minorHAnsi" w:cstheme="minorHAnsi"/>
          <w:b/>
          <w:sz w:val="20"/>
          <w:szCs w:val="20"/>
        </w:rPr>
        <w:t xml:space="preserve">Γενικές Απαιτήσεις </w:t>
      </w:r>
    </w:p>
    <w:p w14:paraId="2C4343A5" w14:textId="77777777" w:rsidR="008E3658" w:rsidRPr="00E015A8" w:rsidRDefault="008E3658" w:rsidP="00A6791D">
      <w:pPr>
        <w:pStyle w:val="a7"/>
        <w:numPr>
          <w:ilvl w:val="0"/>
          <w:numId w:val="35"/>
        </w:numPr>
        <w:spacing w:after="200" w:line="276" w:lineRule="auto"/>
        <w:ind w:left="426" w:hanging="426"/>
        <w:jc w:val="both"/>
        <w:rPr>
          <w:rFonts w:asciiTheme="minorHAnsi" w:hAnsiTheme="minorHAnsi" w:cstheme="minorHAnsi"/>
          <w:sz w:val="20"/>
        </w:rPr>
      </w:pPr>
      <w:r w:rsidRPr="00E015A8">
        <w:rPr>
          <w:rFonts w:asciiTheme="minorHAnsi" w:hAnsiTheme="minorHAnsi" w:cstheme="minorHAnsi"/>
          <w:sz w:val="20"/>
        </w:rPr>
        <w:t>Οι διακριβώσεις πρέπει να πραγματοποιούνται σύμφωνα με το ισχύον κατά περίπτωση πρότυπο και ο εξοπλισμός που χρησιμοποιείται για τη διακρίβωση των οργάνων και συσκευών, να φέρει κατάλληλα πιστοποιητικά διακρίβωσης με ιχνηλασιμότητα σε εθνικά ή  διεθνή πρότυπα ( ΕΣΥΔ ΚΟ1-ΚΡΙΤΕ/01/06/20-06-2007).</w:t>
      </w:r>
    </w:p>
    <w:p w14:paraId="32643977" w14:textId="77777777" w:rsidR="00166762" w:rsidRDefault="00166762" w:rsidP="00A6791D">
      <w:pPr>
        <w:pStyle w:val="a7"/>
        <w:numPr>
          <w:ilvl w:val="0"/>
          <w:numId w:val="35"/>
        </w:numPr>
        <w:spacing w:after="200" w:line="276" w:lineRule="auto"/>
        <w:ind w:left="426" w:hanging="426"/>
        <w:jc w:val="both"/>
        <w:rPr>
          <w:rFonts w:asciiTheme="minorHAnsi" w:hAnsiTheme="minorHAnsi" w:cstheme="minorHAnsi"/>
          <w:sz w:val="20"/>
        </w:rPr>
      </w:pPr>
      <w:r w:rsidRPr="00166762">
        <w:rPr>
          <w:rFonts w:asciiTheme="minorHAnsi" w:hAnsiTheme="minorHAnsi" w:cstheme="minorHAnsi"/>
          <w:sz w:val="20"/>
        </w:rPr>
        <w:t>Ο ανάδοχος των διακριβώσεων πρέπει να είναι διαπιστευμένος κατά ΕΛΟΤ ΕΝ ISO/ΙΕC 17025 ως προς την διενέργεια διακριβώσεων στο συγκεκριμένο πεδίο που ζητείται υπηρεσία διακρίβωσης/ έλεγχος εξοπλισμού. Σε περίπτωση που κανένας από τους προσφέροντες δεν είναι διαπιστευμένος σύμφωνα με το παραπάνω, τότε θα επιλέγεται αυτός που τουλάχιστον διασφαλίζει την ιχνηλασιμότητα των προτύπων που χρησιμοποιεί για τη διακρίβωση ως προς τα εθνικά ή διεθνή πρότυπα μετρήσεων, ικανοποιεί τις απαιτήσεις του ΕΣΥΔ ΚΟ1-ΚΡΙΤΕ/01/06/20-06-2007 και τις απαιτήσεις ιχνηλασιμότητας του ΕΣΥΔ όπως ενδεικτικά αναφέρονται στην παράγραφο 2.1.2 του ΕΣΥΔ ΚΟ2-ΚΡΙΤΕ/01/06/27-03-2015.</w:t>
      </w:r>
    </w:p>
    <w:p w14:paraId="44B73D5B" w14:textId="77777777" w:rsidR="00166762" w:rsidRDefault="008E3658" w:rsidP="00166762">
      <w:pPr>
        <w:pStyle w:val="a7"/>
        <w:numPr>
          <w:ilvl w:val="0"/>
          <w:numId w:val="35"/>
        </w:numPr>
        <w:spacing w:after="200" w:line="276" w:lineRule="auto"/>
        <w:ind w:left="426" w:hanging="426"/>
        <w:jc w:val="both"/>
        <w:rPr>
          <w:rFonts w:asciiTheme="minorHAnsi" w:hAnsiTheme="minorHAnsi" w:cstheme="minorHAnsi"/>
          <w:sz w:val="20"/>
        </w:rPr>
      </w:pPr>
      <w:r w:rsidRPr="00E015A8">
        <w:rPr>
          <w:rFonts w:asciiTheme="minorHAnsi" w:hAnsiTheme="minorHAnsi" w:cstheme="minorHAnsi"/>
          <w:sz w:val="20"/>
        </w:rPr>
        <w:t>Το πιστοποιητικό διακρίβωσης πρέπει να περιλαμβάνει τις πληροφορίες της παραγράφου 4.4 του ΕΣΥΔ ΚΟ1-ΚΡΙΤΕ/01/06/20-06-2007.</w:t>
      </w:r>
    </w:p>
    <w:p w14:paraId="00CA3425" w14:textId="77777777" w:rsidR="00166762" w:rsidRDefault="00166762" w:rsidP="00166762">
      <w:pPr>
        <w:pStyle w:val="a7"/>
        <w:numPr>
          <w:ilvl w:val="0"/>
          <w:numId w:val="35"/>
        </w:numPr>
        <w:spacing w:after="200" w:line="276" w:lineRule="auto"/>
        <w:ind w:left="426" w:hanging="426"/>
        <w:jc w:val="both"/>
        <w:rPr>
          <w:rFonts w:asciiTheme="minorHAnsi" w:hAnsiTheme="minorHAnsi" w:cstheme="minorHAnsi"/>
          <w:sz w:val="20"/>
        </w:rPr>
      </w:pPr>
      <w:r w:rsidRPr="00166762">
        <w:rPr>
          <w:rFonts w:asciiTheme="minorHAnsi" w:hAnsiTheme="minorHAnsi" w:cstheme="minorHAnsi"/>
          <w:sz w:val="20"/>
        </w:rPr>
        <w:t>Οι προσφερόμενες τιμές περιλαμβάνουν κάθε κόστος μετακίνησης για την υλοποίηση της διακρίβωσης.</w:t>
      </w:r>
    </w:p>
    <w:p w14:paraId="1C05D20D" w14:textId="77777777" w:rsidR="00166762" w:rsidRDefault="00166762" w:rsidP="00166762">
      <w:pPr>
        <w:pStyle w:val="a7"/>
        <w:numPr>
          <w:ilvl w:val="0"/>
          <w:numId w:val="35"/>
        </w:numPr>
        <w:spacing w:after="200" w:line="276" w:lineRule="auto"/>
        <w:ind w:left="426" w:hanging="426"/>
        <w:jc w:val="both"/>
        <w:rPr>
          <w:rFonts w:asciiTheme="minorHAnsi" w:hAnsiTheme="minorHAnsi" w:cstheme="minorHAnsi"/>
          <w:sz w:val="20"/>
        </w:rPr>
      </w:pPr>
      <w:r w:rsidRPr="00166762">
        <w:rPr>
          <w:rFonts w:asciiTheme="minorHAnsi" w:hAnsiTheme="minorHAnsi" w:cstheme="minorHAnsi"/>
          <w:sz w:val="20"/>
        </w:rPr>
        <w:t>Οι προσφερόμενες τιμές δεν περιλαμβάνουν κόστος μετακίνησης των συσκευών από και προς τις εγκαταστάσεις του αναδόχου. (Πίνακας 7)</w:t>
      </w:r>
    </w:p>
    <w:p w14:paraId="71AF2079" w14:textId="77777777" w:rsidR="00166762" w:rsidRDefault="00166762" w:rsidP="00166762">
      <w:pPr>
        <w:pStyle w:val="a7"/>
        <w:numPr>
          <w:ilvl w:val="0"/>
          <w:numId w:val="35"/>
        </w:numPr>
        <w:spacing w:after="200" w:line="276" w:lineRule="auto"/>
        <w:ind w:left="426" w:hanging="426"/>
        <w:jc w:val="both"/>
        <w:rPr>
          <w:rFonts w:asciiTheme="minorHAnsi" w:hAnsiTheme="minorHAnsi" w:cstheme="minorHAnsi"/>
          <w:sz w:val="20"/>
        </w:rPr>
      </w:pPr>
      <w:r w:rsidRPr="00166762">
        <w:rPr>
          <w:rFonts w:asciiTheme="minorHAnsi" w:hAnsiTheme="minorHAnsi" w:cstheme="minorHAnsi"/>
          <w:sz w:val="20"/>
        </w:rPr>
        <w:t>Οι προσφερόμενες τιμές δεν θα περιλαμβάνουν πιθανό κόστος για επισκευή ή για ανταλλακτικά μέρη των προς διακρίβωση οργάνων/ συσκευών σε περίπτωση που αυτά βρεθούν ελαττωματικά.</w:t>
      </w:r>
    </w:p>
    <w:p w14:paraId="6F97ADFD" w14:textId="77777777" w:rsidR="00166762" w:rsidRDefault="00166762" w:rsidP="00166762">
      <w:pPr>
        <w:pStyle w:val="a7"/>
        <w:numPr>
          <w:ilvl w:val="0"/>
          <w:numId w:val="35"/>
        </w:numPr>
        <w:spacing w:after="200" w:line="276" w:lineRule="auto"/>
        <w:ind w:left="426" w:hanging="426"/>
        <w:jc w:val="both"/>
        <w:rPr>
          <w:rFonts w:asciiTheme="minorHAnsi" w:hAnsiTheme="minorHAnsi" w:cstheme="minorHAnsi"/>
          <w:sz w:val="20"/>
        </w:rPr>
      </w:pPr>
      <w:r w:rsidRPr="00166762">
        <w:rPr>
          <w:rFonts w:asciiTheme="minorHAnsi" w:hAnsiTheme="minorHAnsi" w:cstheme="minorHAnsi"/>
          <w:sz w:val="20"/>
        </w:rPr>
        <w:t>Με την υποβολή της προσφοράς θεωρείται ότι ο υποψήφιος ανάδοχος αποδέχεται ανεπιφύλακτα τους όρους της παρούσας πρόσκλησης υποβολής προσφορών. Επίσης, σε περίπτωση νομικών προσώπων, θεωρείται ότι η υποβολή της προσφοράς και η συμμετοχή στην παρούσα διαδικασία έχουν εγκριθεί από το αρμόδιο όργανο του συμμετέχοντος νομικού προσώπου.</w:t>
      </w:r>
    </w:p>
    <w:p w14:paraId="19B84F6B" w14:textId="19A0EF94" w:rsidR="00166762" w:rsidRDefault="00166762" w:rsidP="00166762">
      <w:pPr>
        <w:pStyle w:val="a7"/>
        <w:numPr>
          <w:ilvl w:val="0"/>
          <w:numId w:val="35"/>
        </w:numPr>
        <w:spacing w:after="200" w:line="276" w:lineRule="auto"/>
        <w:ind w:left="426" w:hanging="426"/>
        <w:jc w:val="both"/>
        <w:rPr>
          <w:rFonts w:asciiTheme="minorHAnsi" w:hAnsiTheme="minorHAnsi" w:cstheme="minorHAnsi"/>
          <w:sz w:val="20"/>
        </w:rPr>
      </w:pPr>
      <w:r w:rsidRPr="00166762">
        <w:rPr>
          <w:rFonts w:asciiTheme="minorHAnsi" w:hAnsiTheme="minorHAnsi" w:cstheme="minorHAnsi"/>
          <w:sz w:val="20"/>
        </w:rPr>
        <w:t>Ο ανάδοχος υποχρεούται κατά την εκτέλεση των υπηρεσιών διακρίβωσης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4E13CAF2" w14:textId="77777777" w:rsidR="00801A9E" w:rsidRPr="00166762" w:rsidRDefault="00801A9E" w:rsidP="00801A9E">
      <w:pPr>
        <w:pStyle w:val="a7"/>
        <w:spacing w:after="200" w:line="276" w:lineRule="auto"/>
        <w:ind w:left="426"/>
        <w:jc w:val="both"/>
        <w:rPr>
          <w:rFonts w:asciiTheme="minorHAnsi" w:hAnsiTheme="minorHAnsi" w:cstheme="minorHAnsi"/>
          <w:sz w:val="20"/>
        </w:rPr>
      </w:pPr>
    </w:p>
    <w:tbl>
      <w:tblPr>
        <w:tblW w:w="15116" w:type="dxa"/>
        <w:tblLook w:val="04A0" w:firstRow="1" w:lastRow="0" w:firstColumn="1" w:lastColumn="0" w:noHBand="0" w:noVBand="1"/>
      </w:tblPr>
      <w:tblGrid>
        <w:gridCol w:w="512"/>
        <w:gridCol w:w="1610"/>
        <w:gridCol w:w="2693"/>
        <w:gridCol w:w="2410"/>
        <w:gridCol w:w="1889"/>
        <w:gridCol w:w="1890"/>
        <w:gridCol w:w="4112"/>
      </w:tblGrid>
      <w:tr w:rsidR="00EF2FAD" w:rsidRPr="00801A9E" w14:paraId="7DAA33DC" w14:textId="77777777" w:rsidTr="00850262">
        <w:trPr>
          <w:trHeight w:val="178"/>
        </w:trPr>
        <w:tc>
          <w:tcPr>
            <w:tcW w:w="1511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20F1208C" w14:textId="77777777" w:rsidR="00801A9E" w:rsidRPr="00801A9E" w:rsidRDefault="00801A9E" w:rsidP="00801A9E">
            <w:pPr>
              <w:pStyle w:val="a7"/>
              <w:jc w:val="center"/>
              <w:rPr>
                <w:rFonts w:asciiTheme="minorHAnsi" w:hAnsiTheme="minorHAnsi" w:cstheme="minorHAnsi"/>
                <w:b/>
                <w:bCs/>
                <w:color w:val="000000"/>
                <w:sz w:val="18"/>
                <w:szCs w:val="18"/>
              </w:rPr>
            </w:pPr>
            <w:r w:rsidRPr="00801A9E">
              <w:rPr>
                <w:rFonts w:asciiTheme="minorHAnsi" w:hAnsiTheme="minorHAnsi" w:cstheme="minorHAnsi"/>
                <w:b/>
                <w:bCs/>
                <w:color w:val="000000"/>
                <w:sz w:val="18"/>
                <w:szCs w:val="18"/>
              </w:rPr>
              <w:t>ΠΙΝΑΚΑΣ 1: ΚΛΙΒΑΝΟΙ</w:t>
            </w:r>
          </w:p>
          <w:p w14:paraId="090771ED" w14:textId="5D7A505B" w:rsidR="00EF2FAD" w:rsidRPr="00801A9E" w:rsidRDefault="00801A9E" w:rsidP="00801A9E">
            <w:pPr>
              <w:pStyle w:val="a7"/>
              <w:jc w:val="center"/>
              <w:rPr>
                <w:rFonts w:asciiTheme="minorHAnsi" w:hAnsiTheme="minorHAnsi" w:cstheme="minorHAnsi"/>
                <w:b/>
                <w:bCs/>
                <w:color w:val="000000"/>
                <w:sz w:val="18"/>
                <w:szCs w:val="18"/>
              </w:rPr>
            </w:pPr>
            <w:r w:rsidRPr="00801A9E">
              <w:rPr>
                <w:rFonts w:asciiTheme="minorHAnsi" w:hAnsiTheme="minorHAnsi" w:cstheme="minorHAnsi"/>
                <w:b/>
                <w:bCs/>
                <w:color w:val="000000"/>
                <w:sz w:val="18"/>
                <w:szCs w:val="18"/>
              </w:rPr>
              <w:t>Η ΔΙΑΚΡΙΒΩΣΗ ΘΑ ΔΙΕΝΕΡΓΗΘΕΙ ΣΤΑ ΚΑΤΑ ΤΟΠΟΥΣ ΕΡΓΑΣΤΗΡΙΑ ΤΟΥ ΓΧΚ ΣΥΜΦΩΝΑ ΜΕ ΤΟ ΠΡΟΤΥΠΟ GUIDELINE DKD-r-5-7 CALIBRATION OF CLIMATIC CHAMBERS</w:t>
            </w:r>
          </w:p>
        </w:tc>
      </w:tr>
      <w:tr w:rsidR="00EF2FAD" w:rsidRPr="00801A9E" w14:paraId="1F7B6D2A" w14:textId="77777777" w:rsidTr="00850262">
        <w:trPr>
          <w:trHeight w:val="74"/>
        </w:trPr>
        <w:tc>
          <w:tcPr>
            <w:tcW w:w="1100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56D20" w14:textId="77777777" w:rsidR="00EF2FAD" w:rsidRPr="00801A9E" w:rsidRDefault="00EF2FAD" w:rsidP="00EF2FAD">
            <w:pPr>
              <w:spacing w:after="0" w:line="240" w:lineRule="auto"/>
              <w:jc w:val="center"/>
              <w:rPr>
                <w:rFonts w:asciiTheme="minorHAnsi" w:eastAsia="Times New Roman" w:hAnsiTheme="minorHAnsi" w:cstheme="minorHAnsi"/>
                <w:b/>
                <w:bCs/>
                <w:color w:val="000000"/>
                <w:sz w:val="18"/>
                <w:szCs w:val="18"/>
                <w:lang w:eastAsia="el-GR"/>
              </w:rPr>
            </w:pPr>
            <w:r w:rsidRPr="00801A9E">
              <w:rPr>
                <w:rFonts w:asciiTheme="minorHAnsi" w:eastAsia="Times New Roman" w:hAnsiTheme="minorHAnsi" w:cstheme="minorHAnsi"/>
                <w:b/>
                <w:bCs/>
                <w:color w:val="000000"/>
                <w:sz w:val="18"/>
                <w:szCs w:val="18"/>
                <w:lang w:eastAsia="el-GR"/>
              </w:rPr>
              <w:t>ΠΡΟΫΠΟΛΟΓΙΣΜΟΣ ΧΩΡΙΣ Φ.Π.Α. (€)</w:t>
            </w:r>
          </w:p>
        </w:tc>
        <w:tc>
          <w:tcPr>
            <w:tcW w:w="4112" w:type="dxa"/>
            <w:tcBorders>
              <w:top w:val="nil"/>
              <w:left w:val="nil"/>
              <w:bottom w:val="single" w:sz="4" w:space="0" w:color="auto"/>
              <w:right w:val="single" w:sz="4" w:space="0" w:color="auto"/>
            </w:tcBorders>
            <w:shd w:val="clear" w:color="auto" w:fill="auto"/>
            <w:noWrap/>
            <w:vAlign w:val="center"/>
            <w:hideMark/>
          </w:tcPr>
          <w:p w14:paraId="05F83E51" w14:textId="28E484AF" w:rsidR="00EF2FAD" w:rsidRPr="00801A9E" w:rsidRDefault="00801A9E" w:rsidP="00EF2FAD">
            <w:pPr>
              <w:spacing w:after="0" w:line="240" w:lineRule="auto"/>
              <w:jc w:val="center"/>
              <w:rPr>
                <w:rFonts w:asciiTheme="minorHAnsi" w:eastAsia="Times New Roman" w:hAnsiTheme="minorHAnsi" w:cstheme="minorHAnsi"/>
                <w:b/>
                <w:bCs/>
                <w:color w:val="000000"/>
                <w:sz w:val="18"/>
                <w:szCs w:val="18"/>
                <w:lang w:eastAsia="el-GR"/>
              </w:rPr>
            </w:pPr>
            <w:r w:rsidRPr="00801A9E">
              <w:rPr>
                <w:rFonts w:asciiTheme="minorHAnsi" w:eastAsia="Times New Roman" w:hAnsiTheme="minorHAnsi" w:cstheme="minorHAnsi"/>
                <w:b/>
                <w:bCs/>
                <w:color w:val="000000"/>
                <w:sz w:val="18"/>
                <w:szCs w:val="18"/>
                <w:lang w:eastAsia="el-GR"/>
              </w:rPr>
              <w:t>143</w:t>
            </w:r>
            <w:r w:rsidR="00EF2FAD" w:rsidRPr="00801A9E">
              <w:rPr>
                <w:rFonts w:asciiTheme="minorHAnsi" w:eastAsia="Times New Roman" w:hAnsiTheme="minorHAnsi" w:cstheme="minorHAnsi"/>
                <w:b/>
                <w:bCs/>
                <w:color w:val="000000"/>
                <w:sz w:val="18"/>
                <w:szCs w:val="18"/>
                <w:lang w:eastAsia="el-GR"/>
              </w:rPr>
              <w:t>,00 €</w:t>
            </w:r>
          </w:p>
        </w:tc>
      </w:tr>
      <w:tr w:rsidR="00EF2FAD" w:rsidRPr="00801A9E" w14:paraId="063F801E" w14:textId="77777777" w:rsidTr="00850262">
        <w:trPr>
          <w:trHeight w:val="119"/>
        </w:trPr>
        <w:tc>
          <w:tcPr>
            <w:tcW w:w="1100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79F86" w14:textId="77777777" w:rsidR="00EF2FAD" w:rsidRPr="00801A9E" w:rsidRDefault="00EF2FAD" w:rsidP="00EF2FAD">
            <w:pPr>
              <w:spacing w:after="0" w:line="240" w:lineRule="auto"/>
              <w:jc w:val="center"/>
              <w:rPr>
                <w:rFonts w:asciiTheme="minorHAnsi" w:eastAsia="Times New Roman" w:hAnsiTheme="minorHAnsi" w:cstheme="minorHAnsi"/>
                <w:b/>
                <w:bCs/>
                <w:color w:val="000000"/>
                <w:sz w:val="18"/>
                <w:szCs w:val="18"/>
                <w:lang w:eastAsia="el-GR"/>
              </w:rPr>
            </w:pPr>
            <w:r w:rsidRPr="00801A9E">
              <w:rPr>
                <w:rFonts w:asciiTheme="minorHAnsi" w:eastAsia="Times New Roman" w:hAnsiTheme="minorHAnsi" w:cstheme="minorHAnsi"/>
                <w:b/>
                <w:bCs/>
                <w:color w:val="000000"/>
                <w:sz w:val="18"/>
                <w:szCs w:val="18"/>
                <w:lang w:eastAsia="el-GR"/>
              </w:rPr>
              <w:t>ΠΡΟΫΠΟΛΟΓΙΣΜΟΣ ΜΕ Φ.Π.Α. (€)</w:t>
            </w:r>
          </w:p>
        </w:tc>
        <w:tc>
          <w:tcPr>
            <w:tcW w:w="4112" w:type="dxa"/>
            <w:tcBorders>
              <w:top w:val="nil"/>
              <w:left w:val="nil"/>
              <w:bottom w:val="single" w:sz="4" w:space="0" w:color="auto"/>
              <w:right w:val="single" w:sz="4" w:space="0" w:color="auto"/>
            </w:tcBorders>
            <w:shd w:val="clear" w:color="auto" w:fill="auto"/>
            <w:noWrap/>
            <w:vAlign w:val="center"/>
            <w:hideMark/>
          </w:tcPr>
          <w:p w14:paraId="6E4FCB84" w14:textId="08BA3922" w:rsidR="00EF2FAD" w:rsidRPr="00801A9E" w:rsidRDefault="00801A9E" w:rsidP="00EF2FAD">
            <w:pPr>
              <w:spacing w:after="0" w:line="240" w:lineRule="auto"/>
              <w:jc w:val="center"/>
              <w:rPr>
                <w:rFonts w:asciiTheme="minorHAnsi" w:eastAsia="Times New Roman" w:hAnsiTheme="minorHAnsi" w:cstheme="minorHAnsi"/>
                <w:b/>
                <w:bCs/>
                <w:color w:val="000000"/>
                <w:sz w:val="18"/>
                <w:szCs w:val="18"/>
                <w:lang w:eastAsia="el-GR"/>
              </w:rPr>
            </w:pPr>
            <w:r w:rsidRPr="00801A9E">
              <w:rPr>
                <w:rFonts w:asciiTheme="minorHAnsi" w:eastAsia="Times New Roman" w:hAnsiTheme="minorHAnsi" w:cstheme="minorHAnsi"/>
                <w:b/>
                <w:bCs/>
                <w:color w:val="000000"/>
                <w:sz w:val="18"/>
                <w:szCs w:val="18"/>
                <w:lang w:eastAsia="el-GR"/>
              </w:rPr>
              <w:t>177,32</w:t>
            </w:r>
            <w:r w:rsidR="00EF2FAD" w:rsidRPr="00801A9E">
              <w:rPr>
                <w:rFonts w:asciiTheme="minorHAnsi" w:eastAsia="Times New Roman" w:hAnsiTheme="minorHAnsi" w:cstheme="minorHAnsi"/>
                <w:b/>
                <w:bCs/>
                <w:color w:val="000000"/>
                <w:sz w:val="18"/>
                <w:szCs w:val="18"/>
                <w:lang w:eastAsia="el-GR"/>
              </w:rPr>
              <w:t xml:space="preserve"> €</w:t>
            </w:r>
          </w:p>
        </w:tc>
      </w:tr>
      <w:tr w:rsidR="00801A9E" w:rsidRPr="00801A9E" w14:paraId="5F2EDD11" w14:textId="77777777" w:rsidTr="00E05AC5">
        <w:trPr>
          <w:trHeight w:val="339"/>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4D22A76F" w14:textId="77777777" w:rsidR="00801A9E" w:rsidRPr="00801A9E" w:rsidRDefault="00801A9E" w:rsidP="00EF2FAD">
            <w:pPr>
              <w:spacing w:after="0" w:line="240" w:lineRule="auto"/>
              <w:jc w:val="center"/>
              <w:rPr>
                <w:rFonts w:asciiTheme="minorHAnsi" w:eastAsia="Times New Roman" w:hAnsiTheme="minorHAnsi" w:cstheme="minorHAnsi"/>
                <w:b/>
                <w:bCs/>
                <w:color w:val="000000"/>
                <w:sz w:val="18"/>
                <w:szCs w:val="18"/>
                <w:lang w:eastAsia="el-GR"/>
              </w:rPr>
            </w:pPr>
            <w:r w:rsidRPr="00801A9E">
              <w:rPr>
                <w:rFonts w:asciiTheme="minorHAnsi" w:eastAsia="Times New Roman" w:hAnsiTheme="minorHAnsi" w:cstheme="minorHAnsi"/>
                <w:b/>
                <w:bCs/>
                <w:color w:val="000000"/>
                <w:sz w:val="18"/>
                <w:szCs w:val="18"/>
                <w:lang w:eastAsia="el-GR"/>
              </w:rPr>
              <w:t>Α/Α</w:t>
            </w:r>
          </w:p>
        </w:tc>
        <w:tc>
          <w:tcPr>
            <w:tcW w:w="1610" w:type="dxa"/>
            <w:tcBorders>
              <w:top w:val="nil"/>
              <w:left w:val="nil"/>
              <w:bottom w:val="single" w:sz="4" w:space="0" w:color="auto"/>
              <w:right w:val="single" w:sz="4" w:space="0" w:color="auto"/>
            </w:tcBorders>
            <w:shd w:val="clear" w:color="auto" w:fill="auto"/>
            <w:vAlign w:val="center"/>
            <w:hideMark/>
          </w:tcPr>
          <w:p w14:paraId="457E316E" w14:textId="033028B4" w:rsidR="00801A9E" w:rsidRPr="00801A9E" w:rsidRDefault="00801A9E" w:rsidP="00EF2FAD">
            <w:pPr>
              <w:spacing w:after="0" w:line="240" w:lineRule="auto"/>
              <w:jc w:val="center"/>
              <w:rPr>
                <w:rFonts w:asciiTheme="minorHAnsi" w:eastAsia="Times New Roman" w:hAnsiTheme="minorHAnsi" w:cstheme="minorHAnsi"/>
                <w:b/>
                <w:bCs/>
                <w:color w:val="000000"/>
                <w:sz w:val="18"/>
                <w:szCs w:val="18"/>
                <w:lang w:eastAsia="el-GR"/>
              </w:rPr>
            </w:pPr>
            <w:r w:rsidRPr="00801A9E">
              <w:rPr>
                <w:rFonts w:asciiTheme="minorHAnsi" w:eastAsia="Times New Roman" w:hAnsiTheme="minorHAnsi" w:cstheme="minorHAnsi"/>
                <w:b/>
                <w:bCs/>
                <w:color w:val="000000"/>
                <w:sz w:val="18"/>
                <w:szCs w:val="18"/>
                <w:lang w:eastAsia="el-GR"/>
              </w:rPr>
              <w:t>ΚΩΔΙΚΟΣ ΟΡΓΑΝΟΥ</w:t>
            </w:r>
          </w:p>
        </w:tc>
        <w:tc>
          <w:tcPr>
            <w:tcW w:w="2693" w:type="dxa"/>
            <w:tcBorders>
              <w:top w:val="nil"/>
              <w:left w:val="nil"/>
              <w:bottom w:val="single" w:sz="4" w:space="0" w:color="auto"/>
              <w:right w:val="single" w:sz="4" w:space="0" w:color="auto"/>
            </w:tcBorders>
            <w:shd w:val="clear" w:color="auto" w:fill="auto"/>
            <w:vAlign w:val="center"/>
            <w:hideMark/>
          </w:tcPr>
          <w:p w14:paraId="153B1637" w14:textId="72B0CDA3" w:rsidR="00801A9E" w:rsidRPr="00801A9E" w:rsidRDefault="00801A9E" w:rsidP="00EF2FAD">
            <w:pPr>
              <w:spacing w:after="0" w:line="240" w:lineRule="auto"/>
              <w:jc w:val="center"/>
              <w:rPr>
                <w:rFonts w:asciiTheme="minorHAnsi" w:eastAsia="Times New Roman" w:hAnsiTheme="minorHAnsi" w:cstheme="minorHAnsi"/>
                <w:b/>
                <w:bCs/>
                <w:color w:val="000000"/>
                <w:sz w:val="18"/>
                <w:szCs w:val="18"/>
                <w:lang w:eastAsia="el-GR"/>
              </w:rPr>
            </w:pPr>
            <w:r w:rsidRPr="00801A9E">
              <w:rPr>
                <w:rFonts w:asciiTheme="minorHAnsi" w:eastAsia="Times New Roman" w:hAnsiTheme="minorHAnsi" w:cstheme="minorHAnsi"/>
                <w:b/>
                <w:bCs/>
                <w:color w:val="000000"/>
                <w:sz w:val="18"/>
                <w:szCs w:val="18"/>
                <w:lang w:eastAsia="el-GR"/>
              </w:rPr>
              <w:t>ΠΕΡΙΓΡΑΦΗ</w:t>
            </w:r>
          </w:p>
        </w:tc>
        <w:tc>
          <w:tcPr>
            <w:tcW w:w="2410" w:type="dxa"/>
            <w:tcBorders>
              <w:top w:val="nil"/>
              <w:left w:val="nil"/>
              <w:bottom w:val="single" w:sz="4" w:space="0" w:color="auto"/>
              <w:right w:val="single" w:sz="4" w:space="0" w:color="auto"/>
            </w:tcBorders>
            <w:shd w:val="clear" w:color="auto" w:fill="auto"/>
            <w:vAlign w:val="center"/>
            <w:hideMark/>
          </w:tcPr>
          <w:p w14:paraId="16CFF9E0" w14:textId="4EC726DE" w:rsidR="00801A9E" w:rsidRPr="00801A9E" w:rsidRDefault="00801A9E" w:rsidP="00EF2FAD">
            <w:pPr>
              <w:spacing w:after="0" w:line="240" w:lineRule="auto"/>
              <w:jc w:val="center"/>
              <w:rPr>
                <w:rFonts w:asciiTheme="minorHAnsi" w:eastAsia="Times New Roman" w:hAnsiTheme="minorHAnsi" w:cstheme="minorHAnsi"/>
                <w:b/>
                <w:bCs/>
                <w:color w:val="000000"/>
                <w:sz w:val="18"/>
                <w:szCs w:val="18"/>
                <w:lang w:eastAsia="el-GR"/>
              </w:rPr>
            </w:pPr>
            <w:r w:rsidRPr="00801A9E">
              <w:rPr>
                <w:rFonts w:asciiTheme="minorHAnsi" w:eastAsia="Times New Roman" w:hAnsiTheme="minorHAnsi" w:cstheme="minorHAnsi"/>
                <w:b/>
                <w:bCs/>
                <w:color w:val="000000"/>
                <w:sz w:val="18"/>
                <w:szCs w:val="18"/>
                <w:lang w:eastAsia="el-GR"/>
              </w:rPr>
              <w:t>ΜΟΝΤΕΛΟ</w:t>
            </w:r>
          </w:p>
        </w:tc>
        <w:tc>
          <w:tcPr>
            <w:tcW w:w="1889" w:type="dxa"/>
            <w:tcBorders>
              <w:top w:val="nil"/>
              <w:left w:val="nil"/>
              <w:bottom w:val="single" w:sz="4" w:space="0" w:color="auto"/>
              <w:right w:val="single" w:sz="4" w:space="0" w:color="auto"/>
            </w:tcBorders>
            <w:shd w:val="clear" w:color="auto" w:fill="auto"/>
            <w:vAlign w:val="center"/>
            <w:hideMark/>
          </w:tcPr>
          <w:p w14:paraId="7E3EC91B" w14:textId="77777777" w:rsidR="00801A9E" w:rsidRPr="00801A9E" w:rsidRDefault="00801A9E" w:rsidP="00EF2FAD">
            <w:pPr>
              <w:spacing w:after="0" w:line="240" w:lineRule="auto"/>
              <w:jc w:val="center"/>
              <w:rPr>
                <w:rFonts w:asciiTheme="minorHAnsi" w:eastAsia="Times New Roman" w:hAnsiTheme="minorHAnsi" w:cstheme="minorHAnsi"/>
                <w:b/>
                <w:bCs/>
                <w:color w:val="000000"/>
                <w:sz w:val="18"/>
                <w:szCs w:val="18"/>
                <w:lang w:eastAsia="el-GR"/>
              </w:rPr>
            </w:pPr>
            <w:r w:rsidRPr="00801A9E">
              <w:rPr>
                <w:rFonts w:asciiTheme="minorHAnsi" w:eastAsia="Times New Roman" w:hAnsiTheme="minorHAnsi" w:cstheme="minorHAnsi"/>
                <w:b/>
                <w:bCs/>
                <w:color w:val="000000"/>
                <w:sz w:val="18"/>
                <w:szCs w:val="18"/>
                <w:lang w:eastAsia="el-GR"/>
              </w:rPr>
              <w:t>ΔΙΑΚΡΙΒΩΣΗ / ΕΛΕΓΧΟΣ</w:t>
            </w:r>
          </w:p>
        </w:tc>
        <w:tc>
          <w:tcPr>
            <w:tcW w:w="1890" w:type="dxa"/>
            <w:tcBorders>
              <w:top w:val="nil"/>
              <w:left w:val="nil"/>
              <w:bottom w:val="single" w:sz="4" w:space="0" w:color="auto"/>
              <w:right w:val="single" w:sz="4" w:space="0" w:color="auto"/>
            </w:tcBorders>
            <w:shd w:val="clear" w:color="auto" w:fill="auto"/>
            <w:vAlign w:val="center"/>
          </w:tcPr>
          <w:p w14:paraId="43B1BB33" w14:textId="0F5C7E53" w:rsidR="00801A9E" w:rsidRPr="00801A9E" w:rsidRDefault="00801A9E" w:rsidP="00EF2FAD">
            <w:pPr>
              <w:spacing w:after="0" w:line="240" w:lineRule="auto"/>
              <w:jc w:val="center"/>
              <w:rPr>
                <w:rFonts w:asciiTheme="minorHAnsi" w:eastAsia="Times New Roman" w:hAnsiTheme="minorHAnsi" w:cstheme="minorHAnsi"/>
                <w:b/>
                <w:bCs/>
                <w:color w:val="000000"/>
                <w:sz w:val="18"/>
                <w:szCs w:val="18"/>
                <w:lang w:eastAsia="el-GR"/>
              </w:rPr>
            </w:pPr>
            <w:r w:rsidRPr="00801A9E">
              <w:rPr>
                <w:rFonts w:asciiTheme="minorHAnsi" w:eastAsia="Times New Roman" w:hAnsiTheme="minorHAnsi" w:cstheme="minorHAnsi"/>
                <w:b/>
                <w:bCs/>
                <w:color w:val="000000"/>
                <w:sz w:val="18"/>
                <w:szCs w:val="18"/>
                <w:lang w:eastAsia="el-GR"/>
              </w:rPr>
              <w:t>ΕΥΡΟΣ ΚΛΙΜΑΚΑΣ</w:t>
            </w:r>
          </w:p>
        </w:tc>
        <w:tc>
          <w:tcPr>
            <w:tcW w:w="4112" w:type="dxa"/>
            <w:tcBorders>
              <w:top w:val="nil"/>
              <w:left w:val="nil"/>
              <w:bottom w:val="single" w:sz="4" w:space="0" w:color="auto"/>
              <w:right w:val="single" w:sz="4" w:space="0" w:color="auto"/>
            </w:tcBorders>
            <w:shd w:val="clear" w:color="auto" w:fill="auto"/>
            <w:vAlign w:val="center"/>
            <w:hideMark/>
          </w:tcPr>
          <w:p w14:paraId="14676F8B" w14:textId="77777777" w:rsidR="00801A9E" w:rsidRPr="00801A9E" w:rsidRDefault="00801A9E" w:rsidP="00EF2FAD">
            <w:pPr>
              <w:spacing w:after="0" w:line="240" w:lineRule="auto"/>
              <w:jc w:val="center"/>
              <w:rPr>
                <w:rFonts w:asciiTheme="minorHAnsi" w:eastAsia="Times New Roman" w:hAnsiTheme="minorHAnsi" w:cstheme="minorHAnsi"/>
                <w:b/>
                <w:bCs/>
                <w:color w:val="000000"/>
                <w:sz w:val="18"/>
                <w:szCs w:val="18"/>
                <w:lang w:eastAsia="el-GR"/>
              </w:rPr>
            </w:pPr>
            <w:r w:rsidRPr="00801A9E">
              <w:rPr>
                <w:rFonts w:asciiTheme="minorHAnsi" w:eastAsia="Times New Roman" w:hAnsiTheme="minorHAnsi" w:cstheme="minorHAnsi"/>
                <w:b/>
                <w:bCs/>
                <w:color w:val="000000"/>
                <w:sz w:val="18"/>
                <w:szCs w:val="18"/>
                <w:lang w:eastAsia="el-GR"/>
              </w:rPr>
              <w:t>ΥΠΗΡΕΣΙΑ</w:t>
            </w:r>
          </w:p>
        </w:tc>
      </w:tr>
      <w:tr w:rsidR="00801A9E" w:rsidRPr="00801A9E" w14:paraId="3191E4AE" w14:textId="77777777" w:rsidTr="00482931">
        <w:trPr>
          <w:trHeight w:val="318"/>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3E3D083" w14:textId="77777777" w:rsidR="00801A9E" w:rsidRPr="00801A9E" w:rsidRDefault="00801A9E" w:rsidP="00801A9E">
            <w:pPr>
              <w:spacing w:after="0" w:line="240" w:lineRule="auto"/>
              <w:jc w:val="center"/>
              <w:rPr>
                <w:rFonts w:asciiTheme="minorHAnsi" w:eastAsia="Times New Roman" w:hAnsiTheme="minorHAnsi" w:cstheme="minorHAnsi"/>
                <w:color w:val="000000"/>
                <w:sz w:val="18"/>
                <w:szCs w:val="18"/>
                <w:lang w:eastAsia="el-GR"/>
              </w:rPr>
            </w:pPr>
            <w:r w:rsidRPr="00801A9E">
              <w:rPr>
                <w:rFonts w:asciiTheme="minorHAnsi" w:eastAsia="Times New Roman" w:hAnsiTheme="minorHAnsi" w:cstheme="minorHAnsi"/>
                <w:color w:val="000000"/>
                <w:sz w:val="18"/>
                <w:szCs w:val="18"/>
                <w:lang w:eastAsia="el-GR"/>
              </w:rPr>
              <w:t>1</w:t>
            </w:r>
          </w:p>
        </w:tc>
        <w:tc>
          <w:tcPr>
            <w:tcW w:w="1610" w:type="dxa"/>
            <w:tcBorders>
              <w:top w:val="nil"/>
              <w:left w:val="nil"/>
              <w:bottom w:val="single" w:sz="4" w:space="0" w:color="auto"/>
              <w:right w:val="single" w:sz="4" w:space="0" w:color="auto"/>
            </w:tcBorders>
            <w:shd w:val="clear" w:color="auto" w:fill="auto"/>
            <w:noWrap/>
            <w:vAlign w:val="center"/>
            <w:hideMark/>
          </w:tcPr>
          <w:p w14:paraId="75C2E450" w14:textId="22B5C6D6" w:rsidR="00801A9E" w:rsidRPr="00801A9E" w:rsidRDefault="00801A9E" w:rsidP="00801A9E">
            <w:pPr>
              <w:spacing w:after="0" w:line="240" w:lineRule="auto"/>
              <w:jc w:val="center"/>
              <w:rPr>
                <w:rFonts w:asciiTheme="minorHAnsi" w:eastAsia="Times New Roman" w:hAnsiTheme="minorHAnsi" w:cstheme="minorHAnsi"/>
                <w:sz w:val="18"/>
                <w:szCs w:val="18"/>
                <w:lang w:eastAsia="el-GR"/>
              </w:rPr>
            </w:pPr>
            <w:r w:rsidRPr="00801A9E">
              <w:rPr>
                <w:rFonts w:cs="Calibri"/>
                <w:sz w:val="18"/>
                <w:szCs w:val="18"/>
              </w:rPr>
              <w:t>13-ΠΥΡ-105</w:t>
            </w:r>
          </w:p>
        </w:tc>
        <w:tc>
          <w:tcPr>
            <w:tcW w:w="2693" w:type="dxa"/>
            <w:tcBorders>
              <w:top w:val="nil"/>
              <w:left w:val="nil"/>
              <w:bottom w:val="single" w:sz="4" w:space="0" w:color="auto"/>
              <w:right w:val="single" w:sz="4" w:space="0" w:color="auto"/>
            </w:tcBorders>
            <w:shd w:val="clear" w:color="auto" w:fill="auto"/>
            <w:noWrap/>
            <w:vAlign w:val="center"/>
            <w:hideMark/>
          </w:tcPr>
          <w:p w14:paraId="50BDD024" w14:textId="4F2989BF" w:rsidR="00801A9E" w:rsidRPr="00801A9E" w:rsidRDefault="00801A9E" w:rsidP="00801A9E">
            <w:pPr>
              <w:spacing w:after="0" w:line="240" w:lineRule="auto"/>
              <w:jc w:val="center"/>
              <w:rPr>
                <w:rFonts w:asciiTheme="minorHAnsi" w:eastAsia="Times New Roman" w:hAnsiTheme="minorHAnsi" w:cstheme="minorHAnsi"/>
                <w:sz w:val="18"/>
                <w:szCs w:val="18"/>
                <w:lang w:eastAsia="el-GR"/>
              </w:rPr>
            </w:pPr>
            <w:r w:rsidRPr="00801A9E">
              <w:rPr>
                <w:rFonts w:cs="Calibri"/>
                <w:sz w:val="18"/>
                <w:szCs w:val="18"/>
              </w:rPr>
              <w:t xml:space="preserve">Επωαστικός κλίβανος </w:t>
            </w:r>
          </w:p>
        </w:tc>
        <w:tc>
          <w:tcPr>
            <w:tcW w:w="2410" w:type="dxa"/>
            <w:tcBorders>
              <w:top w:val="nil"/>
              <w:left w:val="nil"/>
              <w:bottom w:val="single" w:sz="4" w:space="0" w:color="auto"/>
              <w:right w:val="single" w:sz="4" w:space="0" w:color="auto"/>
            </w:tcBorders>
            <w:shd w:val="clear" w:color="auto" w:fill="auto"/>
            <w:vAlign w:val="center"/>
            <w:hideMark/>
          </w:tcPr>
          <w:p w14:paraId="1CE6D151" w14:textId="29C429E8" w:rsidR="00801A9E" w:rsidRPr="00801A9E" w:rsidRDefault="00801A9E" w:rsidP="00801A9E">
            <w:pPr>
              <w:spacing w:after="0" w:line="240" w:lineRule="auto"/>
              <w:jc w:val="center"/>
              <w:rPr>
                <w:rFonts w:asciiTheme="minorHAnsi" w:eastAsia="Times New Roman" w:hAnsiTheme="minorHAnsi" w:cstheme="minorHAnsi"/>
                <w:sz w:val="18"/>
                <w:szCs w:val="18"/>
                <w:lang w:eastAsia="el-GR"/>
              </w:rPr>
            </w:pPr>
            <w:r w:rsidRPr="00801A9E">
              <w:rPr>
                <w:rFonts w:cs="Calibri"/>
                <w:sz w:val="18"/>
                <w:szCs w:val="18"/>
              </w:rPr>
              <w:t>ΜEMMERT  UE 500</w:t>
            </w:r>
          </w:p>
        </w:tc>
        <w:tc>
          <w:tcPr>
            <w:tcW w:w="1889" w:type="dxa"/>
            <w:tcBorders>
              <w:top w:val="nil"/>
              <w:left w:val="nil"/>
              <w:bottom w:val="single" w:sz="4" w:space="0" w:color="auto"/>
              <w:right w:val="single" w:sz="4" w:space="0" w:color="auto"/>
            </w:tcBorders>
            <w:shd w:val="clear" w:color="auto" w:fill="auto"/>
            <w:vAlign w:val="center"/>
            <w:hideMark/>
          </w:tcPr>
          <w:p w14:paraId="677CDE39" w14:textId="40D8F0E9" w:rsidR="00801A9E" w:rsidRPr="00801A9E" w:rsidRDefault="00801A9E" w:rsidP="00801A9E">
            <w:pPr>
              <w:spacing w:after="0" w:line="240" w:lineRule="auto"/>
              <w:jc w:val="center"/>
              <w:rPr>
                <w:rFonts w:asciiTheme="minorHAnsi" w:eastAsia="Times New Roman" w:hAnsiTheme="minorHAnsi" w:cstheme="minorHAnsi"/>
                <w:sz w:val="18"/>
                <w:szCs w:val="18"/>
                <w:lang w:eastAsia="el-GR"/>
              </w:rPr>
            </w:pPr>
            <w:r w:rsidRPr="00801A9E">
              <w:rPr>
                <w:rFonts w:cs="Calibri"/>
                <w:sz w:val="18"/>
                <w:szCs w:val="18"/>
              </w:rPr>
              <w:t>105°C  / 120°C</w:t>
            </w:r>
          </w:p>
        </w:tc>
        <w:tc>
          <w:tcPr>
            <w:tcW w:w="1890" w:type="dxa"/>
            <w:tcBorders>
              <w:top w:val="nil"/>
              <w:left w:val="nil"/>
              <w:bottom w:val="single" w:sz="4" w:space="0" w:color="auto"/>
              <w:right w:val="single" w:sz="4" w:space="0" w:color="auto"/>
            </w:tcBorders>
            <w:shd w:val="clear" w:color="auto" w:fill="auto"/>
            <w:vAlign w:val="center"/>
          </w:tcPr>
          <w:p w14:paraId="5DF8DAE7" w14:textId="5D9EDFBA" w:rsidR="00801A9E" w:rsidRPr="00801A9E" w:rsidRDefault="00801A9E" w:rsidP="00801A9E">
            <w:pPr>
              <w:spacing w:after="0" w:line="240" w:lineRule="auto"/>
              <w:jc w:val="center"/>
              <w:rPr>
                <w:rFonts w:asciiTheme="minorHAnsi" w:eastAsia="Times New Roman" w:hAnsiTheme="minorHAnsi" w:cstheme="minorHAnsi"/>
                <w:sz w:val="18"/>
                <w:szCs w:val="18"/>
                <w:lang w:eastAsia="el-GR"/>
              </w:rPr>
            </w:pPr>
            <w:r w:rsidRPr="00801A9E">
              <w:rPr>
                <w:rFonts w:cs="Calibri"/>
                <w:sz w:val="18"/>
                <w:szCs w:val="18"/>
              </w:rPr>
              <w:t> 20°C - 300°C</w:t>
            </w:r>
          </w:p>
        </w:tc>
        <w:tc>
          <w:tcPr>
            <w:tcW w:w="4112" w:type="dxa"/>
            <w:tcBorders>
              <w:top w:val="nil"/>
              <w:left w:val="nil"/>
              <w:bottom w:val="single" w:sz="4" w:space="0" w:color="auto"/>
              <w:right w:val="single" w:sz="4" w:space="0" w:color="auto"/>
            </w:tcBorders>
            <w:shd w:val="clear" w:color="auto" w:fill="auto"/>
            <w:vAlign w:val="center"/>
            <w:hideMark/>
          </w:tcPr>
          <w:p w14:paraId="2EF2BEE3" w14:textId="34757A85" w:rsidR="00801A9E" w:rsidRPr="00801A9E" w:rsidRDefault="00801A9E" w:rsidP="00801A9E">
            <w:pPr>
              <w:spacing w:after="0" w:line="240" w:lineRule="auto"/>
              <w:jc w:val="center"/>
              <w:rPr>
                <w:rFonts w:asciiTheme="minorHAnsi" w:eastAsia="Times New Roman" w:hAnsiTheme="minorHAnsi" w:cstheme="minorHAnsi"/>
                <w:sz w:val="18"/>
                <w:szCs w:val="18"/>
                <w:lang w:eastAsia="el-GR"/>
              </w:rPr>
            </w:pPr>
            <w:r w:rsidRPr="00801A9E">
              <w:rPr>
                <w:rFonts w:cs="Calibri"/>
                <w:sz w:val="18"/>
                <w:szCs w:val="18"/>
              </w:rPr>
              <w:t>Β΄Χ.Υ. ΑΘΗΝΩΝ</w:t>
            </w:r>
          </w:p>
        </w:tc>
      </w:tr>
      <w:tr w:rsidR="00801A9E" w:rsidRPr="00801A9E" w14:paraId="0FF6AAA0" w14:textId="77777777" w:rsidTr="004C1E9C">
        <w:trPr>
          <w:trHeight w:val="154"/>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44FEB55C" w14:textId="77777777" w:rsidR="00801A9E" w:rsidRPr="00801A9E" w:rsidRDefault="00801A9E" w:rsidP="00801A9E">
            <w:pPr>
              <w:spacing w:after="0" w:line="240" w:lineRule="auto"/>
              <w:jc w:val="center"/>
              <w:rPr>
                <w:rFonts w:asciiTheme="minorHAnsi" w:eastAsia="Times New Roman" w:hAnsiTheme="minorHAnsi" w:cstheme="minorHAnsi"/>
                <w:color w:val="000000"/>
                <w:sz w:val="18"/>
                <w:szCs w:val="18"/>
                <w:lang w:eastAsia="el-GR"/>
              </w:rPr>
            </w:pPr>
            <w:r w:rsidRPr="00801A9E">
              <w:rPr>
                <w:rFonts w:asciiTheme="minorHAnsi" w:eastAsia="Times New Roman" w:hAnsiTheme="minorHAnsi" w:cstheme="minorHAnsi"/>
                <w:color w:val="000000"/>
                <w:sz w:val="18"/>
                <w:szCs w:val="18"/>
                <w:lang w:eastAsia="el-GR"/>
              </w:rPr>
              <w:t>2</w:t>
            </w:r>
          </w:p>
        </w:tc>
        <w:tc>
          <w:tcPr>
            <w:tcW w:w="1610" w:type="dxa"/>
            <w:tcBorders>
              <w:top w:val="nil"/>
              <w:left w:val="nil"/>
              <w:bottom w:val="single" w:sz="4" w:space="0" w:color="auto"/>
              <w:right w:val="single" w:sz="4" w:space="0" w:color="auto"/>
            </w:tcBorders>
            <w:shd w:val="clear" w:color="auto" w:fill="auto"/>
            <w:noWrap/>
            <w:vAlign w:val="center"/>
            <w:hideMark/>
          </w:tcPr>
          <w:p w14:paraId="7A807591" w14:textId="44EEC2B8" w:rsidR="00801A9E" w:rsidRPr="00801A9E" w:rsidRDefault="00801A9E" w:rsidP="00801A9E">
            <w:pPr>
              <w:spacing w:after="0" w:line="240" w:lineRule="auto"/>
              <w:jc w:val="center"/>
              <w:rPr>
                <w:rFonts w:asciiTheme="minorHAnsi" w:eastAsia="Times New Roman" w:hAnsiTheme="minorHAnsi" w:cstheme="minorHAnsi"/>
                <w:sz w:val="18"/>
                <w:szCs w:val="18"/>
                <w:lang w:eastAsia="el-GR"/>
              </w:rPr>
            </w:pPr>
            <w:r w:rsidRPr="00801A9E">
              <w:rPr>
                <w:rFonts w:cs="Calibri"/>
                <w:sz w:val="18"/>
                <w:szCs w:val="18"/>
              </w:rPr>
              <w:t>43 00 ΚΛ 10</w:t>
            </w:r>
          </w:p>
        </w:tc>
        <w:tc>
          <w:tcPr>
            <w:tcW w:w="2693" w:type="dxa"/>
            <w:tcBorders>
              <w:top w:val="nil"/>
              <w:left w:val="nil"/>
              <w:bottom w:val="single" w:sz="4" w:space="0" w:color="auto"/>
              <w:right w:val="single" w:sz="4" w:space="0" w:color="auto"/>
            </w:tcBorders>
            <w:shd w:val="clear" w:color="auto" w:fill="auto"/>
            <w:noWrap/>
            <w:vAlign w:val="center"/>
            <w:hideMark/>
          </w:tcPr>
          <w:p w14:paraId="2D2B3224" w14:textId="1DF5BD93" w:rsidR="00801A9E" w:rsidRPr="00801A9E" w:rsidRDefault="00801A9E" w:rsidP="00801A9E">
            <w:pPr>
              <w:spacing w:after="0" w:line="240" w:lineRule="auto"/>
              <w:jc w:val="center"/>
              <w:rPr>
                <w:rFonts w:asciiTheme="minorHAnsi" w:eastAsia="Times New Roman" w:hAnsiTheme="minorHAnsi" w:cstheme="minorHAnsi"/>
                <w:sz w:val="18"/>
                <w:szCs w:val="18"/>
                <w:lang w:eastAsia="el-GR"/>
              </w:rPr>
            </w:pPr>
            <w:r w:rsidRPr="00801A9E">
              <w:rPr>
                <w:rFonts w:cs="Calibri"/>
                <w:sz w:val="18"/>
                <w:szCs w:val="18"/>
              </w:rPr>
              <w:t>Κλίβανος</w:t>
            </w:r>
          </w:p>
        </w:tc>
        <w:tc>
          <w:tcPr>
            <w:tcW w:w="2410" w:type="dxa"/>
            <w:tcBorders>
              <w:top w:val="nil"/>
              <w:left w:val="nil"/>
              <w:bottom w:val="single" w:sz="4" w:space="0" w:color="auto"/>
              <w:right w:val="single" w:sz="4" w:space="0" w:color="auto"/>
            </w:tcBorders>
            <w:shd w:val="clear" w:color="auto" w:fill="auto"/>
            <w:vAlign w:val="center"/>
            <w:hideMark/>
          </w:tcPr>
          <w:p w14:paraId="6D2F494C" w14:textId="13E2806A" w:rsidR="00801A9E" w:rsidRPr="00801A9E" w:rsidRDefault="00801A9E" w:rsidP="00801A9E">
            <w:pPr>
              <w:spacing w:after="0" w:line="240" w:lineRule="auto"/>
              <w:jc w:val="center"/>
              <w:rPr>
                <w:rFonts w:asciiTheme="minorHAnsi" w:eastAsia="Times New Roman" w:hAnsiTheme="minorHAnsi" w:cstheme="minorHAnsi"/>
                <w:sz w:val="18"/>
                <w:szCs w:val="18"/>
                <w:lang w:eastAsia="el-GR"/>
              </w:rPr>
            </w:pPr>
            <w:r w:rsidRPr="00801A9E">
              <w:rPr>
                <w:rFonts w:cs="Calibri"/>
                <w:sz w:val="18"/>
                <w:szCs w:val="18"/>
              </w:rPr>
              <w:t>MEMMERT IPP 400</w:t>
            </w:r>
          </w:p>
        </w:tc>
        <w:tc>
          <w:tcPr>
            <w:tcW w:w="1889" w:type="dxa"/>
            <w:tcBorders>
              <w:top w:val="nil"/>
              <w:left w:val="nil"/>
              <w:bottom w:val="single" w:sz="4" w:space="0" w:color="auto"/>
              <w:right w:val="single" w:sz="4" w:space="0" w:color="auto"/>
            </w:tcBorders>
            <w:shd w:val="clear" w:color="auto" w:fill="auto"/>
            <w:vAlign w:val="center"/>
            <w:hideMark/>
          </w:tcPr>
          <w:p w14:paraId="2037D988" w14:textId="07FDB6BD" w:rsidR="00801A9E" w:rsidRPr="00801A9E" w:rsidRDefault="00801A9E" w:rsidP="00801A9E">
            <w:pPr>
              <w:spacing w:after="0" w:line="240" w:lineRule="auto"/>
              <w:jc w:val="center"/>
              <w:rPr>
                <w:rFonts w:asciiTheme="minorHAnsi" w:eastAsia="Times New Roman" w:hAnsiTheme="minorHAnsi" w:cstheme="minorHAnsi"/>
                <w:sz w:val="18"/>
                <w:szCs w:val="18"/>
                <w:lang w:eastAsia="el-GR"/>
              </w:rPr>
            </w:pPr>
            <w:r w:rsidRPr="00801A9E">
              <w:rPr>
                <w:rFonts w:cs="Calibri"/>
                <w:sz w:val="18"/>
                <w:szCs w:val="18"/>
              </w:rPr>
              <w:t>36</w:t>
            </w:r>
            <w:r w:rsidRPr="00801A9E">
              <w:rPr>
                <w:rFonts w:cs="Calibri"/>
                <w:sz w:val="18"/>
                <w:szCs w:val="18"/>
                <w:vertAlign w:val="superscript"/>
              </w:rPr>
              <w:t>o</w:t>
            </w:r>
            <w:r w:rsidRPr="00801A9E">
              <w:rPr>
                <w:rFonts w:cs="Calibri"/>
                <w:sz w:val="18"/>
                <w:szCs w:val="18"/>
              </w:rPr>
              <w:t xml:space="preserve">C και 44 </w:t>
            </w:r>
            <w:proofErr w:type="spellStart"/>
            <w:r w:rsidRPr="00801A9E">
              <w:rPr>
                <w:rFonts w:cs="Calibri"/>
                <w:sz w:val="18"/>
                <w:szCs w:val="18"/>
                <w:vertAlign w:val="superscript"/>
              </w:rPr>
              <w:t>ο</w:t>
            </w:r>
            <w:r w:rsidRPr="00801A9E">
              <w:rPr>
                <w:rFonts w:cs="Calibri"/>
                <w:sz w:val="18"/>
                <w:szCs w:val="18"/>
              </w:rPr>
              <w:t>C</w:t>
            </w:r>
            <w:proofErr w:type="spellEnd"/>
          </w:p>
        </w:tc>
        <w:tc>
          <w:tcPr>
            <w:tcW w:w="1890" w:type="dxa"/>
            <w:tcBorders>
              <w:top w:val="nil"/>
              <w:left w:val="nil"/>
              <w:bottom w:val="single" w:sz="4" w:space="0" w:color="auto"/>
              <w:right w:val="single" w:sz="4" w:space="0" w:color="auto"/>
            </w:tcBorders>
            <w:shd w:val="clear" w:color="auto" w:fill="auto"/>
            <w:vAlign w:val="center"/>
          </w:tcPr>
          <w:p w14:paraId="4A1BC79E" w14:textId="2B583452" w:rsidR="00801A9E" w:rsidRPr="00801A9E" w:rsidRDefault="00801A9E" w:rsidP="00801A9E">
            <w:pPr>
              <w:spacing w:after="0" w:line="240" w:lineRule="auto"/>
              <w:jc w:val="center"/>
              <w:rPr>
                <w:rFonts w:asciiTheme="minorHAnsi" w:eastAsia="Times New Roman" w:hAnsiTheme="minorHAnsi" w:cstheme="minorHAnsi"/>
                <w:sz w:val="18"/>
                <w:szCs w:val="18"/>
                <w:lang w:eastAsia="el-GR"/>
              </w:rPr>
            </w:pPr>
            <w:r w:rsidRPr="00801A9E">
              <w:rPr>
                <w:rFonts w:cs="Calibri"/>
                <w:sz w:val="18"/>
                <w:szCs w:val="18"/>
              </w:rPr>
              <w:t> </w:t>
            </w:r>
          </w:p>
        </w:tc>
        <w:tc>
          <w:tcPr>
            <w:tcW w:w="4112" w:type="dxa"/>
            <w:tcBorders>
              <w:top w:val="nil"/>
              <w:left w:val="nil"/>
              <w:bottom w:val="single" w:sz="4" w:space="0" w:color="auto"/>
              <w:right w:val="single" w:sz="4" w:space="0" w:color="auto"/>
            </w:tcBorders>
            <w:shd w:val="clear" w:color="auto" w:fill="auto"/>
            <w:vAlign w:val="center"/>
            <w:hideMark/>
          </w:tcPr>
          <w:p w14:paraId="26C5DE87" w14:textId="213D1BBD" w:rsidR="00801A9E" w:rsidRPr="00801A9E" w:rsidRDefault="00801A9E" w:rsidP="00801A9E">
            <w:pPr>
              <w:spacing w:after="0" w:line="240" w:lineRule="auto"/>
              <w:jc w:val="center"/>
              <w:rPr>
                <w:rFonts w:asciiTheme="minorHAnsi" w:eastAsia="Times New Roman" w:hAnsiTheme="minorHAnsi" w:cstheme="minorHAnsi"/>
                <w:sz w:val="18"/>
                <w:szCs w:val="18"/>
                <w:lang w:eastAsia="el-GR"/>
              </w:rPr>
            </w:pPr>
            <w:r w:rsidRPr="00801A9E">
              <w:rPr>
                <w:rFonts w:cs="Calibri"/>
                <w:sz w:val="18"/>
                <w:szCs w:val="18"/>
              </w:rPr>
              <w:t>Χ.Υ. ΗΠΕΙΡΟΥ &amp; ΔΥΤΙΚΗΣ ΜΑΚΕΔΟΝΙΑΣ</w:t>
            </w:r>
          </w:p>
        </w:tc>
      </w:tr>
    </w:tbl>
    <w:p w14:paraId="008FBEFA" w14:textId="77777777" w:rsidR="00EF2FAD" w:rsidRPr="00EF2FAD" w:rsidRDefault="00EF2FAD" w:rsidP="00EF2FAD">
      <w:pPr>
        <w:spacing w:after="200" w:line="276" w:lineRule="auto"/>
        <w:jc w:val="both"/>
        <w:rPr>
          <w:rFonts w:asciiTheme="minorHAnsi" w:hAnsiTheme="minorHAnsi" w:cstheme="minorHAnsi"/>
          <w:sz w:val="20"/>
        </w:rPr>
      </w:pPr>
    </w:p>
    <w:tbl>
      <w:tblPr>
        <w:tblW w:w="14596" w:type="dxa"/>
        <w:tblLook w:val="04A0" w:firstRow="1" w:lastRow="0" w:firstColumn="1" w:lastColumn="0" w:noHBand="0" w:noVBand="1"/>
      </w:tblPr>
      <w:tblGrid>
        <w:gridCol w:w="578"/>
        <w:gridCol w:w="1665"/>
        <w:gridCol w:w="2005"/>
        <w:gridCol w:w="1559"/>
        <w:gridCol w:w="3402"/>
        <w:gridCol w:w="1701"/>
        <w:gridCol w:w="3686"/>
      </w:tblGrid>
      <w:tr w:rsidR="00005CBF" w:rsidRPr="006810F7" w14:paraId="71BB198B" w14:textId="77777777" w:rsidTr="00B5166E">
        <w:trPr>
          <w:trHeight w:val="440"/>
        </w:trPr>
        <w:tc>
          <w:tcPr>
            <w:tcW w:w="1459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D9329E5" w14:textId="1B07817E" w:rsidR="00005CBF" w:rsidRPr="006810F7" w:rsidRDefault="00005CBF" w:rsidP="004B3395">
            <w:pPr>
              <w:spacing w:after="0" w:line="240" w:lineRule="auto"/>
              <w:jc w:val="center"/>
              <w:rPr>
                <w:rFonts w:eastAsia="Times New Roman" w:cs="Calibri"/>
                <w:b/>
                <w:bCs/>
                <w:color w:val="000000"/>
                <w:sz w:val="18"/>
                <w:szCs w:val="18"/>
                <w:lang w:eastAsia="el-GR"/>
              </w:rPr>
            </w:pPr>
            <w:r w:rsidRPr="006810F7">
              <w:rPr>
                <w:rFonts w:eastAsia="Times New Roman" w:cs="Calibri"/>
                <w:b/>
                <w:bCs/>
                <w:color w:val="000000"/>
                <w:sz w:val="18"/>
                <w:szCs w:val="18"/>
                <w:lang w:eastAsia="el-GR"/>
              </w:rPr>
              <w:lastRenderedPageBreak/>
              <w:t xml:space="preserve">ΠΙΝΑΚΑΣ </w:t>
            </w:r>
            <w:r w:rsidR="00801A9E" w:rsidRPr="006810F7">
              <w:rPr>
                <w:rFonts w:eastAsia="Times New Roman" w:cs="Calibri"/>
                <w:b/>
                <w:bCs/>
                <w:color w:val="000000"/>
                <w:sz w:val="18"/>
                <w:szCs w:val="18"/>
                <w:lang w:eastAsia="el-GR"/>
              </w:rPr>
              <w:t>2</w:t>
            </w:r>
            <w:r w:rsidRPr="006810F7">
              <w:rPr>
                <w:rFonts w:eastAsia="Times New Roman" w:cs="Calibri"/>
                <w:b/>
                <w:bCs/>
                <w:color w:val="000000"/>
                <w:sz w:val="18"/>
                <w:szCs w:val="18"/>
                <w:lang w:eastAsia="el-GR"/>
              </w:rPr>
              <w:t xml:space="preserve">: ΦΑΣΜΑΤΟΦΩΤΟΜΕΤΡΑ </w:t>
            </w:r>
            <w:r w:rsidRPr="006810F7">
              <w:rPr>
                <w:rFonts w:eastAsia="Times New Roman" w:cs="Calibri"/>
                <w:b/>
                <w:bCs/>
                <w:color w:val="000000"/>
                <w:sz w:val="18"/>
                <w:szCs w:val="18"/>
                <w:lang w:eastAsia="el-GR"/>
              </w:rPr>
              <w:br/>
              <w:t>Η ΔΙΑΚΡΙΒΩΣΗ ΘΑ ΔΙΕΝΕΡΓΗΘΕΙ ΣΤΑ ΕΡΓΑΣΤΗΡΙΑ ΤΟΥ ΓΧΚ</w:t>
            </w:r>
          </w:p>
        </w:tc>
      </w:tr>
      <w:tr w:rsidR="00005CBF" w:rsidRPr="006810F7" w14:paraId="62C72DCE" w14:textId="77777777" w:rsidTr="006810F7">
        <w:trPr>
          <w:trHeight w:val="300"/>
        </w:trPr>
        <w:tc>
          <w:tcPr>
            <w:tcW w:w="1091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17560" w14:textId="77777777" w:rsidR="00005CBF" w:rsidRPr="006810F7" w:rsidRDefault="00005CBF" w:rsidP="00005CBF">
            <w:pPr>
              <w:spacing w:after="0" w:line="240" w:lineRule="auto"/>
              <w:jc w:val="center"/>
              <w:rPr>
                <w:rFonts w:eastAsia="Times New Roman" w:cs="Calibri"/>
                <w:b/>
                <w:bCs/>
                <w:color w:val="000000"/>
                <w:sz w:val="18"/>
                <w:szCs w:val="18"/>
                <w:lang w:eastAsia="el-GR"/>
              </w:rPr>
            </w:pPr>
            <w:r w:rsidRPr="006810F7">
              <w:rPr>
                <w:rFonts w:eastAsia="Times New Roman" w:cs="Calibri"/>
                <w:b/>
                <w:bCs/>
                <w:color w:val="000000"/>
                <w:sz w:val="18"/>
                <w:szCs w:val="18"/>
                <w:lang w:eastAsia="el-GR"/>
              </w:rPr>
              <w:t>ΠΡΟΫΠΟΛΟΓΙΣΜΟΣ ΧΩΡΙΣ Φ.Π.Α. (€)</w:t>
            </w:r>
          </w:p>
        </w:tc>
        <w:tc>
          <w:tcPr>
            <w:tcW w:w="3686" w:type="dxa"/>
            <w:tcBorders>
              <w:top w:val="nil"/>
              <w:left w:val="nil"/>
              <w:bottom w:val="single" w:sz="4" w:space="0" w:color="auto"/>
              <w:right w:val="single" w:sz="4" w:space="0" w:color="auto"/>
            </w:tcBorders>
            <w:shd w:val="clear" w:color="auto" w:fill="auto"/>
            <w:noWrap/>
            <w:vAlign w:val="center"/>
            <w:hideMark/>
          </w:tcPr>
          <w:p w14:paraId="3A90DEFC" w14:textId="77777777" w:rsidR="00005CBF" w:rsidRPr="006810F7" w:rsidRDefault="00005CBF" w:rsidP="00005CBF">
            <w:pPr>
              <w:spacing w:after="0" w:line="240" w:lineRule="auto"/>
              <w:jc w:val="center"/>
              <w:rPr>
                <w:rFonts w:eastAsia="Times New Roman" w:cs="Calibri"/>
                <w:b/>
                <w:bCs/>
                <w:color w:val="000000"/>
                <w:sz w:val="18"/>
                <w:szCs w:val="18"/>
                <w:lang w:eastAsia="el-GR"/>
              </w:rPr>
            </w:pPr>
            <w:r w:rsidRPr="006810F7">
              <w:rPr>
                <w:rFonts w:eastAsia="Times New Roman" w:cs="Calibri"/>
                <w:b/>
                <w:bCs/>
                <w:color w:val="000000"/>
                <w:sz w:val="18"/>
                <w:szCs w:val="18"/>
                <w:lang w:eastAsia="el-GR"/>
              </w:rPr>
              <w:t>480,00 €</w:t>
            </w:r>
          </w:p>
        </w:tc>
      </w:tr>
      <w:tr w:rsidR="00005CBF" w:rsidRPr="006810F7" w14:paraId="6975AA23" w14:textId="77777777" w:rsidTr="006810F7">
        <w:trPr>
          <w:trHeight w:val="300"/>
        </w:trPr>
        <w:tc>
          <w:tcPr>
            <w:tcW w:w="1091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523E3" w14:textId="77777777" w:rsidR="00005CBF" w:rsidRPr="006810F7" w:rsidRDefault="00005CBF" w:rsidP="00005CBF">
            <w:pPr>
              <w:spacing w:after="0" w:line="240" w:lineRule="auto"/>
              <w:jc w:val="center"/>
              <w:rPr>
                <w:rFonts w:eastAsia="Times New Roman" w:cs="Calibri"/>
                <w:b/>
                <w:bCs/>
                <w:color w:val="000000"/>
                <w:sz w:val="18"/>
                <w:szCs w:val="18"/>
                <w:lang w:eastAsia="el-GR"/>
              </w:rPr>
            </w:pPr>
            <w:r w:rsidRPr="006810F7">
              <w:rPr>
                <w:rFonts w:eastAsia="Times New Roman" w:cs="Calibri"/>
                <w:b/>
                <w:bCs/>
                <w:color w:val="000000"/>
                <w:sz w:val="18"/>
                <w:szCs w:val="18"/>
                <w:lang w:eastAsia="el-GR"/>
              </w:rPr>
              <w:t>ΠΡΟΫΠΟΛΟΓΙΣΜΟΣ ΜΕ Φ.Π.Α. (€)</w:t>
            </w:r>
          </w:p>
        </w:tc>
        <w:tc>
          <w:tcPr>
            <w:tcW w:w="3686" w:type="dxa"/>
            <w:tcBorders>
              <w:top w:val="nil"/>
              <w:left w:val="nil"/>
              <w:bottom w:val="single" w:sz="4" w:space="0" w:color="auto"/>
              <w:right w:val="single" w:sz="4" w:space="0" w:color="auto"/>
            </w:tcBorders>
            <w:shd w:val="clear" w:color="auto" w:fill="auto"/>
            <w:noWrap/>
            <w:vAlign w:val="center"/>
            <w:hideMark/>
          </w:tcPr>
          <w:p w14:paraId="27AE6C18" w14:textId="77777777" w:rsidR="00005CBF" w:rsidRPr="006810F7" w:rsidRDefault="00005CBF" w:rsidP="00005CBF">
            <w:pPr>
              <w:spacing w:after="0" w:line="240" w:lineRule="auto"/>
              <w:jc w:val="center"/>
              <w:rPr>
                <w:rFonts w:eastAsia="Times New Roman" w:cs="Calibri"/>
                <w:b/>
                <w:bCs/>
                <w:color w:val="000000"/>
                <w:sz w:val="18"/>
                <w:szCs w:val="18"/>
                <w:lang w:eastAsia="el-GR"/>
              </w:rPr>
            </w:pPr>
            <w:r w:rsidRPr="006810F7">
              <w:rPr>
                <w:rFonts w:eastAsia="Times New Roman" w:cs="Calibri"/>
                <w:b/>
                <w:bCs/>
                <w:color w:val="000000"/>
                <w:sz w:val="18"/>
                <w:szCs w:val="18"/>
                <w:lang w:eastAsia="el-GR"/>
              </w:rPr>
              <w:t>595,20 €</w:t>
            </w:r>
          </w:p>
        </w:tc>
      </w:tr>
      <w:tr w:rsidR="006810F7" w:rsidRPr="006810F7" w14:paraId="3358C5AD" w14:textId="77777777" w:rsidTr="006810F7">
        <w:trPr>
          <w:trHeight w:val="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620CDD40" w14:textId="77777777" w:rsidR="006810F7" w:rsidRPr="006810F7" w:rsidRDefault="006810F7" w:rsidP="006810F7">
            <w:pPr>
              <w:spacing w:after="0" w:line="240" w:lineRule="auto"/>
              <w:jc w:val="center"/>
              <w:rPr>
                <w:rFonts w:eastAsia="Times New Roman" w:cs="Calibri"/>
                <w:b/>
                <w:bCs/>
                <w:color w:val="000000"/>
                <w:sz w:val="18"/>
                <w:szCs w:val="18"/>
                <w:lang w:eastAsia="el-GR"/>
              </w:rPr>
            </w:pPr>
            <w:r w:rsidRPr="006810F7">
              <w:rPr>
                <w:rFonts w:eastAsia="Times New Roman" w:cs="Calibri"/>
                <w:b/>
                <w:bCs/>
                <w:color w:val="000000"/>
                <w:sz w:val="18"/>
                <w:szCs w:val="18"/>
                <w:lang w:eastAsia="el-GR"/>
              </w:rPr>
              <w:t>Α/Α</w:t>
            </w:r>
          </w:p>
        </w:tc>
        <w:tc>
          <w:tcPr>
            <w:tcW w:w="1665" w:type="dxa"/>
            <w:tcBorders>
              <w:top w:val="nil"/>
              <w:left w:val="nil"/>
              <w:bottom w:val="single" w:sz="4" w:space="0" w:color="auto"/>
              <w:right w:val="single" w:sz="4" w:space="0" w:color="auto"/>
            </w:tcBorders>
            <w:shd w:val="clear" w:color="auto" w:fill="auto"/>
            <w:vAlign w:val="center"/>
            <w:hideMark/>
          </w:tcPr>
          <w:p w14:paraId="2290C69B" w14:textId="77777777" w:rsidR="006810F7" w:rsidRPr="006810F7" w:rsidRDefault="006810F7" w:rsidP="006810F7">
            <w:pPr>
              <w:spacing w:after="0" w:line="240" w:lineRule="auto"/>
              <w:jc w:val="center"/>
              <w:rPr>
                <w:rFonts w:eastAsia="Times New Roman" w:cs="Calibri"/>
                <w:b/>
                <w:bCs/>
                <w:color w:val="000000"/>
                <w:sz w:val="18"/>
                <w:szCs w:val="18"/>
                <w:lang w:eastAsia="el-GR"/>
              </w:rPr>
            </w:pPr>
            <w:r w:rsidRPr="006810F7">
              <w:rPr>
                <w:rFonts w:eastAsia="Times New Roman" w:cs="Calibri"/>
                <w:b/>
                <w:bCs/>
                <w:color w:val="000000"/>
                <w:sz w:val="18"/>
                <w:szCs w:val="18"/>
                <w:lang w:eastAsia="el-GR"/>
              </w:rPr>
              <w:t>ΚΩΔΙΚΟΣ ΟΡΓΑΝΟΥ</w:t>
            </w:r>
          </w:p>
        </w:tc>
        <w:tc>
          <w:tcPr>
            <w:tcW w:w="2005" w:type="dxa"/>
            <w:tcBorders>
              <w:top w:val="nil"/>
              <w:left w:val="nil"/>
              <w:bottom w:val="single" w:sz="4" w:space="0" w:color="auto"/>
              <w:right w:val="single" w:sz="4" w:space="0" w:color="auto"/>
            </w:tcBorders>
            <w:shd w:val="clear" w:color="auto" w:fill="auto"/>
            <w:vAlign w:val="center"/>
            <w:hideMark/>
          </w:tcPr>
          <w:p w14:paraId="271FE06F" w14:textId="77777777" w:rsidR="006810F7" w:rsidRPr="006810F7" w:rsidRDefault="006810F7" w:rsidP="006810F7">
            <w:pPr>
              <w:spacing w:after="0" w:line="240" w:lineRule="auto"/>
              <w:jc w:val="center"/>
              <w:rPr>
                <w:rFonts w:eastAsia="Times New Roman" w:cs="Calibri"/>
                <w:b/>
                <w:bCs/>
                <w:color w:val="000000"/>
                <w:sz w:val="18"/>
                <w:szCs w:val="18"/>
                <w:lang w:eastAsia="el-GR"/>
              </w:rPr>
            </w:pPr>
            <w:r w:rsidRPr="006810F7">
              <w:rPr>
                <w:rFonts w:eastAsia="Times New Roman" w:cs="Calibri"/>
                <w:b/>
                <w:bCs/>
                <w:color w:val="000000"/>
                <w:sz w:val="18"/>
                <w:szCs w:val="18"/>
                <w:lang w:eastAsia="el-GR"/>
              </w:rPr>
              <w:t>ΠΕΡΙΓΡΑΦΗ</w:t>
            </w:r>
          </w:p>
        </w:tc>
        <w:tc>
          <w:tcPr>
            <w:tcW w:w="1559" w:type="dxa"/>
            <w:tcBorders>
              <w:top w:val="nil"/>
              <w:left w:val="nil"/>
              <w:bottom w:val="single" w:sz="4" w:space="0" w:color="auto"/>
              <w:right w:val="single" w:sz="4" w:space="0" w:color="auto"/>
            </w:tcBorders>
            <w:shd w:val="clear" w:color="auto" w:fill="auto"/>
            <w:vAlign w:val="center"/>
            <w:hideMark/>
          </w:tcPr>
          <w:p w14:paraId="0CF1B7AD" w14:textId="77777777" w:rsidR="006810F7" w:rsidRPr="006810F7" w:rsidRDefault="006810F7" w:rsidP="006810F7">
            <w:pPr>
              <w:spacing w:after="0" w:line="240" w:lineRule="auto"/>
              <w:jc w:val="center"/>
              <w:rPr>
                <w:rFonts w:eastAsia="Times New Roman" w:cs="Calibri"/>
                <w:b/>
                <w:bCs/>
                <w:color w:val="000000"/>
                <w:sz w:val="18"/>
                <w:szCs w:val="18"/>
                <w:lang w:eastAsia="el-GR"/>
              </w:rPr>
            </w:pPr>
            <w:r w:rsidRPr="006810F7">
              <w:rPr>
                <w:rFonts w:eastAsia="Times New Roman" w:cs="Calibri"/>
                <w:b/>
                <w:bCs/>
                <w:color w:val="000000"/>
                <w:sz w:val="18"/>
                <w:szCs w:val="18"/>
                <w:lang w:eastAsia="el-GR"/>
              </w:rPr>
              <w:t>ΜΟΝΤΕΛΟ</w:t>
            </w:r>
          </w:p>
        </w:tc>
        <w:tc>
          <w:tcPr>
            <w:tcW w:w="3402" w:type="dxa"/>
            <w:tcBorders>
              <w:top w:val="nil"/>
              <w:left w:val="nil"/>
              <w:bottom w:val="single" w:sz="4" w:space="0" w:color="auto"/>
              <w:right w:val="single" w:sz="4" w:space="0" w:color="auto"/>
            </w:tcBorders>
            <w:shd w:val="clear" w:color="auto" w:fill="auto"/>
            <w:vAlign w:val="center"/>
            <w:hideMark/>
          </w:tcPr>
          <w:p w14:paraId="6E3E0237" w14:textId="77777777" w:rsidR="006810F7" w:rsidRPr="006810F7" w:rsidRDefault="006810F7" w:rsidP="006810F7">
            <w:pPr>
              <w:spacing w:after="0" w:line="240" w:lineRule="auto"/>
              <w:jc w:val="center"/>
              <w:rPr>
                <w:rFonts w:eastAsia="Times New Roman" w:cs="Calibri"/>
                <w:b/>
                <w:bCs/>
                <w:color w:val="000000"/>
                <w:sz w:val="18"/>
                <w:szCs w:val="18"/>
                <w:lang w:eastAsia="el-GR"/>
              </w:rPr>
            </w:pPr>
            <w:r w:rsidRPr="006810F7">
              <w:rPr>
                <w:rFonts w:eastAsia="Times New Roman" w:cs="Calibri"/>
                <w:b/>
                <w:bCs/>
                <w:color w:val="000000"/>
                <w:sz w:val="18"/>
                <w:szCs w:val="18"/>
                <w:lang w:eastAsia="el-GR"/>
              </w:rPr>
              <w:t>ΔΙΑΚΡΙΒΩΣΗ/ ΕΛΕΓΧΟΣ</w:t>
            </w:r>
          </w:p>
        </w:tc>
        <w:tc>
          <w:tcPr>
            <w:tcW w:w="1701" w:type="dxa"/>
            <w:tcBorders>
              <w:top w:val="nil"/>
              <w:left w:val="nil"/>
              <w:bottom w:val="single" w:sz="4" w:space="0" w:color="auto"/>
              <w:right w:val="single" w:sz="4" w:space="0" w:color="auto"/>
            </w:tcBorders>
            <w:shd w:val="clear" w:color="auto" w:fill="auto"/>
            <w:vAlign w:val="center"/>
          </w:tcPr>
          <w:p w14:paraId="302027EA" w14:textId="138EDC25" w:rsidR="006810F7" w:rsidRPr="006810F7" w:rsidRDefault="006810F7" w:rsidP="006810F7">
            <w:pPr>
              <w:spacing w:after="0" w:line="240" w:lineRule="auto"/>
              <w:jc w:val="center"/>
              <w:rPr>
                <w:rFonts w:eastAsia="Times New Roman" w:cs="Calibri"/>
                <w:b/>
                <w:bCs/>
                <w:color w:val="000000"/>
                <w:sz w:val="18"/>
                <w:szCs w:val="18"/>
                <w:lang w:eastAsia="el-GR"/>
              </w:rPr>
            </w:pPr>
            <w:r w:rsidRPr="006810F7">
              <w:rPr>
                <w:rFonts w:eastAsia="Times New Roman" w:cs="Calibri"/>
                <w:b/>
                <w:bCs/>
                <w:color w:val="000000"/>
                <w:sz w:val="18"/>
                <w:szCs w:val="18"/>
                <w:lang w:eastAsia="el-GR"/>
              </w:rPr>
              <w:t>ΥΠΗΡΕΣΙΑ</w:t>
            </w:r>
          </w:p>
        </w:tc>
        <w:tc>
          <w:tcPr>
            <w:tcW w:w="3686" w:type="dxa"/>
            <w:tcBorders>
              <w:top w:val="nil"/>
              <w:left w:val="nil"/>
              <w:bottom w:val="single" w:sz="4" w:space="0" w:color="auto"/>
              <w:right w:val="single" w:sz="4" w:space="0" w:color="auto"/>
            </w:tcBorders>
            <w:shd w:val="clear" w:color="auto" w:fill="auto"/>
            <w:vAlign w:val="center"/>
          </w:tcPr>
          <w:p w14:paraId="5CA7FB19" w14:textId="1A9127F5" w:rsidR="006810F7" w:rsidRPr="006810F7" w:rsidRDefault="006810F7" w:rsidP="006810F7">
            <w:pPr>
              <w:spacing w:after="0" w:line="240" w:lineRule="auto"/>
              <w:jc w:val="center"/>
              <w:rPr>
                <w:rFonts w:eastAsia="Times New Roman" w:cs="Calibri"/>
                <w:b/>
                <w:bCs/>
                <w:color w:val="000000"/>
                <w:sz w:val="18"/>
                <w:szCs w:val="18"/>
                <w:lang w:eastAsia="el-GR"/>
              </w:rPr>
            </w:pPr>
            <w:r w:rsidRPr="006810F7">
              <w:rPr>
                <w:rFonts w:eastAsia="Times New Roman" w:cs="Calibri"/>
                <w:b/>
                <w:bCs/>
                <w:color w:val="000000"/>
                <w:sz w:val="18"/>
                <w:szCs w:val="18"/>
                <w:lang w:eastAsia="el-GR"/>
              </w:rPr>
              <w:t>ΠΑΡΑΤΗΡΗΣΕΙΣ</w:t>
            </w:r>
          </w:p>
        </w:tc>
      </w:tr>
      <w:tr w:rsidR="006810F7" w:rsidRPr="006810F7" w14:paraId="72B4FB70" w14:textId="77777777" w:rsidTr="006810F7">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6FA43E49" w14:textId="77777777" w:rsidR="006810F7" w:rsidRPr="006810F7" w:rsidRDefault="006810F7" w:rsidP="006810F7">
            <w:pPr>
              <w:spacing w:after="0" w:line="240" w:lineRule="auto"/>
              <w:jc w:val="center"/>
              <w:rPr>
                <w:rFonts w:eastAsia="Times New Roman" w:cs="Calibri"/>
                <w:color w:val="000000"/>
                <w:sz w:val="18"/>
                <w:szCs w:val="18"/>
                <w:lang w:eastAsia="el-GR"/>
              </w:rPr>
            </w:pPr>
            <w:r w:rsidRPr="006810F7">
              <w:rPr>
                <w:rFonts w:eastAsia="Times New Roman" w:cs="Calibri"/>
                <w:color w:val="000000"/>
                <w:sz w:val="18"/>
                <w:szCs w:val="18"/>
                <w:lang w:eastAsia="el-GR"/>
              </w:rPr>
              <w:t>1</w:t>
            </w:r>
          </w:p>
        </w:tc>
        <w:tc>
          <w:tcPr>
            <w:tcW w:w="1665" w:type="dxa"/>
            <w:tcBorders>
              <w:top w:val="nil"/>
              <w:left w:val="nil"/>
              <w:bottom w:val="single" w:sz="4" w:space="0" w:color="auto"/>
              <w:right w:val="single" w:sz="4" w:space="0" w:color="auto"/>
            </w:tcBorders>
            <w:shd w:val="clear" w:color="auto" w:fill="auto"/>
            <w:vAlign w:val="center"/>
            <w:hideMark/>
          </w:tcPr>
          <w:p w14:paraId="0AF65874" w14:textId="4C8F4A61" w:rsidR="006810F7" w:rsidRPr="006810F7" w:rsidRDefault="006810F7" w:rsidP="006810F7">
            <w:pPr>
              <w:spacing w:after="0" w:line="240" w:lineRule="auto"/>
              <w:jc w:val="center"/>
              <w:rPr>
                <w:rFonts w:eastAsia="Times New Roman" w:cs="Calibri"/>
                <w:color w:val="000000"/>
                <w:sz w:val="18"/>
                <w:szCs w:val="18"/>
                <w:lang w:eastAsia="el-GR"/>
              </w:rPr>
            </w:pPr>
            <w:r w:rsidRPr="006810F7">
              <w:rPr>
                <w:rFonts w:cs="Calibri"/>
                <w:sz w:val="18"/>
                <w:szCs w:val="18"/>
              </w:rPr>
              <w:t>59 47 UV/VIS 02</w:t>
            </w:r>
          </w:p>
        </w:tc>
        <w:tc>
          <w:tcPr>
            <w:tcW w:w="2005" w:type="dxa"/>
            <w:tcBorders>
              <w:top w:val="nil"/>
              <w:left w:val="nil"/>
              <w:bottom w:val="single" w:sz="4" w:space="0" w:color="auto"/>
              <w:right w:val="single" w:sz="4" w:space="0" w:color="auto"/>
            </w:tcBorders>
            <w:shd w:val="clear" w:color="auto" w:fill="auto"/>
            <w:vAlign w:val="center"/>
            <w:hideMark/>
          </w:tcPr>
          <w:p w14:paraId="27AC1D34" w14:textId="23D47F8A" w:rsidR="006810F7" w:rsidRPr="006810F7" w:rsidRDefault="006810F7" w:rsidP="006810F7">
            <w:pPr>
              <w:spacing w:after="0" w:line="240" w:lineRule="auto"/>
              <w:jc w:val="center"/>
              <w:rPr>
                <w:rFonts w:eastAsia="Times New Roman" w:cs="Calibri"/>
                <w:sz w:val="18"/>
                <w:szCs w:val="18"/>
                <w:lang w:eastAsia="el-GR"/>
              </w:rPr>
            </w:pPr>
            <w:proofErr w:type="spellStart"/>
            <w:r w:rsidRPr="006810F7">
              <w:rPr>
                <w:rFonts w:cs="Calibri"/>
                <w:sz w:val="18"/>
                <w:szCs w:val="18"/>
              </w:rPr>
              <w:t>Φασματοφωτόμετρο</w:t>
            </w:r>
            <w:proofErr w:type="spellEnd"/>
            <w:r w:rsidRPr="006810F7">
              <w:rPr>
                <w:rFonts w:cs="Calibri"/>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10E91D2C" w14:textId="31A68AEE" w:rsidR="006810F7" w:rsidRPr="006810F7" w:rsidRDefault="006810F7" w:rsidP="006810F7">
            <w:pPr>
              <w:spacing w:after="0" w:line="240" w:lineRule="auto"/>
              <w:jc w:val="center"/>
              <w:rPr>
                <w:rFonts w:eastAsia="Times New Roman" w:cs="Calibri"/>
                <w:sz w:val="18"/>
                <w:szCs w:val="18"/>
                <w:lang w:eastAsia="el-GR"/>
              </w:rPr>
            </w:pPr>
            <w:proofErr w:type="spellStart"/>
            <w:r w:rsidRPr="006810F7">
              <w:rPr>
                <w:rFonts w:cs="Calibri"/>
                <w:sz w:val="18"/>
                <w:szCs w:val="18"/>
              </w:rPr>
              <w:t>Hach</w:t>
            </w:r>
            <w:proofErr w:type="spellEnd"/>
            <w:r w:rsidRPr="006810F7">
              <w:rPr>
                <w:rFonts w:cs="Calibri"/>
                <w:sz w:val="18"/>
                <w:szCs w:val="18"/>
              </w:rPr>
              <w:t xml:space="preserve"> DR/2010 </w:t>
            </w:r>
          </w:p>
        </w:tc>
        <w:tc>
          <w:tcPr>
            <w:tcW w:w="3402" w:type="dxa"/>
            <w:tcBorders>
              <w:top w:val="nil"/>
              <w:left w:val="nil"/>
              <w:bottom w:val="single" w:sz="4" w:space="0" w:color="auto"/>
              <w:right w:val="single" w:sz="4" w:space="0" w:color="auto"/>
            </w:tcBorders>
            <w:shd w:val="clear" w:color="auto" w:fill="auto"/>
            <w:noWrap/>
            <w:vAlign w:val="center"/>
            <w:hideMark/>
          </w:tcPr>
          <w:p w14:paraId="5F8F8AE5" w14:textId="10711DA3" w:rsidR="006810F7" w:rsidRPr="006810F7" w:rsidRDefault="006810F7" w:rsidP="006810F7">
            <w:pPr>
              <w:spacing w:after="0" w:line="240" w:lineRule="auto"/>
              <w:jc w:val="center"/>
              <w:rPr>
                <w:rFonts w:eastAsia="Times New Roman" w:cs="Calibri"/>
                <w:sz w:val="18"/>
                <w:szCs w:val="18"/>
                <w:lang w:eastAsia="el-GR"/>
              </w:rPr>
            </w:pPr>
            <w:r w:rsidRPr="006810F7">
              <w:rPr>
                <w:rFonts w:cs="Calibri"/>
                <w:sz w:val="18"/>
                <w:szCs w:val="18"/>
              </w:rPr>
              <w:t>διακριβώνεται πρώτη φορά</w:t>
            </w:r>
          </w:p>
        </w:tc>
        <w:tc>
          <w:tcPr>
            <w:tcW w:w="1701" w:type="dxa"/>
            <w:tcBorders>
              <w:top w:val="nil"/>
              <w:left w:val="nil"/>
              <w:bottom w:val="single" w:sz="4" w:space="0" w:color="auto"/>
              <w:right w:val="single" w:sz="4" w:space="0" w:color="auto"/>
            </w:tcBorders>
            <w:shd w:val="clear" w:color="auto" w:fill="auto"/>
            <w:vAlign w:val="center"/>
          </w:tcPr>
          <w:p w14:paraId="5A10ED2F" w14:textId="0999B198" w:rsidR="006810F7" w:rsidRPr="006810F7" w:rsidRDefault="006810F7" w:rsidP="006810F7">
            <w:pPr>
              <w:spacing w:after="0" w:line="240" w:lineRule="auto"/>
              <w:jc w:val="center"/>
              <w:rPr>
                <w:rFonts w:eastAsia="Times New Roman" w:cs="Calibri"/>
                <w:sz w:val="18"/>
                <w:szCs w:val="18"/>
                <w:lang w:eastAsia="el-GR"/>
              </w:rPr>
            </w:pPr>
            <w:r w:rsidRPr="006810F7">
              <w:rPr>
                <w:rFonts w:cs="Calibri"/>
                <w:sz w:val="18"/>
                <w:szCs w:val="18"/>
              </w:rPr>
              <w:t>ΤΜ. Χ.Υ. ΚΕΡΚΥΡΑΣ</w:t>
            </w:r>
          </w:p>
        </w:tc>
        <w:tc>
          <w:tcPr>
            <w:tcW w:w="3686" w:type="dxa"/>
            <w:tcBorders>
              <w:top w:val="nil"/>
              <w:left w:val="nil"/>
              <w:bottom w:val="single" w:sz="4" w:space="0" w:color="auto"/>
              <w:right w:val="single" w:sz="4" w:space="0" w:color="auto"/>
            </w:tcBorders>
            <w:shd w:val="clear" w:color="auto" w:fill="auto"/>
            <w:vAlign w:val="bottom"/>
          </w:tcPr>
          <w:p w14:paraId="566819DC" w14:textId="683EDC39" w:rsidR="006810F7" w:rsidRPr="006810F7" w:rsidRDefault="006810F7" w:rsidP="006810F7">
            <w:pPr>
              <w:spacing w:after="0" w:line="240" w:lineRule="auto"/>
              <w:jc w:val="center"/>
              <w:rPr>
                <w:rFonts w:eastAsia="Times New Roman" w:cs="Calibri"/>
                <w:sz w:val="18"/>
                <w:szCs w:val="18"/>
                <w:lang w:eastAsia="el-GR"/>
              </w:rPr>
            </w:pPr>
            <w:r w:rsidRPr="006810F7">
              <w:rPr>
                <w:rFonts w:cs="Calibri"/>
                <w:sz w:val="18"/>
                <w:szCs w:val="18"/>
              </w:rPr>
              <w:t> </w:t>
            </w:r>
          </w:p>
        </w:tc>
      </w:tr>
      <w:tr w:rsidR="006810F7" w:rsidRPr="006810F7" w14:paraId="30303CFE" w14:textId="77777777" w:rsidTr="006810F7">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241EF4D2" w14:textId="77777777" w:rsidR="006810F7" w:rsidRPr="006810F7" w:rsidRDefault="006810F7" w:rsidP="006810F7">
            <w:pPr>
              <w:spacing w:after="0" w:line="240" w:lineRule="auto"/>
              <w:jc w:val="center"/>
              <w:rPr>
                <w:rFonts w:eastAsia="Times New Roman" w:cs="Calibri"/>
                <w:color w:val="000000"/>
                <w:sz w:val="18"/>
                <w:szCs w:val="18"/>
                <w:lang w:eastAsia="el-GR"/>
              </w:rPr>
            </w:pPr>
            <w:r w:rsidRPr="006810F7">
              <w:rPr>
                <w:rFonts w:eastAsia="Times New Roman" w:cs="Calibri"/>
                <w:color w:val="000000"/>
                <w:sz w:val="18"/>
                <w:szCs w:val="18"/>
                <w:lang w:eastAsia="el-GR"/>
              </w:rPr>
              <w:t>2</w:t>
            </w:r>
          </w:p>
        </w:tc>
        <w:tc>
          <w:tcPr>
            <w:tcW w:w="1665" w:type="dxa"/>
            <w:tcBorders>
              <w:top w:val="nil"/>
              <w:left w:val="nil"/>
              <w:bottom w:val="single" w:sz="4" w:space="0" w:color="auto"/>
              <w:right w:val="single" w:sz="4" w:space="0" w:color="auto"/>
            </w:tcBorders>
            <w:shd w:val="clear" w:color="auto" w:fill="auto"/>
            <w:vAlign w:val="center"/>
            <w:hideMark/>
          </w:tcPr>
          <w:p w14:paraId="52A2DCF4" w14:textId="07B917AD" w:rsidR="006810F7" w:rsidRPr="006810F7" w:rsidRDefault="006810F7" w:rsidP="006810F7">
            <w:pPr>
              <w:spacing w:after="0" w:line="240" w:lineRule="auto"/>
              <w:jc w:val="center"/>
              <w:rPr>
                <w:rFonts w:eastAsia="Times New Roman" w:cs="Calibri"/>
                <w:color w:val="000000"/>
                <w:sz w:val="18"/>
                <w:szCs w:val="18"/>
                <w:lang w:eastAsia="el-GR"/>
              </w:rPr>
            </w:pPr>
            <w:r w:rsidRPr="006810F7">
              <w:rPr>
                <w:rFonts w:cs="Calibri"/>
                <w:sz w:val="18"/>
                <w:szCs w:val="18"/>
              </w:rPr>
              <w:t>59 47 UV/VIS 06</w:t>
            </w:r>
          </w:p>
        </w:tc>
        <w:tc>
          <w:tcPr>
            <w:tcW w:w="2005" w:type="dxa"/>
            <w:tcBorders>
              <w:top w:val="nil"/>
              <w:left w:val="nil"/>
              <w:bottom w:val="single" w:sz="4" w:space="0" w:color="auto"/>
              <w:right w:val="single" w:sz="4" w:space="0" w:color="auto"/>
            </w:tcBorders>
            <w:shd w:val="clear" w:color="auto" w:fill="auto"/>
            <w:vAlign w:val="center"/>
            <w:hideMark/>
          </w:tcPr>
          <w:p w14:paraId="4D034D1D" w14:textId="15547820" w:rsidR="006810F7" w:rsidRPr="006810F7" w:rsidRDefault="006810F7" w:rsidP="006810F7">
            <w:pPr>
              <w:spacing w:after="0" w:line="240" w:lineRule="auto"/>
              <w:jc w:val="center"/>
              <w:rPr>
                <w:rFonts w:eastAsia="Times New Roman" w:cs="Calibri"/>
                <w:sz w:val="18"/>
                <w:szCs w:val="18"/>
                <w:lang w:eastAsia="el-GR"/>
              </w:rPr>
            </w:pPr>
            <w:proofErr w:type="spellStart"/>
            <w:r w:rsidRPr="006810F7">
              <w:rPr>
                <w:rFonts w:cs="Calibri"/>
                <w:sz w:val="18"/>
                <w:szCs w:val="18"/>
              </w:rPr>
              <w:t>Φασματοφωτόμετρο</w:t>
            </w:r>
            <w:proofErr w:type="spellEnd"/>
            <w:r w:rsidRPr="006810F7">
              <w:rPr>
                <w:rFonts w:cs="Calibri"/>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2B22E86" w14:textId="2FE4D2F3" w:rsidR="006810F7" w:rsidRPr="006810F7" w:rsidRDefault="006810F7" w:rsidP="006810F7">
            <w:pPr>
              <w:spacing w:after="0" w:line="240" w:lineRule="auto"/>
              <w:jc w:val="center"/>
              <w:rPr>
                <w:rFonts w:eastAsia="Times New Roman" w:cs="Calibri"/>
                <w:sz w:val="18"/>
                <w:szCs w:val="18"/>
                <w:lang w:eastAsia="el-GR"/>
              </w:rPr>
            </w:pPr>
            <w:proofErr w:type="spellStart"/>
            <w:r w:rsidRPr="006810F7">
              <w:rPr>
                <w:rFonts w:cs="Calibri"/>
                <w:sz w:val="18"/>
                <w:szCs w:val="18"/>
              </w:rPr>
              <w:t>Hach</w:t>
            </w:r>
            <w:proofErr w:type="spellEnd"/>
            <w:r w:rsidRPr="006810F7">
              <w:rPr>
                <w:rFonts w:cs="Calibri"/>
                <w:sz w:val="18"/>
                <w:szCs w:val="18"/>
              </w:rPr>
              <w:t xml:space="preserve"> DR 3900 VIS </w:t>
            </w:r>
          </w:p>
        </w:tc>
        <w:tc>
          <w:tcPr>
            <w:tcW w:w="3402" w:type="dxa"/>
            <w:tcBorders>
              <w:top w:val="nil"/>
              <w:left w:val="nil"/>
              <w:bottom w:val="single" w:sz="4" w:space="0" w:color="auto"/>
              <w:right w:val="single" w:sz="4" w:space="0" w:color="auto"/>
            </w:tcBorders>
            <w:shd w:val="clear" w:color="auto" w:fill="auto"/>
            <w:noWrap/>
            <w:vAlign w:val="center"/>
            <w:hideMark/>
          </w:tcPr>
          <w:p w14:paraId="5EDA3210" w14:textId="04547FFB" w:rsidR="006810F7" w:rsidRPr="006810F7" w:rsidRDefault="006810F7" w:rsidP="006810F7">
            <w:pPr>
              <w:spacing w:after="0" w:line="240" w:lineRule="auto"/>
              <w:jc w:val="center"/>
              <w:rPr>
                <w:rFonts w:eastAsia="Times New Roman" w:cs="Calibri"/>
                <w:sz w:val="18"/>
                <w:szCs w:val="18"/>
                <w:lang w:eastAsia="el-GR"/>
              </w:rPr>
            </w:pPr>
            <w:r w:rsidRPr="006810F7">
              <w:rPr>
                <w:rFonts w:cs="Calibri"/>
                <w:sz w:val="18"/>
                <w:szCs w:val="18"/>
              </w:rPr>
              <w:t>διακριβώνεται πρώτη φορά</w:t>
            </w:r>
          </w:p>
        </w:tc>
        <w:tc>
          <w:tcPr>
            <w:tcW w:w="1701" w:type="dxa"/>
            <w:tcBorders>
              <w:top w:val="nil"/>
              <w:left w:val="nil"/>
              <w:bottom w:val="single" w:sz="4" w:space="0" w:color="auto"/>
              <w:right w:val="single" w:sz="4" w:space="0" w:color="auto"/>
            </w:tcBorders>
            <w:shd w:val="clear" w:color="auto" w:fill="auto"/>
            <w:vAlign w:val="center"/>
          </w:tcPr>
          <w:p w14:paraId="58AF8E1D" w14:textId="7A994C65" w:rsidR="006810F7" w:rsidRPr="006810F7" w:rsidRDefault="006810F7" w:rsidP="006810F7">
            <w:pPr>
              <w:spacing w:after="0" w:line="240" w:lineRule="auto"/>
              <w:jc w:val="center"/>
              <w:rPr>
                <w:rFonts w:eastAsia="Times New Roman" w:cs="Calibri"/>
                <w:sz w:val="18"/>
                <w:szCs w:val="18"/>
                <w:lang w:eastAsia="el-GR"/>
              </w:rPr>
            </w:pPr>
            <w:r w:rsidRPr="006810F7">
              <w:rPr>
                <w:rFonts w:cs="Calibri"/>
                <w:sz w:val="18"/>
                <w:szCs w:val="18"/>
              </w:rPr>
              <w:t>ΤΜ. Χ.Υ. ΚΕΡΚΥΡΑΣ</w:t>
            </w:r>
          </w:p>
        </w:tc>
        <w:tc>
          <w:tcPr>
            <w:tcW w:w="3686" w:type="dxa"/>
            <w:tcBorders>
              <w:top w:val="nil"/>
              <w:left w:val="nil"/>
              <w:bottom w:val="single" w:sz="4" w:space="0" w:color="auto"/>
              <w:right w:val="single" w:sz="4" w:space="0" w:color="auto"/>
            </w:tcBorders>
            <w:shd w:val="clear" w:color="auto" w:fill="auto"/>
            <w:vAlign w:val="bottom"/>
          </w:tcPr>
          <w:p w14:paraId="61EBDAA8" w14:textId="6614B8E6" w:rsidR="006810F7" w:rsidRPr="006810F7" w:rsidRDefault="006810F7" w:rsidP="006810F7">
            <w:pPr>
              <w:spacing w:after="0" w:line="240" w:lineRule="auto"/>
              <w:jc w:val="center"/>
              <w:rPr>
                <w:rFonts w:eastAsia="Times New Roman" w:cs="Calibri"/>
                <w:sz w:val="18"/>
                <w:szCs w:val="18"/>
                <w:lang w:eastAsia="el-GR"/>
              </w:rPr>
            </w:pPr>
            <w:r w:rsidRPr="006810F7">
              <w:rPr>
                <w:rFonts w:cs="Calibri"/>
                <w:sz w:val="18"/>
                <w:szCs w:val="18"/>
              </w:rPr>
              <w:t> </w:t>
            </w:r>
          </w:p>
        </w:tc>
      </w:tr>
      <w:tr w:rsidR="006810F7" w:rsidRPr="006810F7" w14:paraId="52DCA340" w14:textId="77777777" w:rsidTr="006810F7">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45A0AD92" w14:textId="77777777" w:rsidR="006810F7" w:rsidRPr="006810F7" w:rsidRDefault="006810F7" w:rsidP="006810F7">
            <w:pPr>
              <w:spacing w:after="0" w:line="240" w:lineRule="auto"/>
              <w:jc w:val="center"/>
              <w:rPr>
                <w:rFonts w:eastAsia="Times New Roman" w:cs="Calibri"/>
                <w:color w:val="000000"/>
                <w:sz w:val="18"/>
                <w:szCs w:val="18"/>
                <w:lang w:eastAsia="el-GR"/>
              </w:rPr>
            </w:pPr>
            <w:r w:rsidRPr="006810F7">
              <w:rPr>
                <w:rFonts w:eastAsia="Times New Roman" w:cs="Calibri"/>
                <w:color w:val="000000"/>
                <w:sz w:val="18"/>
                <w:szCs w:val="18"/>
                <w:lang w:eastAsia="el-GR"/>
              </w:rPr>
              <w:t>3</w:t>
            </w:r>
          </w:p>
        </w:tc>
        <w:tc>
          <w:tcPr>
            <w:tcW w:w="1665" w:type="dxa"/>
            <w:tcBorders>
              <w:top w:val="nil"/>
              <w:left w:val="nil"/>
              <w:bottom w:val="single" w:sz="4" w:space="0" w:color="auto"/>
              <w:right w:val="single" w:sz="4" w:space="0" w:color="auto"/>
            </w:tcBorders>
            <w:shd w:val="clear" w:color="auto" w:fill="auto"/>
            <w:vAlign w:val="center"/>
            <w:hideMark/>
          </w:tcPr>
          <w:p w14:paraId="402F96F3" w14:textId="3CEA484B" w:rsidR="006810F7" w:rsidRPr="006810F7" w:rsidRDefault="006810F7" w:rsidP="006810F7">
            <w:pPr>
              <w:spacing w:after="0" w:line="240" w:lineRule="auto"/>
              <w:jc w:val="center"/>
              <w:rPr>
                <w:rFonts w:eastAsia="Times New Roman" w:cs="Calibri"/>
                <w:sz w:val="18"/>
                <w:szCs w:val="18"/>
                <w:lang w:eastAsia="el-GR"/>
              </w:rPr>
            </w:pPr>
            <w:r w:rsidRPr="006810F7">
              <w:rPr>
                <w:rFonts w:cs="Calibri"/>
                <w:sz w:val="18"/>
                <w:szCs w:val="18"/>
              </w:rPr>
              <w:t>43 00 UV/Vis 07</w:t>
            </w:r>
          </w:p>
        </w:tc>
        <w:tc>
          <w:tcPr>
            <w:tcW w:w="2005" w:type="dxa"/>
            <w:tcBorders>
              <w:top w:val="nil"/>
              <w:left w:val="nil"/>
              <w:bottom w:val="single" w:sz="4" w:space="0" w:color="auto"/>
              <w:right w:val="single" w:sz="4" w:space="0" w:color="auto"/>
            </w:tcBorders>
            <w:shd w:val="clear" w:color="auto" w:fill="auto"/>
            <w:vAlign w:val="center"/>
            <w:hideMark/>
          </w:tcPr>
          <w:p w14:paraId="7CBECB1B" w14:textId="083B4D57" w:rsidR="006810F7" w:rsidRPr="006810F7" w:rsidRDefault="006810F7" w:rsidP="006810F7">
            <w:pPr>
              <w:spacing w:after="0" w:line="240" w:lineRule="auto"/>
              <w:jc w:val="center"/>
              <w:rPr>
                <w:rFonts w:eastAsia="Times New Roman" w:cs="Calibri"/>
                <w:sz w:val="18"/>
                <w:szCs w:val="18"/>
                <w:lang w:eastAsia="el-GR"/>
              </w:rPr>
            </w:pPr>
            <w:proofErr w:type="spellStart"/>
            <w:r w:rsidRPr="006810F7">
              <w:rPr>
                <w:rFonts w:cs="Calibri"/>
                <w:sz w:val="18"/>
                <w:szCs w:val="18"/>
              </w:rPr>
              <w:t>Φασματοφωτόμετρο</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3E82BB0D" w14:textId="79D70A26" w:rsidR="006810F7" w:rsidRPr="006810F7" w:rsidRDefault="006810F7" w:rsidP="006810F7">
            <w:pPr>
              <w:spacing w:after="0" w:line="240" w:lineRule="auto"/>
              <w:jc w:val="center"/>
              <w:rPr>
                <w:rFonts w:eastAsia="Times New Roman" w:cs="Calibri"/>
                <w:sz w:val="18"/>
                <w:szCs w:val="18"/>
                <w:lang w:eastAsia="el-GR"/>
              </w:rPr>
            </w:pPr>
            <w:proofErr w:type="spellStart"/>
            <w:r w:rsidRPr="006810F7">
              <w:rPr>
                <w:rFonts w:cs="Calibri"/>
                <w:sz w:val="18"/>
                <w:szCs w:val="18"/>
              </w:rPr>
              <w:t>Hach</w:t>
            </w:r>
            <w:proofErr w:type="spellEnd"/>
            <w:r w:rsidRPr="006810F7">
              <w:rPr>
                <w:rFonts w:cs="Calibri"/>
                <w:sz w:val="18"/>
                <w:szCs w:val="18"/>
              </w:rPr>
              <w:t xml:space="preserve"> DR 3900 </w:t>
            </w:r>
          </w:p>
        </w:tc>
        <w:tc>
          <w:tcPr>
            <w:tcW w:w="3402" w:type="dxa"/>
            <w:tcBorders>
              <w:top w:val="nil"/>
              <w:left w:val="nil"/>
              <w:bottom w:val="single" w:sz="4" w:space="0" w:color="auto"/>
              <w:right w:val="single" w:sz="4" w:space="0" w:color="auto"/>
            </w:tcBorders>
            <w:shd w:val="clear" w:color="auto" w:fill="auto"/>
            <w:noWrap/>
            <w:vAlign w:val="center"/>
            <w:hideMark/>
          </w:tcPr>
          <w:p w14:paraId="5A2E0D46" w14:textId="197402CA" w:rsidR="006810F7" w:rsidRPr="006810F7" w:rsidRDefault="006810F7" w:rsidP="006810F7">
            <w:pPr>
              <w:spacing w:after="0" w:line="240" w:lineRule="auto"/>
              <w:jc w:val="center"/>
              <w:rPr>
                <w:rFonts w:eastAsia="Times New Roman" w:cs="Calibri"/>
                <w:sz w:val="18"/>
                <w:szCs w:val="18"/>
                <w:lang w:eastAsia="el-GR"/>
              </w:rPr>
            </w:pPr>
            <w:r w:rsidRPr="006810F7">
              <w:rPr>
                <w:rFonts w:cs="Calibri"/>
                <w:sz w:val="18"/>
                <w:szCs w:val="18"/>
              </w:rPr>
              <w:t>διακριβώνεται πρώτη φορά</w:t>
            </w:r>
          </w:p>
        </w:tc>
        <w:tc>
          <w:tcPr>
            <w:tcW w:w="1701" w:type="dxa"/>
            <w:tcBorders>
              <w:top w:val="nil"/>
              <w:left w:val="nil"/>
              <w:bottom w:val="single" w:sz="4" w:space="0" w:color="auto"/>
              <w:right w:val="single" w:sz="4" w:space="0" w:color="auto"/>
            </w:tcBorders>
            <w:shd w:val="clear" w:color="auto" w:fill="auto"/>
            <w:vAlign w:val="center"/>
          </w:tcPr>
          <w:p w14:paraId="384EBF75" w14:textId="7BF27F07" w:rsidR="006810F7" w:rsidRPr="006810F7" w:rsidRDefault="006810F7" w:rsidP="006810F7">
            <w:pPr>
              <w:spacing w:after="0" w:line="240" w:lineRule="auto"/>
              <w:jc w:val="center"/>
              <w:rPr>
                <w:rFonts w:eastAsia="Times New Roman" w:cs="Calibri"/>
                <w:sz w:val="18"/>
                <w:szCs w:val="18"/>
                <w:lang w:eastAsia="el-GR"/>
              </w:rPr>
            </w:pPr>
            <w:r w:rsidRPr="006810F7">
              <w:rPr>
                <w:rFonts w:cs="Calibri"/>
                <w:sz w:val="18"/>
                <w:szCs w:val="18"/>
              </w:rPr>
              <w:t>Χ.Υ. ΗΠΕΙΡΟΥ - ΔΥΤ. ΜΑΚΕΔΟΝΙΑΣ</w:t>
            </w:r>
          </w:p>
        </w:tc>
        <w:tc>
          <w:tcPr>
            <w:tcW w:w="3686" w:type="dxa"/>
            <w:tcBorders>
              <w:top w:val="nil"/>
              <w:left w:val="nil"/>
              <w:bottom w:val="single" w:sz="4" w:space="0" w:color="auto"/>
              <w:right w:val="single" w:sz="4" w:space="0" w:color="auto"/>
            </w:tcBorders>
            <w:shd w:val="clear" w:color="auto" w:fill="auto"/>
            <w:noWrap/>
            <w:vAlign w:val="bottom"/>
          </w:tcPr>
          <w:p w14:paraId="4013CE42" w14:textId="21002C3A" w:rsidR="006810F7" w:rsidRPr="006810F7" w:rsidRDefault="006810F7" w:rsidP="006810F7">
            <w:pPr>
              <w:spacing w:after="0" w:line="240" w:lineRule="auto"/>
              <w:jc w:val="center"/>
              <w:rPr>
                <w:rFonts w:eastAsia="Times New Roman" w:cs="Calibri"/>
                <w:sz w:val="18"/>
                <w:szCs w:val="18"/>
                <w:lang w:eastAsia="el-GR"/>
              </w:rPr>
            </w:pPr>
            <w:r w:rsidRPr="006810F7">
              <w:rPr>
                <w:rFonts w:cs="Calibri"/>
                <w:sz w:val="18"/>
                <w:szCs w:val="18"/>
              </w:rPr>
              <w:t> </w:t>
            </w:r>
          </w:p>
        </w:tc>
      </w:tr>
      <w:tr w:rsidR="006810F7" w:rsidRPr="006810F7" w14:paraId="0663CA15" w14:textId="77777777" w:rsidTr="006810F7">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756FAFF4" w14:textId="77777777" w:rsidR="006810F7" w:rsidRPr="006810F7" w:rsidRDefault="006810F7" w:rsidP="006810F7">
            <w:pPr>
              <w:spacing w:after="0" w:line="240" w:lineRule="auto"/>
              <w:jc w:val="center"/>
              <w:rPr>
                <w:rFonts w:eastAsia="Times New Roman" w:cs="Calibri"/>
                <w:color w:val="000000"/>
                <w:sz w:val="18"/>
                <w:szCs w:val="18"/>
                <w:lang w:eastAsia="el-GR"/>
              </w:rPr>
            </w:pPr>
            <w:r w:rsidRPr="006810F7">
              <w:rPr>
                <w:rFonts w:eastAsia="Times New Roman" w:cs="Calibri"/>
                <w:color w:val="000000"/>
                <w:sz w:val="18"/>
                <w:szCs w:val="18"/>
                <w:lang w:eastAsia="el-GR"/>
              </w:rPr>
              <w:t>4</w:t>
            </w:r>
          </w:p>
        </w:tc>
        <w:tc>
          <w:tcPr>
            <w:tcW w:w="1665" w:type="dxa"/>
            <w:tcBorders>
              <w:top w:val="nil"/>
              <w:left w:val="nil"/>
              <w:bottom w:val="single" w:sz="4" w:space="0" w:color="auto"/>
              <w:right w:val="single" w:sz="4" w:space="0" w:color="auto"/>
            </w:tcBorders>
            <w:shd w:val="clear" w:color="auto" w:fill="auto"/>
            <w:vAlign w:val="center"/>
            <w:hideMark/>
          </w:tcPr>
          <w:p w14:paraId="58BE1E72" w14:textId="7DCD9BF9" w:rsidR="006810F7" w:rsidRPr="006810F7" w:rsidRDefault="006810F7" w:rsidP="006810F7">
            <w:pPr>
              <w:spacing w:after="0" w:line="240" w:lineRule="auto"/>
              <w:jc w:val="center"/>
              <w:rPr>
                <w:rFonts w:eastAsia="Times New Roman" w:cs="Calibri"/>
                <w:sz w:val="18"/>
                <w:szCs w:val="18"/>
                <w:lang w:eastAsia="el-GR"/>
              </w:rPr>
            </w:pPr>
            <w:r w:rsidRPr="006810F7">
              <w:rPr>
                <w:rFonts w:cs="Calibri"/>
                <w:sz w:val="18"/>
                <w:szCs w:val="18"/>
              </w:rPr>
              <w:t>13-UVVIS-103</w:t>
            </w:r>
          </w:p>
        </w:tc>
        <w:tc>
          <w:tcPr>
            <w:tcW w:w="2005" w:type="dxa"/>
            <w:tcBorders>
              <w:top w:val="nil"/>
              <w:left w:val="nil"/>
              <w:bottom w:val="single" w:sz="4" w:space="0" w:color="auto"/>
              <w:right w:val="single" w:sz="4" w:space="0" w:color="auto"/>
            </w:tcBorders>
            <w:shd w:val="clear" w:color="auto" w:fill="auto"/>
            <w:vAlign w:val="center"/>
            <w:hideMark/>
          </w:tcPr>
          <w:p w14:paraId="10A2F088" w14:textId="2C89985D" w:rsidR="006810F7" w:rsidRPr="006810F7" w:rsidRDefault="006810F7" w:rsidP="006810F7">
            <w:pPr>
              <w:spacing w:after="0" w:line="240" w:lineRule="auto"/>
              <w:jc w:val="center"/>
              <w:rPr>
                <w:rFonts w:eastAsia="Times New Roman" w:cs="Calibri"/>
                <w:sz w:val="18"/>
                <w:szCs w:val="18"/>
                <w:lang w:eastAsia="el-GR"/>
              </w:rPr>
            </w:pPr>
            <w:proofErr w:type="spellStart"/>
            <w:r w:rsidRPr="006810F7">
              <w:rPr>
                <w:rFonts w:cs="Calibri"/>
                <w:sz w:val="18"/>
                <w:szCs w:val="18"/>
              </w:rPr>
              <w:t>Φασματοφωτόμετρο</w:t>
            </w:r>
            <w:proofErr w:type="spellEnd"/>
            <w:r w:rsidRPr="006810F7">
              <w:rPr>
                <w:rFonts w:cs="Calibri"/>
                <w:sz w:val="18"/>
                <w:szCs w:val="18"/>
              </w:rPr>
              <w:t xml:space="preserve"> προσδιορισμού </w:t>
            </w:r>
            <w:proofErr w:type="spellStart"/>
            <w:r w:rsidRPr="006810F7">
              <w:rPr>
                <w:rFonts w:cs="Calibri"/>
                <w:sz w:val="18"/>
                <w:szCs w:val="18"/>
              </w:rPr>
              <w:t>ανακλαστικότητας</w:t>
            </w:r>
            <w:proofErr w:type="spellEnd"/>
            <w:r w:rsidRPr="006810F7">
              <w:rPr>
                <w:rFonts w:cs="Calibri"/>
                <w:sz w:val="18"/>
                <w:szCs w:val="18"/>
              </w:rPr>
              <w:t xml:space="preserve"> SPECORD.                           Διπλής δέσμης</w:t>
            </w:r>
          </w:p>
        </w:tc>
        <w:tc>
          <w:tcPr>
            <w:tcW w:w="1559" w:type="dxa"/>
            <w:tcBorders>
              <w:top w:val="nil"/>
              <w:left w:val="nil"/>
              <w:bottom w:val="single" w:sz="4" w:space="0" w:color="auto"/>
              <w:right w:val="single" w:sz="4" w:space="0" w:color="auto"/>
            </w:tcBorders>
            <w:shd w:val="clear" w:color="auto" w:fill="auto"/>
            <w:vAlign w:val="center"/>
            <w:hideMark/>
          </w:tcPr>
          <w:p w14:paraId="55F24136" w14:textId="63550487" w:rsidR="006810F7" w:rsidRPr="006810F7" w:rsidRDefault="006810F7" w:rsidP="006810F7">
            <w:pPr>
              <w:spacing w:after="0" w:line="240" w:lineRule="auto"/>
              <w:jc w:val="center"/>
              <w:rPr>
                <w:rFonts w:eastAsia="Times New Roman" w:cs="Calibri"/>
                <w:sz w:val="18"/>
                <w:szCs w:val="18"/>
                <w:lang w:eastAsia="el-GR"/>
              </w:rPr>
            </w:pPr>
            <w:r w:rsidRPr="006810F7">
              <w:rPr>
                <w:rFonts w:cs="Calibri"/>
                <w:sz w:val="18"/>
                <w:szCs w:val="18"/>
              </w:rPr>
              <w:t>ANALYTIK JENA SPECORD 250</w:t>
            </w:r>
          </w:p>
        </w:tc>
        <w:tc>
          <w:tcPr>
            <w:tcW w:w="3402" w:type="dxa"/>
            <w:tcBorders>
              <w:top w:val="nil"/>
              <w:left w:val="nil"/>
              <w:bottom w:val="single" w:sz="4" w:space="0" w:color="auto"/>
              <w:right w:val="single" w:sz="4" w:space="0" w:color="auto"/>
            </w:tcBorders>
            <w:shd w:val="clear" w:color="auto" w:fill="auto"/>
            <w:noWrap/>
            <w:vAlign w:val="center"/>
            <w:hideMark/>
          </w:tcPr>
          <w:p w14:paraId="06747763" w14:textId="01080F79" w:rsidR="006810F7" w:rsidRDefault="006810F7" w:rsidP="006810F7">
            <w:pPr>
              <w:spacing w:after="0" w:line="240" w:lineRule="auto"/>
              <w:jc w:val="center"/>
              <w:rPr>
                <w:rFonts w:cs="Calibri"/>
                <w:sz w:val="18"/>
                <w:szCs w:val="18"/>
              </w:rPr>
            </w:pPr>
            <w:r w:rsidRPr="006810F7">
              <w:rPr>
                <w:rFonts w:cs="Calibri"/>
                <w:sz w:val="18"/>
                <w:szCs w:val="18"/>
              </w:rPr>
              <w:t>1. Έλεγχος της ακρίβειας μήκους κύματος (ορθότητα και πιστότητα)</w:t>
            </w:r>
          </w:p>
          <w:p w14:paraId="1E9C4344" w14:textId="40E1E7F3" w:rsidR="006810F7" w:rsidRPr="006810F7" w:rsidRDefault="006810F7" w:rsidP="006810F7">
            <w:pPr>
              <w:spacing w:after="0" w:line="240" w:lineRule="auto"/>
              <w:jc w:val="center"/>
              <w:rPr>
                <w:rFonts w:eastAsia="Times New Roman" w:cs="Calibri"/>
                <w:sz w:val="18"/>
                <w:szCs w:val="18"/>
                <w:lang w:eastAsia="el-GR"/>
              </w:rPr>
            </w:pPr>
            <w:r w:rsidRPr="006810F7">
              <w:rPr>
                <w:rFonts w:cs="Calibri"/>
                <w:sz w:val="18"/>
                <w:szCs w:val="18"/>
              </w:rPr>
              <w:t xml:space="preserve">2.  Έλεγχος σταθερότητας γραμμής βάσης </w:t>
            </w:r>
            <w:r w:rsidRPr="006810F7">
              <w:rPr>
                <w:rFonts w:cs="Calibri"/>
                <w:sz w:val="18"/>
                <w:szCs w:val="18"/>
              </w:rPr>
              <w:br/>
              <w:t>3. Έλεγχος παράσιτης ακτινοβολίας</w:t>
            </w:r>
            <w:r w:rsidRPr="006810F7">
              <w:rPr>
                <w:rFonts w:cs="Calibri"/>
                <w:sz w:val="18"/>
                <w:szCs w:val="18"/>
              </w:rPr>
              <w:br/>
              <w:t>4. Διακρίβωση της απορρόφησης (ακρίβεια και γραμμικότητα)</w:t>
            </w:r>
          </w:p>
        </w:tc>
        <w:tc>
          <w:tcPr>
            <w:tcW w:w="1701" w:type="dxa"/>
            <w:tcBorders>
              <w:top w:val="nil"/>
              <w:left w:val="nil"/>
              <w:bottom w:val="single" w:sz="4" w:space="0" w:color="auto"/>
              <w:right w:val="single" w:sz="4" w:space="0" w:color="auto"/>
            </w:tcBorders>
            <w:shd w:val="clear" w:color="auto" w:fill="auto"/>
            <w:vAlign w:val="center"/>
          </w:tcPr>
          <w:p w14:paraId="49BC8A1C" w14:textId="3E18960B" w:rsidR="006810F7" w:rsidRPr="006810F7" w:rsidRDefault="006810F7" w:rsidP="006810F7">
            <w:pPr>
              <w:spacing w:after="0" w:line="240" w:lineRule="auto"/>
              <w:jc w:val="center"/>
              <w:rPr>
                <w:rFonts w:eastAsia="Times New Roman" w:cs="Calibri"/>
                <w:sz w:val="18"/>
                <w:szCs w:val="18"/>
                <w:lang w:eastAsia="el-GR"/>
              </w:rPr>
            </w:pPr>
            <w:r w:rsidRPr="006810F7">
              <w:rPr>
                <w:rFonts w:cs="Calibri"/>
                <w:sz w:val="18"/>
                <w:szCs w:val="18"/>
              </w:rPr>
              <w:t>Β΄Χ.Υ. ΑΘΗΝΩΝ</w:t>
            </w:r>
          </w:p>
        </w:tc>
        <w:tc>
          <w:tcPr>
            <w:tcW w:w="3686" w:type="dxa"/>
            <w:tcBorders>
              <w:top w:val="nil"/>
              <w:left w:val="nil"/>
              <w:bottom w:val="single" w:sz="4" w:space="0" w:color="auto"/>
              <w:right w:val="single" w:sz="4" w:space="0" w:color="auto"/>
            </w:tcBorders>
            <w:shd w:val="clear" w:color="auto" w:fill="auto"/>
            <w:noWrap/>
            <w:vAlign w:val="center"/>
          </w:tcPr>
          <w:p w14:paraId="610B37AD" w14:textId="5040F60B" w:rsidR="006810F7" w:rsidRPr="006810F7" w:rsidRDefault="006810F7" w:rsidP="006810F7">
            <w:pPr>
              <w:spacing w:after="0" w:line="240" w:lineRule="auto"/>
              <w:jc w:val="center"/>
              <w:rPr>
                <w:rFonts w:eastAsia="Times New Roman" w:cs="Calibri"/>
                <w:sz w:val="18"/>
                <w:szCs w:val="18"/>
                <w:lang w:eastAsia="el-GR"/>
              </w:rPr>
            </w:pPr>
            <w:r w:rsidRPr="006810F7">
              <w:rPr>
                <w:rFonts w:cs="Calibri"/>
                <w:sz w:val="18"/>
                <w:szCs w:val="18"/>
              </w:rPr>
              <w:t xml:space="preserve">Για την απορρόφηση: Να δοθεί εξίσωση της αβεβαιότητας της απορρόφησης ως συνάρτηση της απορρόφησης, ή τουλάχιστον η αβεβαιότητα για απορρόφηση κοντά στο όριο της γραμμικότητας 0.8-0.9, για απορρόφηση 0.4AU και για απορρόφηση 0.04 AU.  Επίσης να δοθεί ειδικά η αβεβαιότητα  απορρόφησης σε μήκος κύματος 540nm (ή πλησίον) για απορρόφηση 0,04AU και για 0,16AU (μέτρηση </w:t>
            </w:r>
            <w:proofErr w:type="spellStart"/>
            <w:r w:rsidRPr="006810F7">
              <w:rPr>
                <w:rFonts w:cs="Calibri"/>
                <w:sz w:val="18"/>
                <w:szCs w:val="18"/>
              </w:rPr>
              <w:t>συμπλόκου</w:t>
            </w:r>
            <w:proofErr w:type="spellEnd"/>
            <w:r w:rsidRPr="006810F7">
              <w:rPr>
                <w:rFonts w:cs="Calibri"/>
                <w:sz w:val="18"/>
                <w:szCs w:val="18"/>
              </w:rPr>
              <w:t xml:space="preserve"> </w:t>
            </w:r>
            <w:proofErr w:type="spellStart"/>
            <w:r w:rsidRPr="006810F7">
              <w:rPr>
                <w:rFonts w:cs="Calibri"/>
                <w:sz w:val="18"/>
                <w:szCs w:val="18"/>
              </w:rPr>
              <w:t>εξασθενές</w:t>
            </w:r>
            <w:proofErr w:type="spellEnd"/>
            <w:r w:rsidRPr="006810F7">
              <w:rPr>
                <w:rFonts w:cs="Calibri"/>
                <w:sz w:val="18"/>
                <w:szCs w:val="18"/>
              </w:rPr>
              <w:t xml:space="preserve"> χρωμίου). Και η αβεβαιότητα απορρόφησης σε μήκος κύματος 412nm (ή πλησίον) για απορρόφηση 0,3AU ( μέτρηση </w:t>
            </w:r>
            <w:proofErr w:type="spellStart"/>
            <w:r w:rsidRPr="006810F7">
              <w:rPr>
                <w:rFonts w:cs="Calibri"/>
                <w:sz w:val="18"/>
                <w:szCs w:val="18"/>
              </w:rPr>
              <w:t>συμπλόκου</w:t>
            </w:r>
            <w:proofErr w:type="spellEnd"/>
            <w:r w:rsidRPr="006810F7">
              <w:rPr>
                <w:rFonts w:cs="Calibri"/>
                <w:sz w:val="18"/>
                <w:szCs w:val="18"/>
              </w:rPr>
              <w:t xml:space="preserve"> φορμαλδεΰδης)</w:t>
            </w:r>
          </w:p>
        </w:tc>
      </w:tr>
    </w:tbl>
    <w:p w14:paraId="039EA6E3" w14:textId="70ABE36B" w:rsidR="00B17DC6" w:rsidRDefault="00B17DC6" w:rsidP="004B751F">
      <w:pPr>
        <w:tabs>
          <w:tab w:val="left" w:pos="3855"/>
        </w:tabs>
        <w:spacing w:line="240" w:lineRule="auto"/>
        <w:jc w:val="both"/>
        <w:rPr>
          <w:rFonts w:eastAsia="Tahoma" w:cs="Tahoma"/>
          <w:b/>
          <w:sz w:val="18"/>
          <w:szCs w:val="1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760"/>
        <w:gridCol w:w="1900"/>
        <w:gridCol w:w="1800"/>
        <w:gridCol w:w="4810"/>
        <w:gridCol w:w="3686"/>
      </w:tblGrid>
      <w:tr w:rsidR="00D84EE7" w:rsidRPr="00D84EE7" w14:paraId="467AD78C" w14:textId="77777777" w:rsidTr="00D84EE7">
        <w:trPr>
          <w:trHeight w:val="469"/>
        </w:trPr>
        <w:tc>
          <w:tcPr>
            <w:tcW w:w="14596" w:type="dxa"/>
            <w:gridSpan w:val="6"/>
            <w:shd w:val="clear" w:color="auto" w:fill="auto"/>
            <w:vAlign w:val="center"/>
            <w:hideMark/>
          </w:tcPr>
          <w:p w14:paraId="2B35B559" w14:textId="32FAE2A4" w:rsidR="00D84EE7" w:rsidRPr="00D84EE7" w:rsidRDefault="00D84EE7" w:rsidP="00D84EE7">
            <w:pPr>
              <w:spacing w:after="0" w:line="240" w:lineRule="auto"/>
              <w:jc w:val="center"/>
              <w:rPr>
                <w:rFonts w:eastAsia="Times New Roman" w:cs="Calibri"/>
                <w:b/>
                <w:bCs/>
                <w:color w:val="000000"/>
                <w:sz w:val="18"/>
                <w:szCs w:val="18"/>
                <w:lang w:eastAsia="el-GR"/>
              </w:rPr>
            </w:pPr>
            <w:r w:rsidRPr="00D84EE7">
              <w:rPr>
                <w:rFonts w:eastAsia="Times New Roman" w:cs="Calibri"/>
                <w:b/>
                <w:bCs/>
                <w:color w:val="000000"/>
                <w:sz w:val="18"/>
                <w:szCs w:val="18"/>
                <w:lang w:eastAsia="el-GR"/>
              </w:rPr>
              <w:t xml:space="preserve">ΠΙΝΑΚΑΣ 3: ΗΛΕΚΤΡΟΝΙΚΟ ΠΥΚΝΟΜΕΤΡΟ </w:t>
            </w:r>
            <w:r>
              <w:rPr>
                <w:rFonts w:eastAsia="Times New Roman" w:cs="Calibri"/>
                <w:b/>
                <w:bCs/>
                <w:color w:val="000000"/>
                <w:sz w:val="18"/>
                <w:szCs w:val="18"/>
                <w:lang w:eastAsia="el-GR"/>
              </w:rPr>
              <w:t xml:space="preserve">ΜΕ </w:t>
            </w:r>
            <w:r w:rsidRPr="00D84EE7">
              <w:rPr>
                <w:rFonts w:eastAsia="Times New Roman" w:cs="Calibri"/>
                <w:b/>
                <w:bCs/>
                <w:color w:val="000000"/>
                <w:sz w:val="18"/>
                <w:szCs w:val="18"/>
                <w:lang w:eastAsia="el-GR"/>
              </w:rPr>
              <w:t xml:space="preserve">2 </w:t>
            </w:r>
            <w:r>
              <w:rPr>
                <w:rFonts w:eastAsia="Times New Roman" w:cs="Calibri"/>
                <w:b/>
                <w:bCs/>
                <w:color w:val="000000"/>
                <w:sz w:val="18"/>
                <w:szCs w:val="18"/>
                <w:lang w:eastAsia="el-GR"/>
              </w:rPr>
              <w:t>ΔΕΚΑΔΙΚΑ ΨΗΦΙΑ</w:t>
            </w:r>
            <w:r w:rsidRPr="00D84EE7">
              <w:rPr>
                <w:rFonts w:eastAsia="Times New Roman" w:cs="Calibri"/>
                <w:b/>
                <w:bCs/>
                <w:color w:val="000000"/>
                <w:sz w:val="18"/>
                <w:szCs w:val="18"/>
                <w:lang w:eastAsia="el-GR"/>
              </w:rPr>
              <w:br/>
              <w:t>Η ΔΙΑΚΡΙΒΩΣΗ ΘΑ ΔΙΕΝΕΡΓΗΘΕΙ ΣΤΑ ΕΡΓΑΣΤΗΡΙΑ ΤΟΥ ΓΧΚ</w:t>
            </w:r>
          </w:p>
        </w:tc>
      </w:tr>
      <w:tr w:rsidR="00D84EE7" w:rsidRPr="00D84EE7" w14:paraId="324F2C31" w14:textId="77777777" w:rsidTr="00D84EE7">
        <w:trPr>
          <w:trHeight w:val="300"/>
        </w:trPr>
        <w:tc>
          <w:tcPr>
            <w:tcW w:w="10910" w:type="dxa"/>
            <w:gridSpan w:val="5"/>
            <w:shd w:val="clear" w:color="auto" w:fill="auto"/>
            <w:noWrap/>
            <w:vAlign w:val="bottom"/>
            <w:hideMark/>
          </w:tcPr>
          <w:p w14:paraId="71ABE2E2" w14:textId="77777777" w:rsidR="00D84EE7" w:rsidRPr="00D84EE7" w:rsidRDefault="00D84EE7" w:rsidP="00D84EE7">
            <w:pPr>
              <w:spacing w:after="0" w:line="240" w:lineRule="auto"/>
              <w:jc w:val="center"/>
              <w:rPr>
                <w:rFonts w:eastAsia="Times New Roman" w:cs="Calibri"/>
                <w:b/>
                <w:bCs/>
                <w:color w:val="000000"/>
                <w:sz w:val="18"/>
                <w:szCs w:val="18"/>
                <w:lang w:eastAsia="el-GR"/>
              </w:rPr>
            </w:pPr>
            <w:r w:rsidRPr="00D84EE7">
              <w:rPr>
                <w:rFonts w:eastAsia="Times New Roman" w:cs="Calibri"/>
                <w:b/>
                <w:bCs/>
                <w:color w:val="000000"/>
                <w:sz w:val="18"/>
                <w:szCs w:val="18"/>
                <w:lang w:eastAsia="el-GR"/>
              </w:rPr>
              <w:t>ΠΡΟΫΠΟΛΟΓΙΣΜΟΣ ΧΩΡΙΣ Φ.Π.Α. (€)</w:t>
            </w:r>
          </w:p>
        </w:tc>
        <w:tc>
          <w:tcPr>
            <w:tcW w:w="3686" w:type="dxa"/>
            <w:shd w:val="clear" w:color="auto" w:fill="auto"/>
            <w:noWrap/>
            <w:vAlign w:val="center"/>
            <w:hideMark/>
          </w:tcPr>
          <w:p w14:paraId="6A2BEDD0" w14:textId="77777777" w:rsidR="00D84EE7" w:rsidRPr="00D84EE7" w:rsidRDefault="00D84EE7" w:rsidP="00D84EE7">
            <w:pPr>
              <w:spacing w:after="0" w:line="240" w:lineRule="auto"/>
              <w:jc w:val="center"/>
              <w:rPr>
                <w:rFonts w:eastAsia="Times New Roman" w:cs="Calibri"/>
                <w:b/>
                <w:bCs/>
                <w:color w:val="000000"/>
                <w:sz w:val="18"/>
                <w:szCs w:val="18"/>
                <w:lang w:eastAsia="el-GR"/>
              </w:rPr>
            </w:pPr>
            <w:r w:rsidRPr="00D84EE7">
              <w:rPr>
                <w:rFonts w:eastAsia="Times New Roman" w:cs="Calibri"/>
                <w:b/>
                <w:bCs/>
                <w:color w:val="000000"/>
                <w:sz w:val="18"/>
                <w:szCs w:val="18"/>
                <w:lang w:eastAsia="el-GR"/>
              </w:rPr>
              <w:t>300,00 €</w:t>
            </w:r>
          </w:p>
        </w:tc>
      </w:tr>
      <w:tr w:rsidR="00D84EE7" w:rsidRPr="00D84EE7" w14:paraId="6337F0EB" w14:textId="77777777" w:rsidTr="00D84EE7">
        <w:trPr>
          <w:trHeight w:val="300"/>
        </w:trPr>
        <w:tc>
          <w:tcPr>
            <w:tcW w:w="10910" w:type="dxa"/>
            <w:gridSpan w:val="5"/>
            <w:shd w:val="clear" w:color="auto" w:fill="auto"/>
            <w:noWrap/>
            <w:vAlign w:val="bottom"/>
            <w:hideMark/>
          </w:tcPr>
          <w:p w14:paraId="225F0F4C" w14:textId="77777777" w:rsidR="00D84EE7" w:rsidRPr="00D84EE7" w:rsidRDefault="00D84EE7" w:rsidP="00D84EE7">
            <w:pPr>
              <w:spacing w:after="0" w:line="240" w:lineRule="auto"/>
              <w:jc w:val="center"/>
              <w:rPr>
                <w:rFonts w:eastAsia="Times New Roman" w:cs="Calibri"/>
                <w:b/>
                <w:bCs/>
                <w:color w:val="000000"/>
                <w:sz w:val="18"/>
                <w:szCs w:val="18"/>
                <w:lang w:eastAsia="el-GR"/>
              </w:rPr>
            </w:pPr>
            <w:r w:rsidRPr="00D84EE7">
              <w:rPr>
                <w:rFonts w:eastAsia="Times New Roman" w:cs="Calibri"/>
                <w:b/>
                <w:bCs/>
                <w:color w:val="000000"/>
                <w:sz w:val="18"/>
                <w:szCs w:val="18"/>
                <w:lang w:eastAsia="el-GR"/>
              </w:rPr>
              <w:t>ΠΡΟΫΠΟΛΟΓΙΣΜΟΣ ΜΕ Φ.Π.Α. (€)</w:t>
            </w:r>
          </w:p>
        </w:tc>
        <w:tc>
          <w:tcPr>
            <w:tcW w:w="3686" w:type="dxa"/>
            <w:shd w:val="clear" w:color="auto" w:fill="auto"/>
            <w:noWrap/>
            <w:vAlign w:val="center"/>
            <w:hideMark/>
          </w:tcPr>
          <w:p w14:paraId="33DA92A1" w14:textId="77777777" w:rsidR="00D84EE7" w:rsidRPr="00D84EE7" w:rsidRDefault="00D84EE7" w:rsidP="00D84EE7">
            <w:pPr>
              <w:spacing w:after="0" w:line="240" w:lineRule="auto"/>
              <w:jc w:val="center"/>
              <w:rPr>
                <w:rFonts w:eastAsia="Times New Roman" w:cs="Calibri"/>
                <w:b/>
                <w:bCs/>
                <w:color w:val="000000"/>
                <w:sz w:val="18"/>
                <w:szCs w:val="18"/>
                <w:lang w:eastAsia="el-GR"/>
              </w:rPr>
            </w:pPr>
            <w:r w:rsidRPr="00D84EE7">
              <w:rPr>
                <w:rFonts w:eastAsia="Times New Roman" w:cs="Calibri"/>
                <w:b/>
                <w:bCs/>
                <w:color w:val="000000"/>
                <w:sz w:val="18"/>
                <w:szCs w:val="18"/>
                <w:lang w:eastAsia="el-GR"/>
              </w:rPr>
              <w:t>372,00 €</w:t>
            </w:r>
          </w:p>
        </w:tc>
      </w:tr>
      <w:tr w:rsidR="00D84EE7" w:rsidRPr="00D84EE7" w14:paraId="01442FF4" w14:textId="77777777" w:rsidTr="00D84EE7">
        <w:trPr>
          <w:trHeight w:val="230"/>
        </w:trPr>
        <w:tc>
          <w:tcPr>
            <w:tcW w:w="640" w:type="dxa"/>
            <w:shd w:val="clear" w:color="auto" w:fill="auto"/>
            <w:noWrap/>
            <w:vAlign w:val="center"/>
            <w:hideMark/>
          </w:tcPr>
          <w:p w14:paraId="74225DAE" w14:textId="77777777" w:rsidR="00D84EE7" w:rsidRPr="00D84EE7" w:rsidRDefault="00D84EE7" w:rsidP="00D84EE7">
            <w:pPr>
              <w:spacing w:after="0" w:line="240" w:lineRule="auto"/>
              <w:jc w:val="center"/>
              <w:rPr>
                <w:rFonts w:eastAsia="Times New Roman" w:cs="Calibri"/>
                <w:b/>
                <w:bCs/>
                <w:color w:val="000000"/>
                <w:sz w:val="18"/>
                <w:szCs w:val="18"/>
                <w:lang w:eastAsia="el-GR"/>
              </w:rPr>
            </w:pPr>
            <w:r w:rsidRPr="00D84EE7">
              <w:rPr>
                <w:rFonts w:eastAsia="Times New Roman" w:cs="Calibri"/>
                <w:b/>
                <w:bCs/>
                <w:color w:val="000000"/>
                <w:sz w:val="18"/>
                <w:szCs w:val="18"/>
                <w:lang w:eastAsia="el-GR"/>
              </w:rPr>
              <w:t>Α/Α</w:t>
            </w:r>
          </w:p>
        </w:tc>
        <w:tc>
          <w:tcPr>
            <w:tcW w:w="1760" w:type="dxa"/>
            <w:shd w:val="clear" w:color="auto" w:fill="auto"/>
            <w:vAlign w:val="center"/>
            <w:hideMark/>
          </w:tcPr>
          <w:p w14:paraId="6570D525" w14:textId="77777777" w:rsidR="00D84EE7" w:rsidRPr="00D84EE7" w:rsidRDefault="00D84EE7" w:rsidP="00D84EE7">
            <w:pPr>
              <w:spacing w:after="0" w:line="240" w:lineRule="auto"/>
              <w:jc w:val="center"/>
              <w:rPr>
                <w:rFonts w:eastAsia="Times New Roman" w:cs="Calibri"/>
                <w:b/>
                <w:bCs/>
                <w:color w:val="000000"/>
                <w:sz w:val="18"/>
                <w:szCs w:val="18"/>
                <w:lang w:eastAsia="el-GR"/>
              </w:rPr>
            </w:pPr>
            <w:r w:rsidRPr="00D84EE7">
              <w:rPr>
                <w:rFonts w:eastAsia="Times New Roman" w:cs="Calibri"/>
                <w:b/>
                <w:bCs/>
                <w:color w:val="000000"/>
                <w:sz w:val="18"/>
                <w:szCs w:val="18"/>
                <w:lang w:eastAsia="el-GR"/>
              </w:rPr>
              <w:t>ΚΩΔΙΚΟΣ ΟΡΓΑΝΟΥ</w:t>
            </w:r>
          </w:p>
        </w:tc>
        <w:tc>
          <w:tcPr>
            <w:tcW w:w="1900" w:type="dxa"/>
            <w:shd w:val="clear" w:color="auto" w:fill="auto"/>
            <w:vAlign w:val="center"/>
            <w:hideMark/>
          </w:tcPr>
          <w:p w14:paraId="34ADCCE0" w14:textId="77777777" w:rsidR="00D84EE7" w:rsidRPr="00D84EE7" w:rsidRDefault="00D84EE7" w:rsidP="00D84EE7">
            <w:pPr>
              <w:spacing w:after="0" w:line="240" w:lineRule="auto"/>
              <w:jc w:val="center"/>
              <w:rPr>
                <w:rFonts w:eastAsia="Times New Roman" w:cs="Calibri"/>
                <w:b/>
                <w:bCs/>
                <w:color w:val="000000"/>
                <w:sz w:val="18"/>
                <w:szCs w:val="18"/>
                <w:lang w:eastAsia="el-GR"/>
              </w:rPr>
            </w:pPr>
            <w:r w:rsidRPr="00D84EE7">
              <w:rPr>
                <w:rFonts w:eastAsia="Times New Roman" w:cs="Calibri"/>
                <w:b/>
                <w:bCs/>
                <w:color w:val="000000"/>
                <w:sz w:val="18"/>
                <w:szCs w:val="18"/>
                <w:lang w:eastAsia="el-GR"/>
              </w:rPr>
              <w:t>ΠΕΡΙΓΡΑΦΗ</w:t>
            </w:r>
          </w:p>
        </w:tc>
        <w:tc>
          <w:tcPr>
            <w:tcW w:w="1800" w:type="dxa"/>
            <w:shd w:val="clear" w:color="auto" w:fill="auto"/>
            <w:vAlign w:val="center"/>
            <w:hideMark/>
          </w:tcPr>
          <w:p w14:paraId="0A997E73" w14:textId="77777777" w:rsidR="00D84EE7" w:rsidRPr="00D84EE7" w:rsidRDefault="00D84EE7" w:rsidP="00D84EE7">
            <w:pPr>
              <w:spacing w:after="0" w:line="240" w:lineRule="auto"/>
              <w:jc w:val="center"/>
              <w:rPr>
                <w:rFonts w:eastAsia="Times New Roman" w:cs="Calibri"/>
                <w:b/>
                <w:bCs/>
                <w:color w:val="000000"/>
                <w:sz w:val="18"/>
                <w:szCs w:val="18"/>
                <w:lang w:eastAsia="el-GR"/>
              </w:rPr>
            </w:pPr>
            <w:r w:rsidRPr="00D84EE7">
              <w:rPr>
                <w:rFonts w:eastAsia="Times New Roman" w:cs="Calibri"/>
                <w:b/>
                <w:bCs/>
                <w:color w:val="000000"/>
                <w:sz w:val="18"/>
                <w:szCs w:val="18"/>
                <w:lang w:eastAsia="el-GR"/>
              </w:rPr>
              <w:t>ΜΟΝΤΕΛΟ</w:t>
            </w:r>
          </w:p>
        </w:tc>
        <w:tc>
          <w:tcPr>
            <w:tcW w:w="4810" w:type="dxa"/>
            <w:shd w:val="clear" w:color="auto" w:fill="auto"/>
            <w:vAlign w:val="center"/>
            <w:hideMark/>
          </w:tcPr>
          <w:p w14:paraId="3D94C9C9" w14:textId="77777777" w:rsidR="00D84EE7" w:rsidRPr="00D84EE7" w:rsidRDefault="00D84EE7" w:rsidP="00D84EE7">
            <w:pPr>
              <w:spacing w:after="0" w:line="240" w:lineRule="auto"/>
              <w:jc w:val="center"/>
              <w:rPr>
                <w:rFonts w:eastAsia="Times New Roman" w:cs="Calibri"/>
                <w:b/>
                <w:bCs/>
                <w:color w:val="000000"/>
                <w:sz w:val="18"/>
                <w:szCs w:val="18"/>
                <w:lang w:eastAsia="el-GR"/>
              </w:rPr>
            </w:pPr>
            <w:r w:rsidRPr="00D84EE7">
              <w:rPr>
                <w:rFonts w:eastAsia="Times New Roman" w:cs="Calibri"/>
                <w:b/>
                <w:bCs/>
                <w:color w:val="000000"/>
                <w:sz w:val="18"/>
                <w:szCs w:val="18"/>
                <w:lang w:eastAsia="el-GR"/>
              </w:rPr>
              <w:t>ΔΙΑΚΡΙΒΩΣΗ / ΕΛΕΓΧΟΣ</w:t>
            </w:r>
          </w:p>
        </w:tc>
        <w:tc>
          <w:tcPr>
            <w:tcW w:w="3686" w:type="dxa"/>
            <w:shd w:val="clear" w:color="auto" w:fill="auto"/>
            <w:vAlign w:val="center"/>
            <w:hideMark/>
          </w:tcPr>
          <w:p w14:paraId="100DECDA" w14:textId="77777777" w:rsidR="00D84EE7" w:rsidRPr="00D84EE7" w:rsidRDefault="00D84EE7" w:rsidP="00D84EE7">
            <w:pPr>
              <w:spacing w:after="0" w:line="240" w:lineRule="auto"/>
              <w:jc w:val="center"/>
              <w:rPr>
                <w:rFonts w:eastAsia="Times New Roman" w:cs="Calibri"/>
                <w:b/>
                <w:bCs/>
                <w:color w:val="000000"/>
                <w:sz w:val="18"/>
                <w:szCs w:val="18"/>
                <w:lang w:eastAsia="el-GR"/>
              </w:rPr>
            </w:pPr>
            <w:r w:rsidRPr="00D84EE7">
              <w:rPr>
                <w:rFonts w:eastAsia="Times New Roman" w:cs="Calibri"/>
                <w:b/>
                <w:bCs/>
                <w:color w:val="000000"/>
                <w:sz w:val="18"/>
                <w:szCs w:val="18"/>
                <w:lang w:eastAsia="el-GR"/>
              </w:rPr>
              <w:t>ΥΠΗΡΕΣΙΑ</w:t>
            </w:r>
          </w:p>
        </w:tc>
      </w:tr>
      <w:tr w:rsidR="00D84EE7" w:rsidRPr="00D84EE7" w14:paraId="50B99FC3" w14:textId="77777777" w:rsidTr="00D84EE7">
        <w:trPr>
          <w:trHeight w:val="607"/>
        </w:trPr>
        <w:tc>
          <w:tcPr>
            <w:tcW w:w="640" w:type="dxa"/>
            <w:shd w:val="clear" w:color="auto" w:fill="auto"/>
            <w:vAlign w:val="center"/>
            <w:hideMark/>
          </w:tcPr>
          <w:p w14:paraId="2FF0656E" w14:textId="77777777" w:rsidR="00D84EE7" w:rsidRPr="00D84EE7" w:rsidRDefault="00D84EE7" w:rsidP="00D84EE7">
            <w:pPr>
              <w:spacing w:after="0" w:line="240" w:lineRule="auto"/>
              <w:jc w:val="center"/>
              <w:rPr>
                <w:rFonts w:eastAsia="Times New Roman" w:cs="Calibri"/>
                <w:sz w:val="18"/>
                <w:szCs w:val="18"/>
                <w:lang w:eastAsia="el-GR"/>
              </w:rPr>
            </w:pPr>
            <w:r w:rsidRPr="00D84EE7">
              <w:rPr>
                <w:rFonts w:eastAsia="Times New Roman" w:cs="Calibri"/>
                <w:sz w:val="18"/>
                <w:szCs w:val="18"/>
                <w:lang w:eastAsia="el-GR"/>
              </w:rPr>
              <w:t>1</w:t>
            </w:r>
          </w:p>
        </w:tc>
        <w:tc>
          <w:tcPr>
            <w:tcW w:w="1760" w:type="dxa"/>
            <w:shd w:val="clear" w:color="auto" w:fill="auto"/>
            <w:vAlign w:val="center"/>
            <w:hideMark/>
          </w:tcPr>
          <w:p w14:paraId="346FF2DF" w14:textId="77777777" w:rsidR="00D84EE7" w:rsidRPr="00D84EE7" w:rsidRDefault="00D84EE7" w:rsidP="00D84EE7">
            <w:pPr>
              <w:spacing w:after="0" w:line="240" w:lineRule="auto"/>
              <w:jc w:val="center"/>
              <w:rPr>
                <w:rFonts w:eastAsia="Times New Roman" w:cs="Calibri"/>
                <w:sz w:val="18"/>
                <w:szCs w:val="18"/>
                <w:lang w:eastAsia="el-GR"/>
              </w:rPr>
            </w:pPr>
            <w:r w:rsidRPr="00D84EE7">
              <w:rPr>
                <w:rFonts w:eastAsia="Times New Roman" w:cs="Calibri"/>
                <w:sz w:val="18"/>
                <w:szCs w:val="18"/>
                <w:lang w:eastAsia="el-GR"/>
              </w:rPr>
              <w:t>43 00 ΠΥΚΝ 15</w:t>
            </w:r>
          </w:p>
        </w:tc>
        <w:tc>
          <w:tcPr>
            <w:tcW w:w="1900" w:type="dxa"/>
            <w:shd w:val="clear" w:color="auto" w:fill="auto"/>
            <w:vAlign w:val="center"/>
            <w:hideMark/>
          </w:tcPr>
          <w:p w14:paraId="45C5260C" w14:textId="77777777" w:rsidR="00D84EE7" w:rsidRPr="00D84EE7" w:rsidRDefault="00D84EE7" w:rsidP="00D84EE7">
            <w:pPr>
              <w:spacing w:after="0" w:line="240" w:lineRule="auto"/>
              <w:jc w:val="center"/>
              <w:rPr>
                <w:rFonts w:eastAsia="Times New Roman" w:cs="Calibri"/>
                <w:sz w:val="18"/>
                <w:szCs w:val="18"/>
                <w:lang w:eastAsia="el-GR"/>
              </w:rPr>
            </w:pPr>
            <w:r w:rsidRPr="00D84EE7">
              <w:rPr>
                <w:rFonts w:eastAsia="Times New Roman" w:cs="Calibri"/>
                <w:sz w:val="18"/>
                <w:szCs w:val="18"/>
                <w:lang w:eastAsia="el-GR"/>
              </w:rPr>
              <w:t xml:space="preserve">Ηλεκτρονικό </w:t>
            </w:r>
            <w:r w:rsidRPr="00D84EE7">
              <w:rPr>
                <w:rFonts w:eastAsia="Times New Roman" w:cs="Calibri"/>
                <w:sz w:val="18"/>
                <w:szCs w:val="18"/>
                <w:lang w:eastAsia="el-GR"/>
              </w:rPr>
              <w:br/>
              <w:t>πυκνόμετρο</w:t>
            </w:r>
          </w:p>
        </w:tc>
        <w:tc>
          <w:tcPr>
            <w:tcW w:w="1800" w:type="dxa"/>
            <w:shd w:val="clear" w:color="auto" w:fill="auto"/>
            <w:vAlign w:val="center"/>
            <w:hideMark/>
          </w:tcPr>
          <w:p w14:paraId="37517210" w14:textId="77777777" w:rsidR="00D84EE7" w:rsidRPr="00D84EE7" w:rsidRDefault="00D84EE7" w:rsidP="00D84EE7">
            <w:pPr>
              <w:spacing w:after="0" w:line="240" w:lineRule="auto"/>
              <w:jc w:val="center"/>
              <w:rPr>
                <w:rFonts w:eastAsia="Times New Roman" w:cs="Calibri"/>
                <w:sz w:val="18"/>
                <w:szCs w:val="18"/>
                <w:lang w:val="en-US" w:eastAsia="el-GR"/>
              </w:rPr>
            </w:pPr>
            <w:r w:rsidRPr="00D84EE7">
              <w:rPr>
                <w:rFonts w:eastAsia="Times New Roman" w:cs="Calibri"/>
                <w:sz w:val="18"/>
                <w:szCs w:val="18"/>
                <w:lang w:eastAsia="el-GR"/>
              </w:rPr>
              <w:t>Πυκνόμετρο</w:t>
            </w:r>
            <w:r w:rsidRPr="00D84EE7">
              <w:rPr>
                <w:rFonts w:eastAsia="Times New Roman" w:cs="Calibri"/>
                <w:sz w:val="18"/>
                <w:szCs w:val="18"/>
                <w:lang w:val="en-US" w:eastAsia="el-GR"/>
              </w:rPr>
              <w:t xml:space="preserve"> ANTON PAAR DMA 5000M</w:t>
            </w:r>
          </w:p>
        </w:tc>
        <w:tc>
          <w:tcPr>
            <w:tcW w:w="4810" w:type="dxa"/>
            <w:shd w:val="clear" w:color="auto" w:fill="auto"/>
            <w:vAlign w:val="center"/>
            <w:hideMark/>
          </w:tcPr>
          <w:p w14:paraId="4A91ADEC" w14:textId="77777777" w:rsidR="00D84EE7" w:rsidRPr="00D84EE7" w:rsidRDefault="00D84EE7" w:rsidP="00D84EE7">
            <w:pPr>
              <w:spacing w:after="0" w:line="240" w:lineRule="auto"/>
              <w:jc w:val="center"/>
              <w:rPr>
                <w:rFonts w:eastAsia="Times New Roman" w:cs="Calibri"/>
                <w:sz w:val="18"/>
                <w:szCs w:val="18"/>
                <w:lang w:eastAsia="el-GR"/>
              </w:rPr>
            </w:pPr>
            <w:r w:rsidRPr="00D84EE7">
              <w:rPr>
                <w:rFonts w:eastAsia="Times New Roman" w:cs="Calibri"/>
                <w:sz w:val="18"/>
                <w:szCs w:val="18"/>
                <w:lang w:eastAsia="el-GR"/>
              </w:rPr>
              <w:t>Διακρίβωση της θερμοκρασίας της κυψελίδας στους 20 °C και έλεγχος πυκνότητας</w:t>
            </w:r>
          </w:p>
        </w:tc>
        <w:tc>
          <w:tcPr>
            <w:tcW w:w="3686" w:type="dxa"/>
            <w:shd w:val="clear" w:color="auto" w:fill="auto"/>
            <w:vAlign w:val="center"/>
            <w:hideMark/>
          </w:tcPr>
          <w:p w14:paraId="51CA15F8" w14:textId="77777777" w:rsidR="00D84EE7" w:rsidRPr="00D84EE7" w:rsidRDefault="00D84EE7" w:rsidP="00D84EE7">
            <w:pPr>
              <w:spacing w:after="0" w:line="240" w:lineRule="auto"/>
              <w:jc w:val="center"/>
              <w:rPr>
                <w:rFonts w:eastAsia="Times New Roman" w:cs="Calibri"/>
                <w:sz w:val="18"/>
                <w:szCs w:val="18"/>
                <w:lang w:eastAsia="el-GR"/>
              </w:rPr>
            </w:pPr>
            <w:r w:rsidRPr="00D84EE7">
              <w:rPr>
                <w:rFonts w:eastAsia="Times New Roman" w:cs="Calibri"/>
                <w:sz w:val="18"/>
                <w:szCs w:val="18"/>
                <w:lang w:eastAsia="el-GR"/>
              </w:rPr>
              <w:t>Χ.Υ. ΗΠΕΙΡΟΥ - ΔΥΤ. ΜΑΚΕΔΟΝΙΑΣ (ΙΩΑΝΝΙΝΑ)</w:t>
            </w:r>
          </w:p>
        </w:tc>
      </w:tr>
    </w:tbl>
    <w:p w14:paraId="7F5937F6" w14:textId="6B20531B" w:rsidR="00D84EE7" w:rsidRDefault="00D84EE7" w:rsidP="004B751F">
      <w:pPr>
        <w:tabs>
          <w:tab w:val="left" w:pos="3855"/>
        </w:tabs>
        <w:spacing w:line="240" w:lineRule="auto"/>
        <w:jc w:val="both"/>
        <w:rPr>
          <w:rFonts w:eastAsia="Tahoma" w:cs="Tahoma"/>
          <w:b/>
          <w:sz w:val="18"/>
          <w:szCs w:val="18"/>
        </w:rPr>
      </w:pPr>
    </w:p>
    <w:p w14:paraId="52211A49" w14:textId="5AFA3683" w:rsidR="00784242" w:rsidRDefault="00784242" w:rsidP="004B751F">
      <w:pPr>
        <w:tabs>
          <w:tab w:val="left" w:pos="3855"/>
        </w:tabs>
        <w:spacing w:line="240" w:lineRule="auto"/>
        <w:jc w:val="both"/>
        <w:rPr>
          <w:rFonts w:eastAsia="Tahoma" w:cs="Tahoma"/>
          <w:b/>
          <w:sz w:val="18"/>
          <w:szCs w:val="18"/>
        </w:rPr>
      </w:pPr>
    </w:p>
    <w:p w14:paraId="4C0A312E" w14:textId="77777777" w:rsidR="00784242" w:rsidRPr="00054350" w:rsidRDefault="00784242" w:rsidP="004B751F">
      <w:pPr>
        <w:tabs>
          <w:tab w:val="left" w:pos="3855"/>
        </w:tabs>
        <w:spacing w:line="240" w:lineRule="auto"/>
        <w:jc w:val="both"/>
        <w:rPr>
          <w:rFonts w:eastAsia="Tahoma" w:cs="Tahoma"/>
          <w:b/>
          <w:sz w:val="18"/>
          <w:szCs w:val="18"/>
        </w:rPr>
      </w:pPr>
    </w:p>
    <w:tbl>
      <w:tblPr>
        <w:tblW w:w="14596" w:type="dxa"/>
        <w:tblLook w:val="04A0" w:firstRow="1" w:lastRow="0" w:firstColumn="1" w:lastColumn="0" w:noHBand="0" w:noVBand="1"/>
      </w:tblPr>
      <w:tblGrid>
        <w:gridCol w:w="512"/>
        <w:gridCol w:w="1717"/>
        <w:gridCol w:w="1573"/>
        <w:gridCol w:w="2430"/>
        <w:gridCol w:w="3544"/>
        <w:gridCol w:w="1985"/>
        <w:gridCol w:w="2835"/>
      </w:tblGrid>
      <w:tr w:rsidR="00D84EE7" w:rsidRPr="00D84EE7" w14:paraId="56DB4EC8" w14:textId="77777777" w:rsidTr="00D84EE7">
        <w:trPr>
          <w:trHeight w:val="415"/>
        </w:trPr>
        <w:tc>
          <w:tcPr>
            <w:tcW w:w="1459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F74EC0C" w14:textId="77777777" w:rsidR="00D84EE7" w:rsidRDefault="00D84EE7" w:rsidP="00D84EE7">
            <w:pPr>
              <w:spacing w:after="0" w:line="240" w:lineRule="auto"/>
              <w:jc w:val="center"/>
              <w:rPr>
                <w:rFonts w:eastAsia="Times New Roman" w:cs="Calibri"/>
                <w:b/>
                <w:bCs/>
                <w:color w:val="000000"/>
                <w:sz w:val="18"/>
                <w:szCs w:val="18"/>
                <w:lang w:eastAsia="el-GR"/>
              </w:rPr>
            </w:pPr>
            <w:r w:rsidRPr="00D84EE7">
              <w:rPr>
                <w:rFonts w:eastAsia="Times New Roman" w:cs="Calibri"/>
                <w:b/>
                <w:bCs/>
                <w:color w:val="000000"/>
                <w:sz w:val="18"/>
                <w:szCs w:val="18"/>
                <w:lang w:eastAsia="el-GR"/>
              </w:rPr>
              <w:lastRenderedPageBreak/>
              <w:t xml:space="preserve">ΠΙΝΑΚΑΣ  4: ΗΛΕΚΤΡΟΝΙΚΟ ΠΥΚΝΟΜΕΤΡΟ </w:t>
            </w:r>
            <w:r>
              <w:rPr>
                <w:rFonts w:eastAsia="Times New Roman" w:cs="Calibri"/>
                <w:b/>
                <w:bCs/>
                <w:color w:val="000000"/>
                <w:sz w:val="18"/>
                <w:szCs w:val="18"/>
                <w:lang w:eastAsia="el-GR"/>
              </w:rPr>
              <w:t>3</w:t>
            </w:r>
            <w:r w:rsidRPr="00D84EE7">
              <w:rPr>
                <w:rFonts w:eastAsia="Times New Roman" w:cs="Calibri"/>
                <w:b/>
                <w:bCs/>
                <w:color w:val="000000"/>
                <w:sz w:val="18"/>
                <w:szCs w:val="18"/>
                <w:lang w:eastAsia="el-GR"/>
              </w:rPr>
              <w:t xml:space="preserve"> </w:t>
            </w:r>
            <w:r>
              <w:rPr>
                <w:rFonts w:eastAsia="Times New Roman" w:cs="Calibri"/>
                <w:b/>
                <w:bCs/>
                <w:color w:val="000000"/>
                <w:sz w:val="18"/>
                <w:szCs w:val="18"/>
                <w:lang w:eastAsia="el-GR"/>
              </w:rPr>
              <w:t>ΔΕΚΑΔΙΚΑ ΨΗΦΙΑ</w:t>
            </w:r>
            <w:r w:rsidRPr="00D84EE7">
              <w:rPr>
                <w:rFonts w:eastAsia="Times New Roman" w:cs="Calibri"/>
                <w:b/>
                <w:bCs/>
                <w:color w:val="000000"/>
                <w:sz w:val="18"/>
                <w:szCs w:val="18"/>
                <w:lang w:eastAsia="el-GR"/>
              </w:rPr>
              <w:t xml:space="preserve"> </w:t>
            </w:r>
          </w:p>
          <w:p w14:paraId="68F33F96" w14:textId="6F13A384" w:rsidR="00D84EE7" w:rsidRPr="00D84EE7" w:rsidRDefault="00D84EE7" w:rsidP="00D84EE7">
            <w:pPr>
              <w:spacing w:after="0" w:line="240" w:lineRule="auto"/>
              <w:jc w:val="center"/>
              <w:rPr>
                <w:rFonts w:eastAsia="Times New Roman" w:cs="Calibri"/>
                <w:b/>
                <w:bCs/>
                <w:color w:val="000000"/>
                <w:sz w:val="18"/>
                <w:szCs w:val="18"/>
                <w:lang w:eastAsia="el-GR"/>
              </w:rPr>
            </w:pPr>
            <w:r w:rsidRPr="00D84EE7">
              <w:rPr>
                <w:rFonts w:eastAsia="Times New Roman" w:cs="Calibri"/>
                <w:b/>
                <w:bCs/>
                <w:color w:val="000000"/>
                <w:sz w:val="18"/>
                <w:szCs w:val="18"/>
                <w:lang w:eastAsia="el-GR"/>
              </w:rPr>
              <w:t>Η ΔΙΑΚΡΙΒΩΣΗ ΘΑ ΔΙΕΝΕΡΓΗΘΕΙ ΣΤΑ ΕΡΓΑΣΤΗΡΙΑ ΤΟΥ ΓΧΚ</w:t>
            </w:r>
          </w:p>
        </w:tc>
      </w:tr>
      <w:tr w:rsidR="00D84EE7" w:rsidRPr="00D84EE7" w14:paraId="6B0CC7B9" w14:textId="77777777" w:rsidTr="00784242">
        <w:trPr>
          <w:trHeight w:val="109"/>
        </w:trPr>
        <w:tc>
          <w:tcPr>
            <w:tcW w:w="1176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A4113" w14:textId="77777777" w:rsidR="00D84EE7" w:rsidRPr="00D84EE7" w:rsidRDefault="00D84EE7" w:rsidP="00D84EE7">
            <w:pPr>
              <w:spacing w:after="0" w:line="240" w:lineRule="auto"/>
              <w:jc w:val="center"/>
              <w:rPr>
                <w:rFonts w:eastAsia="Times New Roman" w:cs="Calibri"/>
                <w:b/>
                <w:bCs/>
                <w:color w:val="000000"/>
                <w:sz w:val="18"/>
                <w:szCs w:val="18"/>
                <w:lang w:eastAsia="el-GR"/>
              </w:rPr>
            </w:pPr>
            <w:r w:rsidRPr="00D84EE7">
              <w:rPr>
                <w:rFonts w:eastAsia="Times New Roman" w:cs="Calibri"/>
                <w:b/>
                <w:bCs/>
                <w:color w:val="000000"/>
                <w:sz w:val="18"/>
                <w:szCs w:val="18"/>
                <w:lang w:eastAsia="el-GR"/>
              </w:rPr>
              <w:t>ΠΡΟΫΠΟΛΟΓΙΣΜΟΣ ΧΩΡΙΣ Φ.Π.Α. (€)</w:t>
            </w:r>
          </w:p>
        </w:tc>
        <w:tc>
          <w:tcPr>
            <w:tcW w:w="2835" w:type="dxa"/>
            <w:tcBorders>
              <w:top w:val="nil"/>
              <w:left w:val="nil"/>
              <w:bottom w:val="single" w:sz="4" w:space="0" w:color="auto"/>
              <w:right w:val="single" w:sz="4" w:space="0" w:color="auto"/>
            </w:tcBorders>
            <w:shd w:val="clear" w:color="auto" w:fill="auto"/>
            <w:noWrap/>
            <w:vAlign w:val="center"/>
            <w:hideMark/>
          </w:tcPr>
          <w:p w14:paraId="254F3764" w14:textId="77777777" w:rsidR="00D84EE7" w:rsidRPr="00D84EE7" w:rsidRDefault="00D84EE7" w:rsidP="00D84EE7">
            <w:pPr>
              <w:spacing w:after="0" w:line="240" w:lineRule="auto"/>
              <w:jc w:val="center"/>
              <w:rPr>
                <w:rFonts w:eastAsia="Times New Roman" w:cs="Calibri"/>
                <w:b/>
                <w:bCs/>
                <w:color w:val="000000"/>
                <w:sz w:val="18"/>
                <w:szCs w:val="18"/>
                <w:lang w:eastAsia="el-GR"/>
              </w:rPr>
            </w:pPr>
            <w:r w:rsidRPr="00D84EE7">
              <w:rPr>
                <w:rFonts w:eastAsia="Times New Roman" w:cs="Calibri"/>
                <w:b/>
                <w:bCs/>
                <w:color w:val="000000"/>
                <w:sz w:val="18"/>
                <w:szCs w:val="18"/>
                <w:lang w:eastAsia="el-GR"/>
              </w:rPr>
              <w:t>250,00 €</w:t>
            </w:r>
          </w:p>
        </w:tc>
      </w:tr>
      <w:tr w:rsidR="00D84EE7" w:rsidRPr="00D84EE7" w14:paraId="3BB86FE4" w14:textId="77777777" w:rsidTr="00D84EE7">
        <w:trPr>
          <w:trHeight w:val="300"/>
        </w:trPr>
        <w:tc>
          <w:tcPr>
            <w:tcW w:w="1176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70096" w14:textId="77777777" w:rsidR="00D84EE7" w:rsidRPr="00D84EE7" w:rsidRDefault="00D84EE7" w:rsidP="00D84EE7">
            <w:pPr>
              <w:spacing w:after="0" w:line="240" w:lineRule="auto"/>
              <w:jc w:val="center"/>
              <w:rPr>
                <w:rFonts w:eastAsia="Times New Roman" w:cs="Calibri"/>
                <w:b/>
                <w:bCs/>
                <w:color w:val="000000"/>
                <w:sz w:val="18"/>
                <w:szCs w:val="18"/>
                <w:lang w:eastAsia="el-GR"/>
              </w:rPr>
            </w:pPr>
            <w:r w:rsidRPr="00D84EE7">
              <w:rPr>
                <w:rFonts w:eastAsia="Times New Roman" w:cs="Calibri"/>
                <w:b/>
                <w:bCs/>
                <w:color w:val="000000"/>
                <w:sz w:val="18"/>
                <w:szCs w:val="18"/>
                <w:lang w:eastAsia="el-GR"/>
              </w:rPr>
              <w:t>ΠΡΟΫΠΟΛΟΓΙΣΜΟΣ ΜΕ Φ.Π.Α. (€)</w:t>
            </w:r>
          </w:p>
        </w:tc>
        <w:tc>
          <w:tcPr>
            <w:tcW w:w="2835" w:type="dxa"/>
            <w:tcBorders>
              <w:top w:val="nil"/>
              <w:left w:val="nil"/>
              <w:bottom w:val="single" w:sz="4" w:space="0" w:color="auto"/>
              <w:right w:val="single" w:sz="4" w:space="0" w:color="auto"/>
            </w:tcBorders>
            <w:shd w:val="clear" w:color="auto" w:fill="auto"/>
            <w:noWrap/>
            <w:vAlign w:val="center"/>
            <w:hideMark/>
          </w:tcPr>
          <w:p w14:paraId="78BE6869" w14:textId="77777777" w:rsidR="00D84EE7" w:rsidRPr="00D84EE7" w:rsidRDefault="00D84EE7" w:rsidP="00D84EE7">
            <w:pPr>
              <w:spacing w:after="0" w:line="240" w:lineRule="auto"/>
              <w:jc w:val="center"/>
              <w:rPr>
                <w:rFonts w:eastAsia="Times New Roman" w:cs="Calibri"/>
                <w:b/>
                <w:bCs/>
                <w:color w:val="000000"/>
                <w:sz w:val="18"/>
                <w:szCs w:val="18"/>
                <w:lang w:eastAsia="el-GR"/>
              </w:rPr>
            </w:pPr>
            <w:r w:rsidRPr="00D84EE7">
              <w:rPr>
                <w:rFonts w:eastAsia="Times New Roman" w:cs="Calibri"/>
                <w:b/>
                <w:bCs/>
                <w:color w:val="000000"/>
                <w:sz w:val="18"/>
                <w:szCs w:val="18"/>
                <w:lang w:eastAsia="el-GR"/>
              </w:rPr>
              <w:t>310,00 €</w:t>
            </w:r>
          </w:p>
        </w:tc>
      </w:tr>
      <w:tr w:rsidR="00D84EE7" w:rsidRPr="00D84EE7" w14:paraId="11C06370" w14:textId="77777777" w:rsidTr="00921750">
        <w:trPr>
          <w:trHeight w:val="202"/>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DA95F76" w14:textId="77777777" w:rsidR="00D84EE7" w:rsidRPr="00D84EE7" w:rsidRDefault="00D84EE7" w:rsidP="00D84EE7">
            <w:pPr>
              <w:spacing w:after="0" w:line="240" w:lineRule="auto"/>
              <w:jc w:val="center"/>
              <w:rPr>
                <w:rFonts w:eastAsia="Times New Roman" w:cs="Calibri"/>
                <w:b/>
                <w:bCs/>
                <w:color w:val="000000"/>
                <w:sz w:val="18"/>
                <w:szCs w:val="18"/>
                <w:lang w:eastAsia="el-GR"/>
              </w:rPr>
            </w:pPr>
            <w:r w:rsidRPr="00D84EE7">
              <w:rPr>
                <w:rFonts w:eastAsia="Times New Roman" w:cs="Calibri"/>
                <w:b/>
                <w:bCs/>
                <w:color w:val="000000"/>
                <w:sz w:val="18"/>
                <w:szCs w:val="18"/>
                <w:lang w:eastAsia="el-GR"/>
              </w:rPr>
              <w:t>Α/Α</w:t>
            </w:r>
          </w:p>
        </w:tc>
        <w:tc>
          <w:tcPr>
            <w:tcW w:w="1717" w:type="dxa"/>
            <w:tcBorders>
              <w:top w:val="nil"/>
              <w:left w:val="nil"/>
              <w:bottom w:val="single" w:sz="4" w:space="0" w:color="auto"/>
              <w:right w:val="single" w:sz="4" w:space="0" w:color="auto"/>
            </w:tcBorders>
            <w:shd w:val="clear" w:color="auto" w:fill="auto"/>
            <w:vAlign w:val="center"/>
            <w:hideMark/>
          </w:tcPr>
          <w:p w14:paraId="55BFFF58" w14:textId="77777777" w:rsidR="00D84EE7" w:rsidRPr="00D84EE7" w:rsidRDefault="00D84EE7" w:rsidP="00D84EE7">
            <w:pPr>
              <w:spacing w:after="0" w:line="240" w:lineRule="auto"/>
              <w:jc w:val="center"/>
              <w:rPr>
                <w:rFonts w:eastAsia="Times New Roman" w:cs="Calibri"/>
                <w:b/>
                <w:bCs/>
                <w:color w:val="000000"/>
                <w:sz w:val="18"/>
                <w:szCs w:val="18"/>
                <w:lang w:eastAsia="el-GR"/>
              </w:rPr>
            </w:pPr>
            <w:r w:rsidRPr="00D84EE7">
              <w:rPr>
                <w:rFonts w:eastAsia="Times New Roman" w:cs="Calibri"/>
                <w:b/>
                <w:bCs/>
                <w:color w:val="000000"/>
                <w:sz w:val="18"/>
                <w:szCs w:val="18"/>
                <w:lang w:eastAsia="el-GR"/>
              </w:rPr>
              <w:t>ΚΩΔΙΚΟΣ ΟΡΓΑΝΟΥ</w:t>
            </w:r>
          </w:p>
        </w:tc>
        <w:tc>
          <w:tcPr>
            <w:tcW w:w="1573" w:type="dxa"/>
            <w:tcBorders>
              <w:top w:val="nil"/>
              <w:left w:val="nil"/>
              <w:bottom w:val="single" w:sz="4" w:space="0" w:color="auto"/>
              <w:right w:val="single" w:sz="4" w:space="0" w:color="auto"/>
            </w:tcBorders>
            <w:shd w:val="clear" w:color="auto" w:fill="auto"/>
            <w:vAlign w:val="center"/>
            <w:hideMark/>
          </w:tcPr>
          <w:p w14:paraId="41B3A5C4" w14:textId="77777777" w:rsidR="00D84EE7" w:rsidRPr="00D84EE7" w:rsidRDefault="00D84EE7" w:rsidP="00D84EE7">
            <w:pPr>
              <w:spacing w:after="0" w:line="240" w:lineRule="auto"/>
              <w:jc w:val="center"/>
              <w:rPr>
                <w:rFonts w:eastAsia="Times New Roman" w:cs="Calibri"/>
                <w:b/>
                <w:bCs/>
                <w:color w:val="000000"/>
                <w:sz w:val="18"/>
                <w:szCs w:val="18"/>
                <w:lang w:eastAsia="el-GR"/>
              </w:rPr>
            </w:pPr>
            <w:r w:rsidRPr="00D84EE7">
              <w:rPr>
                <w:rFonts w:eastAsia="Times New Roman" w:cs="Calibri"/>
                <w:b/>
                <w:bCs/>
                <w:color w:val="000000"/>
                <w:sz w:val="18"/>
                <w:szCs w:val="18"/>
                <w:lang w:eastAsia="el-GR"/>
              </w:rPr>
              <w:t>ΠΕΡΙΓΡΑΦΗ</w:t>
            </w:r>
          </w:p>
        </w:tc>
        <w:tc>
          <w:tcPr>
            <w:tcW w:w="2430" w:type="dxa"/>
            <w:tcBorders>
              <w:top w:val="nil"/>
              <w:left w:val="nil"/>
              <w:bottom w:val="single" w:sz="4" w:space="0" w:color="auto"/>
              <w:right w:val="single" w:sz="4" w:space="0" w:color="auto"/>
            </w:tcBorders>
            <w:shd w:val="clear" w:color="auto" w:fill="auto"/>
            <w:vAlign w:val="center"/>
            <w:hideMark/>
          </w:tcPr>
          <w:p w14:paraId="23EB1F08" w14:textId="77777777" w:rsidR="00D84EE7" w:rsidRPr="00D84EE7" w:rsidRDefault="00D84EE7" w:rsidP="00D84EE7">
            <w:pPr>
              <w:spacing w:after="0" w:line="240" w:lineRule="auto"/>
              <w:jc w:val="center"/>
              <w:rPr>
                <w:rFonts w:eastAsia="Times New Roman" w:cs="Calibri"/>
                <w:b/>
                <w:bCs/>
                <w:color w:val="000000"/>
                <w:sz w:val="18"/>
                <w:szCs w:val="18"/>
                <w:lang w:eastAsia="el-GR"/>
              </w:rPr>
            </w:pPr>
            <w:r w:rsidRPr="00D84EE7">
              <w:rPr>
                <w:rFonts w:eastAsia="Times New Roman" w:cs="Calibri"/>
                <w:b/>
                <w:bCs/>
                <w:color w:val="000000"/>
                <w:sz w:val="18"/>
                <w:szCs w:val="18"/>
                <w:lang w:eastAsia="el-GR"/>
              </w:rPr>
              <w:t>ΜΟΝΤΕΛΟ</w:t>
            </w:r>
          </w:p>
        </w:tc>
        <w:tc>
          <w:tcPr>
            <w:tcW w:w="3544" w:type="dxa"/>
            <w:tcBorders>
              <w:top w:val="nil"/>
              <w:left w:val="nil"/>
              <w:bottom w:val="single" w:sz="4" w:space="0" w:color="auto"/>
              <w:right w:val="single" w:sz="4" w:space="0" w:color="auto"/>
            </w:tcBorders>
            <w:shd w:val="clear" w:color="auto" w:fill="auto"/>
            <w:vAlign w:val="center"/>
            <w:hideMark/>
          </w:tcPr>
          <w:p w14:paraId="0E122CAF" w14:textId="77777777" w:rsidR="00D84EE7" w:rsidRPr="00D84EE7" w:rsidRDefault="00D84EE7" w:rsidP="00D84EE7">
            <w:pPr>
              <w:spacing w:after="0" w:line="240" w:lineRule="auto"/>
              <w:jc w:val="center"/>
              <w:rPr>
                <w:rFonts w:eastAsia="Times New Roman" w:cs="Calibri"/>
                <w:b/>
                <w:bCs/>
                <w:color w:val="000000"/>
                <w:sz w:val="18"/>
                <w:szCs w:val="18"/>
                <w:lang w:eastAsia="el-GR"/>
              </w:rPr>
            </w:pPr>
            <w:r w:rsidRPr="00D84EE7">
              <w:rPr>
                <w:rFonts w:eastAsia="Times New Roman" w:cs="Calibri"/>
                <w:b/>
                <w:bCs/>
                <w:color w:val="000000"/>
                <w:sz w:val="18"/>
                <w:szCs w:val="18"/>
                <w:lang w:eastAsia="el-GR"/>
              </w:rPr>
              <w:t>ΔΙΑΚΡΙΒΩΣΗ / ΕΛΕΓΧΟΣ</w:t>
            </w:r>
          </w:p>
        </w:tc>
        <w:tc>
          <w:tcPr>
            <w:tcW w:w="1985" w:type="dxa"/>
            <w:tcBorders>
              <w:top w:val="nil"/>
              <w:left w:val="nil"/>
              <w:bottom w:val="single" w:sz="4" w:space="0" w:color="auto"/>
              <w:right w:val="single" w:sz="4" w:space="0" w:color="auto"/>
            </w:tcBorders>
            <w:shd w:val="clear" w:color="auto" w:fill="auto"/>
            <w:vAlign w:val="center"/>
            <w:hideMark/>
          </w:tcPr>
          <w:p w14:paraId="6A48E095" w14:textId="77777777" w:rsidR="00D84EE7" w:rsidRPr="00D84EE7" w:rsidRDefault="00D84EE7" w:rsidP="00D84EE7">
            <w:pPr>
              <w:spacing w:after="0" w:line="240" w:lineRule="auto"/>
              <w:jc w:val="center"/>
              <w:rPr>
                <w:rFonts w:eastAsia="Times New Roman" w:cs="Calibri"/>
                <w:b/>
                <w:bCs/>
                <w:color w:val="000000"/>
                <w:sz w:val="18"/>
                <w:szCs w:val="18"/>
                <w:lang w:eastAsia="el-GR"/>
              </w:rPr>
            </w:pPr>
            <w:r w:rsidRPr="00D84EE7">
              <w:rPr>
                <w:rFonts w:eastAsia="Times New Roman" w:cs="Calibri"/>
                <w:b/>
                <w:bCs/>
                <w:color w:val="000000"/>
                <w:sz w:val="18"/>
                <w:szCs w:val="18"/>
                <w:lang w:eastAsia="el-GR"/>
              </w:rPr>
              <w:t>ΥΠΗΡΕΣΙΑ</w:t>
            </w:r>
          </w:p>
        </w:tc>
        <w:tc>
          <w:tcPr>
            <w:tcW w:w="2835" w:type="dxa"/>
            <w:tcBorders>
              <w:top w:val="nil"/>
              <w:left w:val="nil"/>
              <w:bottom w:val="single" w:sz="4" w:space="0" w:color="auto"/>
              <w:right w:val="single" w:sz="4" w:space="0" w:color="auto"/>
            </w:tcBorders>
            <w:shd w:val="clear" w:color="auto" w:fill="auto"/>
            <w:vAlign w:val="center"/>
            <w:hideMark/>
          </w:tcPr>
          <w:p w14:paraId="08DC9803" w14:textId="77777777" w:rsidR="00D84EE7" w:rsidRPr="00D84EE7" w:rsidRDefault="00D84EE7" w:rsidP="00D84EE7">
            <w:pPr>
              <w:spacing w:after="0" w:line="240" w:lineRule="auto"/>
              <w:jc w:val="center"/>
              <w:rPr>
                <w:rFonts w:eastAsia="Times New Roman" w:cs="Calibri"/>
                <w:b/>
                <w:bCs/>
                <w:color w:val="000000"/>
                <w:sz w:val="18"/>
                <w:szCs w:val="18"/>
                <w:lang w:eastAsia="el-GR"/>
              </w:rPr>
            </w:pPr>
            <w:r w:rsidRPr="00D84EE7">
              <w:rPr>
                <w:rFonts w:eastAsia="Times New Roman" w:cs="Calibri"/>
                <w:b/>
                <w:bCs/>
                <w:color w:val="000000"/>
                <w:sz w:val="18"/>
                <w:szCs w:val="18"/>
                <w:lang w:eastAsia="el-GR"/>
              </w:rPr>
              <w:t>ΠΑΡΑΤΗΡΗΣΕΙΣ</w:t>
            </w:r>
          </w:p>
        </w:tc>
      </w:tr>
      <w:tr w:rsidR="00D84EE7" w:rsidRPr="00D84EE7" w14:paraId="06CFEE7A" w14:textId="77777777" w:rsidTr="00D84EE7">
        <w:trPr>
          <w:trHeight w:val="437"/>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CB389F2" w14:textId="77777777" w:rsidR="00D84EE7" w:rsidRPr="00D84EE7" w:rsidRDefault="00D84EE7" w:rsidP="00D84EE7">
            <w:pPr>
              <w:spacing w:after="0" w:line="240" w:lineRule="auto"/>
              <w:jc w:val="center"/>
              <w:rPr>
                <w:rFonts w:eastAsia="Times New Roman" w:cs="Calibri"/>
                <w:sz w:val="18"/>
                <w:szCs w:val="18"/>
                <w:lang w:eastAsia="el-GR"/>
              </w:rPr>
            </w:pPr>
            <w:r w:rsidRPr="00D84EE7">
              <w:rPr>
                <w:rFonts w:eastAsia="Times New Roman" w:cs="Calibri"/>
                <w:sz w:val="18"/>
                <w:szCs w:val="18"/>
                <w:lang w:eastAsia="el-GR"/>
              </w:rPr>
              <w:t>1</w:t>
            </w:r>
          </w:p>
        </w:tc>
        <w:tc>
          <w:tcPr>
            <w:tcW w:w="1717" w:type="dxa"/>
            <w:tcBorders>
              <w:top w:val="nil"/>
              <w:left w:val="nil"/>
              <w:bottom w:val="single" w:sz="4" w:space="0" w:color="auto"/>
              <w:right w:val="single" w:sz="4" w:space="0" w:color="auto"/>
            </w:tcBorders>
            <w:shd w:val="clear" w:color="auto" w:fill="auto"/>
            <w:vAlign w:val="center"/>
            <w:hideMark/>
          </w:tcPr>
          <w:p w14:paraId="2EBFBC9E" w14:textId="77777777" w:rsidR="00D84EE7" w:rsidRPr="00D84EE7" w:rsidRDefault="00D84EE7" w:rsidP="00D84EE7">
            <w:pPr>
              <w:spacing w:after="0" w:line="240" w:lineRule="auto"/>
              <w:jc w:val="center"/>
              <w:rPr>
                <w:rFonts w:eastAsia="Times New Roman" w:cs="Calibri"/>
                <w:sz w:val="18"/>
                <w:szCs w:val="18"/>
                <w:lang w:eastAsia="el-GR"/>
              </w:rPr>
            </w:pPr>
            <w:r w:rsidRPr="00D84EE7">
              <w:rPr>
                <w:rFonts w:eastAsia="Times New Roman" w:cs="Calibri"/>
                <w:sz w:val="18"/>
                <w:szCs w:val="18"/>
                <w:lang w:eastAsia="el-GR"/>
              </w:rPr>
              <w:t xml:space="preserve">39ΠΥΚΝ08 </w:t>
            </w:r>
          </w:p>
        </w:tc>
        <w:tc>
          <w:tcPr>
            <w:tcW w:w="1573" w:type="dxa"/>
            <w:tcBorders>
              <w:top w:val="nil"/>
              <w:left w:val="nil"/>
              <w:bottom w:val="single" w:sz="4" w:space="0" w:color="auto"/>
              <w:right w:val="single" w:sz="4" w:space="0" w:color="auto"/>
            </w:tcBorders>
            <w:shd w:val="clear" w:color="auto" w:fill="auto"/>
            <w:vAlign w:val="center"/>
            <w:hideMark/>
          </w:tcPr>
          <w:p w14:paraId="0CB3B99E" w14:textId="77777777" w:rsidR="00D84EE7" w:rsidRPr="00D84EE7" w:rsidRDefault="00D84EE7" w:rsidP="00D84EE7">
            <w:pPr>
              <w:spacing w:after="0" w:line="240" w:lineRule="auto"/>
              <w:jc w:val="center"/>
              <w:rPr>
                <w:rFonts w:eastAsia="Times New Roman" w:cs="Calibri"/>
                <w:sz w:val="18"/>
                <w:szCs w:val="18"/>
                <w:lang w:eastAsia="el-GR"/>
              </w:rPr>
            </w:pPr>
            <w:r w:rsidRPr="00D84EE7">
              <w:rPr>
                <w:rFonts w:eastAsia="Times New Roman" w:cs="Calibri"/>
                <w:sz w:val="18"/>
                <w:szCs w:val="18"/>
                <w:lang w:eastAsia="el-GR"/>
              </w:rPr>
              <w:t>Ηλεκτρονικό Πυκνόμετρο</w:t>
            </w:r>
          </w:p>
        </w:tc>
        <w:tc>
          <w:tcPr>
            <w:tcW w:w="2430" w:type="dxa"/>
            <w:tcBorders>
              <w:top w:val="nil"/>
              <w:left w:val="nil"/>
              <w:bottom w:val="single" w:sz="4" w:space="0" w:color="auto"/>
              <w:right w:val="single" w:sz="4" w:space="0" w:color="auto"/>
            </w:tcBorders>
            <w:shd w:val="clear" w:color="auto" w:fill="auto"/>
            <w:vAlign w:val="center"/>
            <w:hideMark/>
          </w:tcPr>
          <w:p w14:paraId="65E4890F" w14:textId="77777777" w:rsidR="00D84EE7" w:rsidRPr="00D84EE7" w:rsidRDefault="00D84EE7" w:rsidP="00D84EE7">
            <w:pPr>
              <w:spacing w:after="0" w:line="240" w:lineRule="auto"/>
              <w:jc w:val="center"/>
              <w:rPr>
                <w:rFonts w:eastAsia="Times New Roman" w:cs="Calibri"/>
                <w:sz w:val="18"/>
                <w:szCs w:val="18"/>
                <w:lang w:eastAsia="el-GR"/>
              </w:rPr>
            </w:pPr>
            <w:r w:rsidRPr="00D84EE7">
              <w:rPr>
                <w:rFonts w:eastAsia="Times New Roman" w:cs="Calibri"/>
                <w:sz w:val="18"/>
                <w:szCs w:val="18"/>
                <w:lang w:eastAsia="el-GR"/>
              </w:rPr>
              <w:t>ANTON PAAR DMA 5000</w:t>
            </w:r>
          </w:p>
        </w:tc>
        <w:tc>
          <w:tcPr>
            <w:tcW w:w="3544" w:type="dxa"/>
            <w:tcBorders>
              <w:top w:val="nil"/>
              <w:left w:val="nil"/>
              <w:bottom w:val="single" w:sz="4" w:space="0" w:color="auto"/>
              <w:right w:val="single" w:sz="4" w:space="0" w:color="auto"/>
            </w:tcBorders>
            <w:shd w:val="clear" w:color="auto" w:fill="auto"/>
            <w:vAlign w:val="center"/>
            <w:hideMark/>
          </w:tcPr>
          <w:p w14:paraId="0B6AFA2A" w14:textId="77777777" w:rsidR="00D84EE7" w:rsidRPr="00D84EE7" w:rsidRDefault="00D84EE7" w:rsidP="00D84EE7">
            <w:pPr>
              <w:spacing w:after="0" w:line="240" w:lineRule="auto"/>
              <w:jc w:val="center"/>
              <w:rPr>
                <w:rFonts w:eastAsia="Times New Roman" w:cs="Calibri"/>
                <w:sz w:val="18"/>
                <w:szCs w:val="18"/>
                <w:lang w:eastAsia="el-GR"/>
              </w:rPr>
            </w:pPr>
            <w:r w:rsidRPr="00D84EE7">
              <w:rPr>
                <w:rFonts w:eastAsia="Times New Roman" w:cs="Calibri"/>
                <w:sz w:val="18"/>
                <w:szCs w:val="18"/>
                <w:lang w:eastAsia="el-GR"/>
              </w:rPr>
              <w:t>15, 20</w:t>
            </w:r>
            <w:r w:rsidRPr="00D84EE7">
              <w:rPr>
                <w:rFonts w:eastAsia="Times New Roman" w:cs="Calibri"/>
                <w:sz w:val="18"/>
                <w:szCs w:val="18"/>
                <w:vertAlign w:val="superscript"/>
                <w:lang w:eastAsia="el-GR"/>
              </w:rPr>
              <w:t>ο</w:t>
            </w:r>
            <w:r w:rsidRPr="00D84EE7">
              <w:rPr>
                <w:rFonts w:eastAsia="Times New Roman" w:cs="Calibri"/>
                <w:sz w:val="18"/>
                <w:szCs w:val="18"/>
                <w:lang w:eastAsia="el-GR"/>
              </w:rPr>
              <w:t>C, με αισθητήριο ελέγχου διακριτικής ικανότητας τριών δεκαδικών</w:t>
            </w:r>
          </w:p>
        </w:tc>
        <w:tc>
          <w:tcPr>
            <w:tcW w:w="1985" w:type="dxa"/>
            <w:tcBorders>
              <w:top w:val="nil"/>
              <w:left w:val="nil"/>
              <w:bottom w:val="single" w:sz="4" w:space="0" w:color="auto"/>
              <w:right w:val="single" w:sz="4" w:space="0" w:color="auto"/>
            </w:tcBorders>
            <w:shd w:val="clear" w:color="auto" w:fill="auto"/>
            <w:vAlign w:val="center"/>
            <w:hideMark/>
          </w:tcPr>
          <w:p w14:paraId="220BDE73" w14:textId="77777777" w:rsidR="00D84EE7" w:rsidRPr="00D84EE7" w:rsidRDefault="00D84EE7" w:rsidP="00D84EE7">
            <w:pPr>
              <w:spacing w:after="0" w:line="240" w:lineRule="auto"/>
              <w:jc w:val="center"/>
              <w:rPr>
                <w:rFonts w:eastAsia="Times New Roman" w:cs="Calibri"/>
                <w:sz w:val="18"/>
                <w:szCs w:val="18"/>
                <w:lang w:eastAsia="el-GR"/>
              </w:rPr>
            </w:pPr>
            <w:r w:rsidRPr="00D84EE7">
              <w:rPr>
                <w:rFonts w:eastAsia="Times New Roman" w:cs="Calibri"/>
                <w:sz w:val="18"/>
                <w:szCs w:val="18"/>
                <w:lang w:eastAsia="el-GR"/>
              </w:rPr>
              <w:t>Χ.Υ. ΚΕΝΤΡΙΚΗΣ ΜΑΚΕΔΟΝΙΑΣ</w:t>
            </w:r>
          </w:p>
        </w:tc>
        <w:tc>
          <w:tcPr>
            <w:tcW w:w="2835" w:type="dxa"/>
            <w:tcBorders>
              <w:top w:val="nil"/>
              <w:left w:val="nil"/>
              <w:bottom w:val="single" w:sz="4" w:space="0" w:color="auto"/>
              <w:right w:val="single" w:sz="4" w:space="0" w:color="auto"/>
            </w:tcBorders>
            <w:shd w:val="clear" w:color="auto" w:fill="auto"/>
            <w:vAlign w:val="center"/>
            <w:hideMark/>
          </w:tcPr>
          <w:p w14:paraId="3C61964D" w14:textId="77777777" w:rsidR="00D84EE7" w:rsidRPr="00D84EE7" w:rsidRDefault="00D84EE7" w:rsidP="00D84EE7">
            <w:pPr>
              <w:spacing w:after="0" w:line="240" w:lineRule="auto"/>
              <w:jc w:val="center"/>
              <w:rPr>
                <w:rFonts w:eastAsia="Times New Roman" w:cs="Calibri"/>
                <w:sz w:val="18"/>
                <w:szCs w:val="18"/>
                <w:lang w:eastAsia="el-GR"/>
              </w:rPr>
            </w:pPr>
            <w:r w:rsidRPr="00D84EE7">
              <w:rPr>
                <w:rFonts w:eastAsia="Times New Roman" w:cs="Calibri"/>
                <w:sz w:val="18"/>
                <w:szCs w:val="18"/>
                <w:u w:val="single"/>
                <w:lang w:eastAsia="el-GR"/>
              </w:rPr>
              <w:t>μόνο θερμοκρασία</w:t>
            </w:r>
            <w:r w:rsidRPr="00D84EE7">
              <w:rPr>
                <w:rFonts w:eastAsia="Times New Roman" w:cs="Calibri"/>
                <w:sz w:val="18"/>
                <w:szCs w:val="18"/>
                <w:lang w:eastAsia="el-GR"/>
              </w:rPr>
              <w:t xml:space="preserve">, με αισθητήριο ελέγχου διακριτικής ικανότητας </w:t>
            </w:r>
            <w:r w:rsidRPr="00D84EE7">
              <w:rPr>
                <w:rFonts w:eastAsia="Times New Roman" w:cs="Calibri"/>
                <w:sz w:val="18"/>
                <w:szCs w:val="18"/>
                <w:u w:val="single"/>
                <w:lang w:eastAsia="el-GR"/>
              </w:rPr>
              <w:t>τριών</w:t>
            </w:r>
            <w:r w:rsidRPr="00D84EE7">
              <w:rPr>
                <w:rFonts w:eastAsia="Times New Roman" w:cs="Calibri"/>
                <w:sz w:val="18"/>
                <w:szCs w:val="18"/>
                <w:lang w:eastAsia="el-GR"/>
              </w:rPr>
              <w:t xml:space="preserve"> δεκαδικών</w:t>
            </w:r>
          </w:p>
        </w:tc>
      </w:tr>
    </w:tbl>
    <w:p w14:paraId="122FE513" w14:textId="5273D61B" w:rsidR="00B14CF8" w:rsidRPr="00442241" w:rsidRDefault="00B14CF8" w:rsidP="00430877">
      <w:pPr>
        <w:tabs>
          <w:tab w:val="left" w:pos="3855"/>
        </w:tabs>
        <w:jc w:val="both"/>
        <w:rPr>
          <w:rFonts w:eastAsia="Tahoma" w:cs="Tahoma"/>
          <w:b/>
          <w:sz w:val="8"/>
          <w:szCs w:val="8"/>
        </w:rPr>
      </w:pPr>
    </w:p>
    <w:tbl>
      <w:tblPr>
        <w:tblW w:w="14596" w:type="dxa"/>
        <w:tblLook w:val="04A0" w:firstRow="1" w:lastRow="0" w:firstColumn="1" w:lastColumn="0" w:noHBand="0" w:noVBand="1"/>
      </w:tblPr>
      <w:tblGrid>
        <w:gridCol w:w="512"/>
        <w:gridCol w:w="1326"/>
        <w:gridCol w:w="2126"/>
        <w:gridCol w:w="1985"/>
        <w:gridCol w:w="1301"/>
        <w:gridCol w:w="5503"/>
        <w:gridCol w:w="1843"/>
      </w:tblGrid>
      <w:tr w:rsidR="00921750" w:rsidRPr="00921750" w14:paraId="59EE0864" w14:textId="77777777" w:rsidTr="00921750">
        <w:trPr>
          <w:trHeight w:val="328"/>
        </w:trPr>
        <w:tc>
          <w:tcPr>
            <w:tcW w:w="1459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F5E263E" w14:textId="3814899D"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ΠΙΝΑΚΑΣ 5: ΘΑΛΑΜΟΣ ΕΛΕΓΧΟΜΕΝΩΝ ΣΥΝΘΗΚΩΝ</w:t>
            </w:r>
            <w:r w:rsidRPr="00921750">
              <w:rPr>
                <w:rFonts w:eastAsia="Times New Roman" w:cs="Calibri"/>
                <w:b/>
                <w:bCs/>
                <w:color w:val="000000"/>
                <w:sz w:val="18"/>
                <w:szCs w:val="18"/>
                <w:lang w:eastAsia="el-GR"/>
              </w:rPr>
              <w:br/>
              <w:t>Η ΔΙΑΚΡΙΒΩΣΗ ΘΑ ΔΙΕΝΕΡΓΗΘΕΙ ΣΤΑ ΚΑΤΑ ΤΟΠΟΥΣ ΕΡΓΑΣΤΗΡΙΑ ΤΟΥ ΓΧΚ</w:t>
            </w:r>
          </w:p>
        </w:tc>
      </w:tr>
      <w:tr w:rsidR="00921750" w:rsidRPr="00921750" w14:paraId="53BD24EB" w14:textId="77777777" w:rsidTr="00921750">
        <w:trPr>
          <w:trHeight w:val="300"/>
        </w:trPr>
        <w:tc>
          <w:tcPr>
            <w:tcW w:w="1275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4C583" w14:textId="77777777"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ΠΡΟΫΠΟΛΟΓΙΣΜΟΣ ΧΩΡΙΣ Φ.Π.Α. (€)</w:t>
            </w:r>
          </w:p>
        </w:tc>
        <w:tc>
          <w:tcPr>
            <w:tcW w:w="1843" w:type="dxa"/>
            <w:tcBorders>
              <w:top w:val="nil"/>
              <w:left w:val="nil"/>
              <w:bottom w:val="single" w:sz="4" w:space="0" w:color="auto"/>
              <w:right w:val="single" w:sz="4" w:space="0" w:color="auto"/>
            </w:tcBorders>
            <w:shd w:val="clear" w:color="auto" w:fill="auto"/>
            <w:noWrap/>
            <w:vAlign w:val="center"/>
            <w:hideMark/>
          </w:tcPr>
          <w:p w14:paraId="66D9FC9E" w14:textId="77777777"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167,00 €</w:t>
            </w:r>
          </w:p>
        </w:tc>
      </w:tr>
      <w:tr w:rsidR="00921750" w:rsidRPr="00921750" w14:paraId="718733A4" w14:textId="77777777" w:rsidTr="00921750">
        <w:trPr>
          <w:trHeight w:val="300"/>
        </w:trPr>
        <w:tc>
          <w:tcPr>
            <w:tcW w:w="1275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E3E50" w14:textId="77777777"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ΠΡΟΫΠΟΛΟΓΙΣΜΟΣ ΜΕ Φ.Π.Α. (€)</w:t>
            </w:r>
          </w:p>
        </w:tc>
        <w:tc>
          <w:tcPr>
            <w:tcW w:w="1843" w:type="dxa"/>
            <w:tcBorders>
              <w:top w:val="nil"/>
              <w:left w:val="nil"/>
              <w:bottom w:val="single" w:sz="4" w:space="0" w:color="auto"/>
              <w:right w:val="single" w:sz="4" w:space="0" w:color="auto"/>
            </w:tcBorders>
            <w:shd w:val="clear" w:color="auto" w:fill="auto"/>
            <w:noWrap/>
            <w:vAlign w:val="center"/>
            <w:hideMark/>
          </w:tcPr>
          <w:p w14:paraId="60E94EF7" w14:textId="77777777"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207,08 €</w:t>
            </w:r>
          </w:p>
        </w:tc>
      </w:tr>
      <w:tr w:rsidR="00921750" w:rsidRPr="00921750" w14:paraId="5F2F4C1A" w14:textId="77777777" w:rsidTr="00921750">
        <w:trPr>
          <w:trHeight w:val="7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AD51994" w14:textId="77777777"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Α/Α</w:t>
            </w:r>
          </w:p>
        </w:tc>
        <w:tc>
          <w:tcPr>
            <w:tcW w:w="1326" w:type="dxa"/>
            <w:tcBorders>
              <w:top w:val="nil"/>
              <w:left w:val="nil"/>
              <w:bottom w:val="single" w:sz="4" w:space="0" w:color="auto"/>
              <w:right w:val="single" w:sz="4" w:space="0" w:color="auto"/>
            </w:tcBorders>
            <w:shd w:val="clear" w:color="auto" w:fill="auto"/>
            <w:vAlign w:val="center"/>
            <w:hideMark/>
          </w:tcPr>
          <w:p w14:paraId="0C433E7A" w14:textId="77777777"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ΚΩΔΙΚΟΣ ΟΡΓΑΝΟΥ</w:t>
            </w:r>
          </w:p>
        </w:tc>
        <w:tc>
          <w:tcPr>
            <w:tcW w:w="2126" w:type="dxa"/>
            <w:tcBorders>
              <w:top w:val="nil"/>
              <w:left w:val="nil"/>
              <w:bottom w:val="single" w:sz="4" w:space="0" w:color="auto"/>
              <w:right w:val="single" w:sz="4" w:space="0" w:color="auto"/>
            </w:tcBorders>
            <w:shd w:val="clear" w:color="auto" w:fill="auto"/>
            <w:vAlign w:val="center"/>
            <w:hideMark/>
          </w:tcPr>
          <w:p w14:paraId="0AC07D9B" w14:textId="77777777"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ΠΕΡΙΓΡΑΦΗ</w:t>
            </w:r>
          </w:p>
        </w:tc>
        <w:tc>
          <w:tcPr>
            <w:tcW w:w="1985" w:type="dxa"/>
            <w:tcBorders>
              <w:top w:val="nil"/>
              <w:left w:val="nil"/>
              <w:bottom w:val="single" w:sz="4" w:space="0" w:color="auto"/>
              <w:right w:val="single" w:sz="4" w:space="0" w:color="auto"/>
            </w:tcBorders>
            <w:shd w:val="clear" w:color="auto" w:fill="auto"/>
            <w:vAlign w:val="center"/>
            <w:hideMark/>
          </w:tcPr>
          <w:p w14:paraId="159F4807" w14:textId="77777777"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ΜΟΝΤΕΛΟ</w:t>
            </w:r>
          </w:p>
        </w:tc>
        <w:tc>
          <w:tcPr>
            <w:tcW w:w="1301" w:type="dxa"/>
            <w:tcBorders>
              <w:top w:val="nil"/>
              <w:left w:val="nil"/>
              <w:bottom w:val="single" w:sz="4" w:space="0" w:color="auto"/>
              <w:right w:val="single" w:sz="4" w:space="0" w:color="auto"/>
            </w:tcBorders>
            <w:shd w:val="clear" w:color="auto" w:fill="auto"/>
            <w:vAlign w:val="center"/>
            <w:hideMark/>
          </w:tcPr>
          <w:p w14:paraId="1A9AE82C" w14:textId="77777777"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ΔΙΑΚΡΙΒΩΣΗ/ ΕΛΕΓΧΟΣ</w:t>
            </w:r>
          </w:p>
        </w:tc>
        <w:tc>
          <w:tcPr>
            <w:tcW w:w="5503" w:type="dxa"/>
            <w:tcBorders>
              <w:top w:val="nil"/>
              <w:left w:val="nil"/>
              <w:bottom w:val="single" w:sz="4" w:space="0" w:color="auto"/>
              <w:right w:val="single" w:sz="4" w:space="0" w:color="auto"/>
            </w:tcBorders>
            <w:shd w:val="clear" w:color="auto" w:fill="auto"/>
            <w:vAlign w:val="center"/>
            <w:hideMark/>
          </w:tcPr>
          <w:p w14:paraId="43C9993B" w14:textId="77777777"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ΠΑΡΑΤΗΡΗΣΕΙΣ</w:t>
            </w:r>
          </w:p>
        </w:tc>
        <w:tc>
          <w:tcPr>
            <w:tcW w:w="1843" w:type="dxa"/>
            <w:tcBorders>
              <w:top w:val="nil"/>
              <w:left w:val="nil"/>
              <w:bottom w:val="single" w:sz="4" w:space="0" w:color="auto"/>
              <w:right w:val="single" w:sz="4" w:space="0" w:color="auto"/>
            </w:tcBorders>
            <w:shd w:val="clear" w:color="auto" w:fill="auto"/>
            <w:vAlign w:val="center"/>
            <w:hideMark/>
          </w:tcPr>
          <w:p w14:paraId="28083D95" w14:textId="77777777"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ΥΠΗΡΕΣΙΑ</w:t>
            </w:r>
          </w:p>
        </w:tc>
      </w:tr>
      <w:tr w:rsidR="00921750" w:rsidRPr="00921750" w14:paraId="33CB8DB5" w14:textId="77777777" w:rsidTr="00921750">
        <w:trPr>
          <w:trHeight w:val="1061"/>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34876C85" w14:textId="77777777" w:rsidR="00921750" w:rsidRPr="00921750" w:rsidRDefault="00921750" w:rsidP="00921750">
            <w:pPr>
              <w:spacing w:after="0" w:line="240" w:lineRule="auto"/>
              <w:jc w:val="center"/>
              <w:rPr>
                <w:rFonts w:eastAsia="Times New Roman" w:cs="Calibri"/>
                <w:color w:val="000000"/>
                <w:sz w:val="18"/>
                <w:szCs w:val="18"/>
                <w:lang w:eastAsia="el-GR"/>
              </w:rPr>
            </w:pPr>
            <w:r w:rsidRPr="00921750">
              <w:rPr>
                <w:rFonts w:eastAsia="Times New Roman" w:cs="Calibri"/>
                <w:color w:val="000000"/>
                <w:sz w:val="18"/>
                <w:szCs w:val="18"/>
                <w:lang w:eastAsia="el-GR"/>
              </w:rPr>
              <w:t>1</w:t>
            </w:r>
          </w:p>
        </w:tc>
        <w:tc>
          <w:tcPr>
            <w:tcW w:w="1326" w:type="dxa"/>
            <w:tcBorders>
              <w:top w:val="nil"/>
              <w:left w:val="nil"/>
              <w:bottom w:val="single" w:sz="4" w:space="0" w:color="auto"/>
              <w:right w:val="single" w:sz="4" w:space="0" w:color="auto"/>
            </w:tcBorders>
            <w:shd w:val="clear" w:color="auto" w:fill="auto"/>
            <w:vAlign w:val="center"/>
            <w:hideMark/>
          </w:tcPr>
          <w:p w14:paraId="4A5AF372" w14:textId="77777777" w:rsidR="00921750" w:rsidRPr="00921750" w:rsidRDefault="00921750" w:rsidP="00921750">
            <w:pPr>
              <w:spacing w:after="0" w:line="240" w:lineRule="auto"/>
              <w:jc w:val="center"/>
              <w:rPr>
                <w:rFonts w:eastAsia="Times New Roman" w:cs="Calibri"/>
                <w:sz w:val="18"/>
                <w:szCs w:val="18"/>
                <w:lang w:eastAsia="el-GR"/>
              </w:rPr>
            </w:pPr>
            <w:r w:rsidRPr="00921750">
              <w:rPr>
                <w:rFonts w:eastAsia="Times New Roman" w:cs="Calibri"/>
                <w:sz w:val="18"/>
                <w:szCs w:val="18"/>
                <w:lang w:eastAsia="el-GR"/>
              </w:rPr>
              <w:t>13-Y-101</w:t>
            </w:r>
          </w:p>
        </w:tc>
        <w:tc>
          <w:tcPr>
            <w:tcW w:w="2126" w:type="dxa"/>
            <w:tcBorders>
              <w:top w:val="nil"/>
              <w:left w:val="nil"/>
              <w:bottom w:val="single" w:sz="4" w:space="0" w:color="auto"/>
              <w:right w:val="single" w:sz="4" w:space="0" w:color="auto"/>
            </w:tcBorders>
            <w:shd w:val="clear" w:color="auto" w:fill="auto"/>
            <w:vAlign w:val="center"/>
            <w:hideMark/>
          </w:tcPr>
          <w:p w14:paraId="1E3A410C" w14:textId="2A5D8334" w:rsidR="00921750" w:rsidRPr="00921750" w:rsidRDefault="00921750" w:rsidP="00921750">
            <w:pPr>
              <w:spacing w:after="0" w:line="240" w:lineRule="auto"/>
              <w:jc w:val="center"/>
              <w:rPr>
                <w:rFonts w:eastAsia="Times New Roman" w:cs="Calibri"/>
                <w:sz w:val="18"/>
                <w:szCs w:val="18"/>
                <w:lang w:eastAsia="el-GR"/>
              </w:rPr>
            </w:pPr>
            <w:r w:rsidRPr="00921750">
              <w:rPr>
                <w:rFonts w:eastAsia="Times New Roman" w:cs="Calibri"/>
                <w:sz w:val="18"/>
                <w:szCs w:val="18"/>
                <w:lang w:eastAsia="el-GR"/>
              </w:rPr>
              <w:t>Θάλαμος ρύθμισης κλιματιστικών συνθηκών</w:t>
            </w:r>
          </w:p>
        </w:tc>
        <w:tc>
          <w:tcPr>
            <w:tcW w:w="1985" w:type="dxa"/>
            <w:tcBorders>
              <w:top w:val="nil"/>
              <w:left w:val="nil"/>
              <w:bottom w:val="single" w:sz="4" w:space="0" w:color="auto"/>
              <w:right w:val="single" w:sz="4" w:space="0" w:color="auto"/>
            </w:tcBorders>
            <w:shd w:val="clear" w:color="auto" w:fill="auto"/>
            <w:vAlign w:val="center"/>
            <w:hideMark/>
          </w:tcPr>
          <w:p w14:paraId="3BDE1AAA" w14:textId="77777777" w:rsidR="00921750" w:rsidRPr="00921750" w:rsidRDefault="00921750" w:rsidP="00921750">
            <w:pPr>
              <w:spacing w:after="0" w:line="240" w:lineRule="auto"/>
              <w:jc w:val="center"/>
              <w:rPr>
                <w:rFonts w:eastAsia="Times New Roman" w:cs="Calibri"/>
                <w:sz w:val="18"/>
                <w:szCs w:val="18"/>
                <w:lang w:val="en-US" w:eastAsia="el-GR"/>
              </w:rPr>
            </w:pPr>
            <w:r w:rsidRPr="00921750">
              <w:rPr>
                <w:rFonts w:eastAsia="Times New Roman" w:cs="Calibri"/>
                <w:sz w:val="18"/>
                <w:szCs w:val="18"/>
                <w:lang w:val="en-US" w:eastAsia="el-GR"/>
              </w:rPr>
              <w:t>GENESIS II DIGITAL CONTROLLER MPC</w:t>
            </w:r>
          </w:p>
        </w:tc>
        <w:tc>
          <w:tcPr>
            <w:tcW w:w="1301" w:type="dxa"/>
            <w:tcBorders>
              <w:top w:val="nil"/>
              <w:left w:val="nil"/>
              <w:bottom w:val="single" w:sz="4" w:space="0" w:color="auto"/>
              <w:right w:val="single" w:sz="4" w:space="0" w:color="auto"/>
            </w:tcBorders>
            <w:shd w:val="clear" w:color="auto" w:fill="auto"/>
            <w:vAlign w:val="center"/>
            <w:hideMark/>
          </w:tcPr>
          <w:p w14:paraId="52B1B32A" w14:textId="77777777" w:rsidR="00921750" w:rsidRPr="00921750" w:rsidRDefault="00921750" w:rsidP="00921750">
            <w:pPr>
              <w:spacing w:after="0" w:line="240" w:lineRule="auto"/>
              <w:jc w:val="center"/>
              <w:rPr>
                <w:rFonts w:eastAsia="Times New Roman" w:cs="Calibri"/>
                <w:sz w:val="18"/>
                <w:szCs w:val="18"/>
                <w:lang w:eastAsia="el-GR"/>
              </w:rPr>
            </w:pPr>
            <w:r w:rsidRPr="00921750">
              <w:rPr>
                <w:rFonts w:eastAsia="Times New Roman" w:cs="Calibri"/>
                <w:sz w:val="18"/>
                <w:szCs w:val="18"/>
                <w:lang w:eastAsia="el-GR"/>
              </w:rPr>
              <w:t>Θερμοκρασία -Υγρασία</w:t>
            </w:r>
          </w:p>
        </w:tc>
        <w:tc>
          <w:tcPr>
            <w:tcW w:w="5503" w:type="dxa"/>
            <w:tcBorders>
              <w:top w:val="nil"/>
              <w:left w:val="nil"/>
              <w:bottom w:val="single" w:sz="4" w:space="0" w:color="auto"/>
              <w:right w:val="single" w:sz="4" w:space="0" w:color="auto"/>
            </w:tcBorders>
            <w:shd w:val="clear" w:color="000000" w:fill="FFFFFF"/>
            <w:vAlign w:val="center"/>
            <w:hideMark/>
          </w:tcPr>
          <w:p w14:paraId="65E24DC9" w14:textId="77777777" w:rsidR="00921750" w:rsidRDefault="00921750" w:rsidP="00921750">
            <w:pPr>
              <w:spacing w:after="0" w:line="240" w:lineRule="auto"/>
              <w:jc w:val="center"/>
              <w:rPr>
                <w:rFonts w:eastAsia="Times New Roman" w:cs="Calibri"/>
                <w:sz w:val="18"/>
                <w:szCs w:val="18"/>
                <w:lang w:val="en-US" w:eastAsia="el-GR"/>
              </w:rPr>
            </w:pPr>
            <w:r w:rsidRPr="00921750">
              <w:rPr>
                <w:rFonts w:eastAsia="Times New Roman" w:cs="Calibri"/>
                <w:sz w:val="18"/>
                <w:szCs w:val="18"/>
                <w:lang w:eastAsia="el-GR"/>
              </w:rPr>
              <w:t>Σύμφωνα</w:t>
            </w:r>
            <w:r w:rsidRPr="00921750">
              <w:rPr>
                <w:rFonts w:eastAsia="Times New Roman" w:cs="Calibri"/>
                <w:sz w:val="18"/>
                <w:szCs w:val="18"/>
                <w:lang w:val="en-US" w:eastAsia="el-GR"/>
              </w:rPr>
              <w:t xml:space="preserve"> </w:t>
            </w:r>
            <w:r w:rsidRPr="00921750">
              <w:rPr>
                <w:rFonts w:eastAsia="Times New Roman" w:cs="Calibri"/>
                <w:sz w:val="18"/>
                <w:szCs w:val="18"/>
                <w:lang w:eastAsia="el-GR"/>
              </w:rPr>
              <w:t>με</w:t>
            </w:r>
            <w:r w:rsidRPr="00921750">
              <w:rPr>
                <w:rFonts w:eastAsia="Times New Roman" w:cs="Calibri"/>
                <w:sz w:val="18"/>
                <w:szCs w:val="18"/>
                <w:lang w:val="en-US" w:eastAsia="el-GR"/>
              </w:rPr>
              <w:t xml:space="preserve">:  </w:t>
            </w:r>
          </w:p>
          <w:p w14:paraId="6400DE77" w14:textId="77777777" w:rsidR="00921750" w:rsidRDefault="00921750" w:rsidP="00921750">
            <w:pPr>
              <w:spacing w:after="0" w:line="240" w:lineRule="auto"/>
              <w:jc w:val="center"/>
              <w:rPr>
                <w:rFonts w:eastAsia="Times New Roman" w:cs="Calibri"/>
                <w:sz w:val="18"/>
                <w:szCs w:val="18"/>
                <w:lang w:val="en-US" w:eastAsia="el-GR"/>
              </w:rPr>
            </w:pPr>
            <w:r w:rsidRPr="00921750">
              <w:rPr>
                <w:rFonts w:eastAsia="Times New Roman" w:cs="Calibri"/>
                <w:b/>
                <w:bCs/>
                <w:sz w:val="18"/>
                <w:szCs w:val="18"/>
                <w:lang w:val="en-US" w:eastAsia="el-GR"/>
              </w:rPr>
              <w:t>1</w:t>
            </w:r>
            <w:r w:rsidRPr="00921750">
              <w:rPr>
                <w:rFonts w:eastAsia="Times New Roman" w:cs="Calibri"/>
                <w:sz w:val="18"/>
                <w:szCs w:val="18"/>
                <w:lang w:val="en-US" w:eastAsia="el-GR"/>
              </w:rPr>
              <w:t>. Guideline DKD-R 5-7 Calibration of climatic chambers 7/</w:t>
            </w:r>
            <w:proofErr w:type="gramStart"/>
            <w:r w:rsidRPr="00921750">
              <w:rPr>
                <w:rFonts w:eastAsia="Times New Roman" w:cs="Calibri"/>
                <w:sz w:val="18"/>
                <w:szCs w:val="18"/>
                <w:lang w:val="en-US" w:eastAsia="el-GR"/>
              </w:rPr>
              <w:t xml:space="preserve">2004  </w:t>
            </w:r>
            <w:r w:rsidRPr="00921750">
              <w:rPr>
                <w:rFonts w:eastAsia="Times New Roman" w:cs="Calibri"/>
                <w:b/>
                <w:bCs/>
                <w:sz w:val="18"/>
                <w:szCs w:val="18"/>
                <w:lang w:val="en-US" w:eastAsia="el-GR"/>
              </w:rPr>
              <w:t>2</w:t>
            </w:r>
            <w:proofErr w:type="gramEnd"/>
            <w:r w:rsidRPr="00921750">
              <w:rPr>
                <w:rFonts w:eastAsia="Times New Roman" w:cs="Calibri"/>
                <w:sz w:val="18"/>
                <w:szCs w:val="18"/>
                <w:lang w:val="en-US" w:eastAsia="el-GR"/>
              </w:rPr>
              <w:t xml:space="preserve">.Euramet-cg -13/Calibration of temperature block calibrators  </w:t>
            </w:r>
          </w:p>
          <w:p w14:paraId="06333012" w14:textId="35CF1261" w:rsidR="00921750" w:rsidRPr="00921750" w:rsidRDefault="00921750" w:rsidP="00921750">
            <w:pPr>
              <w:spacing w:after="0" w:line="240" w:lineRule="auto"/>
              <w:jc w:val="center"/>
              <w:rPr>
                <w:rFonts w:eastAsia="Times New Roman" w:cs="Calibri"/>
                <w:sz w:val="18"/>
                <w:szCs w:val="18"/>
                <w:lang w:val="en-US" w:eastAsia="el-GR"/>
              </w:rPr>
            </w:pPr>
            <w:r w:rsidRPr="00921750">
              <w:rPr>
                <w:rFonts w:eastAsia="Times New Roman" w:cs="Calibri"/>
                <w:b/>
                <w:bCs/>
                <w:sz w:val="18"/>
                <w:szCs w:val="18"/>
                <w:lang w:val="en-US" w:eastAsia="el-GR"/>
              </w:rPr>
              <w:t>3</w:t>
            </w:r>
            <w:r w:rsidRPr="00921750">
              <w:rPr>
                <w:rFonts w:eastAsia="Times New Roman" w:cs="Calibri"/>
                <w:sz w:val="18"/>
                <w:szCs w:val="18"/>
                <w:lang w:val="en-US" w:eastAsia="el-GR"/>
              </w:rPr>
              <w:t>. The society of environmental engineers. A guide to calculating uncertainty of the performance of environmental chambers 9/2003</w:t>
            </w:r>
          </w:p>
        </w:tc>
        <w:tc>
          <w:tcPr>
            <w:tcW w:w="1843" w:type="dxa"/>
            <w:tcBorders>
              <w:top w:val="nil"/>
              <w:left w:val="nil"/>
              <w:bottom w:val="single" w:sz="4" w:space="0" w:color="auto"/>
              <w:right w:val="single" w:sz="4" w:space="0" w:color="auto"/>
            </w:tcBorders>
            <w:shd w:val="clear" w:color="auto" w:fill="auto"/>
            <w:noWrap/>
            <w:vAlign w:val="center"/>
            <w:hideMark/>
          </w:tcPr>
          <w:p w14:paraId="74C7E5E6" w14:textId="77777777" w:rsidR="00921750" w:rsidRPr="00921750" w:rsidRDefault="00921750" w:rsidP="00921750">
            <w:pPr>
              <w:spacing w:after="0" w:line="240" w:lineRule="auto"/>
              <w:jc w:val="center"/>
              <w:rPr>
                <w:rFonts w:eastAsia="Times New Roman" w:cs="Calibri"/>
                <w:sz w:val="18"/>
                <w:szCs w:val="18"/>
                <w:lang w:eastAsia="el-GR"/>
              </w:rPr>
            </w:pPr>
            <w:r w:rsidRPr="00921750">
              <w:rPr>
                <w:rFonts w:eastAsia="Times New Roman" w:cs="Calibri"/>
                <w:sz w:val="18"/>
                <w:szCs w:val="18"/>
                <w:lang w:eastAsia="el-GR"/>
              </w:rPr>
              <w:t>Β΄Χ.Υ. ΑΘΗΝΩΝ</w:t>
            </w:r>
          </w:p>
        </w:tc>
      </w:tr>
    </w:tbl>
    <w:p w14:paraId="25FC807B" w14:textId="2C56304A" w:rsidR="00B17DC6" w:rsidRDefault="00B17DC6" w:rsidP="00430877">
      <w:pPr>
        <w:tabs>
          <w:tab w:val="left" w:pos="3855"/>
        </w:tabs>
        <w:jc w:val="both"/>
        <w:rPr>
          <w:rFonts w:eastAsia="Tahoma" w:cs="Tahoma"/>
          <w:b/>
          <w:sz w:val="12"/>
          <w:szCs w:val="12"/>
        </w:rPr>
      </w:pPr>
    </w:p>
    <w:tbl>
      <w:tblPr>
        <w:tblW w:w="14596" w:type="dxa"/>
        <w:tblLook w:val="04A0" w:firstRow="1" w:lastRow="0" w:firstColumn="1" w:lastColumn="0" w:noHBand="0" w:noVBand="1"/>
      </w:tblPr>
      <w:tblGrid>
        <w:gridCol w:w="512"/>
        <w:gridCol w:w="1738"/>
        <w:gridCol w:w="2564"/>
        <w:gridCol w:w="5387"/>
        <w:gridCol w:w="2552"/>
        <w:gridCol w:w="1843"/>
      </w:tblGrid>
      <w:tr w:rsidR="00921750" w:rsidRPr="00921750" w14:paraId="790DBE29" w14:textId="77777777" w:rsidTr="00921750">
        <w:trPr>
          <w:trHeight w:val="306"/>
        </w:trPr>
        <w:tc>
          <w:tcPr>
            <w:tcW w:w="1459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C202A90" w14:textId="7E58E598"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ΠΙΝΑΚΑΣ 6: ΔΥΝΑΜΟΜΕΤΡΟ</w:t>
            </w:r>
            <w:r w:rsidRPr="00921750">
              <w:rPr>
                <w:rFonts w:eastAsia="Times New Roman" w:cs="Calibri"/>
                <w:b/>
                <w:bCs/>
                <w:color w:val="000000"/>
                <w:sz w:val="18"/>
                <w:szCs w:val="18"/>
                <w:lang w:eastAsia="el-GR"/>
              </w:rPr>
              <w:br/>
              <w:t>Η ΔΙΑΚΡΙΒΩΣΗ ΘΑ ΔΙΕΝΕΡΓΗΘΕΙ ΣΤΑ ΚΑΤΑ ΤΟΠΟΥΣ ΕΡΓΑΣΤΗΡΙΑ ΤΟΥ ΓΧΚ</w:t>
            </w:r>
          </w:p>
        </w:tc>
      </w:tr>
      <w:tr w:rsidR="00921750" w:rsidRPr="00921750" w14:paraId="2E836DEF" w14:textId="77777777" w:rsidTr="00784242">
        <w:trPr>
          <w:trHeight w:val="95"/>
        </w:trPr>
        <w:tc>
          <w:tcPr>
            <w:tcW w:w="12753" w:type="dxa"/>
            <w:gridSpan w:val="5"/>
            <w:tcBorders>
              <w:top w:val="single" w:sz="4" w:space="0" w:color="auto"/>
              <w:left w:val="single" w:sz="4" w:space="0" w:color="auto"/>
              <w:bottom w:val="single" w:sz="4" w:space="0" w:color="auto"/>
              <w:right w:val="nil"/>
            </w:tcBorders>
            <w:shd w:val="clear" w:color="auto" w:fill="auto"/>
            <w:noWrap/>
            <w:vAlign w:val="center"/>
            <w:hideMark/>
          </w:tcPr>
          <w:p w14:paraId="1F4521CF" w14:textId="77777777"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ΠΡΟΫΠΟΛΟΓΙΣΜΟΣ ΧΩΡΙΣ Φ.Π.Α.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A2EBFDE" w14:textId="77777777"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80,00 €</w:t>
            </w:r>
          </w:p>
        </w:tc>
      </w:tr>
      <w:tr w:rsidR="00921750" w:rsidRPr="00921750" w14:paraId="3521A61F" w14:textId="77777777" w:rsidTr="00921750">
        <w:trPr>
          <w:trHeight w:val="300"/>
        </w:trPr>
        <w:tc>
          <w:tcPr>
            <w:tcW w:w="12753" w:type="dxa"/>
            <w:gridSpan w:val="5"/>
            <w:tcBorders>
              <w:top w:val="single" w:sz="4" w:space="0" w:color="auto"/>
              <w:left w:val="single" w:sz="4" w:space="0" w:color="auto"/>
              <w:bottom w:val="single" w:sz="4" w:space="0" w:color="auto"/>
              <w:right w:val="nil"/>
            </w:tcBorders>
            <w:shd w:val="clear" w:color="auto" w:fill="auto"/>
            <w:noWrap/>
            <w:vAlign w:val="center"/>
            <w:hideMark/>
          </w:tcPr>
          <w:p w14:paraId="031D2BD7" w14:textId="77777777"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ΠΡΟΫΠΟΛΟΓΙΣΜΟΣ ΜΕ Φ.Π.Α.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1278B8F" w14:textId="77777777"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99,20 €</w:t>
            </w:r>
          </w:p>
        </w:tc>
      </w:tr>
      <w:tr w:rsidR="00921750" w:rsidRPr="00921750" w14:paraId="278FCEDE" w14:textId="77777777" w:rsidTr="00921750">
        <w:trPr>
          <w:trHeight w:val="222"/>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6EED471" w14:textId="77777777"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Α/Α</w:t>
            </w:r>
          </w:p>
        </w:tc>
        <w:tc>
          <w:tcPr>
            <w:tcW w:w="1738" w:type="dxa"/>
            <w:tcBorders>
              <w:top w:val="nil"/>
              <w:left w:val="nil"/>
              <w:bottom w:val="single" w:sz="4" w:space="0" w:color="auto"/>
              <w:right w:val="single" w:sz="4" w:space="0" w:color="auto"/>
            </w:tcBorders>
            <w:shd w:val="clear" w:color="auto" w:fill="auto"/>
            <w:vAlign w:val="center"/>
            <w:hideMark/>
          </w:tcPr>
          <w:p w14:paraId="7358E371" w14:textId="77777777"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ΚΩΔΙΚΟΣ ΟΡΓΑΝΟΥ</w:t>
            </w:r>
          </w:p>
        </w:tc>
        <w:tc>
          <w:tcPr>
            <w:tcW w:w="2564" w:type="dxa"/>
            <w:tcBorders>
              <w:top w:val="nil"/>
              <w:left w:val="nil"/>
              <w:bottom w:val="single" w:sz="4" w:space="0" w:color="auto"/>
              <w:right w:val="single" w:sz="4" w:space="0" w:color="auto"/>
            </w:tcBorders>
            <w:shd w:val="clear" w:color="auto" w:fill="auto"/>
            <w:vAlign w:val="center"/>
            <w:hideMark/>
          </w:tcPr>
          <w:p w14:paraId="341A5193" w14:textId="77777777"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ΠΕΡΙΓΡΑΦΗ</w:t>
            </w:r>
          </w:p>
        </w:tc>
        <w:tc>
          <w:tcPr>
            <w:tcW w:w="5387" w:type="dxa"/>
            <w:tcBorders>
              <w:top w:val="nil"/>
              <w:left w:val="nil"/>
              <w:bottom w:val="single" w:sz="4" w:space="0" w:color="auto"/>
              <w:right w:val="single" w:sz="4" w:space="0" w:color="auto"/>
            </w:tcBorders>
            <w:shd w:val="clear" w:color="auto" w:fill="auto"/>
            <w:vAlign w:val="center"/>
            <w:hideMark/>
          </w:tcPr>
          <w:p w14:paraId="70B8410D" w14:textId="77777777"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ΜΟΝΤΕΛΟ</w:t>
            </w:r>
          </w:p>
        </w:tc>
        <w:tc>
          <w:tcPr>
            <w:tcW w:w="2552" w:type="dxa"/>
            <w:tcBorders>
              <w:top w:val="nil"/>
              <w:left w:val="nil"/>
              <w:bottom w:val="single" w:sz="4" w:space="0" w:color="auto"/>
              <w:right w:val="single" w:sz="4" w:space="0" w:color="auto"/>
            </w:tcBorders>
            <w:shd w:val="clear" w:color="auto" w:fill="auto"/>
            <w:vAlign w:val="center"/>
            <w:hideMark/>
          </w:tcPr>
          <w:p w14:paraId="67A488F4" w14:textId="77777777"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ΔΙΑΚΡΙΒΩΣΗ/ ΕΛΕΓΧΟΣ</w:t>
            </w:r>
          </w:p>
        </w:tc>
        <w:tc>
          <w:tcPr>
            <w:tcW w:w="1843" w:type="dxa"/>
            <w:tcBorders>
              <w:top w:val="nil"/>
              <w:left w:val="nil"/>
              <w:bottom w:val="single" w:sz="4" w:space="0" w:color="auto"/>
              <w:right w:val="single" w:sz="4" w:space="0" w:color="auto"/>
            </w:tcBorders>
            <w:shd w:val="clear" w:color="auto" w:fill="auto"/>
            <w:vAlign w:val="center"/>
            <w:hideMark/>
          </w:tcPr>
          <w:p w14:paraId="2E26F4F3" w14:textId="77777777"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ΥΠΗΡΕΣΙΑ</w:t>
            </w:r>
          </w:p>
        </w:tc>
      </w:tr>
      <w:tr w:rsidR="00921750" w:rsidRPr="00921750" w14:paraId="0EBFB6A8" w14:textId="77777777" w:rsidTr="00921750">
        <w:trPr>
          <w:trHeight w:val="174"/>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52FFE427" w14:textId="77777777" w:rsidR="00921750" w:rsidRPr="00921750" w:rsidRDefault="00921750" w:rsidP="00921750">
            <w:pPr>
              <w:spacing w:after="0" w:line="240" w:lineRule="auto"/>
              <w:jc w:val="center"/>
              <w:rPr>
                <w:rFonts w:eastAsia="Times New Roman" w:cs="Calibri"/>
                <w:sz w:val="18"/>
                <w:szCs w:val="18"/>
                <w:lang w:eastAsia="el-GR"/>
              </w:rPr>
            </w:pPr>
            <w:r w:rsidRPr="00921750">
              <w:rPr>
                <w:rFonts w:eastAsia="Times New Roman" w:cs="Calibri"/>
                <w:sz w:val="18"/>
                <w:szCs w:val="18"/>
                <w:lang w:eastAsia="el-GR"/>
              </w:rPr>
              <w:t>1</w:t>
            </w:r>
          </w:p>
        </w:tc>
        <w:tc>
          <w:tcPr>
            <w:tcW w:w="1738" w:type="dxa"/>
            <w:tcBorders>
              <w:top w:val="nil"/>
              <w:left w:val="nil"/>
              <w:bottom w:val="single" w:sz="4" w:space="0" w:color="auto"/>
              <w:right w:val="single" w:sz="4" w:space="0" w:color="auto"/>
            </w:tcBorders>
            <w:shd w:val="clear" w:color="auto" w:fill="auto"/>
            <w:vAlign w:val="center"/>
            <w:hideMark/>
          </w:tcPr>
          <w:p w14:paraId="3DE08D47" w14:textId="77777777" w:rsidR="00921750" w:rsidRPr="00921750" w:rsidRDefault="00921750" w:rsidP="00921750">
            <w:pPr>
              <w:spacing w:after="0" w:line="240" w:lineRule="auto"/>
              <w:jc w:val="center"/>
              <w:rPr>
                <w:rFonts w:eastAsia="Times New Roman" w:cs="Calibri"/>
                <w:sz w:val="18"/>
                <w:szCs w:val="18"/>
                <w:lang w:eastAsia="el-GR"/>
              </w:rPr>
            </w:pPr>
            <w:r w:rsidRPr="00921750">
              <w:rPr>
                <w:rFonts w:eastAsia="Times New Roman" w:cs="Calibri"/>
                <w:sz w:val="18"/>
                <w:szCs w:val="18"/>
                <w:lang w:eastAsia="el-GR"/>
              </w:rPr>
              <w:t>13-ΔΥΝ-101</w:t>
            </w:r>
          </w:p>
        </w:tc>
        <w:tc>
          <w:tcPr>
            <w:tcW w:w="2564" w:type="dxa"/>
            <w:tcBorders>
              <w:top w:val="nil"/>
              <w:left w:val="nil"/>
              <w:bottom w:val="single" w:sz="4" w:space="0" w:color="auto"/>
              <w:right w:val="single" w:sz="4" w:space="0" w:color="auto"/>
            </w:tcBorders>
            <w:shd w:val="clear" w:color="auto" w:fill="auto"/>
            <w:noWrap/>
            <w:vAlign w:val="center"/>
            <w:hideMark/>
          </w:tcPr>
          <w:p w14:paraId="6A989FDA" w14:textId="783DC510" w:rsidR="00921750" w:rsidRPr="00921750" w:rsidRDefault="00921750" w:rsidP="00921750">
            <w:pPr>
              <w:spacing w:after="0" w:line="240" w:lineRule="auto"/>
              <w:jc w:val="center"/>
              <w:rPr>
                <w:rFonts w:eastAsia="Times New Roman" w:cs="Calibri"/>
                <w:sz w:val="18"/>
                <w:szCs w:val="18"/>
                <w:lang w:eastAsia="el-GR"/>
              </w:rPr>
            </w:pPr>
            <w:r w:rsidRPr="00921750">
              <w:rPr>
                <w:rFonts w:eastAsia="Times New Roman" w:cs="Calibri"/>
                <w:sz w:val="18"/>
                <w:szCs w:val="18"/>
                <w:lang w:eastAsia="el-GR"/>
              </w:rPr>
              <w:t>Δυναμόμετρο</w:t>
            </w:r>
          </w:p>
        </w:tc>
        <w:tc>
          <w:tcPr>
            <w:tcW w:w="5387" w:type="dxa"/>
            <w:tcBorders>
              <w:top w:val="nil"/>
              <w:left w:val="nil"/>
              <w:bottom w:val="single" w:sz="4" w:space="0" w:color="auto"/>
              <w:right w:val="single" w:sz="4" w:space="0" w:color="auto"/>
            </w:tcBorders>
            <w:shd w:val="clear" w:color="auto" w:fill="auto"/>
            <w:vAlign w:val="center"/>
            <w:hideMark/>
          </w:tcPr>
          <w:p w14:paraId="7C395DD6" w14:textId="77777777" w:rsidR="00921750" w:rsidRPr="00921750" w:rsidRDefault="00921750" w:rsidP="00921750">
            <w:pPr>
              <w:spacing w:after="0" w:line="240" w:lineRule="auto"/>
              <w:jc w:val="center"/>
              <w:rPr>
                <w:rFonts w:eastAsia="Times New Roman" w:cs="Calibri"/>
                <w:sz w:val="18"/>
                <w:szCs w:val="18"/>
                <w:lang w:eastAsia="el-GR"/>
              </w:rPr>
            </w:pPr>
            <w:r w:rsidRPr="00921750">
              <w:rPr>
                <w:rFonts w:eastAsia="Times New Roman" w:cs="Calibri"/>
                <w:sz w:val="18"/>
                <w:szCs w:val="18"/>
                <w:lang w:eastAsia="el-GR"/>
              </w:rPr>
              <w:t>ZWICΚ / ROELL Z.2,5</w:t>
            </w:r>
          </w:p>
        </w:tc>
        <w:tc>
          <w:tcPr>
            <w:tcW w:w="2552" w:type="dxa"/>
            <w:tcBorders>
              <w:top w:val="nil"/>
              <w:left w:val="nil"/>
              <w:bottom w:val="single" w:sz="4" w:space="0" w:color="auto"/>
              <w:right w:val="single" w:sz="4" w:space="0" w:color="auto"/>
            </w:tcBorders>
            <w:shd w:val="clear" w:color="auto" w:fill="auto"/>
            <w:noWrap/>
            <w:vAlign w:val="center"/>
            <w:hideMark/>
          </w:tcPr>
          <w:p w14:paraId="3FD1CD4F" w14:textId="77777777" w:rsidR="00921750" w:rsidRPr="00921750" w:rsidRDefault="00921750" w:rsidP="00921750">
            <w:pPr>
              <w:spacing w:after="0" w:line="240" w:lineRule="auto"/>
              <w:jc w:val="center"/>
              <w:rPr>
                <w:rFonts w:eastAsia="Times New Roman" w:cs="Calibri"/>
                <w:sz w:val="18"/>
                <w:szCs w:val="18"/>
                <w:lang w:eastAsia="el-GR"/>
              </w:rPr>
            </w:pPr>
            <w:r w:rsidRPr="00921750">
              <w:rPr>
                <w:rFonts w:eastAsia="Times New Roman" w:cs="Calibri"/>
                <w:sz w:val="18"/>
                <w:szCs w:val="18"/>
                <w:lang w:eastAsia="el-GR"/>
              </w:rPr>
              <w:t>Δύναμη</w:t>
            </w:r>
          </w:p>
        </w:tc>
        <w:tc>
          <w:tcPr>
            <w:tcW w:w="1843" w:type="dxa"/>
            <w:tcBorders>
              <w:top w:val="nil"/>
              <w:left w:val="nil"/>
              <w:bottom w:val="single" w:sz="4" w:space="0" w:color="auto"/>
              <w:right w:val="single" w:sz="4" w:space="0" w:color="auto"/>
            </w:tcBorders>
            <w:shd w:val="clear" w:color="auto" w:fill="auto"/>
            <w:vAlign w:val="center"/>
            <w:hideMark/>
          </w:tcPr>
          <w:p w14:paraId="6EBE1F32" w14:textId="77777777" w:rsidR="00921750" w:rsidRPr="00921750" w:rsidRDefault="00921750" w:rsidP="00921750">
            <w:pPr>
              <w:spacing w:after="0" w:line="240" w:lineRule="auto"/>
              <w:jc w:val="center"/>
              <w:rPr>
                <w:rFonts w:eastAsia="Times New Roman" w:cs="Calibri"/>
                <w:sz w:val="18"/>
                <w:szCs w:val="18"/>
                <w:lang w:eastAsia="el-GR"/>
              </w:rPr>
            </w:pPr>
            <w:r w:rsidRPr="00921750">
              <w:rPr>
                <w:rFonts w:eastAsia="Times New Roman" w:cs="Calibri"/>
                <w:sz w:val="18"/>
                <w:szCs w:val="18"/>
                <w:lang w:eastAsia="el-GR"/>
              </w:rPr>
              <w:t>Β΄Χ.Υ. ΑΘΗΝΩΝ</w:t>
            </w:r>
          </w:p>
        </w:tc>
      </w:tr>
    </w:tbl>
    <w:p w14:paraId="01874201" w14:textId="3CFBDFE7" w:rsidR="00921750" w:rsidRDefault="00921750" w:rsidP="00430877">
      <w:pPr>
        <w:tabs>
          <w:tab w:val="left" w:pos="3855"/>
        </w:tabs>
        <w:jc w:val="both"/>
        <w:rPr>
          <w:rFonts w:eastAsia="Tahoma" w:cs="Tahoma"/>
          <w:b/>
          <w:sz w:val="12"/>
          <w:szCs w:val="12"/>
        </w:rPr>
      </w:pPr>
    </w:p>
    <w:tbl>
      <w:tblPr>
        <w:tblW w:w="14596" w:type="dxa"/>
        <w:tblLook w:val="04A0" w:firstRow="1" w:lastRow="0" w:firstColumn="1" w:lastColumn="0" w:noHBand="0" w:noVBand="1"/>
      </w:tblPr>
      <w:tblGrid>
        <w:gridCol w:w="512"/>
        <w:gridCol w:w="2460"/>
        <w:gridCol w:w="3827"/>
        <w:gridCol w:w="3261"/>
        <w:gridCol w:w="2693"/>
        <w:gridCol w:w="1843"/>
      </w:tblGrid>
      <w:tr w:rsidR="00921750" w:rsidRPr="00921750" w14:paraId="2AA36F96" w14:textId="77777777" w:rsidTr="00921750">
        <w:trPr>
          <w:trHeight w:val="301"/>
        </w:trPr>
        <w:tc>
          <w:tcPr>
            <w:tcW w:w="145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8540728" w14:textId="77777777"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ΠΙΝΑΚΑΣ 7: ΠΙΠΕΤΕΣ ΑΥΤΟΜΑΤΕΣ ΜΗΧΑΝΙΚΕΣ</w:t>
            </w:r>
            <w:r w:rsidRPr="00921750">
              <w:rPr>
                <w:rFonts w:eastAsia="Times New Roman" w:cs="Calibri"/>
                <w:b/>
                <w:bCs/>
                <w:color w:val="000000"/>
                <w:sz w:val="18"/>
                <w:szCs w:val="18"/>
                <w:lang w:eastAsia="el-GR"/>
              </w:rPr>
              <w:br/>
              <w:t>Η ΔΙΑΚΡΙΒΩΣΗ ΘΑ ΠΡΑΓΜΑΤΟΠΟΙΗΘΕΙ ΣΤΙΣ ΕΓΚΑΤΑΣΤΑΣΕΙΣ ΤΟΥ ΑΝΑΔΟΧΟΥ</w:t>
            </w:r>
          </w:p>
        </w:tc>
      </w:tr>
      <w:tr w:rsidR="00921750" w:rsidRPr="00921750" w14:paraId="45E47582" w14:textId="77777777" w:rsidTr="00921750">
        <w:trPr>
          <w:trHeight w:val="300"/>
        </w:trPr>
        <w:tc>
          <w:tcPr>
            <w:tcW w:w="1275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C901A" w14:textId="77777777"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ΠΡΟΫΠΟΛΟΓΙΣΜΟΣ ΧΩΡΙΣ Φ.Π.Α. (€)</w:t>
            </w:r>
          </w:p>
        </w:tc>
        <w:tc>
          <w:tcPr>
            <w:tcW w:w="1843" w:type="dxa"/>
            <w:tcBorders>
              <w:top w:val="nil"/>
              <w:left w:val="nil"/>
              <w:bottom w:val="single" w:sz="4" w:space="0" w:color="auto"/>
              <w:right w:val="single" w:sz="4" w:space="0" w:color="auto"/>
            </w:tcBorders>
            <w:shd w:val="clear" w:color="auto" w:fill="auto"/>
            <w:noWrap/>
            <w:vAlign w:val="center"/>
            <w:hideMark/>
          </w:tcPr>
          <w:p w14:paraId="263121A5" w14:textId="77777777"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120,00 €</w:t>
            </w:r>
          </w:p>
        </w:tc>
      </w:tr>
      <w:tr w:rsidR="00921750" w:rsidRPr="00921750" w14:paraId="491645B3" w14:textId="77777777" w:rsidTr="00921750">
        <w:trPr>
          <w:trHeight w:val="300"/>
        </w:trPr>
        <w:tc>
          <w:tcPr>
            <w:tcW w:w="1275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CC967" w14:textId="77777777"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ΠΡΟΫΠΟΛΟΓΙΣΜΟΣ ΜΕ Φ.Π.Α. (€)</w:t>
            </w:r>
          </w:p>
        </w:tc>
        <w:tc>
          <w:tcPr>
            <w:tcW w:w="1843" w:type="dxa"/>
            <w:tcBorders>
              <w:top w:val="nil"/>
              <w:left w:val="nil"/>
              <w:bottom w:val="single" w:sz="4" w:space="0" w:color="auto"/>
              <w:right w:val="single" w:sz="4" w:space="0" w:color="auto"/>
            </w:tcBorders>
            <w:shd w:val="clear" w:color="auto" w:fill="auto"/>
            <w:noWrap/>
            <w:vAlign w:val="center"/>
            <w:hideMark/>
          </w:tcPr>
          <w:p w14:paraId="164751B5" w14:textId="77777777"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148,80 €</w:t>
            </w:r>
          </w:p>
        </w:tc>
      </w:tr>
      <w:tr w:rsidR="00921750" w:rsidRPr="00921750" w14:paraId="3BCFA560" w14:textId="77777777" w:rsidTr="00921750">
        <w:trPr>
          <w:trHeight w:val="9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767CBFA9" w14:textId="77777777"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Α/Α</w:t>
            </w:r>
          </w:p>
        </w:tc>
        <w:tc>
          <w:tcPr>
            <w:tcW w:w="2460" w:type="dxa"/>
            <w:tcBorders>
              <w:top w:val="nil"/>
              <w:left w:val="nil"/>
              <w:bottom w:val="single" w:sz="4" w:space="0" w:color="auto"/>
              <w:right w:val="single" w:sz="4" w:space="0" w:color="auto"/>
            </w:tcBorders>
            <w:shd w:val="clear" w:color="auto" w:fill="auto"/>
            <w:vAlign w:val="center"/>
            <w:hideMark/>
          </w:tcPr>
          <w:p w14:paraId="2AD1BC38" w14:textId="77777777"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ΚΩΔΙΚΟΣ ΟΡΓΑΝΟΥ</w:t>
            </w:r>
          </w:p>
        </w:tc>
        <w:tc>
          <w:tcPr>
            <w:tcW w:w="3827" w:type="dxa"/>
            <w:tcBorders>
              <w:top w:val="nil"/>
              <w:left w:val="nil"/>
              <w:bottom w:val="single" w:sz="4" w:space="0" w:color="auto"/>
              <w:right w:val="single" w:sz="4" w:space="0" w:color="auto"/>
            </w:tcBorders>
            <w:shd w:val="clear" w:color="auto" w:fill="auto"/>
            <w:vAlign w:val="center"/>
            <w:hideMark/>
          </w:tcPr>
          <w:p w14:paraId="4B2E73B4" w14:textId="77777777"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ΠΕΡΙΓΡΑΦΗ</w:t>
            </w:r>
          </w:p>
        </w:tc>
        <w:tc>
          <w:tcPr>
            <w:tcW w:w="3261" w:type="dxa"/>
            <w:tcBorders>
              <w:top w:val="nil"/>
              <w:left w:val="nil"/>
              <w:bottom w:val="single" w:sz="4" w:space="0" w:color="auto"/>
              <w:right w:val="single" w:sz="4" w:space="0" w:color="auto"/>
            </w:tcBorders>
            <w:shd w:val="clear" w:color="auto" w:fill="auto"/>
            <w:vAlign w:val="center"/>
            <w:hideMark/>
          </w:tcPr>
          <w:p w14:paraId="5019A58B" w14:textId="77777777"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ΜΟΝΤΕΛΟ</w:t>
            </w:r>
          </w:p>
        </w:tc>
        <w:tc>
          <w:tcPr>
            <w:tcW w:w="2693" w:type="dxa"/>
            <w:tcBorders>
              <w:top w:val="nil"/>
              <w:left w:val="nil"/>
              <w:bottom w:val="single" w:sz="4" w:space="0" w:color="auto"/>
              <w:right w:val="single" w:sz="4" w:space="0" w:color="auto"/>
            </w:tcBorders>
            <w:shd w:val="clear" w:color="auto" w:fill="auto"/>
            <w:vAlign w:val="center"/>
            <w:hideMark/>
          </w:tcPr>
          <w:p w14:paraId="02F0A795" w14:textId="77777777"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ΔΙΑΚΡΙΒΩΣΗ/ ΕΛΕΓΧΟΣ</w:t>
            </w:r>
          </w:p>
        </w:tc>
        <w:tc>
          <w:tcPr>
            <w:tcW w:w="1843" w:type="dxa"/>
            <w:tcBorders>
              <w:top w:val="nil"/>
              <w:left w:val="nil"/>
              <w:bottom w:val="single" w:sz="4" w:space="0" w:color="auto"/>
              <w:right w:val="single" w:sz="4" w:space="0" w:color="auto"/>
            </w:tcBorders>
            <w:shd w:val="clear" w:color="auto" w:fill="auto"/>
            <w:vAlign w:val="center"/>
            <w:hideMark/>
          </w:tcPr>
          <w:p w14:paraId="6559A9B0" w14:textId="77777777" w:rsidR="00921750" w:rsidRPr="00921750" w:rsidRDefault="00921750" w:rsidP="00921750">
            <w:pPr>
              <w:spacing w:after="0" w:line="240" w:lineRule="auto"/>
              <w:jc w:val="center"/>
              <w:rPr>
                <w:rFonts w:eastAsia="Times New Roman" w:cs="Calibri"/>
                <w:b/>
                <w:bCs/>
                <w:color w:val="000000"/>
                <w:sz w:val="18"/>
                <w:szCs w:val="18"/>
                <w:lang w:eastAsia="el-GR"/>
              </w:rPr>
            </w:pPr>
            <w:r w:rsidRPr="00921750">
              <w:rPr>
                <w:rFonts w:eastAsia="Times New Roman" w:cs="Calibri"/>
                <w:b/>
                <w:bCs/>
                <w:color w:val="000000"/>
                <w:sz w:val="18"/>
                <w:szCs w:val="18"/>
                <w:lang w:eastAsia="el-GR"/>
              </w:rPr>
              <w:t>ΥΠΗΡΕΣΙΑ</w:t>
            </w:r>
          </w:p>
        </w:tc>
      </w:tr>
      <w:tr w:rsidR="00921750" w:rsidRPr="00921750" w14:paraId="7DBD7D61" w14:textId="77777777" w:rsidTr="00921750">
        <w:trPr>
          <w:trHeight w:val="7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8081597" w14:textId="77777777" w:rsidR="00921750" w:rsidRPr="00921750" w:rsidRDefault="00921750" w:rsidP="00921750">
            <w:pPr>
              <w:spacing w:after="0" w:line="240" w:lineRule="auto"/>
              <w:jc w:val="center"/>
              <w:rPr>
                <w:rFonts w:eastAsia="Times New Roman" w:cs="Calibri"/>
                <w:color w:val="000000"/>
                <w:sz w:val="18"/>
                <w:szCs w:val="18"/>
                <w:lang w:eastAsia="el-GR"/>
              </w:rPr>
            </w:pPr>
            <w:r w:rsidRPr="00921750">
              <w:rPr>
                <w:rFonts w:eastAsia="Times New Roman" w:cs="Calibri"/>
                <w:color w:val="000000"/>
                <w:sz w:val="18"/>
                <w:szCs w:val="18"/>
                <w:lang w:eastAsia="el-GR"/>
              </w:rPr>
              <w:t>1</w:t>
            </w:r>
          </w:p>
        </w:tc>
        <w:tc>
          <w:tcPr>
            <w:tcW w:w="2460" w:type="dxa"/>
            <w:tcBorders>
              <w:top w:val="nil"/>
              <w:left w:val="nil"/>
              <w:bottom w:val="single" w:sz="4" w:space="0" w:color="auto"/>
              <w:right w:val="single" w:sz="4" w:space="0" w:color="auto"/>
            </w:tcBorders>
            <w:shd w:val="clear" w:color="auto" w:fill="auto"/>
            <w:vAlign w:val="center"/>
            <w:hideMark/>
          </w:tcPr>
          <w:p w14:paraId="593100CB" w14:textId="77777777" w:rsidR="00921750" w:rsidRPr="00921750" w:rsidRDefault="00921750" w:rsidP="00921750">
            <w:pPr>
              <w:spacing w:after="0" w:line="240" w:lineRule="auto"/>
              <w:jc w:val="center"/>
              <w:rPr>
                <w:rFonts w:eastAsia="Times New Roman" w:cs="Calibri"/>
                <w:color w:val="000000"/>
                <w:sz w:val="18"/>
                <w:szCs w:val="18"/>
                <w:lang w:eastAsia="el-GR"/>
              </w:rPr>
            </w:pPr>
            <w:r w:rsidRPr="00921750">
              <w:rPr>
                <w:rFonts w:eastAsia="Times New Roman" w:cs="Calibri"/>
                <w:color w:val="000000"/>
                <w:sz w:val="18"/>
                <w:szCs w:val="18"/>
                <w:lang w:eastAsia="el-GR"/>
              </w:rPr>
              <w:t>27ΑΠΙΠ06</w:t>
            </w:r>
          </w:p>
        </w:tc>
        <w:tc>
          <w:tcPr>
            <w:tcW w:w="3827" w:type="dxa"/>
            <w:tcBorders>
              <w:top w:val="nil"/>
              <w:left w:val="nil"/>
              <w:bottom w:val="single" w:sz="4" w:space="0" w:color="auto"/>
              <w:right w:val="single" w:sz="4" w:space="0" w:color="auto"/>
            </w:tcBorders>
            <w:shd w:val="clear" w:color="auto" w:fill="auto"/>
            <w:vAlign w:val="center"/>
            <w:hideMark/>
          </w:tcPr>
          <w:p w14:paraId="47F85BC4" w14:textId="77777777" w:rsidR="00921750" w:rsidRPr="00921750" w:rsidRDefault="00921750" w:rsidP="00921750">
            <w:pPr>
              <w:spacing w:after="0" w:line="240" w:lineRule="auto"/>
              <w:jc w:val="center"/>
              <w:rPr>
                <w:rFonts w:eastAsia="Times New Roman" w:cs="Calibri"/>
                <w:color w:val="000000"/>
                <w:sz w:val="18"/>
                <w:szCs w:val="18"/>
                <w:lang w:eastAsia="el-GR"/>
              </w:rPr>
            </w:pPr>
            <w:proofErr w:type="spellStart"/>
            <w:r w:rsidRPr="00921750">
              <w:rPr>
                <w:rFonts w:eastAsia="Times New Roman" w:cs="Calibri"/>
                <w:color w:val="000000"/>
                <w:sz w:val="18"/>
                <w:szCs w:val="18"/>
                <w:lang w:eastAsia="el-GR"/>
              </w:rPr>
              <w:t>eppendorf</w:t>
            </w:r>
            <w:proofErr w:type="spellEnd"/>
            <w:r w:rsidRPr="00921750">
              <w:rPr>
                <w:rFonts w:eastAsia="Times New Roman" w:cs="Calibri"/>
                <w:color w:val="000000"/>
                <w:sz w:val="18"/>
                <w:szCs w:val="18"/>
                <w:lang w:eastAsia="el-GR"/>
              </w:rPr>
              <w:t>, Research plus_3123000055</w:t>
            </w:r>
          </w:p>
        </w:tc>
        <w:tc>
          <w:tcPr>
            <w:tcW w:w="3261" w:type="dxa"/>
            <w:tcBorders>
              <w:top w:val="nil"/>
              <w:left w:val="nil"/>
              <w:bottom w:val="single" w:sz="4" w:space="0" w:color="auto"/>
              <w:right w:val="single" w:sz="4" w:space="0" w:color="auto"/>
            </w:tcBorders>
            <w:shd w:val="clear" w:color="auto" w:fill="auto"/>
            <w:vAlign w:val="center"/>
            <w:hideMark/>
          </w:tcPr>
          <w:p w14:paraId="1DE536E3" w14:textId="77777777" w:rsidR="00921750" w:rsidRPr="00921750" w:rsidRDefault="00921750" w:rsidP="00921750">
            <w:pPr>
              <w:spacing w:after="0" w:line="240" w:lineRule="auto"/>
              <w:jc w:val="center"/>
              <w:rPr>
                <w:rFonts w:eastAsia="Times New Roman" w:cs="Calibri"/>
                <w:color w:val="000000"/>
                <w:sz w:val="18"/>
                <w:szCs w:val="18"/>
                <w:lang w:eastAsia="el-GR"/>
              </w:rPr>
            </w:pPr>
            <w:r w:rsidRPr="00921750">
              <w:rPr>
                <w:rFonts w:eastAsia="Times New Roman" w:cs="Calibri"/>
                <w:color w:val="000000"/>
                <w:sz w:val="18"/>
                <w:szCs w:val="18"/>
                <w:lang w:eastAsia="el-GR"/>
              </w:rPr>
              <w:t xml:space="preserve">ΜΕΤΑΒΛΗΤΟΥ ΟΓΚΟΥ_ 20-200 </w:t>
            </w:r>
            <w:proofErr w:type="spellStart"/>
            <w:r w:rsidRPr="00921750">
              <w:rPr>
                <w:rFonts w:eastAsia="Times New Roman" w:cs="Calibri"/>
                <w:color w:val="000000"/>
                <w:sz w:val="18"/>
                <w:szCs w:val="18"/>
                <w:lang w:eastAsia="el-GR"/>
              </w:rPr>
              <w:t>μL</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7D775D48" w14:textId="77777777" w:rsidR="00921750" w:rsidRPr="00921750" w:rsidRDefault="00921750" w:rsidP="00921750">
            <w:pPr>
              <w:spacing w:after="0" w:line="240" w:lineRule="auto"/>
              <w:jc w:val="center"/>
              <w:rPr>
                <w:rFonts w:eastAsia="Times New Roman" w:cs="Calibri"/>
                <w:color w:val="000000"/>
                <w:sz w:val="18"/>
                <w:szCs w:val="18"/>
                <w:lang w:eastAsia="el-GR"/>
              </w:rPr>
            </w:pPr>
            <w:r w:rsidRPr="00921750">
              <w:rPr>
                <w:rFonts w:eastAsia="Times New Roman" w:cs="Calibri"/>
                <w:color w:val="000000"/>
                <w:sz w:val="18"/>
                <w:szCs w:val="18"/>
                <w:lang w:eastAsia="el-GR"/>
              </w:rPr>
              <w:t xml:space="preserve">20, 100, 200 </w:t>
            </w:r>
            <w:proofErr w:type="spellStart"/>
            <w:r w:rsidRPr="00921750">
              <w:rPr>
                <w:rFonts w:eastAsia="Times New Roman" w:cs="Calibri"/>
                <w:color w:val="000000"/>
                <w:sz w:val="18"/>
                <w:szCs w:val="18"/>
                <w:lang w:eastAsia="el-GR"/>
              </w:rPr>
              <w:t>μL</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6742838C" w14:textId="77777777" w:rsidR="00921750" w:rsidRPr="00921750" w:rsidRDefault="00921750" w:rsidP="00921750">
            <w:pPr>
              <w:spacing w:after="0" w:line="240" w:lineRule="auto"/>
              <w:jc w:val="center"/>
              <w:rPr>
                <w:rFonts w:eastAsia="Times New Roman" w:cs="Calibri"/>
                <w:color w:val="000000"/>
                <w:sz w:val="18"/>
                <w:szCs w:val="18"/>
                <w:lang w:eastAsia="el-GR"/>
              </w:rPr>
            </w:pPr>
            <w:r w:rsidRPr="00921750">
              <w:rPr>
                <w:rFonts w:eastAsia="Times New Roman" w:cs="Calibri"/>
                <w:color w:val="000000"/>
                <w:sz w:val="18"/>
                <w:szCs w:val="18"/>
                <w:lang w:eastAsia="el-GR"/>
              </w:rPr>
              <w:t>Χ. Υ. ΜΕΤΡΟΛΟΓΙΑΣ</w:t>
            </w:r>
          </w:p>
        </w:tc>
      </w:tr>
      <w:tr w:rsidR="00921750" w:rsidRPr="00921750" w14:paraId="54BC99A5" w14:textId="77777777" w:rsidTr="00921750">
        <w:trPr>
          <w:trHeight w:val="7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97FE52D" w14:textId="77777777" w:rsidR="00921750" w:rsidRPr="00921750" w:rsidRDefault="00921750" w:rsidP="00921750">
            <w:pPr>
              <w:spacing w:after="0" w:line="240" w:lineRule="auto"/>
              <w:jc w:val="center"/>
              <w:rPr>
                <w:rFonts w:eastAsia="Times New Roman" w:cs="Calibri"/>
                <w:color w:val="000000"/>
                <w:sz w:val="18"/>
                <w:szCs w:val="18"/>
                <w:lang w:eastAsia="el-GR"/>
              </w:rPr>
            </w:pPr>
            <w:r w:rsidRPr="00921750">
              <w:rPr>
                <w:rFonts w:eastAsia="Times New Roman" w:cs="Calibri"/>
                <w:color w:val="000000"/>
                <w:sz w:val="18"/>
                <w:szCs w:val="18"/>
                <w:lang w:eastAsia="el-GR"/>
              </w:rPr>
              <w:t>2</w:t>
            </w:r>
          </w:p>
        </w:tc>
        <w:tc>
          <w:tcPr>
            <w:tcW w:w="2460" w:type="dxa"/>
            <w:tcBorders>
              <w:top w:val="nil"/>
              <w:left w:val="nil"/>
              <w:bottom w:val="single" w:sz="4" w:space="0" w:color="auto"/>
              <w:right w:val="single" w:sz="4" w:space="0" w:color="auto"/>
            </w:tcBorders>
            <w:shd w:val="clear" w:color="auto" w:fill="auto"/>
            <w:vAlign w:val="center"/>
            <w:hideMark/>
          </w:tcPr>
          <w:p w14:paraId="6A87E1C3" w14:textId="77777777" w:rsidR="00921750" w:rsidRPr="00921750" w:rsidRDefault="00921750" w:rsidP="00921750">
            <w:pPr>
              <w:spacing w:after="0" w:line="240" w:lineRule="auto"/>
              <w:jc w:val="center"/>
              <w:rPr>
                <w:rFonts w:eastAsia="Times New Roman" w:cs="Calibri"/>
                <w:color w:val="000000"/>
                <w:sz w:val="18"/>
                <w:szCs w:val="18"/>
                <w:lang w:eastAsia="el-GR"/>
              </w:rPr>
            </w:pPr>
            <w:r w:rsidRPr="00921750">
              <w:rPr>
                <w:rFonts w:eastAsia="Times New Roman" w:cs="Calibri"/>
                <w:color w:val="000000"/>
                <w:sz w:val="18"/>
                <w:szCs w:val="18"/>
                <w:lang w:eastAsia="el-GR"/>
              </w:rPr>
              <w:t>27ΑΠΙΠ07</w:t>
            </w:r>
          </w:p>
        </w:tc>
        <w:tc>
          <w:tcPr>
            <w:tcW w:w="3827" w:type="dxa"/>
            <w:tcBorders>
              <w:top w:val="nil"/>
              <w:left w:val="nil"/>
              <w:bottom w:val="single" w:sz="4" w:space="0" w:color="auto"/>
              <w:right w:val="single" w:sz="4" w:space="0" w:color="auto"/>
            </w:tcBorders>
            <w:shd w:val="clear" w:color="auto" w:fill="auto"/>
            <w:vAlign w:val="center"/>
            <w:hideMark/>
          </w:tcPr>
          <w:p w14:paraId="79ECDDB0" w14:textId="77777777" w:rsidR="00921750" w:rsidRPr="00921750" w:rsidRDefault="00921750" w:rsidP="00921750">
            <w:pPr>
              <w:spacing w:after="0" w:line="240" w:lineRule="auto"/>
              <w:jc w:val="center"/>
              <w:rPr>
                <w:rFonts w:eastAsia="Times New Roman" w:cs="Calibri"/>
                <w:color w:val="000000"/>
                <w:sz w:val="18"/>
                <w:szCs w:val="18"/>
                <w:lang w:eastAsia="el-GR"/>
              </w:rPr>
            </w:pPr>
            <w:proofErr w:type="spellStart"/>
            <w:r w:rsidRPr="00921750">
              <w:rPr>
                <w:rFonts w:eastAsia="Times New Roman" w:cs="Calibri"/>
                <w:color w:val="000000"/>
                <w:sz w:val="18"/>
                <w:szCs w:val="18"/>
                <w:lang w:eastAsia="el-GR"/>
              </w:rPr>
              <w:t>eppendorf</w:t>
            </w:r>
            <w:proofErr w:type="spellEnd"/>
            <w:r w:rsidRPr="00921750">
              <w:rPr>
                <w:rFonts w:eastAsia="Times New Roman" w:cs="Calibri"/>
                <w:color w:val="000000"/>
                <w:sz w:val="18"/>
                <w:szCs w:val="18"/>
                <w:lang w:eastAsia="el-GR"/>
              </w:rPr>
              <w:t>, Research plus_3123000.071</w:t>
            </w:r>
          </w:p>
        </w:tc>
        <w:tc>
          <w:tcPr>
            <w:tcW w:w="3261" w:type="dxa"/>
            <w:tcBorders>
              <w:top w:val="nil"/>
              <w:left w:val="nil"/>
              <w:bottom w:val="single" w:sz="4" w:space="0" w:color="auto"/>
              <w:right w:val="single" w:sz="4" w:space="0" w:color="auto"/>
            </w:tcBorders>
            <w:shd w:val="clear" w:color="auto" w:fill="auto"/>
            <w:vAlign w:val="center"/>
            <w:hideMark/>
          </w:tcPr>
          <w:p w14:paraId="0F019FB4" w14:textId="77777777" w:rsidR="00921750" w:rsidRPr="00921750" w:rsidRDefault="00921750" w:rsidP="00921750">
            <w:pPr>
              <w:spacing w:after="0" w:line="240" w:lineRule="auto"/>
              <w:jc w:val="center"/>
              <w:rPr>
                <w:rFonts w:eastAsia="Times New Roman" w:cs="Calibri"/>
                <w:color w:val="000000"/>
                <w:sz w:val="18"/>
                <w:szCs w:val="18"/>
                <w:lang w:eastAsia="el-GR"/>
              </w:rPr>
            </w:pPr>
            <w:r w:rsidRPr="00921750">
              <w:rPr>
                <w:rFonts w:eastAsia="Times New Roman" w:cs="Calibri"/>
                <w:color w:val="000000"/>
                <w:sz w:val="18"/>
                <w:szCs w:val="18"/>
                <w:lang w:eastAsia="el-GR"/>
              </w:rPr>
              <w:t xml:space="preserve">ΜΕΤΑΒΛΗΤΟΥ ΟΓΚΟΥ 0.5-5 </w:t>
            </w:r>
            <w:proofErr w:type="spellStart"/>
            <w:r w:rsidRPr="00921750">
              <w:rPr>
                <w:rFonts w:eastAsia="Times New Roman" w:cs="Calibri"/>
                <w:color w:val="000000"/>
                <w:sz w:val="18"/>
                <w:szCs w:val="18"/>
                <w:lang w:eastAsia="el-GR"/>
              </w:rPr>
              <w:t>mL</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4C586C1F" w14:textId="77777777" w:rsidR="00921750" w:rsidRPr="00921750" w:rsidRDefault="00921750" w:rsidP="00921750">
            <w:pPr>
              <w:spacing w:after="0" w:line="240" w:lineRule="auto"/>
              <w:jc w:val="center"/>
              <w:rPr>
                <w:rFonts w:eastAsia="Times New Roman" w:cs="Calibri"/>
                <w:color w:val="000000"/>
                <w:sz w:val="18"/>
                <w:szCs w:val="18"/>
                <w:lang w:eastAsia="el-GR"/>
              </w:rPr>
            </w:pPr>
            <w:r w:rsidRPr="00921750">
              <w:rPr>
                <w:rFonts w:eastAsia="Times New Roman" w:cs="Calibri"/>
                <w:color w:val="000000"/>
                <w:sz w:val="18"/>
                <w:szCs w:val="18"/>
                <w:lang w:eastAsia="el-GR"/>
              </w:rPr>
              <w:t xml:space="preserve">500, 2500, 5000 </w:t>
            </w:r>
            <w:proofErr w:type="spellStart"/>
            <w:r w:rsidRPr="00921750">
              <w:rPr>
                <w:rFonts w:eastAsia="Times New Roman" w:cs="Calibri"/>
                <w:color w:val="000000"/>
                <w:sz w:val="18"/>
                <w:szCs w:val="18"/>
                <w:lang w:eastAsia="el-GR"/>
              </w:rPr>
              <w:t>μL</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7738AFC9" w14:textId="77777777" w:rsidR="00921750" w:rsidRPr="00921750" w:rsidRDefault="00921750" w:rsidP="00921750">
            <w:pPr>
              <w:spacing w:after="0" w:line="240" w:lineRule="auto"/>
              <w:jc w:val="center"/>
              <w:rPr>
                <w:rFonts w:eastAsia="Times New Roman" w:cs="Calibri"/>
                <w:color w:val="000000"/>
                <w:sz w:val="18"/>
                <w:szCs w:val="18"/>
                <w:lang w:eastAsia="el-GR"/>
              </w:rPr>
            </w:pPr>
            <w:r w:rsidRPr="00921750">
              <w:rPr>
                <w:rFonts w:eastAsia="Times New Roman" w:cs="Calibri"/>
                <w:color w:val="000000"/>
                <w:sz w:val="18"/>
                <w:szCs w:val="18"/>
                <w:lang w:eastAsia="el-GR"/>
              </w:rPr>
              <w:t>Χ. Υ. ΜΕΤΡΟΛΟΓΙΑΣ</w:t>
            </w:r>
          </w:p>
        </w:tc>
      </w:tr>
      <w:tr w:rsidR="00921750" w:rsidRPr="00921750" w14:paraId="1835E4AA" w14:textId="77777777" w:rsidTr="00921750">
        <w:trPr>
          <w:trHeight w:val="7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25F30DF" w14:textId="77777777" w:rsidR="00921750" w:rsidRPr="00921750" w:rsidRDefault="00921750" w:rsidP="00921750">
            <w:pPr>
              <w:spacing w:after="0" w:line="240" w:lineRule="auto"/>
              <w:jc w:val="center"/>
              <w:rPr>
                <w:rFonts w:eastAsia="Times New Roman" w:cs="Calibri"/>
                <w:color w:val="000000"/>
                <w:sz w:val="18"/>
                <w:szCs w:val="18"/>
                <w:lang w:eastAsia="el-GR"/>
              </w:rPr>
            </w:pPr>
            <w:r w:rsidRPr="00921750">
              <w:rPr>
                <w:rFonts w:eastAsia="Times New Roman" w:cs="Calibri"/>
                <w:color w:val="000000"/>
                <w:sz w:val="18"/>
                <w:szCs w:val="18"/>
                <w:lang w:eastAsia="el-GR"/>
              </w:rPr>
              <w:t>3</w:t>
            </w:r>
          </w:p>
        </w:tc>
        <w:tc>
          <w:tcPr>
            <w:tcW w:w="2460" w:type="dxa"/>
            <w:tcBorders>
              <w:top w:val="nil"/>
              <w:left w:val="nil"/>
              <w:bottom w:val="single" w:sz="4" w:space="0" w:color="auto"/>
              <w:right w:val="single" w:sz="4" w:space="0" w:color="auto"/>
            </w:tcBorders>
            <w:shd w:val="clear" w:color="auto" w:fill="auto"/>
            <w:vAlign w:val="center"/>
            <w:hideMark/>
          </w:tcPr>
          <w:p w14:paraId="78E2C45C" w14:textId="77777777" w:rsidR="00921750" w:rsidRPr="00921750" w:rsidRDefault="00921750" w:rsidP="00921750">
            <w:pPr>
              <w:spacing w:after="0" w:line="240" w:lineRule="auto"/>
              <w:jc w:val="center"/>
              <w:rPr>
                <w:rFonts w:eastAsia="Times New Roman" w:cs="Calibri"/>
                <w:color w:val="000000"/>
                <w:sz w:val="18"/>
                <w:szCs w:val="18"/>
                <w:lang w:eastAsia="el-GR"/>
              </w:rPr>
            </w:pPr>
            <w:r w:rsidRPr="00921750">
              <w:rPr>
                <w:rFonts w:eastAsia="Times New Roman" w:cs="Calibri"/>
                <w:color w:val="000000"/>
                <w:sz w:val="18"/>
                <w:szCs w:val="18"/>
                <w:lang w:eastAsia="el-GR"/>
              </w:rPr>
              <w:t>27ΑΠΙΠ05</w:t>
            </w:r>
          </w:p>
        </w:tc>
        <w:tc>
          <w:tcPr>
            <w:tcW w:w="3827" w:type="dxa"/>
            <w:tcBorders>
              <w:top w:val="nil"/>
              <w:left w:val="nil"/>
              <w:bottom w:val="single" w:sz="4" w:space="0" w:color="auto"/>
              <w:right w:val="single" w:sz="4" w:space="0" w:color="auto"/>
            </w:tcBorders>
            <w:shd w:val="clear" w:color="auto" w:fill="auto"/>
            <w:vAlign w:val="center"/>
            <w:hideMark/>
          </w:tcPr>
          <w:p w14:paraId="2E93E619" w14:textId="77777777" w:rsidR="00921750" w:rsidRPr="00921750" w:rsidRDefault="00921750" w:rsidP="00921750">
            <w:pPr>
              <w:spacing w:after="0" w:line="240" w:lineRule="auto"/>
              <w:jc w:val="center"/>
              <w:rPr>
                <w:rFonts w:eastAsia="Times New Roman" w:cs="Calibri"/>
                <w:color w:val="000000"/>
                <w:sz w:val="18"/>
                <w:szCs w:val="18"/>
                <w:lang w:val="en-US" w:eastAsia="el-GR"/>
              </w:rPr>
            </w:pPr>
            <w:r w:rsidRPr="00921750">
              <w:rPr>
                <w:rFonts w:eastAsia="Times New Roman" w:cs="Calibri"/>
                <w:color w:val="000000"/>
                <w:sz w:val="18"/>
                <w:szCs w:val="18"/>
                <w:lang w:eastAsia="el-GR"/>
              </w:rPr>
              <w:t>Αυτόματη</w:t>
            </w:r>
            <w:r w:rsidRPr="00921750">
              <w:rPr>
                <w:rFonts w:eastAsia="Times New Roman" w:cs="Calibri"/>
                <w:color w:val="000000"/>
                <w:sz w:val="18"/>
                <w:szCs w:val="18"/>
                <w:lang w:val="en-US" w:eastAsia="el-GR"/>
              </w:rPr>
              <w:t xml:space="preserve"> </w:t>
            </w:r>
            <w:proofErr w:type="spellStart"/>
            <w:r w:rsidRPr="00921750">
              <w:rPr>
                <w:rFonts w:eastAsia="Times New Roman" w:cs="Calibri"/>
                <w:color w:val="000000"/>
                <w:sz w:val="18"/>
                <w:szCs w:val="18"/>
                <w:lang w:eastAsia="el-GR"/>
              </w:rPr>
              <w:t>πιπέτα</w:t>
            </w:r>
            <w:proofErr w:type="spellEnd"/>
            <w:r w:rsidRPr="00921750">
              <w:rPr>
                <w:rFonts w:eastAsia="Times New Roman" w:cs="Calibri"/>
                <w:color w:val="000000"/>
                <w:sz w:val="18"/>
                <w:szCs w:val="18"/>
                <w:lang w:val="en-US" w:eastAsia="el-GR"/>
              </w:rPr>
              <w:t xml:space="preserve"> </w:t>
            </w:r>
            <w:proofErr w:type="spellStart"/>
            <w:r w:rsidRPr="00921750">
              <w:rPr>
                <w:rFonts w:eastAsia="Times New Roman" w:cs="Calibri"/>
                <w:color w:val="000000"/>
                <w:sz w:val="18"/>
                <w:szCs w:val="18"/>
                <w:lang w:val="en-US" w:eastAsia="el-GR"/>
              </w:rPr>
              <w:t>Handrop</w:t>
            </w:r>
            <w:proofErr w:type="spellEnd"/>
            <w:r w:rsidRPr="00921750">
              <w:rPr>
                <w:rFonts w:eastAsia="Times New Roman" w:cs="Calibri"/>
                <w:color w:val="000000"/>
                <w:sz w:val="18"/>
                <w:szCs w:val="18"/>
                <w:lang w:val="en-US" w:eastAsia="el-GR"/>
              </w:rPr>
              <w:t>, Digital pipette_770060</w:t>
            </w:r>
          </w:p>
        </w:tc>
        <w:tc>
          <w:tcPr>
            <w:tcW w:w="3261" w:type="dxa"/>
            <w:tcBorders>
              <w:top w:val="nil"/>
              <w:left w:val="nil"/>
              <w:bottom w:val="single" w:sz="4" w:space="0" w:color="auto"/>
              <w:right w:val="single" w:sz="4" w:space="0" w:color="auto"/>
            </w:tcBorders>
            <w:shd w:val="clear" w:color="auto" w:fill="auto"/>
            <w:vAlign w:val="center"/>
            <w:hideMark/>
          </w:tcPr>
          <w:p w14:paraId="7AEF1D7A" w14:textId="77777777" w:rsidR="00921750" w:rsidRPr="00921750" w:rsidRDefault="00921750" w:rsidP="00921750">
            <w:pPr>
              <w:spacing w:after="0" w:line="240" w:lineRule="auto"/>
              <w:jc w:val="center"/>
              <w:rPr>
                <w:rFonts w:eastAsia="Times New Roman" w:cs="Calibri"/>
                <w:color w:val="000000"/>
                <w:sz w:val="18"/>
                <w:szCs w:val="18"/>
                <w:lang w:eastAsia="el-GR"/>
              </w:rPr>
            </w:pPr>
            <w:r w:rsidRPr="00921750">
              <w:rPr>
                <w:rFonts w:eastAsia="Times New Roman" w:cs="Calibri"/>
                <w:color w:val="000000"/>
                <w:sz w:val="18"/>
                <w:szCs w:val="18"/>
                <w:lang w:eastAsia="el-GR"/>
              </w:rPr>
              <w:t xml:space="preserve">ΜΕΤΑΒΛΗΤΟΥ ΟΓΚΟΥ_ 100-1000 </w:t>
            </w:r>
            <w:proofErr w:type="spellStart"/>
            <w:r w:rsidRPr="00921750">
              <w:rPr>
                <w:rFonts w:eastAsia="Times New Roman" w:cs="Calibri"/>
                <w:color w:val="000000"/>
                <w:sz w:val="18"/>
                <w:szCs w:val="18"/>
                <w:lang w:eastAsia="el-GR"/>
              </w:rPr>
              <w:t>μL</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424ACDB4" w14:textId="77777777" w:rsidR="00921750" w:rsidRPr="00921750" w:rsidRDefault="00921750" w:rsidP="00921750">
            <w:pPr>
              <w:spacing w:after="0" w:line="240" w:lineRule="auto"/>
              <w:jc w:val="center"/>
              <w:rPr>
                <w:rFonts w:eastAsia="Times New Roman" w:cs="Calibri"/>
                <w:color w:val="000000"/>
                <w:sz w:val="18"/>
                <w:szCs w:val="18"/>
                <w:lang w:eastAsia="el-GR"/>
              </w:rPr>
            </w:pPr>
            <w:r w:rsidRPr="00921750">
              <w:rPr>
                <w:rFonts w:eastAsia="Times New Roman" w:cs="Calibri"/>
                <w:color w:val="000000"/>
                <w:sz w:val="18"/>
                <w:szCs w:val="18"/>
                <w:lang w:eastAsia="el-GR"/>
              </w:rPr>
              <w:t xml:space="preserve">100, 500, 1000 </w:t>
            </w:r>
            <w:proofErr w:type="spellStart"/>
            <w:r w:rsidRPr="00921750">
              <w:rPr>
                <w:rFonts w:eastAsia="Times New Roman" w:cs="Calibri"/>
                <w:color w:val="000000"/>
                <w:sz w:val="18"/>
                <w:szCs w:val="18"/>
                <w:lang w:eastAsia="el-GR"/>
              </w:rPr>
              <w:t>μL</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4AC239F2" w14:textId="77777777" w:rsidR="00921750" w:rsidRPr="00921750" w:rsidRDefault="00921750" w:rsidP="00921750">
            <w:pPr>
              <w:spacing w:after="0" w:line="240" w:lineRule="auto"/>
              <w:jc w:val="center"/>
              <w:rPr>
                <w:rFonts w:eastAsia="Times New Roman" w:cs="Calibri"/>
                <w:sz w:val="18"/>
                <w:szCs w:val="18"/>
                <w:lang w:eastAsia="el-GR"/>
              </w:rPr>
            </w:pPr>
            <w:r w:rsidRPr="00921750">
              <w:rPr>
                <w:rFonts w:eastAsia="Times New Roman" w:cs="Calibri"/>
                <w:sz w:val="18"/>
                <w:szCs w:val="18"/>
                <w:lang w:eastAsia="el-GR"/>
              </w:rPr>
              <w:t>X.Y. ΜΕΤΡΟΛΟΓΙΑΣ</w:t>
            </w:r>
          </w:p>
        </w:tc>
      </w:tr>
    </w:tbl>
    <w:p w14:paraId="5871689D" w14:textId="086EE5A8" w:rsidR="00430877" w:rsidRPr="00430877" w:rsidRDefault="00430877" w:rsidP="006A3C08">
      <w:pPr>
        <w:tabs>
          <w:tab w:val="left" w:pos="3855"/>
        </w:tabs>
        <w:spacing w:after="0"/>
        <w:jc w:val="both"/>
        <w:rPr>
          <w:i/>
        </w:rPr>
      </w:pPr>
      <w:r w:rsidRPr="00430877">
        <w:rPr>
          <w:rFonts w:eastAsia="Tahoma" w:cs="Tahoma"/>
          <w:b/>
        </w:rPr>
        <w:lastRenderedPageBreak/>
        <w:t xml:space="preserve">ΠΑΡΑΡΤΗΜΑ Β – ΕΝΤΥΠΟ ΤΕΧΝΙΚΗΣ </w:t>
      </w:r>
      <w:r w:rsidR="002B528F">
        <w:rPr>
          <w:rFonts w:eastAsia="Tahoma" w:cs="Tahoma"/>
          <w:b/>
        </w:rPr>
        <w:t xml:space="preserve">ΚΑΙ ΟΙΚΟΝΟΜΙΚΗΣ </w:t>
      </w:r>
      <w:r w:rsidRPr="00430877">
        <w:rPr>
          <w:rFonts w:eastAsia="Tahoma" w:cs="Tahoma"/>
          <w:b/>
        </w:rPr>
        <w:t>ΠΡΟΣΦΟΡΑΣ</w:t>
      </w:r>
    </w:p>
    <w:p w14:paraId="11C72548" w14:textId="28267A84" w:rsidR="006A3C08" w:rsidRDefault="006A3C08" w:rsidP="006A3C08">
      <w:pPr>
        <w:spacing w:after="0" w:line="276" w:lineRule="auto"/>
        <w:jc w:val="both"/>
        <w:rPr>
          <w:rFonts w:cs="Calibri"/>
          <w:b/>
        </w:rPr>
      </w:pPr>
      <w:r w:rsidRPr="00430877">
        <w:rPr>
          <w:b/>
        </w:rPr>
        <w:t>της υπ’ αριθμόν 30/002/000/</w:t>
      </w:r>
      <w:r w:rsidR="008F0FBC">
        <w:rPr>
          <w:b/>
        </w:rPr>
        <w:t>9057/</w:t>
      </w:r>
      <w:r>
        <w:rPr>
          <w:b/>
        </w:rPr>
        <w:t>202</w:t>
      </w:r>
      <w:r w:rsidR="00D305E1" w:rsidRPr="00D305E1">
        <w:rPr>
          <w:b/>
        </w:rPr>
        <w:t>2</w:t>
      </w:r>
      <w:r w:rsidRPr="00430877">
        <w:rPr>
          <w:b/>
        </w:rPr>
        <w:t xml:space="preserve"> πρόσκλησης υποβολής προσφορών </w:t>
      </w:r>
      <w:r>
        <w:rPr>
          <w:rFonts w:cs="Tahoma"/>
          <w:b/>
        </w:rPr>
        <w:t xml:space="preserve">για τη ανάθεση υπηρεσιών διακρίβωσης </w:t>
      </w:r>
      <w:r w:rsidRPr="00252B30">
        <w:rPr>
          <w:rFonts w:cs="Calibri"/>
          <w:b/>
        </w:rPr>
        <w:t>του εργαστηριακού εξοπλισμού των εργαστηρίων του Γ.Χ.Κ.</w:t>
      </w:r>
    </w:p>
    <w:p w14:paraId="1FEDF142" w14:textId="77777777" w:rsidR="006A3C08" w:rsidRDefault="006A3C08" w:rsidP="006A3C08">
      <w:pPr>
        <w:spacing w:after="0" w:line="276" w:lineRule="auto"/>
        <w:jc w:val="both"/>
        <w:rPr>
          <w:rFonts w:cs="Tahoma"/>
          <w:b/>
        </w:rPr>
      </w:pPr>
    </w:p>
    <w:tbl>
      <w:tblPr>
        <w:tblW w:w="15026" w:type="dxa"/>
        <w:tblInd w:w="-5" w:type="dxa"/>
        <w:tblLayout w:type="fixed"/>
        <w:tblLook w:val="04A0" w:firstRow="1" w:lastRow="0" w:firstColumn="1" w:lastColumn="0" w:noHBand="0" w:noVBand="1"/>
      </w:tblPr>
      <w:tblGrid>
        <w:gridCol w:w="3544"/>
        <w:gridCol w:w="11482"/>
      </w:tblGrid>
      <w:tr w:rsidR="00AF22EB" w:rsidRPr="00AF22EB" w14:paraId="13366BDD" w14:textId="77777777" w:rsidTr="00AF22EB">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D2A00" w14:textId="77777777" w:rsidR="00AF22EB" w:rsidRPr="00AF22EB" w:rsidRDefault="00AF22EB" w:rsidP="0020191E">
            <w:pPr>
              <w:spacing w:after="0" w:line="276" w:lineRule="auto"/>
              <w:rPr>
                <w:rFonts w:asciiTheme="minorHAnsi" w:eastAsia="Times New Roman" w:hAnsiTheme="minorHAnsi" w:cstheme="minorHAnsi"/>
                <w:b/>
                <w:color w:val="000000"/>
                <w:lang w:eastAsia="el-GR"/>
              </w:rPr>
            </w:pPr>
            <w:r w:rsidRPr="00AF22EB">
              <w:rPr>
                <w:rFonts w:asciiTheme="minorHAnsi" w:eastAsia="Times New Roman" w:hAnsiTheme="minorHAnsi" w:cstheme="minorHAnsi"/>
                <w:b/>
                <w:color w:val="000000"/>
                <w:lang w:eastAsia="el-GR"/>
              </w:rPr>
              <w:t xml:space="preserve">ΕΠΩΝΥΜΙΑ ΥΠΟΨΗΦΙΟΥ: </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bottom"/>
          </w:tcPr>
          <w:p w14:paraId="5950FE3E" w14:textId="77777777" w:rsidR="00AF22EB" w:rsidRPr="00AF22EB" w:rsidRDefault="00AF22EB" w:rsidP="0020191E">
            <w:pPr>
              <w:spacing w:after="0" w:line="276" w:lineRule="auto"/>
              <w:rPr>
                <w:rFonts w:asciiTheme="minorHAnsi" w:eastAsia="Times New Roman" w:hAnsiTheme="minorHAnsi" w:cstheme="minorHAnsi"/>
                <w:color w:val="000000"/>
                <w:lang w:eastAsia="el-GR"/>
              </w:rPr>
            </w:pPr>
          </w:p>
        </w:tc>
      </w:tr>
      <w:tr w:rsidR="00AF22EB" w:rsidRPr="00AF22EB" w14:paraId="01F33B7A" w14:textId="77777777" w:rsidTr="00AF22EB">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4C0DF" w14:textId="77777777" w:rsidR="00AF22EB" w:rsidRPr="00AF22EB" w:rsidRDefault="00AF22EB" w:rsidP="0020191E">
            <w:pPr>
              <w:spacing w:after="0" w:line="276" w:lineRule="auto"/>
              <w:rPr>
                <w:rFonts w:asciiTheme="minorHAnsi" w:eastAsia="Times New Roman" w:hAnsiTheme="minorHAnsi" w:cstheme="minorHAnsi"/>
                <w:b/>
                <w:color w:val="000000"/>
                <w:lang w:eastAsia="el-GR"/>
              </w:rPr>
            </w:pPr>
            <w:r w:rsidRPr="00AF22EB">
              <w:rPr>
                <w:rFonts w:asciiTheme="minorHAnsi" w:eastAsia="Times New Roman" w:hAnsiTheme="minorHAnsi" w:cstheme="minorHAnsi"/>
                <w:b/>
                <w:color w:val="000000"/>
                <w:lang w:eastAsia="el-GR"/>
              </w:rPr>
              <w:t>ΔΙΕΥΘΥΝΣΗ, Τ.Κ, ΠΟΛΗ ΕΔΡΑΣ:</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bottom"/>
          </w:tcPr>
          <w:p w14:paraId="61F7FEB4" w14:textId="77777777" w:rsidR="00AF22EB" w:rsidRPr="00AF22EB" w:rsidRDefault="00AF22EB" w:rsidP="0020191E">
            <w:pPr>
              <w:spacing w:after="0" w:line="276" w:lineRule="auto"/>
              <w:rPr>
                <w:rFonts w:asciiTheme="minorHAnsi" w:eastAsia="Times New Roman" w:hAnsiTheme="minorHAnsi" w:cstheme="minorHAnsi"/>
                <w:color w:val="000000"/>
                <w:lang w:eastAsia="el-GR"/>
              </w:rPr>
            </w:pPr>
          </w:p>
        </w:tc>
      </w:tr>
      <w:tr w:rsidR="00AF22EB" w:rsidRPr="00AF22EB" w14:paraId="3E7F157F" w14:textId="77777777" w:rsidTr="00AF22EB">
        <w:trPr>
          <w:trHeight w:val="29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D6300" w14:textId="77777777" w:rsidR="00AF22EB" w:rsidRPr="00AF22EB" w:rsidRDefault="00AF22EB" w:rsidP="0020191E">
            <w:pPr>
              <w:spacing w:after="0" w:line="276" w:lineRule="auto"/>
              <w:rPr>
                <w:rFonts w:asciiTheme="minorHAnsi" w:eastAsia="Times New Roman" w:hAnsiTheme="minorHAnsi" w:cstheme="minorHAnsi"/>
                <w:b/>
                <w:color w:val="000000"/>
                <w:lang w:val="en-US" w:eastAsia="el-GR"/>
              </w:rPr>
            </w:pPr>
            <w:r w:rsidRPr="00AF22EB">
              <w:rPr>
                <w:rFonts w:asciiTheme="minorHAnsi" w:eastAsia="Times New Roman" w:hAnsiTheme="minorHAnsi" w:cstheme="minorHAnsi"/>
                <w:b/>
                <w:color w:val="000000"/>
                <w:lang w:eastAsia="el-GR"/>
              </w:rPr>
              <w:t>ΤΗΛΕΦΩΝΑ/ ΦΑΞ/ Ε-ΜΑΙ</w:t>
            </w:r>
            <w:r w:rsidRPr="00AF22EB">
              <w:rPr>
                <w:rFonts w:asciiTheme="minorHAnsi" w:eastAsia="Times New Roman" w:hAnsiTheme="minorHAnsi" w:cstheme="minorHAnsi"/>
                <w:b/>
                <w:color w:val="000000"/>
                <w:lang w:val="en-US" w:eastAsia="el-GR"/>
              </w:rPr>
              <w:t>L:</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bottom"/>
          </w:tcPr>
          <w:p w14:paraId="2D0BF33C" w14:textId="77777777" w:rsidR="00AF22EB" w:rsidRPr="00AF22EB" w:rsidRDefault="00AF22EB" w:rsidP="0020191E">
            <w:pPr>
              <w:spacing w:after="0" w:line="276" w:lineRule="auto"/>
              <w:rPr>
                <w:rFonts w:asciiTheme="minorHAnsi" w:eastAsia="Times New Roman" w:hAnsiTheme="minorHAnsi" w:cstheme="minorHAnsi"/>
                <w:color w:val="000000"/>
                <w:lang w:val="en-US" w:eastAsia="el-GR"/>
              </w:rPr>
            </w:pPr>
          </w:p>
        </w:tc>
      </w:tr>
      <w:tr w:rsidR="00AF22EB" w:rsidRPr="00AF22EB" w14:paraId="3092F40C" w14:textId="77777777" w:rsidTr="00AF22EB">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874AA" w14:textId="77777777" w:rsidR="00AF22EB" w:rsidRPr="00AF22EB" w:rsidRDefault="00AF22EB" w:rsidP="0020191E">
            <w:pPr>
              <w:spacing w:after="0" w:line="276" w:lineRule="auto"/>
              <w:rPr>
                <w:rFonts w:asciiTheme="minorHAnsi" w:eastAsia="Times New Roman" w:hAnsiTheme="minorHAnsi" w:cstheme="minorHAnsi"/>
                <w:b/>
                <w:color w:val="000000"/>
                <w:lang w:eastAsia="el-GR"/>
              </w:rPr>
            </w:pPr>
            <w:r w:rsidRPr="00AF22EB">
              <w:rPr>
                <w:rFonts w:asciiTheme="minorHAnsi" w:eastAsia="Times New Roman" w:hAnsiTheme="minorHAnsi" w:cstheme="minorHAnsi"/>
                <w:b/>
                <w:color w:val="000000"/>
                <w:lang w:eastAsia="el-GR"/>
              </w:rPr>
              <w:t>ΑΦΜ-Δ.Ο.Υ:</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bottom"/>
          </w:tcPr>
          <w:p w14:paraId="3E507B32" w14:textId="77777777" w:rsidR="00AF22EB" w:rsidRPr="00AF22EB" w:rsidRDefault="00AF22EB" w:rsidP="0020191E">
            <w:pPr>
              <w:spacing w:after="0" w:line="276" w:lineRule="auto"/>
              <w:rPr>
                <w:rFonts w:asciiTheme="minorHAnsi" w:eastAsia="Times New Roman" w:hAnsiTheme="minorHAnsi" w:cstheme="minorHAnsi"/>
                <w:color w:val="000000"/>
                <w:lang w:eastAsia="el-GR"/>
              </w:rPr>
            </w:pPr>
          </w:p>
        </w:tc>
      </w:tr>
      <w:tr w:rsidR="00AF22EB" w:rsidRPr="00AF22EB" w14:paraId="35ECE352" w14:textId="77777777" w:rsidTr="00AF22EB">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943C2" w14:textId="77777777" w:rsidR="00AF22EB" w:rsidRPr="00AF22EB" w:rsidRDefault="00AF22EB" w:rsidP="0020191E">
            <w:pPr>
              <w:spacing w:after="0" w:line="276" w:lineRule="auto"/>
              <w:rPr>
                <w:rFonts w:asciiTheme="minorHAnsi" w:eastAsia="Times New Roman" w:hAnsiTheme="minorHAnsi" w:cstheme="minorHAnsi"/>
                <w:b/>
                <w:color w:val="000000"/>
                <w:lang w:eastAsia="el-GR"/>
              </w:rPr>
            </w:pPr>
            <w:r w:rsidRPr="00AF22EB">
              <w:rPr>
                <w:rFonts w:asciiTheme="minorHAnsi" w:eastAsia="Times New Roman" w:hAnsiTheme="minorHAnsi" w:cstheme="minorHAnsi"/>
                <w:b/>
                <w:color w:val="000000"/>
                <w:lang w:eastAsia="el-GR"/>
              </w:rPr>
              <w:t>ΝΟΜΙΜΟΣ ΕΚΠΡΟΣΩΠΟΣ:</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bottom"/>
          </w:tcPr>
          <w:p w14:paraId="48992352" w14:textId="77777777" w:rsidR="00AF22EB" w:rsidRPr="00AF22EB" w:rsidRDefault="00AF22EB" w:rsidP="0020191E">
            <w:pPr>
              <w:spacing w:after="0" w:line="276" w:lineRule="auto"/>
              <w:rPr>
                <w:rFonts w:asciiTheme="minorHAnsi" w:eastAsia="Times New Roman" w:hAnsiTheme="minorHAnsi" w:cstheme="minorHAnsi"/>
                <w:color w:val="000000"/>
                <w:lang w:eastAsia="el-GR"/>
              </w:rPr>
            </w:pPr>
          </w:p>
        </w:tc>
      </w:tr>
      <w:tr w:rsidR="00AF22EB" w:rsidRPr="00AF22EB" w14:paraId="2BE2A044" w14:textId="77777777" w:rsidTr="00AF22EB">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99528" w14:textId="77777777" w:rsidR="00AF22EB" w:rsidRPr="00AF22EB" w:rsidRDefault="00AF22EB" w:rsidP="0020191E">
            <w:pPr>
              <w:spacing w:after="0" w:line="276" w:lineRule="auto"/>
              <w:rPr>
                <w:rFonts w:asciiTheme="minorHAnsi" w:eastAsia="Times New Roman" w:hAnsiTheme="minorHAnsi" w:cstheme="minorHAnsi"/>
                <w:b/>
                <w:color w:val="000000"/>
                <w:lang w:eastAsia="el-GR"/>
              </w:rPr>
            </w:pPr>
            <w:r w:rsidRPr="00AF22EB">
              <w:rPr>
                <w:rFonts w:asciiTheme="minorHAnsi" w:eastAsia="Times New Roman" w:hAnsiTheme="minorHAnsi" w:cstheme="minorHAnsi"/>
                <w:b/>
                <w:color w:val="000000"/>
                <w:lang w:eastAsia="el-GR"/>
              </w:rPr>
              <w:t>Α.Δ.Τ (Νόμιμου Εκπροσώπου):</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bottom"/>
          </w:tcPr>
          <w:p w14:paraId="453C0D9A" w14:textId="77777777" w:rsidR="00AF22EB" w:rsidRPr="00AF22EB" w:rsidRDefault="00AF22EB" w:rsidP="0020191E">
            <w:pPr>
              <w:spacing w:after="0" w:line="276" w:lineRule="auto"/>
              <w:rPr>
                <w:rFonts w:asciiTheme="minorHAnsi" w:eastAsia="Times New Roman" w:hAnsiTheme="minorHAnsi" w:cstheme="minorHAnsi"/>
                <w:color w:val="000000"/>
                <w:lang w:eastAsia="el-GR"/>
              </w:rPr>
            </w:pPr>
          </w:p>
        </w:tc>
      </w:tr>
      <w:tr w:rsidR="00AF22EB" w:rsidRPr="00AF22EB" w14:paraId="08A343E4" w14:textId="77777777" w:rsidTr="00AF22EB">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B29F2" w14:textId="77777777" w:rsidR="00AF22EB" w:rsidRPr="00AF22EB" w:rsidRDefault="00AF22EB" w:rsidP="0020191E">
            <w:pPr>
              <w:spacing w:after="0" w:line="276" w:lineRule="auto"/>
              <w:rPr>
                <w:rFonts w:asciiTheme="minorHAnsi" w:eastAsia="Times New Roman" w:hAnsiTheme="minorHAnsi" w:cstheme="minorHAnsi"/>
                <w:b/>
                <w:color w:val="000000"/>
                <w:lang w:eastAsia="el-GR"/>
              </w:rPr>
            </w:pPr>
            <w:r w:rsidRPr="00AF22EB">
              <w:rPr>
                <w:rFonts w:asciiTheme="minorHAnsi" w:eastAsia="Times New Roman" w:hAnsiTheme="minorHAnsi" w:cstheme="minorHAnsi"/>
                <w:b/>
                <w:color w:val="000000"/>
                <w:lang w:eastAsia="el-GR"/>
              </w:rPr>
              <w:t>Υπεύθυνος Επικοινωνίας:</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bottom"/>
          </w:tcPr>
          <w:p w14:paraId="02F4E935" w14:textId="77777777" w:rsidR="00AF22EB" w:rsidRPr="00AF22EB" w:rsidRDefault="00AF22EB" w:rsidP="0020191E">
            <w:pPr>
              <w:spacing w:after="0" w:line="276" w:lineRule="auto"/>
              <w:rPr>
                <w:rFonts w:asciiTheme="minorHAnsi" w:eastAsia="Times New Roman" w:hAnsiTheme="minorHAnsi" w:cstheme="minorHAnsi"/>
                <w:color w:val="000000"/>
                <w:lang w:eastAsia="el-GR"/>
              </w:rPr>
            </w:pPr>
          </w:p>
        </w:tc>
      </w:tr>
    </w:tbl>
    <w:tbl>
      <w:tblPr>
        <w:tblStyle w:val="a4"/>
        <w:tblpPr w:leftFromText="180" w:rightFromText="180" w:vertAnchor="text" w:horzAnchor="margin" w:tblpY="354"/>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4"/>
        <w:gridCol w:w="1559"/>
        <w:gridCol w:w="1418"/>
      </w:tblGrid>
      <w:tr w:rsidR="001A16CC" w:rsidRPr="00B5166E" w14:paraId="26EB38B9" w14:textId="77777777" w:rsidTr="00F21EFA">
        <w:tc>
          <w:tcPr>
            <w:tcW w:w="12044" w:type="dxa"/>
            <w:vAlign w:val="center"/>
          </w:tcPr>
          <w:p w14:paraId="7A7026B1" w14:textId="77777777" w:rsidR="001A16CC" w:rsidRPr="00B5166E" w:rsidRDefault="001A16CC" w:rsidP="001A16CC">
            <w:pPr>
              <w:spacing w:after="0"/>
              <w:rPr>
                <w:rFonts w:asciiTheme="minorHAnsi" w:hAnsiTheme="minorHAnsi" w:cstheme="minorHAnsi"/>
                <w:b/>
                <w:sz w:val="18"/>
                <w:szCs w:val="18"/>
              </w:rPr>
            </w:pPr>
            <w:r w:rsidRPr="00B5166E">
              <w:rPr>
                <w:rFonts w:asciiTheme="minorHAnsi" w:hAnsiTheme="minorHAnsi" w:cstheme="minorHAnsi"/>
                <w:b/>
                <w:sz w:val="18"/>
                <w:szCs w:val="18"/>
              </w:rPr>
              <w:t>Γενικές Απαιτήσεις για τη προμήθεια Υπηρεσιών Διακρίβωσης</w:t>
            </w:r>
          </w:p>
        </w:tc>
        <w:tc>
          <w:tcPr>
            <w:tcW w:w="1559" w:type="dxa"/>
            <w:vAlign w:val="center"/>
          </w:tcPr>
          <w:p w14:paraId="3B895338" w14:textId="77777777" w:rsidR="001A16CC" w:rsidRPr="00B5166E" w:rsidRDefault="001A16CC" w:rsidP="001A16CC">
            <w:pPr>
              <w:spacing w:after="0"/>
              <w:jc w:val="center"/>
              <w:rPr>
                <w:rFonts w:asciiTheme="minorHAnsi" w:hAnsiTheme="minorHAnsi" w:cstheme="minorHAnsi"/>
                <w:b/>
                <w:bCs/>
                <w:color w:val="000000"/>
                <w:sz w:val="18"/>
                <w:szCs w:val="18"/>
              </w:rPr>
            </w:pPr>
            <w:r w:rsidRPr="00B5166E">
              <w:rPr>
                <w:rFonts w:asciiTheme="minorHAnsi" w:hAnsiTheme="minorHAnsi" w:cstheme="minorHAnsi"/>
                <w:b/>
                <w:bCs/>
                <w:color w:val="000000"/>
                <w:sz w:val="18"/>
                <w:szCs w:val="18"/>
              </w:rPr>
              <w:t>ΠΡΟΣΦΕΡΕΤΑΙ</w:t>
            </w:r>
          </w:p>
          <w:p w14:paraId="1E4A70E0" w14:textId="77777777" w:rsidR="001A16CC" w:rsidRPr="00B5166E" w:rsidRDefault="001A16CC" w:rsidP="001A16CC">
            <w:pPr>
              <w:spacing w:after="0"/>
              <w:jc w:val="center"/>
              <w:rPr>
                <w:rFonts w:asciiTheme="minorHAnsi" w:hAnsiTheme="minorHAnsi" w:cstheme="minorHAnsi"/>
                <w:b/>
                <w:bCs/>
                <w:color w:val="000000"/>
                <w:sz w:val="18"/>
                <w:szCs w:val="18"/>
              </w:rPr>
            </w:pPr>
            <w:r w:rsidRPr="00B5166E">
              <w:rPr>
                <w:rFonts w:asciiTheme="minorHAnsi" w:hAnsiTheme="minorHAnsi" w:cstheme="minorHAnsi"/>
                <w:b/>
                <w:bCs/>
                <w:color w:val="000000"/>
                <w:sz w:val="18"/>
                <w:szCs w:val="18"/>
              </w:rPr>
              <w:t>(ΝΑΙ/ΟΧΙ)</w:t>
            </w:r>
          </w:p>
        </w:tc>
        <w:tc>
          <w:tcPr>
            <w:tcW w:w="1418" w:type="dxa"/>
            <w:vAlign w:val="center"/>
          </w:tcPr>
          <w:p w14:paraId="28D8F993" w14:textId="77777777" w:rsidR="001A16CC" w:rsidRPr="00B5166E" w:rsidRDefault="001A16CC" w:rsidP="001A16CC">
            <w:pPr>
              <w:spacing w:after="0"/>
              <w:jc w:val="center"/>
              <w:rPr>
                <w:rFonts w:asciiTheme="minorHAnsi" w:hAnsiTheme="minorHAnsi" w:cstheme="minorHAnsi"/>
                <w:b/>
                <w:bCs/>
                <w:color w:val="000000"/>
                <w:sz w:val="18"/>
                <w:szCs w:val="18"/>
              </w:rPr>
            </w:pPr>
            <w:r w:rsidRPr="00B5166E">
              <w:rPr>
                <w:rFonts w:asciiTheme="minorHAnsi" w:hAnsiTheme="minorHAnsi" w:cstheme="minorHAnsi"/>
                <w:b/>
                <w:bCs/>
                <w:color w:val="000000"/>
                <w:sz w:val="18"/>
                <w:szCs w:val="18"/>
              </w:rPr>
              <w:t>ΠΑΡΑΠΟΜΠΗ</w:t>
            </w:r>
          </w:p>
        </w:tc>
      </w:tr>
      <w:tr w:rsidR="00B5166E" w:rsidRPr="00B5166E" w14:paraId="195D3215" w14:textId="77777777" w:rsidTr="00F21EFA">
        <w:tc>
          <w:tcPr>
            <w:tcW w:w="12044" w:type="dxa"/>
          </w:tcPr>
          <w:p w14:paraId="28EBCD27" w14:textId="395CD627" w:rsidR="00B5166E" w:rsidRPr="00B5166E" w:rsidRDefault="00B5166E" w:rsidP="00B5166E">
            <w:pPr>
              <w:spacing w:after="0"/>
              <w:rPr>
                <w:rFonts w:asciiTheme="minorHAnsi" w:hAnsiTheme="minorHAnsi" w:cstheme="minorHAnsi"/>
                <w:sz w:val="18"/>
                <w:szCs w:val="18"/>
              </w:rPr>
            </w:pPr>
            <w:r w:rsidRPr="00B5166E">
              <w:rPr>
                <w:rFonts w:asciiTheme="minorHAnsi" w:hAnsiTheme="minorHAnsi" w:cstheme="minorHAnsi"/>
                <w:sz w:val="18"/>
                <w:szCs w:val="18"/>
              </w:rPr>
              <w:t>Οι διακριβώσεις πρέπει να πραγματοποιούνται σύμφωνα με το ισχύον κατά περίπτωση πρότυπο και ο εξοπλισμός που χρησιμοποιείται για τη διακρίβωση των οργάνων και συσκευών, να φέρει κατάλληλα πιστοποιητικά διακρίβωσης με ιχνηλασιμότητα σε εθνικά ή  διεθνή πρότυπα ( ΕΣΥΔ ΚΟ1-ΚΡΙΤΕ/01/06/20-06-2007).</w:t>
            </w:r>
          </w:p>
        </w:tc>
        <w:tc>
          <w:tcPr>
            <w:tcW w:w="1559" w:type="dxa"/>
          </w:tcPr>
          <w:p w14:paraId="792A10A1" w14:textId="77777777" w:rsidR="00B5166E" w:rsidRPr="00B5166E" w:rsidRDefault="00B5166E" w:rsidP="00B5166E">
            <w:pPr>
              <w:spacing w:after="0"/>
              <w:rPr>
                <w:rFonts w:asciiTheme="minorHAnsi" w:hAnsiTheme="minorHAnsi" w:cstheme="minorHAnsi"/>
                <w:sz w:val="18"/>
                <w:szCs w:val="18"/>
              </w:rPr>
            </w:pPr>
          </w:p>
        </w:tc>
        <w:tc>
          <w:tcPr>
            <w:tcW w:w="1418" w:type="dxa"/>
          </w:tcPr>
          <w:p w14:paraId="5DCCEAEB" w14:textId="77777777" w:rsidR="00B5166E" w:rsidRPr="00B5166E" w:rsidRDefault="00B5166E" w:rsidP="00B5166E">
            <w:pPr>
              <w:spacing w:after="0"/>
              <w:rPr>
                <w:rFonts w:asciiTheme="minorHAnsi" w:hAnsiTheme="minorHAnsi" w:cstheme="minorHAnsi"/>
                <w:sz w:val="18"/>
                <w:szCs w:val="18"/>
              </w:rPr>
            </w:pPr>
          </w:p>
        </w:tc>
      </w:tr>
      <w:tr w:rsidR="00B5166E" w:rsidRPr="00B5166E" w14:paraId="04A653D0" w14:textId="77777777" w:rsidTr="00F21EFA">
        <w:tc>
          <w:tcPr>
            <w:tcW w:w="12044" w:type="dxa"/>
          </w:tcPr>
          <w:p w14:paraId="27571B02" w14:textId="76CF3B41" w:rsidR="00B5166E" w:rsidRPr="00B5166E" w:rsidRDefault="00B5166E" w:rsidP="00B5166E">
            <w:pPr>
              <w:spacing w:after="0"/>
              <w:rPr>
                <w:rFonts w:asciiTheme="minorHAnsi" w:hAnsiTheme="minorHAnsi" w:cstheme="minorHAnsi"/>
                <w:sz w:val="18"/>
                <w:szCs w:val="18"/>
              </w:rPr>
            </w:pPr>
            <w:r w:rsidRPr="00B5166E">
              <w:rPr>
                <w:rFonts w:asciiTheme="minorHAnsi" w:hAnsiTheme="minorHAnsi" w:cstheme="minorHAnsi"/>
                <w:sz w:val="18"/>
                <w:szCs w:val="18"/>
              </w:rPr>
              <w:t xml:space="preserve">Ο ανάδοχος των διακριβώσεων πρέπει να είναι διαπιστευμένος κατά ΕΛΟΤ ΕΝ </w:t>
            </w:r>
            <w:r w:rsidRPr="00B5166E">
              <w:rPr>
                <w:rFonts w:asciiTheme="minorHAnsi" w:hAnsiTheme="minorHAnsi" w:cstheme="minorHAnsi"/>
                <w:sz w:val="18"/>
                <w:szCs w:val="18"/>
                <w:lang w:val="en-US"/>
              </w:rPr>
              <w:t>ISO</w:t>
            </w:r>
            <w:r w:rsidRPr="00B5166E">
              <w:rPr>
                <w:rFonts w:asciiTheme="minorHAnsi" w:hAnsiTheme="minorHAnsi" w:cstheme="minorHAnsi"/>
                <w:sz w:val="18"/>
                <w:szCs w:val="18"/>
              </w:rPr>
              <w:t>/ΙΕ</w:t>
            </w:r>
            <w:r w:rsidRPr="00B5166E">
              <w:rPr>
                <w:rFonts w:asciiTheme="minorHAnsi" w:hAnsiTheme="minorHAnsi" w:cstheme="minorHAnsi"/>
                <w:sz w:val="18"/>
                <w:szCs w:val="18"/>
                <w:lang w:val="en-US"/>
              </w:rPr>
              <w:t>C</w:t>
            </w:r>
            <w:r w:rsidRPr="00B5166E">
              <w:rPr>
                <w:rFonts w:asciiTheme="minorHAnsi" w:hAnsiTheme="minorHAnsi" w:cstheme="minorHAnsi"/>
                <w:sz w:val="18"/>
                <w:szCs w:val="18"/>
              </w:rPr>
              <w:t xml:space="preserve"> 17025 ως προς την διενέργεια </w:t>
            </w:r>
            <w:r w:rsidRPr="00B5166E">
              <w:rPr>
                <w:rFonts w:asciiTheme="minorHAnsi" w:hAnsiTheme="minorHAnsi" w:cstheme="minorHAnsi"/>
                <w:color w:val="000000" w:themeColor="text1"/>
                <w:sz w:val="18"/>
                <w:szCs w:val="18"/>
              </w:rPr>
              <w:t xml:space="preserve">διακριβώσεων/δοκιμών </w:t>
            </w:r>
            <w:r w:rsidRPr="00B5166E">
              <w:rPr>
                <w:rFonts w:asciiTheme="minorHAnsi" w:hAnsiTheme="minorHAnsi" w:cstheme="minorHAnsi"/>
                <w:sz w:val="18"/>
                <w:szCs w:val="18"/>
              </w:rPr>
              <w:t xml:space="preserve">στο συγκεκριμένο πεδίο που ζητείται υπηρεσία </w:t>
            </w:r>
            <w:r w:rsidRPr="00B5166E">
              <w:rPr>
                <w:rFonts w:asciiTheme="minorHAnsi" w:hAnsiTheme="minorHAnsi" w:cstheme="minorHAnsi"/>
                <w:color w:val="000000" w:themeColor="text1"/>
                <w:sz w:val="18"/>
                <w:szCs w:val="18"/>
              </w:rPr>
              <w:t xml:space="preserve">διακρίβωσης / έλεγχος  </w:t>
            </w:r>
            <w:r w:rsidRPr="00B5166E">
              <w:rPr>
                <w:rFonts w:asciiTheme="minorHAnsi" w:hAnsiTheme="minorHAnsi" w:cstheme="minorHAnsi"/>
                <w:sz w:val="18"/>
                <w:szCs w:val="18"/>
              </w:rPr>
              <w:t>εξοπλισμού. Σε περίπτωση που κανένας από τους προσφέροντες δεν είναι διαπιστευμένος σύμφωνα με το παραπάνω, τότε θα επιλέγεται αυτός που τουλάχιστον διασφαλίζει την ιχνηλασιμότητα των προτύπων που χρησιμοποιεί για τη διακρίβωση ως προς τα εθνικά ή  διεθνή πρότυπα μετρήσεων, ικανοποιεί τις απαιτήσεις του ΕΣΥΔ ΚΟ1-ΚΡΙΤΕ/01/06/20-06-2007 και τις  απαιτήσεις ιχνηλασιμότητας του ΕΣΥΔ όπως ενδεικτικά αναφέρονται στην παράγραφο 2.1.2 του ΕΣΥΔ ΚΟ2-ΚΡΙΤΕ/01/06/27-03-2015.</w:t>
            </w:r>
          </w:p>
        </w:tc>
        <w:tc>
          <w:tcPr>
            <w:tcW w:w="1559" w:type="dxa"/>
          </w:tcPr>
          <w:p w14:paraId="53B3EB39" w14:textId="77777777" w:rsidR="00B5166E" w:rsidRPr="00B5166E" w:rsidRDefault="00B5166E" w:rsidP="00B5166E">
            <w:pPr>
              <w:spacing w:after="0"/>
              <w:rPr>
                <w:rFonts w:asciiTheme="minorHAnsi" w:hAnsiTheme="minorHAnsi" w:cstheme="minorHAnsi"/>
                <w:sz w:val="18"/>
                <w:szCs w:val="18"/>
              </w:rPr>
            </w:pPr>
          </w:p>
        </w:tc>
        <w:tc>
          <w:tcPr>
            <w:tcW w:w="1418" w:type="dxa"/>
          </w:tcPr>
          <w:p w14:paraId="3853DF32" w14:textId="77777777" w:rsidR="00B5166E" w:rsidRPr="00B5166E" w:rsidRDefault="00B5166E" w:rsidP="00B5166E">
            <w:pPr>
              <w:spacing w:after="0"/>
              <w:rPr>
                <w:rFonts w:asciiTheme="minorHAnsi" w:hAnsiTheme="minorHAnsi" w:cstheme="minorHAnsi"/>
                <w:sz w:val="18"/>
                <w:szCs w:val="18"/>
              </w:rPr>
            </w:pPr>
          </w:p>
        </w:tc>
      </w:tr>
      <w:tr w:rsidR="00B5166E" w:rsidRPr="00B5166E" w14:paraId="57141DF6" w14:textId="77777777" w:rsidTr="00F21EFA">
        <w:tc>
          <w:tcPr>
            <w:tcW w:w="12044" w:type="dxa"/>
          </w:tcPr>
          <w:p w14:paraId="7BEA1372" w14:textId="1F4559BA" w:rsidR="00B5166E" w:rsidRPr="00B5166E" w:rsidRDefault="00B5166E" w:rsidP="00B5166E">
            <w:pPr>
              <w:spacing w:after="0"/>
              <w:rPr>
                <w:rFonts w:asciiTheme="minorHAnsi" w:hAnsiTheme="minorHAnsi" w:cstheme="minorHAnsi"/>
                <w:sz w:val="18"/>
                <w:szCs w:val="18"/>
              </w:rPr>
            </w:pPr>
            <w:r w:rsidRPr="00B5166E">
              <w:rPr>
                <w:rFonts w:asciiTheme="minorHAnsi" w:hAnsiTheme="minorHAnsi" w:cstheme="minorHAnsi"/>
                <w:sz w:val="18"/>
                <w:szCs w:val="18"/>
              </w:rPr>
              <w:t>Το πιστοποιητικό διακρίβωσης πρέπει να περιλαμβάνει τις πληροφορίες της παραγράφου 4.4 του ΕΣΥΔ ΚΟ1-ΚΡΙΤΕ/01/06/20-06-2007.</w:t>
            </w:r>
          </w:p>
        </w:tc>
        <w:tc>
          <w:tcPr>
            <w:tcW w:w="1559" w:type="dxa"/>
          </w:tcPr>
          <w:p w14:paraId="5DF90827" w14:textId="77777777" w:rsidR="00B5166E" w:rsidRPr="00B5166E" w:rsidRDefault="00B5166E" w:rsidP="00B5166E">
            <w:pPr>
              <w:spacing w:after="0"/>
              <w:rPr>
                <w:rFonts w:asciiTheme="minorHAnsi" w:hAnsiTheme="minorHAnsi" w:cstheme="minorHAnsi"/>
                <w:sz w:val="18"/>
                <w:szCs w:val="18"/>
              </w:rPr>
            </w:pPr>
          </w:p>
        </w:tc>
        <w:tc>
          <w:tcPr>
            <w:tcW w:w="1418" w:type="dxa"/>
          </w:tcPr>
          <w:p w14:paraId="35BAB73B" w14:textId="77777777" w:rsidR="00B5166E" w:rsidRPr="00B5166E" w:rsidRDefault="00B5166E" w:rsidP="00B5166E">
            <w:pPr>
              <w:spacing w:after="0"/>
              <w:rPr>
                <w:rFonts w:asciiTheme="minorHAnsi" w:hAnsiTheme="minorHAnsi" w:cstheme="minorHAnsi"/>
                <w:sz w:val="18"/>
                <w:szCs w:val="18"/>
              </w:rPr>
            </w:pPr>
          </w:p>
        </w:tc>
      </w:tr>
      <w:tr w:rsidR="00B5166E" w:rsidRPr="00B5166E" w14:paraId="1F5BEE5F" w14:textId="77777777" w:rsidTr="00F21EFA">
        <w:tc>
          <w:tcPr>
            <w:tcW w:w="12044" w:type="dxa"/>
          </w:tcPr>
          <w:p w14:paraId="39CE43CE" w14:textId="71F2DB27" w:rsidR="00B5166E" w:rsidRPr="00B5166E" w:rsidRDefault="00F21EFA" w:rsidP="00F21EFA">
            <w:pPr>
              <w:spacing w:after="0"/>
              <w:rPr>
                <w:rFonts w:asciiTheme="minorHAnsi" w:hAnsiTheme="minorHAnsi" w:cstheme="minorHAnsi"/>
                <w:sz w:val="18"/>
                <w:szCs w:val="18"/>
              </w:rPr>
            </w:pPr>
            <w:r w:rsidRPr="00F21EFA">
              <w:rPr>
                <w:rFonts w:asciiTheme="minorHAnsi" w:hAnsiTheme="minorHAnsi" w:cstheme="minorHAnsi"/>
                <w:sz w:val="18"/>
                <w:szCs w:val="18"/>
              </w:rPr>
              <w:t>Οι προσφερόμενες τιμές περιλαμβάνουν κάθε κόστος μετακίνησης για την υλοποίηση της διακρίβωσης.</w:t>
            </w:r>
            <w:r w:rsidRPr="00F21EFA">
              <w:rPr>
                <w:rFonts w:asciiTheme="minorHAnsi" w:hAnsiTheme="minorHAnsi" w:cstheme="minorHAnsi"/>
                <w:sz w:val="18"/>
                <w:szCs w:val="18"/>
              </w:rPr>
              <w:tab/>
            </w:r>
          </w:p>
        </w:tc>
        <w:tc>
          <w:tcPr>
            <w:tcW w:w="1559" w:type="dxa"/>
          </w:tcPr>
          <w:p w14:paraId="390BFCB8" w14:textId="77777777" w:rsidR="00B5166E" w:rsidRPr="00B5166E" w:rsidRDefault="00B5166E" w:rsidP="00B5166E">
            <w:pPr>
              <w:spacing w:after="0"/>
              <w:rPr>
                <w:rFonts w:asciiTheme="minorHAnsi" w:hAnsiTheme="minorHAnsi" w:cstheme="minorHAnsi"/>
                <w:sz w:val="18"/>
                <w:szCs w:val="18"/>
              </w:rPr>
            </w:pPr>
          </w:p>
        </w:tc>
        <w:tc>
          <w:tcPr>
            <w:tcW w:w="1418" w:type="dxa"/>
          </w:tcPr>
          <w:p w14:paraId="1BEAF23E" w14:textId="77777777" w:rsidR="00B5166E" w:rsidRPr="00B5166E" w:rsidRDefault="00B5166E" w:rsidP="00B5166E">
            <w:pPr>
              <w:spacing w:after="0"/>
              <w:rPr>
                <w:rFonts w:asciiTheme="minorHAnsi" w:hAnsiTheme="minorHAnsi" w:cstheme="minorHAnsi"/>
                <w:sz w:val="18"/>
                <w:szCs w:val="18"/>
              </w:rPr>
            </w:pPr>
          </w:p>
        </w:tc>
      </w:tr>
      <w:tr w:rsidR="00B5166E" w:rsidRPr="00B5166E" w14:paraId="681C390F" w14:textId="77777777" w:rsidTr="00F21EFA">
        <w:tc>
          <w:tcPr>
            <w:tcW w:w="12044" w:type="dxa"/>
          </w:tcPr>
          <w:p w14:paraId="24D46EAE" w14:textId="2C3BD85B" w:rsidR="00B5166E" w:rsidRPr="00B5166E" w:rsidRDefault="00F21EFA" w:rsidP="00B5166E">
            <w:pPr>
              <w:spacing w:after="0"/>
              <w:rPr>
                <w:rFonts w:asciiTheme="minorHAnsi" w:hAnsiTheme="minorHAnsi" w:cstheme="minorHAnsi"/>
                <w:sz w:val="18"/>
                <w:szCs w:val="18"/>
              </w:rPr>
            </w:pPr>
            <w:r w:rsidRPr="00F21EFA">
              <w:rPr>
                <w:rFonts w:asciiTheme="minorHAnsi" w:hAnsiTheme="minorHAnsi" w:cstheme="minorHAnsi"/>
                <w:sz w:val="18"/>
                <w:szCs w:val="18"/>
              </w:rPr>
              <w:t>Οι προσφερόμενες τιμές δεν περιλαμβάνουν κόστος μετακίνησης των συσκευών από και προς τις εγκαταστάσεις του αναδόχου. (Πίνακας 7)</w:t>
            </w:r>
          </w:p>
        </w:tc>
        <w:tc>
          <w:tcPr>
            <w:tcW w:w="1559" w:type="dxa"/>
          </w:tcPr>
          <w:p w14:paraId="04A6DD96" w14:textId="77777777" w:rsidR="00B5166E" w:rsidRPr="00B5166E" w:rsidRDefault="00B5166E" w:rsidP="00B5166E">
            <w:pPr>
              <w:spacing w:after="0"/>
              <w:rPr>
                <w:rFonts w:asciiTheme="minorHAnsi" w:hAnsiTheme="minorHAnsi" w:cstheme="minorHAnsi"/>
                <w:sz w:val="18"/>
                <w:szCs w:val="18"/>
              </w:rPr>
            </w:pPr>
          </w:p>
        </w:tc>
        <w:tc>
          <w:tcPr>
            <w:tcW w:w="1418" w:type="dxa"/>
          </w:tcPr>
          <w:p w14:paraId="108F64D7" w14:textId="77777777" w:rsidR="00B5166E" w:rsidRPr="00B5166E" w:rsidRDefault="00B5166E" w:rsidP="00B5166E">
            <w:pPr>
              <w:spacing w:after="0"/>
              <w:rPr>
                <w:rFonts w:asciiTheme="minorHAnsi" w:hAnsiTheme="minorHAnsi" w:cstheme="minorHAnsi"/>
                <w:sz w:val="18"/>
                <w:szCs w:val="18"/>
              </w:rPr>
            </w:pPr>
          </w:p>
        </w:tc>
      </w:tr>
      <w:tr w:rsidR="00B5166E" w:rsidRPr="00B5166E" w14:paraId="716FF93D" w14:textId="77777777" w:rsidTr="00F21EFA">
        <w:tc>
          <w:tcPr>
            <w:tcW w:w="12044" w:type="dxa"/>
          </w:tcPr>
          <w:p w14:paraId="1DC5F40E" w14:textId="708DA478" w:rsidR="00B5166E" w:rsidRPr="00B5166E" w:rsidRDefault="00F21EFA" w:rsidP="00F21EFA">
            <w:pPr>
              <w:spacing w:after="0"/>
              <w:rPr>
                <w:rFonts w:asciiTheme="minorHAnsi" w:hAnsiTheme="minorHAnsi" w:cstheme="minorHAnsi"/>
                <w:sz w:val="18"/>
                <w:szCs w:val="18"/>
              </w:rPr>
            </w:pPr>
            <w:r w:rsidRPr="00F21EFA">
              <w:rPr>
                <w:rFonts w:asciiTheme="minorHAnsi" w:hAnsiTheme="minorHAnsi" w:cstheme="minorHAnsi"/>
                <w:sz w:val="18"/>
                <w:szCs w:val="18"/>
              </w:rPr>
              <w:t>Οι προσφερόμενες τιμές δεν θα περιλαμβάνουν πιθανό κόστος για επισκευή ή για ανταλλακτικά μέρη των προς διακρίβωση οργάνων/ συσκευών σε περίπτωση που αυτά βρεθούν ελαττωματικά.</w:t>
            </w:r>
          </w:p>
        </w:tc>
        <w:tc>
          <w:tcPr>
            <w:tcW w:w="1559" w:type="dxa"/>
          </w:tcPr>
          <w:p w14:paraId="4E307D60" w14:textId="77777777" w:rsidR="00B5166E" w:rsidRPr="00B5166E" w:rsidRDefault="00B5166E" w:rsidP="00B5166E">
            <w:pPr>
              <w:spacing w:after="0"/>
              <w:rPr>
                <w:rFonts w:asciiTheme="minorHAnsi" w:hAnsiTheme="minorHAnsi" w:cstheme="minorHAnsi"/>
                <w:sz w:val="18"/>
                <w:szCs w:val="18"/>
              </w:rPr>
            </w:pPr>
          </w:p>
        </w:tc>
        <w:tc>
          <w:tcPr>
            <w:tcW w:w="1418" w:type="dxa"/>
          </w:tcPr>
          <w:p w14:paraId="35469FDF" w14:textId="77777777" w:rsidR="00B5166E" w:rsidRPr="00B5166E" w:rsidRDefault="00B5166E" w:rsidP="00B5166E">
            <w:pPr>
              <w:spacing w:after="0"/>
              <w:rPr>
                <w:rFonts w:asciiTheme="minorHAnsi" w:hAnsiTheme="minorHAnsi" w:cstheme="minorHAnsi"/>
                <w:sz w:val="18"/>
                <w:szCs w:val="18"/>
              </w:rPr>
            </w:pPr>
          </w:p>
        </w:tc>
      </w:tr>
      <w:tr w:rsidR="00B5166E" w:rsidRPr="00B5166E" w14:paraId="09F8AA7C" w14:textId="77777777" w:rsidTr="00F21EFA">
        <w:tc>
          <w:tcPr>
            <w:tcW w:w="12044" w:type="dxa"/>
          </w:tcPr>
          <w:p w14:paraId="6FB98115" w14:textId="51CACDC8" w:rsidR="00B5166E" w:rsidRPr="00B5166E" w:rsidRDefault="00F21EFA" w:rsidP="00F21EFA">
            <w:pPr>
              <w:spacing w:after="0"/>
              <w:rPr>
                <w:rFonts w:asciiTheme="minorHAnsi" w:hAnsiTheme="minorHAnsi" w:cstheme="minorHAnsi"/>
                <w:sz w:val="18"/>
                <w:szCs w:val="18"/>
              </w:rPr>
            </w:pPr>
            <w:r w:rsidRPr="00F21EFA">
              <w:rPr>
                <w:rFonts w:asciiTheme="minorHAnsi" w:hAnsiTheme="minorHAnsi" w:cstheme="minorHAnsi"/>
                <w:sz w:val="18"/>
                <w:szCs w:val="18"/>
              </w:rPr>
              <w:t>Με την υποβολή της προσφοράς θεωρείται ότι ο υποψήφιος ανάδοχος αποδέχεται ανεπιφύλακτα τους όρους της παρούσας πρόσκλησης υποβολής προσφορών. Επίσης, σε περίπτωση νομικών προσώπων, θεωρείται ότι η υποβολή της προσφοράς και η συμμετοχή στην παρούσα διαδικασία έχουν εγκριθεί από το αρμόδιο όργανο του συμμετέχοντος νομικού προσώπου.</w:t>
            </w:r>
          </w:p>
        </w:tc>
        <w:tc>
          <w:tcPr>
            <w:tcW w:w="1559" w:type="dxa"/>
          </w:tcPr>
          <w:p w14:paraId="3A9A006F" w14:textId="77777777" w:rsidR="00B5166E" w:rsidRPr="00B5166E" w:rsidRDefault="00B5166E" w:rsidP="00B5166E">
            <w:pPr>
              <w:spacing w:after="0"/>
              <w:rPr>
                <w:rFonts w:asciiTheme="minorHAnsi" w:hAnsiTheme="minorHAnsi" w:cstheme="minorHAnsi"/>
                <w:sz w:val="18"/>
                <w:szCs w:val="18"/>
              </w:rPr>
            </w:pPr>
          </w:p>
        </w:tc>
        <w:tc>
          <w:tcPr>
            <w:tcW w:w="1418" w:type="dxa"/>
          </w:tcPr>
          <w:p w14:paraId="410F7B44" w14:textId="77777777" w:rsidR="00B5166E" w:rsidRPr="00B5166E" w:rsidRDefault="00B5166E" w:rsidP="00B5166E">
            <w:pPr>
              <w:spacing w:after="0"/>
              <w:rPr>
                <w:rFonts w:asciiTheme="minorHAnsi" w:hAnsiTheme="minorHAnsi" w:cstheme="minorHAnsi"/>
                <w:sz w:val="18"/>
                <w:szCs w:val="18"/>
              </w:rPr>
            </w:pPr>
          </w:p>
        </w:tc>
      </w:tr>
      <w:tr w:rsidR="00B5166E" w:rsidRPr="00B5166E" w14:paraId="044CBF7C" w14:textId="77777777" w:rsidTr="00F21EFA">
        <w:tc>
          <w:tcPr>
            <w:tcW w:w="12044" w:type="dxa"/>
          </w:tcPr>
          <w:p w14:paraId="2869981B" w14:textId="47140D80" w:rsidR="00B5166E" w:rsidRPr="00B5166E" w:rsidRDefault="00F21EFA" w:rsidP="00B5166E">
            <w:pPr>
              <w:spacing w:after="0"/>
              <w:rPr>
                <w:rFonts w:asciiTheme="minorHAnsi" w:hAnsiTheme="minorHAnsi" w:cstheme="minorHAnsi"/>
                <w:sz w:val="18"/>
                <w:szCs w:val="18"/>
              </w:rPr>
            </w:pPr>
            <w:r w:rsidRPr="00F21EFA">
              <w:rPr>
                <w:rFonts w:asciiTheme="minorHAnsi" w:hAnsiTheme="minorHAnsi" w:cstheme="minorHAnsi"/>
                <w:sz w:val="18"/>
                <w:szCs w:val="18"/>
              </w:rPr>
              <w:t>Ο ανάδοχος υποχρεούται κατά την εκτέλεση των υπηρεσιών διακρίβωσης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tc>
        <w:tc>
          <w:tcPr>
            <w:tcW w:w="1559" w:type="dxa"/>
          </w:tcPr>
          <w:p w14:paraId="75FD14A7" w14:textId="77777777" w:rsidR="00B5166E" w:rsidRPr="00B5166E" w:rsidRDefault="00B5166E" w:rsidP="00B5166E">
            <w:pPr>
              <w:spacing w:after="0"/>
              <w:rPr>
                <w:rFonts w:asciiTheme="minorHAnsi" w:hAnsiTheme="minorHAnsi" w:cstheme="minorHAnsi"/>
                <w:sz w:val="18"/>
                <w:szCs w:val="18"/>
              </w:rPr>
            </w:pPr>
          </w:p>
        </w:tc>
        <w:tc>
          <w:tcPr>
            <w:tcW w:w="1418" w:type="dxa"/>
          </w:tcPr>
          <w:p w14:paraId="090E4A80" w14:textId="77777777" w:rsidR="00B5166E" w:rsidRPr="00B5166E" w:rsidRDefault="00B5166E" w:rsidP="00B5166E">
            <w:pPr>
              <w:spacing w:after="0"/>
              <w:rPr>
                <w:rFonts w:asciiTheme="minorHAnsi" w:hAnsiTheme="minorHAnsi" w:cstheme="minorHAnsi"/>
                <w:sz w:val="18"/>
                <w:szCs w:val="18"/>
              </w:rPr>
            </w:pPr>
          </w:p>
        </w:tc>
      </w:tr>
    </w:tbl>
    <w:p w14:paraId="23B1152A" w14:textId="099C7AAA" w:rsidR="00AF22EB" w:rsidRDefault="00AF22EB" w:rsidP="001A16CC">
      <w:pPr>
        <w:spacing w:after="0"/>
        <w:rPr>
          <w:rFonts w:asciiTheme="minorHAnsi" w:hAnsiTheme="minorHAnsi" w:cstheme="minorHAnsi"/>
          <w:sz w:val="18"/>
          <w:szCs w:val="18"/>
        </w:rPr>
      </w:pPr>
    </w:p>
    <w:p w14:paraId="531A8839" w14:textId="3BE8E2F3" w:rsidR="00F21EFA" w:rsidRDefault="00F21EFA" w:rsidP="001A16CC">
      <w:pPr>
        <w:spacing w:after="0"/>
        <w:rPr>
          <w:rFonts w:asciiTheme="minorHAnsi" w:hAnsiTheme="minorHAnsi" w:cstheme="minorHAnsi"/>
          <w:sz w:val="18"/>
          <w:szCs w:val="18"/>
        </w:rPr>
      </w:pPr>
    </w:p>
    <w:p w14:paraId="705761DC" w14:textId="6352301A" w:rsidR="00F21EFA" w:rsidRDefault="00F21EFA" w:rsidP="001A16CC">
      <w:pPr>
        <w:spacing w:after="0"/>
        <w:rPr>
          <w:rFonts w:asciiTheme="minorHAnsi" w:hAnsiTheme="minorHAnsi" w:cstheme="minorHAnsi"/>
          <w:sz w:val="18"/>
          <w:szCs w:val="18"/>
        </w:rPr>
      </w:pPr>
    </w:p>
    <w:p w14:paraId="630C46F6" w14:textId="690B2C52" w:rsidR="00F21EFA" w:rsidRDefault="00F21EFA" w:rsidP="001A16CC">
      <w:pPr>
        <w:spacing w:after="0"/>
        <w:rPr>
          <w:rFonts w:asciiTheme="minorHAnsi" w:hAnsiTheme="minorHAnsi" w:cstheme="minorHAnsi"/>
          <w:sz w:val="18"/>
          <w:szCs w:val="18"/>
        </w:rPr>
      </w:pPr>
    </w:p>
    <w:tbl>
      <w:tblPr>
        <w:tblW w:w="15593" w:type="dxa"/>
        <w:tblInd w:w="-289" w:type="dxa"/>
        <w:tblLayout w:type="fixed"/>
        <w:tblLook w:val="04A0" w:firstRow="1" w:lastRow="0" w:firstColumn="1" w:lastColumn="0" w:noHBand="0" w:noVBand="1"/>
      </w:tblPr>
      <w:tblGrid>
        <w:gridCol w:w="568"/>
        <w:gridCol w:w="1417"/>
        <w:gridCol w:w="284"/>
        <w:gridCol w:w="1559"/>
        <w:gridCol w:w="567"/>
        <w:gridCol w:w="992"/>
        <w:gridCol w:w="1843"/>
        <w:gridCol w:w="1488"/>
        <w:gridCol w:w="1347"/>
        <w:gridCol w:w="284"/>
        <w:gridCol w:w="2551"/>
        <w:gridCol w:w="1418"/>
        <w:gridCol w:w="1275"/>
      </w:tblGrid>
      <w:tr w:rsidR="003E784F" w:rsidRPr="003134F2" w14:paraId="7FBDE5BE" w14:textId="62B20B92" w:rsidTr="00A16789">
        <w:trPr>
          <w:trHeight w:val="423"/>
        </w:trPr>
        <w:tc>
          <w:tcPr>
            <w:tcW w:w="1559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D0AF829" w14:textId="77777777" w:rsidR="00F21EFA" w:rsidRPr="00F21EFA" w:rsidRDefault="00F21EFA" w:rsidP="00F21EFA">
            <w:pPr>
              <w:spacing w:after="0" w:line="240" w:lineRule="auto"/>
              <w:jc w:val="center"/>
              <w:rPr>
                <w:rFonts w:asciiTheme="minorHAnsi" w:hAnsiTheme="minorHAnsi" w:cstheme="minorHAnsi"/>
                <w:b/>
                <w:bCs/>
                <w:color w:val="000000"/>
                <w:sz w:val="18"/>
                <w:szCs w:val="18"/>
              </w:rPr>
            </w:pPr>
            <w:r w:rsidRPr="00F21EFA">
              <w:rPr>
                <w:rFonts w:asciiTheme="minorHAnsi" w:hAnsiTheme="minorHAnsi" w:cstheme="minorHAnsi"/>
                <w:b/>
                <w:bCs/>
                <w:color w:val="000000"/>
                <w:sz w:val="18"/>
                <w:szCs w:val="18"/>
              </w:rPr>
              <w:t>ΠΙΝΑΚΑΣ 1: ΚΛΙΒΑΝΟΙ</w:t>
            </w:r>
          </w:p>
          <w:p w14:paraId="6372D79F" w14:textId="48DF0E1E" w:rsidR="003E784F" w:rsidRPr="003134F2" w:rsidRDefault="00F21EFA" w:rsidP="00F21EFA">
            <w:pPr>
              <w:spacing w:after="0" w:line="240" w:lineRule="auto"/>
              <w:jc w:val="center"/>
              <w:rPr>
                <w:rFonts w:asciiTheme="minorHAnsi" w:hAnsiTheme="minorHAnsi" w:cstheme="minorHAnsi"/>
                <w:b/>
                <w:bCs/>
                <w:color w:val="000000"/>
                <w:sz w:val="18"/>
                <w:szCs w:val="18"/>
              </w:rPr>
            </w:pPr>
            <w:r w:rsidRPr="00F21EFA">
              <w:rPr>
                <w:rFonts w:asciiTheme="minorHAnsi" w:hAnsiTheme="minorHAnsi" w:cstheme="minorHAnsi"/>
                <w:b/>
                <w:bCs/>
                <w:color w:val="000000"/>
                <w:sz w:val="18"/>
                <w:szCs w:val="18"/>
              </w:rPr>
              <w:t>Η ΔΙΑΚΡΙΒΩΣΗ ΘΑ ΔΙΕΝΕΡΓΗΘΕΙ ΣΤΑ ΚΑΤΑ ΤΟΠΟΥΣ ΕΡΓΑΣΤΗΡΙΑ ΤΟΥ ΓΧΚ ΣΥΜΦΩΝΑ ΜΕ ΤΟ ΠΡΟΤΥΠΟ GUIDELINE DKD-r-5-7 CALIBRATION OF CLIMATIC CHAMBERS</w:t>
            </w:r>
          </w:p>
        </w:tc>
      </w:tr>
      <w:tr w:rsidR="003E784F" w:rsidRPr="003134F2" w14:paraId="2AC8BF55" w14:textId="466E057E" w:rsidTr="00A16789">
        <w:trPr>
          <w:trHeight w:val="259"/>
        </w:trPr>
        <w:tc>
          <w:tcPr>
            <w:tcW w:w="1431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6E69976" w14:textId="0DBB22C3" w:rsidR="003E784F" w:rsidRPr="003134F2" w:rsidRDefault="003E784F" w:rsidP="003E784F">
            <w:pPr>
              <w:spacing w:after="0" w:line="240" w:lineRule="auto"/>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75" w:type="dxa"/>
            <w:tcBorders>
              <w:top w:val="single" w:sz="4" w:space="0" w:color="auto"/>
              <w:left w:val="single" w:sz="4" w:space="0" w:color="auto"/>
              <w:bottom w:val="single" w:sz="4" w:space="0" w:color="auto"/>
              <w:right w:val="single" w:sz="4" w:space="0" w:color="auto"/>
            </w:tcBorders>
          </w:tcPr>
          <w:p w14:paraId="05D593E2" w14:textId="77777777" w:rsidR="003E784F" w:rsidRPr="003134F2" w:rsidRDefault="003E784F" w:rsidP="003E784F">
            <w:pPr>
              <w:spacing w:after="0" w:line="240" w:lineRule="auto"/>
              <w:jc w:val="center"/>
              <w:rPr>
                <w:rFonts w:asciiTheme="minorHAnsi" w:hAnsiTheme="minorHAnsi" w:cstheme="minorHAnsi"/>
                <w:b/>
                <w:bCs/>
                <w:caps/>
                <w:color w:val="000000"/>
                <w:sz w:val="18"/>
                <w:szCs w:val="18"/>
              </w:rPr>
            </w:pPr>
          </w:p>
        </w:tc>
      </w:tr>
      <w:tr w:rsidR="003E784F" w:rsidRPr="003134F2" w14:paraId="1F07E756" w14:textId="6D970829" w:rsidTr="00A16789">
        <w:trPr>
          <w:trHeight w:val="259"/>
        </w:trPr>
        <w:tc>
          <w:tcPr>
            <w:tcW w:w="1431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E727A6E" w14:textId="6741AE9B" w:rsidR="003E784F" w:rsidRPr="003134F2" w:rsidRDefault="003E784F" w:rsidP="003E784F">
            <w:pPr>
              <w:spacing w:after="0" w:line="240" w:lineRule="auto"/>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75" w:type="dxa"/>
            <w:tcBorders>
              <w:top w:val="single" w:sz="4" w:space="0" w:color="auto"/>
              <w:left w:val="single" w:sz="4" w:space="0" w:color="auto"/>
              <w:bottom w:val="single" w:sz="4" w:space="0" w:color="auto"/>
              <w:right w:val="single" w:sz="4" w:space="0" w:color="auto"/>
            </w:tcBorders>
          </w:tcPr>
          <w:p w14:paraId="5620FC89" w14:textId="77777777" w:rsidR="003E784F" w:rsidRPr="003134F2" w:rsidRDefault="003E784F" w:rsidP="003E784F">
            <w:pPr>
              <w:spacing w:after="0" w:line="240" w:lineRule="auto"/>
              <w:jc w:val="center"/>
              <w:rPr>
                <w:rFonts w:asciiTheme="minorHAnsi" w:hAnsiTheme="minorHAnsi" w:cstheme="minorHAnsi"/>
                <w:b/>
                <w:bCs/>
                <w:caps/>
                <w:color w:val="000000"/>
                <w:sz w:val="18"/>
                <w:szCs w:val="18"/>
              </w:rPr>
            </w:pPr>
          </w:p>
        </w:tc>
      </w:tr>
      <w:tr w:rsidR="00F21EFA" w:rsidRPr="003134F2" w14:paraId="7300D9C7" w14:textId="4A85067C" w:rsidTr="00F21EFA">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D4288FD" w14:textId="47397FC0" w:rsidR="00F21EFA" w:rsidRPr="00F21EFA" w:rsidRDefault="00F21EFA" w:rsidP="00F21EFA">
            <w:pPr>
              <w:spacing w:after="0" w:line="240" w:lineRule="auto"/>
              <w:jc w:val="center"/>
              <w:rPr>
                <w:rFonts w:asciiTheme="minorHAnsi" w:eastAsia="Times New Roman" w:hAnsiTheme="minorHAnsi" w:cstheme="minorHAnsi"/>
                <w:b/>
                <w:bCs/>
                <w:color w:val="000000"/>
                <w:sz w:val="18"/>
                <w:szCs w:val="18"/>
                <w:lang w:eastAsia="el-GR"/>
              </w:rPr>
            </w:pPr>
            <w:r w:rsidRPr="00F21EFA">
              <w:rPr>
                <w:rFonts w:cs="Calibri"/>
                <w:b/>
                <w:bCs/>
                <w:color w:val="000000"/>
                <w:sz w:val="18"/>
                <w:szCs w:val="18"/>
              </w:rPr>
              <w:t>Α/Α</w:t>
            </w:r>
          </w:p>
        </w:tc>
        <w:tc>
          <w:tcPr>
            <w:tcW w:w="1701" w:type="dxa"/>
            <w:gridSpan w:val="2"/>
            <w:tcBorders>
              <w:top w:val="nil"/>
              <w:left w:val="nil"/>
              <w:bottom w:val="single" w:sz="4" w:space="0" w:color="auto"/>
              <w:right w:val="single" w:sz="4" w:space="0" w:color="auto"/>
            </w:tcBorders>
            <w:shd w:val="clear" w:color="auto" w:fill="auto"/>
            <w:vAlign w:val="center"/>
            <w:hideMark/>
          </w:tcPr>
          <w:p w14:paraId="4C8E14F8" w14:textId="44A784D7" w:rsidR="00F21EFA" w:rsidRPr="00F21EFA" w:rsidRDefault="00F21EFA" w:rsidP="00F21EFA">
            <w:pPr>
              <w:spacing w:after="0" w:line="240" w:lineRule="auto"/>
              <w:jc w:val="center"/>
              <w:rPr>
                <w:rFonts w:asciiTheme="minorHAnsi" w:eastAsia="Times New Roman" w:hAnsiTheme="minorHAnsi" w:cstheme="minorHAnsi"/>
                <w:b/>
                <w:bCs/>
                <w:sz w:val="18"/>
                <w:szCs w:val="18"/>
                <w:lang w:eastAsia="el-GR"/>
              </w:rPr>
            </w:pPr>
            <w:r w:rsidRPr="00F21EFA">
              <w:rPr>
                <w:rFonts w:cs="Calibri"/>
                <w:b/>
                <w:bCs/>
                <w:color w:val="000000"/>
                <w:sz w:val="18"/>
                <w:szCs w:val="18"/>
              </w:rPr>
              <w:t>ΚΩΔΙΚΟΣ ΟΡΓΑΝΟΥ</w:t>
            </w:r>
          </w:p>
        </w:tc>
        <w:tc>
          <w:tcPr>
            <w:tcW w:w="2126" w:type="dxa"/>
            <w:gridSpan w:val="2"/>
            <w:tcBorders>
              <w:top w:val="nil"/>
              <w:left w:val="nil"/>
              <w:bottom w:val="single" w:sz="4" w:space="0" w:color="auto"/>
              <w:right w:val="single" w:sz="4" w:space="0" w:color="auto"/>
            </w:tcBorders>
            <w:shd w:val="clear" w:color="auto" w:fill="auto"/>
            <w:vAlign w:val="center"/>
            <w:hideMark/>
          </w:tcPr>
          <w:p w14:paraId="5863E7DC" w14:textId="3C1F1A6E" w:rsidR="00F21EFA" w:rsidRPr="00F21EFA" w:rsidRDefault="00F21EFA" w:rsidP="00F21EFA">
            <w:pPr>
              <w:spacing w:after="0" w:line="240" w:lineRule="auto"/>
              <w:jc w:val="center"/>
              <w:rPr>
                <w:rFonts w:asciiTheme="minorHAnsi" w:eastAsia="Times New Roman" w:hAnsiTheme="minorHAnsi" w:cstheme="minorHAnsi"/>
                <w:b/>
                <w:bCs/>
                <w:caps/>
                <w:sz w:val="18"/>
                <w:szCs w:val="18"/>
                <w:lang w:eastAsia="el-GR"/>
              </w:rPr>
            </w:pPr>
            <w:r w:rsidRPr="00F21EFA">
              <w:rPr>
                <w:rFonts w:cs="Calibri"/>
                <w:b/>
                <w:bCs/>
                <w:color w:val="000000"/>
                <w:sz w:val="18"/>
                <w:szCs w:val="18"/>
              </w:rPr>
              <w:t>ΠΕΡΙΓΡΑΦΗ</w:t>
            </w:r>
          </w:p>
        </w:tc>
        <w:tc>
          <w:tcPr>
            <w:tcW w:w="2835" w:type="dxa"/>
            <w:gridSpan w:val="2"/>
            <w:tcBorders>
              <w:top w:val="nil"/>
              <w:left w:val="nil"/>
              <w:bottom w:val="single" w:sz="4" w:space="0" w:color="auto"/>
              <w:right w:val="single" w:sz="4" w:space="0" w:color="auto"/>
            </w:tcBorders>
            <w:shd w:val="clear" w:color="auto" w:fill="auto"/>
            <w:vAlign w:val="center"/>
            <w:hideMark/>
          </w:tcPr>
          <w:p w14:paraId="4D009D47" w14:textId="5F6DDC63" w:rsidR="00F21EFA" w:rsidRPr="00F21EFA" w:rsidRDefault="00F21EFA" w:rsidP="00F21EFA">
            <w:pPr>
              <w:spacing w:after="0" w:line="240" w:lineRule="auto"/>
              <w:jc w:val="center"/>
              <w:rPr>
                <w:rFonts w:asciiTheme="minorHAnsi" w:eastAsia="Times New Roman" w:hAnsiTheme="minorHAnsi" w:cstheme="minorHAnsi"/>
                <w:b/>
                <w:bCs/>
                <w:caps/>
                <w:sz w:val="18"/>
                <w:szCs w:val="18"/>
                <w:lang w:eastAsia="el-GR"/>
              </w:rPr>
            </w:pPr>
            <w:r w:rsidRPr="00F21EFA">
              <w:rPr>
                <w:rFonts w:cs="Calibri"/>
                <w:b/>
                <w:bCs/>
                <w:color w:val="000000"/>
                <w:sz w:val="18"/>
                <w:szCs w:val="18"/>
              </w:rPr>
              <w:t>ΜΟΝΤΕΛΟ</w:t>
            </w:r>
          </w:p>
        </w:tc>
        <w:tc>
          <w:tcPr>
            <w:tcW w:w="2835" w:type="dxa"/>
            <w:gridSpan w:val="2"/>
            <w:tcBorders>
              <w:top w:val="nil"/>
              <w:left w:val="nil"/>
              <w:bottom w:val="single" w:sz="4" w:space="0" w:color="auto"/>
              <w:right w:val="single" w:sz="4" w:space="0" w:color="auto"/>
            </w:tcBorders>
            <w:shd w:val="clear" w:color="auto" w:fill="auto"/>
            <w:vAlign w:val="center"/>
            <w:hideMark/>
          </w:tcPr>
          <w:p w14:paraId="2B9E7A7F" w14:textId="3CE7BF40" w:rsidR="00F21EFA" w:rsidRPr="00F21EFA" w:rsidRDefault="00F21EFA" w:rsidP="00F21EFA">
            <w:pPr>
              <w:spacing w:after="0" w:line="240" w:lineRule="auto"/>
              <w:jc w:val="center"/>
              <w:rPr>
                <w:rFonts w:asciiTheme="minorHAnsi" w:eastAsia="Times New Roman" w:hAnsiTheme="minorHAnsi" w:cstheme="minorHAnsi"/>
                <w:b/>
                <w:bCs/>
                <w:caps/>
                <w:sz w:val="18"/>
                <w:szCs w:val="18"/>
                <w:lang w:eastAsia="el-GR"/>
              </w:rPr>
            </w:pPr>
            <w:r w:rsidRPr="00F21EFA">
              <w:rPr>
                <w:rFonts w:cs="Calibri"/>
                <w:b/>
                <w:bCs/>
                <w:color w:val="000000"/>
                <w:sz w:val="18"/>
                <w:szCs w:val="18"/>
              </w:rPr>
              <w:t>ΔΙΑΚΡΙΒΩΣΗ/ ΕΛΕΓΧΟΣ</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79CE1B79" w14:textId="30A7D708" w:rsidR="00F21EFA" w:rsidRPr="00F21EFA" w:rsidRDefault="00F21EFA" w:rsidP="00F21EFA">
            <w:pPr>
              <w:spacing w:after="0" w:line="240" w:lineRule="auto"/>
              <w:jc w:val="center"/>
              <w:rPr>
                <w:rFonts w:asciiTheme="minorHAnsi" w:eastAsia="Times New Roman" w:hAnsiTheme="minorHAnsi" w:cstheme="minorHAnsi"/>
                <w:b/>
                <w:bCs/>
                <w:caps/>
                <w:sz w:val="18"/>
                <w:szCs w:val="18"/>
                <w:lang w:eastAsia="el-GR"/>
              </w:rPr>
            </w:pPr>
            <w:r w:rsidRPr="00F21EFA">
              <w:rPr>
                <w:rFonts w:cs="Calibri"/>
                <w:b/>
                <w:bCs/>
                <w:color w:val="000000"/>
                <w:sz w:val="18"/>
                <w:szCs w:val="18"/>
              </w:rPr>
              <w:t>ΕΥΡΟΣ ΚΛΙΜΑΚΑΣ</w:t>
            </w:r>
          </w:p>
        </w:tc>
        <w:tc>
          <w:tcPr>
            <w:tcW w:w="1418" w:type="dxa"/>
            <w:tcBorders>
              <w:top w:val="nil"/>
              <w:left w:val="nil"/>
              <w:bottom w:val="single" w:sz="4" w:space="0" w:color="auto"/>
              <w:right w:val="single" w:sz="4" w:space="0" w:color="auto"/>
            </w:tcBorders>
            <w:vAlign w:val="center"/>
          </w:tcPr>
          <w:p w14:paraId="327706F9" w14:textId="77777777" w:rsidR="00F21EFA" w:rsidRPr="003134F2" w:rsidRDefault="00F21EFA" w:rsidP="00F21EFA">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B943823" w14:textId="1B5346FE" w:rsidR="00F21EFA" w:rsidRPr="003134F2" w:rsidRDefault="00F21EFA" w:rsidP="00F21EFA">
            <w:pPr>
              <w:spacing w:after="0" w:line="240" w:lineRule="auto"/>
              <w:jc w:val="center"/>
              <w:rPr>
                <w:rFonts w:asciiTheme="minorHAnsi" w:eastAsia="Times New Roman" w:hAnsiTheme="minorHAnsi" w:cstheme="minorHAnsi"/>
                <w:b/>
                <w:bCs/>
                <w:caps/>
                <w:sz w:val="18"/>
                <w:szCs w:val="18"/>
                <w:lang w:eastAsia="el-GR"/>
              </w:rPr>
            </w:pPr>
            <w:r w:rsidRPr="003134F2">
              <w:rPr>
                <w:rFonts w:asciiTheme="minorHAnsi" w:hAnsiTheme="minorHAnsi" w:cstheme="minorHAnsi"/>
                <w:b/>
                <w:bCs/>
                <w:color w:val="000000"/>
                <w:sz w:val="18"/>
                <w:szCs w:val="18"/>
              </w:rPr>
              <w:t>(ΝΑΙ/ΟΧΙ)</w:t>
            </w:r>
          </w:p>
        </w:tc>
        <w:tc>
          <w:tcPr>
            <w:tcW w:w="1275" w:type="dxa"/>
            <w:tcBorders>
              <w:top w:val="nil"/>
              <w:left w:val="nil"/>
              <w:bottom w:val="single" w:sz="4" w:space="0" w:color="auto"/>
              <w:right w:val="single" w:sz="4" w:space="0" w:color="auto"/>
            </w:tcBorders>
            <w:vAlign w:val="center"/>
          </w:tcPr>
          <w:p w14:paraId="6C56A068" w14:textId="2F58ABF4" w:rsidR="00F21EFA" w:rsidRPr="003134F2" w:rsidRDefault="00F21EFA" w:rsidP="00F21EFA">
            <w:pPr>
              <w:spacing w:after="0" w:line="240" w:lineRule="auto"/>
              <w:jc w:val="center"/>
              <w:rPr>
                <w:rFonts w:asciiTheme="minorHAnsi" w:eastAsia="Times New Roman" w:hAnsiTheme="minorHAnsi" w:cstheme="minorHAnsi"/>
                <w:b/>
                <w:bCs/>
                <w:caps/>
                <w:sz w:val="18"/>
                <w:szCs w:val="18"/>
                <w:lang w:eastAsia="el-GR"/>
              </w:rPr>
            </w:pPr>
            <w:r w:rsidRPr="003134F2">
              <w:rPr>
                <w:rFonts w:asciiTheme="minorHAnsi" w:hAnsiTheme="minorHAnsi" w:cstheme="minorHAnsi"/>
                <w:b/>
                <w:bCs/>
                <w:color w:val="000000"/>
                <w:sz w:val="18"/>
                <w:szCs w:val="18"/>
              </w:rPr>
              <w:t>ΠΑΡΑΠΟΜΠΗ</w:t>
            </w:r>
          </w:p>
        </w:tc>
      </w:tr>
      <w:tr w:rsidR="00F21EFA" w:rsidRPr="003134F2" w14:paraId="75D40E11" w14:textId="52549C0F" w:rsidTr="00F21EFA">
        <w:trPr>
          <w:trHeight w:val="22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2AFABFF" w14:textId="4F009B93" w:rsidR="00F21EFA" w:rsidRPr="00F21EFA" w:rsidRDefault="00F21EFA" w:rsidP="00F21EFA">
            <w:pPr>
              <w:spacing w:after="0" w:line="240" w:lineRule="auto"/>
              <w:jc w:val="center"/>
              <w:rPr>
                <w:rFonts w:asciiTheme="minorHAnsi" w:eastAsia="Times New Roman" w:hAnsiTheme="minorHAnsi" w:cstheme="minorHAnsi"/>
                <w:color w:val="000000"/>
                <w:sz w:val="18"/>
                <w:szCs w:val="18"/>
                <w:lang w:eastAsia="el-GR"/>
              </w:rPr>
            </w:pPr>
            <w:r w:rsidRPr="00F21EFA">
              <w:rPr>
                <w:rFonts w:cs="Calibri"/>
                <w:sz w:val="18"/>
                <w:szCs w:val="18"/>
              </w:rPr>
              <w:t>1</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2865FD20" w14:textId="463B27BA" w:rsidR="00F21EFA" w:rsidRPr="00F21EFA" w:rsidRDefault="00F21EFA" w:rsidP="00F21EFA">
            <w:pPr>
              <w:spacing w:after="0" w:line="240" w:lineRule="auto"/>
              <w:jc w:val="center"/>
              <w:rPr>
                <w:rFonts w:asciiTheme="minorHAnsi" w:eastAsia="Times New Roman" w:hAnsiTheme="minorHAnsi" w:cstheme="minorHAnsi"/>
                <w:sz w:val="18"/>
                <w:szCs w:val="18"/>
                <w:lang w:eastAsia="el-GR"/>
              </w:rPr>
            </w:pPr>
            <w:r w:rsidRPr="00F21EFA">
              <w:rPr>
                <w:rFonts w:cs="Calibri"/>
                <w:sz w:val="18"/>
                <w:szCs w:val="18"/>
              </w:rPr>
              <w:t>13-ΠΥΡ-105</w:t>
            </w: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6BAC83E6" w14:textId="6BD9F5FD" w:rsidR="00F21EFA" w:rsidRPr="00F21EFA" w:rsidRDefault="00F21EFA" w:rsidP="00F21EFA">
            <w:pPr>
              <w:spacing w:after="0" w:line="240" w:lineRule="auto"/>
              <w:jc w:val="center"/>
              <w:rPr>
                <w:rFonts w:asciiTheme="minorHAnsi" w:eastAsia="Times New Roman" w:hAnsiTheme="minorHAnsi" w:cstheme="minorHAnsi"/>
                <w:sz w:val="18"/>
                <w:szCs w:val="18"/>
                <w:lang w:eastAsia="el-GR"/>
              </w:rPr>
            </w:pPr>
            <w:r w:rsidRPr="00F21EFA">
              <w:rPr>
                <w:rFonts w:cs="Calibri"/>
                <w:sz w:val="18"/>
                <w:szCs w:val="18"/>
              </w:rPr>
              <w:t xml:space="preserve">Επωαστικός κλίβανος </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544D0624" w14:textId="6CD8DA18" w:rsidR="00F21EFA" w:rsidRPr="00F21EFA" w:rsidRDefault="00F21EFA" w:rsidP="00F21EFA">
            <w:pPr>
              <w:spacing w:after="0" w:line="240" w:lineRule="auto"/>
              <w:jc w:val="center"/>
              <w:rPr>
                <w:rFonts w:asciiTheme="minorHAnsi" w:eastAsia="Times New Roman" w:hAnsiTheme="minorHAnsi" w:cstheme="minorHAnsi"/>
                <w:sz w:val="18"/>
                <w:szCs w:val="18"/>
                <w:lang w:eastAsia="el-GR"/>
              </w:rPr>
            </w:pPr>
            <w:r w:rsidRPr="00F21EFA">
              <w:rPr>
                <w:rFonts w:cs="Calibri"/>
                <w:sz w:val="18"/>
                <w:szCs w:val="18"/>
              </w:rPr>
              <w:t>ΜEMMERT  UE 500</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29F16906" w14:textId="17032AB3" w:rsidR="00F21EFA" w:rsidRPr="00F21EFA" w:rsidRDefault="00F21EFA" w:rsidP="00F21EFA">
            <w:pPr>
              <w:spacing w:after="0" w:line="240" w:lineRule="auto"/>
              <w:jc w:val="center"/>
              <w:rPr>
                <w:rFonts w:asciiTheme="minorHAnsi" w:eastAsia="Times New Roman" w:hAnsiTheme="minorHAnsi" w:cstheme="minorHAnsi"/>
                <w:sz w:val="18"/>
                <w:szCs w:val="18"/>
                <w:lang w:eastAsia="el-GR"/>
              </w:rPr>
            </w:pPr>
            <w:r w:rsidRPr="00F21EFA">
              <w:rPr>
                <w:rFonts w:cs="Calibri"/>
                <w:sz w:val="18"/>
                <w:szCs w:val="18"/>
              </w:rPr>
              <w:t>105°C  / 120°C</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6CBC5" w14:textId="172DC863" w:rsidR="00F21EFA" w:rsidRPr="00F21EFA" w:rsidRDefault="00F21EFA" w:rsidP="00F21EFA">
            <w:pPr>
              <w:spacing w:after="0" w:line="240" w:lineRule="auto"/>
              <w:jc w:val="center"/>
              <w:rPr>
                <w:rFonts w:asciiTheme="minorHAnsi" w:hAnsiTheme="minorHAnsi" w:cstheme="minorHAnsi"/>
                <w:sz w:val="18"/>
                <w:szCs w:val="18"/>
              </w:rPr>
            </w:pPr>
            <w:r w:rsidRPr="00F21EFA">
              <w:rPr>
                <w:rFonts w:cs="Calibri"/>
                <w:sz w:val="18"/>
                <w:szCs w:val="18"/>
              </w:rPr>
              <w:t> 20°C - 300°C</w:t>
            </w:r>
          </w:p>
        </w:tc>
        <w:tc>
          <w:tcPr>
            <w:tcW w:w="1418" w:type="dxa"/>
            <w:tcBorders>
              <w:top w:val="nil"/>
              <w:left w:val="single" w:sz="4" w:space="0" w:color="auto"/>
              <w:bottom w:val="single" w:sz="4" w:space="0" w:color="auto"/>
              <w:right w:val="single" w:sz="4" w:space="0" w:color="auto"/>
            </w:tcBorders>
          </w:tcPr>
          <w:p w14:paraId="1AE06193" w14:textId="77777777" w:rsidR="00F21EFA" w:rsidRPr="003134F2" w:rsidRDefault="00F21EFA" w:rsidP="00F21EFA">
            <w:pPr>
              <w:spacing w:after="0" w:line="240" w:lineRule="auto"/>
              <w:jc w:val="center"/>
              <w:rPr>
                <w:rFonts w:asciiTheme="minorHAnsi" w:hAnsiTheme="minorHAnsi" w:cstheme="minorHAnsi"/>
                <w:sz w:val="18"/>
                <w:szCs w:val="18"/>
              </w:rPr>
            </w:pPr>
          </w:p>
        </w:tc>
        <w:tc>
          <w:tcPr>
            <w:tcW w:w="1275" w:type="dxa"/>
            <w:tcBorders>
              <w:top w:val="nil"/>
              <w:left w:val="single" w:sz="4" w:space="0" w:color="auto"/>
              <w:bottom w:val="single" w:sz="4" w:space="0" w:color="auto"/>
              <w:right w:val="single" w:sz="4" w:space="0" w:color="auto"/>
            </w:tcBorders>
          </w:tcPr>
          <w:p w14:paraId="12F3C30B" w14:textId="77777777" w:rsidR="00F21EFA" w:rsidRPr="003134F2" w:rsidRDefault="00F21EFA" w:rsidP="00F21EFA">
            <w:pPr>
              <w:spacing w:after="0" w:line="240" w:lineRule="auto"/>
              <w:jc w:val="center"/>
              <w:rPr>
                <w:rFonts w:asciiTheme="minorHAnsi" w:hAnsiTheme="minorHAnsi" w:cstheme="minorHAnsi"/>
                <w:sz w:val="18"/>
                <w:szCs w:val="18"/>
              </w:rPr>
            </w:pPr>
          </w:p>
        </w:tc>
      </w:tr>
      <w:tr w:rsidR="00F21EFA" w:rsidRPr="003134F2" w14:paraId="58A5EC97" w14:textId="2C8E3D70" w:rsidTr="00F21EFA">
        <w:trPr>
          <w:trHeight w:val="22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32CA9A5" w14:textId="43C939CE" w:rsidR="00F21EFA" w:rsidRPr="00F21EFA" w:rsidRDefault="00F21EFA" w:rsidP="00F21EFA">
            <w:pPr>
              <w:spacing w:after="0" w:line="240" w:lineRule="auto"/>
              <w:jc w:val="center"/>
              <w:rPr>
                <w:rFonts w:asciiTheme="minorHAnsi" w:eastAsia="Times New Roman" w:hAnsiTheme="minorHAnsi" w:cstheme="minorHAnsi"/>
                <w:color w:val="000000"/>
                <w:sz w:val="18"/>
                <w:szCs w:val="18"/>
                <w:lang w:eastAsia="el-GR"/>
              </w:rPr>
            </w:pPr>
            <w:r w:rsidRPr="00F21EFA">
              <w:rPr>
                <w:rFonts w:cs="Calibri"/>
                <w:sz w:val="18"/>
                <w:szCs w:val="18"/>
              </w:rPr>
              <w:t>2</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375085E" w14:textId="48FABA08" w:rsidR="00F21EFA" w:rsidRPr="00F21EFA" w:rsidRDefault="00F21EFA" w:rsidP="00F21EFA">
            <w:pPr>
              <w:spacing w:after="0" w:line="240" w:lineRule="auto"/>
              <w:jc w:val="center"/>
              <w:rPr>
                <w:rFonts w:asciiTheme="minorHAnsi" w:eastAsia="Times New Roman" w:hAnsiTheme="minorHAnsi" w:cstheme="minorHAnsi"/>
                <w:sz w:val="18"/>
                <w:szCs w:val="18"/>
                <w:lang w:eastAsia="el-GR"/>
              </w:rPr>
            </w:pPr>
            <w:r w:rsidRPr="00F21EFA">
              <w:rPr>
                <w:rFonts w:cs="Calibri"/>
                <w:sz w:val="18"/>
                <w:szCs w:val="18"/>
              </w:rPr>
              <w:t>43 00 ΚΛ 10</w:t>
            </w: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7BCEC76D" w14:textId="3613F636" w:rsidR="00F21EFA" w:rsidRPr="00F21EFA" w:rsidRDefault="00F21EFA" w:rsidP="00F21EFA">
            <w:pPr>
              <w:spacing w:after="0" w:line="240" w:lineRule="auto"/>
              <w:jc w:val="center"/>
              <w:rPr>
                <w:rFonts w:asciiTheme="minorHAnsi" w:eastAsia="Times New Roman" w:hAnsiTheme="minorHAnsi" w:cstheme="minorHAnsi"/>
                <w:sz w:val="18"/>
                <w:szCs w:val="18"/>
                <w:lang w:eastAsia="el-GR"/>
              </w:rPr>
            </w:pPr>
            <w:r w:rsidRPr="00F21EFA">
              <w:rPr>
                <w:rFonts w:cs="Calibri"/>
                <w:sz w:val="18"/>
                <w:szCs w:val="18"/>
              </w:rPr>
              <w:t>Κλίβανος</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46C5932A" w14:textId="481520D5" w:rsidR="00F21EFA" w:rsidRPr="00F21EFA" w:rsidRDefault="00F21EFA" w:rsidP="00F21EFA">
            <w:pPr>
              <w:spacing w:after="0" w:line="240" w:lineRule="auto"/>
              <w:jc w:val="center"/>
              <w:rPr>
                <w:rFonts w:asciiTheme="minorHAnsi" w:eastAsia="Times New Roman" w:hAnsiTheme="minorHAnsi" w:cstheme="minorHAnsi"/>
                <w:sz w:val="18"/>
                <w:szCs w:val="18"/>
                <w:lang w:eastAsia="el-GR"/>
              </w:rPr>
            </w:pPr>
            <w:r w:rsidRPr="00F21EFA">
              <w:rPr>
                <w:rFonts w:cs="Calibri"/>
                <w:sz w:val="18"/>
                <w:szCs w:val="18"/>
              </w:rPr>
              <w:t>MEMMERT IPP 400</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24AB81C2" w14:textId="329E9211" w:rsidR="00F21EFA" w:rsidRPr="00F21EFA" w:rsidRDefault="00F21EFA" w:rsidP="00F21EFA">
            <w:pPr>
              <w:spacing w:after="0" w:line="240" w:lineRule="auto"/>
              <w:jc w:val="center"/>
              <w:rPr>
                <w:rFonts w:asciiTheme="minorHAnsi" w:eastAsia="Times New Roman" w:hAnsiTheme="minorHAnsi" w:cstheme="minorHAnsi"/>
                <w:sz w:val="18"/>
                <w:szCs w:val="18"/>
                <w:lang w:eastAsia="el-GR"/>
              </w:rPr>
            </w:pPr>
            <w:r w:rsidRPr="00F21EFA">
              <w:rPr>
                <w:rFonts w:cs="Calibri"/>
                <w:sz w:val="18"/>
                <w:szCs w:val="18"/>
              </w:rPr>
              <w:t>36</w:t>
            </w:r>
            <w:r w:rsidRPr="00F21EFA">
              <w:rPr>
                <w:rFonts w:cs="Calibri"/>
                <w:sz w:val="18"/>
                <w:szCs w:val="18"/>
                <w:vertAlign w:val="superscript"/>
              </w:rPr>
              <w:t>o</w:t>
            </w:r>
            <w:r w:rsidRPr="00F21EFA">
              <w:rPr>
                <w:rFonts w:cs="Calibri"/>
                <w:sz w:val="18"/>
                <w:szCs w:val="18"/>
              </w:rPr>
              <w:t xml:space="preserve">C και 44 </w:t>
            </w:r>
            <w:proofErr w:type="spellStart"/>
            <w:r w:rsidRPr="00F21EFA">
              <w:rPr>
                <w:rFonts w:cs="Calibri"/>
                <w:sz w:val="18"/>
                <w:szCs w:val="18"/>
                <w:vertAlign w:val="superscript"/>
              </w:rPr>
              <w:t>ο</w:t>
            </w:r>
            <w:r w:rsidRPr="00F21EFA">
              <w:rPr>
                <w:rFonts w:cs="Calibri"/>
                <w:sz w:val="18"/>
                <w:szCs w:val="18"/>
              </w:rPr>
              <w:t>C</w:t>
            </w:r>
            <w:proofErr w:type="spellEnd"/>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9DBE99" w14:textId="74B2B68A" w:rsidR="00F21EFA" w:rsidRPr="00F21EFA" w:rsidRDefault="00F21EFA" w:rsidP="00F21EFA">
            <w:pPr>
              <w:spacing w:after="0" w:line="240" w:lineRule="auto"/>
              <w:jc w:val="center"/>
              <w:rPr>
                <w:rFonts w:asciiTheme="minorHAnsi" w:hAnsiTheme="minorHAnsi" w:cstheme="minorHAnsi"/>
                <w:sz w:val="18"/>
                <w:szCs w:val="18"/>
              </w:rPr>
            </w:pPr>
            <w:r w:rsidRPr="00F21EFA">
              <w:rPr>
                <w:rFonts w:cs="Calibri"/>
                <w:sz w:val="18"/>
                <w:szCs w:val="18"/>
              </w:rPr>
              <w:t> </w:t>
            </w:r>
          </w:p>
        </w:tc>
        <w:tc>
          <w:tcPr>
            <w:tcW w:w="1418" w:type="dxa"/>
            <w:tcBorders>
              <w:top w:val="nil"/>
              <w:left w:val="single" w:sz="4" w:space="0" w:color="auto"/>
              <w:right w:val="single" w:sz="4" w:space="0" w:color="auto"/>
            </w:tcBorders>
          </w:tcPr>
          <w:p w14:paraId="403F7841" w14:textId="77777777" w:rsidR="00F21EFA" w:rsidRPr="003134F2" w:rsidRDefault="00F21EFA" w:rsidP="00F21EFA">
            <w:pPr>
              <w:spacing w:after="0" w:line="240" w:lineRule="auto"/>
              <w:jc w:val="center"/>
              <w:rPr>
                <w:rFonts w:asciiTheme="minorHAnsi" w:hAnsiTheme="minorHAnsi" w:cstheme="minorHAnsi"/>
                <w:sz w:val="18"/>
                <w:szCs w:val="18"/>
              </w:rPr>
            </w:pPr>
          </w:p>
        </w:tc>
        <w:tc>
          <w:tcPr>
            <w:tcW w:w="1275" w:type="dxa"/>
            <w:tcBorders>
              <w:top w:val="nil"/>
              <w:left w:val="single" w:sz="4" w:space="0" w:color="auto"/>
              <w:right w:val="single" w:sz="4" w:space="0" w:color="auto"/>
            </w:tcBorders>
          </w:tcPr>
          <w:p w14:paraId="67D7AD41" w14:textId="77777777" w:rsidR="00F21EFA" w:rsidRPr="003134F2" w:rsidRDefault="00F21EFA" w:rsidP="00F21EFA">
            <w:pPr>
              <w:spacing w:after="0" w:line="240" w:lineRule="auto"/>
              <w:jc w:val="center"/>
              <w:rPr>
                <w:rFonts w:asciiTheme="minorHAnsi" w:hAnsiTheme="minorHAnsi" w:cstheme="minorHAnsi"/>
                <w:sz w:val="18"/>
                <w:szCs w:val="18"/>
              </w:rPr>
            </w:pPr>
          </w:p>
        </w:tc>
      </w:tr>
      <w:tr w:rsidR="00461745" w:rsidRPr="003134F2" w14:paraId="61BEA158" w14:textId="18D92C07"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9"/>
        </w:trPr>
        <w:tc>
          <w:tcPr>
            <w:tcW w:w="15593" w:type="dxa"/>
            <w:gridSpan w:val="13"/>
            <w:shd w:val="clear" w:color="auto" w:fill="auto"/>
            <w:vAlign w:val="center"/>
            <w:hideMark/>
          </w:tcPr>
          <w:p w14:paraId="7ED488B2" w14:textId="77777777" w:rsidR="00F21EFA" w:rsidRDefault="00461745" w:rsidP="00A16789">
            <w:pPr>
              <w:spacing w:after="0" w:line="240" w:lineRule="auto"/>
              <w:jc w:val="center"/>
              <w:rPr>
                <w:rFonts w:asciiTheme="minorHAnsi" w:hAnsiTheme="minorHAnsi" w:cstheme="minorHAnsi"/>
                <w:b/>
                <w:bCs/>
                <w:caps/>
                <w:sz w:val="18"/>
                <w:szCs w:val="18"/>
              </w:rPr>
            </w:pPr>
            <w:r w:rsidRPr="003134F2">
              <w:rPr>
                <w:rFonts w:asciiTheme="minorHAnsi" w:hAnsiTheme="minorHAnsi" w:cstheme="minorHAnsi"/>
                <w:b/>
                <w:bCs/>
                <w:caps/>
                <w:sz w:val="18"/>
                <w:szCs w:val="18"/>
              </w:rPr>
              <w:t xml:space="preserve">ΠΙΝΑΚΑΣ </w:t>
            </w:r>
            <w:r w:rsidR="00F21EFA">
              <w:rPr>
                <w:rFonts w:asciiTheme="minorHAnsi" w:hAnsiTheme="minorHAnsi" w:cstheme="minorHAnsi"/>
                <w:b/>
                <w:bCs/>
                <w:caps/>
                <w:sz w:val="18"/>
                <w:szCs w:val="18"/>
              </w:rPr>
              <w:t>2</w:t>
            </w:r>
            <w:r w:rsidRPr="003134F2">
              <w:rPr>
                <w:rFonts w:asciiTheme="minorHAnsi" w:hAnsiTheme="minorHAnsi" w:cstheme="minorHAnsi"/>
                <w:b/>
                <w:bCs/>
                <w:caps/>
                <w:sz w:val="18"/>
                <w:szCs w:val="18"/>
              </w:rPr>
              <w:t xml:space="preserve">. ΦΑΣΜΑΤΟΦΩΤΟΜΕΤΡΑ </w:t>
            </w:r>
          </w:p>
          <w:p w14:paraId="5E7AB99F" w14:textId="0AEB4576" w:rsidR="00461745" w:rsidRPr="003134F2" w:rsidRDefault="00461745" w:rsidP="00A16789">
            <w:pPr>
              <w:spacing w:after="0" w:line="240" w:lineRule="auto"/>
              <w:jc w:val="center"/>
              <w:rPr>
                <w:rFonts w:asciiTheme="minorHAnsi" w:hAnsiTheme="minorHAnsi" w:cstheme="minorHAnsi"/>
                <w:b/>
                <w:bCs/>
                <w:caps/>
                <w:sz w:val="18"/>
                <w:szCs w:val="18"/>
              </w:rPr>
            </w:pPr>
            <w:r w:rsidRPr="003134F2">
              <w:rPr>
                <w:rFonts w:asciiTheme="minorHAnsi" w:hAnsiTheme="minorHAnsi" w:cstheme="minorHAnsi"/>
                <w:b/>
                <w:bCs/>
                <w:caps/>
                <w:sz w:val="18"/>
                <w:szCs w:val="18"/>
              </w:rPr>
              <w:t>Η διακρίβωση θα διενεργηθεί  στα εργαστήρια του ΓΧΚ</w:t>
            </w:r>
          </w:p>
        </w:tc>
      </w:tr>
      <w:tr w:rsidR="00461745" w:rsidRPr="003134F2" w14:paraId="7FD16366" w14:textId="5C0BC935" w:rsidTr="00F21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4318" w:type="dxa"/>
            <w:gridSpan w:val="12"/>
            <w:shd w:val="clear" w:color="auto" w:fill="auto"/>
            <w:vAlign w:val="center"/>
          </w:tcPr>
          <w:p w14:paraId="57A0827D" w14:textId="4729A52D" w:rsidR="00461745" w:rsidRPr="003134F2" w:rsidRDefault="00461745" w:rsidP="00461745">
            <w:pPr>
              <w:spacing w:after="0" w:line="240" w:lineRule="auto"/>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75" w:type="dxa"/>
            <w:shd w:val="clear" w:color="000000" w:fill="FFFFFF"/>
          </w:tcPr>
          <w:p w14:paraId="4B32E5F9" w14:textId="77777777" w:rsidR="00461745" w:rsidRPr="003134F2" w:rsidRDefault="00461745" w:rsidP="00461745">
            <w:pPr>
              <w:spacing w:after="0" w:line="240" w:lineRule="auto"/>
              <w:jc w:val="center"/>
              <w:rPr>
                <w:rFonts w:asciiTheme="minorHAnsi" w:hAnsiTheme="minorHAnsi" w:cstheme="minorHAnsi"/>
                <w:b/>
                <w:bCs/>
                <w:caps/>
                <w:color w:val="000000"/>
                <w:sz w:val="18"/>
                <w:szCs w:val="18"/>
              </w:rPr>
            </w:pPr>
          </w:p>
        </w:tc>
      </w:tr>
      <w:tr w:rsidR="00461745" w:rsidRPr="003134F2" w14:paraId="090400F2" w14:textId="7AAD54A0" w:rsidTr="00F21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4318" w:type="dxa"/>
            <w:gridSpan w:val="12"/>
            <w:shd w:val="clear" w:color="auto" w:fill="auto"/>
            <w:vAlign w:val="center"/>
          </w:tcPr>
          <w:p w14:paraId="713D5574" w14:textId="616A45A5" w:rsidR="00461745" w:rsidRPr="003134F2" w:rsidRDefault="00461745" w:rsidP="00461745">
            <w:pPr>
              <w:spacing w:after="0" w:line="240" w:lineRule="auto"/>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75" w:type="dxa"/>
            <w:shd w:val="clear" w:color="000000" w:fill="FFFFFF"/>
          </w:tcPr>
          <w:p w14:paraId="66946FCA" w14:textId="77777777" w:rsidR="00461745" w:rsidRPr="003134F2" w:rsidRDefault="00461745" w:rsidP="00461745">
            <w:pPr>
              <w:spacing w:after="0" w:line="240" w:lineRule="auto"/>
              <w:jc w:val="center"/>
              <w:rPr>
                <w:rFonts w:asciiTheme="minorHAnsi" w:hAnsiTheme="minorHAnsi" w:cstheme="minorHAnsi"/>
                <w:b/>
                <w:bCs/>
                <w:caps/>
                <w:color w:val="000000"/>
                <w:sz w:val="18"/>
                <w:szCs w:val="18"/>
              </w:rPr>
            </w:pPr>
          </w:p>
        </w:tc>
      </w:tr>
      <w:tr w:rsidR="00F21EFA" w:rsidRPr="003134F2" w14:paraId="64F44395" w14:textId="67918759" w:rsidTr="00F21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568" w:type="dxa"/>
            <w:shd w:val="clear" w:color="auto" w:fill="auto"/>
            <w:noWrap/>
            <w:vAlign w:val="center"/>
          </w:tcPr>
          <w:p w14:paraId="79A508C5" w14:textId="77777777" w:rsidR="00F21EFA" w:rsidRPr="003134F2" w:rsidRDefault="00F21EFA" w:rsidP="00F21EFA">
            <w:pPr>
              <w:spacing w:after="0"/>
              <w:jc w:val="center"/>
              <w:rPr>
                <w:rFonts w:asciiTheme="minorHAnsi" w:hAnsiTheme="minorHAnsi" w:cstheme="minorHAnsi"/>
                <w:b/>
                <w:caps/>
                <w:sz w:val="18"/>
                <w:szCs w:val="18"/>
              </w:rPr>
            </w:pPr>
            <w:r w:rsidRPr="003134F2">
              <w:rPr>
                <w:rFonts w:asciiTheme="minorHAnsi" w:hAnsiTheme="minorHAnsi" w:cstheme="minorHAnsi"/>
                <w:b/>
                <w:caps/>
                <w:sz w:val="18"/>
                <w:szCs w:val="18"/>
              </w:rPr>
              <w:t>α/α</w:t>
            </w:r>
          </w:p>
        </w:tc>
        <w:tc>
          <w:tcPr>
            <w:tcW w:w="1417" w:type="dxa"/>
            <w:shd w:val="clear" w:color="auto" w:fill="auto"/>
            <w:vAlign w:val="center"/>
          </w:tcPr>
          <w:p w14:paraId="4B4E6AFF" w14:textId="77777777" w:rsidR="00F21EFA" w:rsidRPr="003134F2" w:rsidRDefault="00F21EFA" w:rsidP="00F21EFA">
            <w:pPr>
              <w:spacing w:after="0"/>
              <w:jc w:val="center"/>
              <w:rPr>
                <w:rFonts w:asciiTheme="minorHAnsi" w:hAnsiTheme="minorHAnsi" w:cstheme="minorHAnsi"/>
                <w:b/>
                <w:bCs/>
                <w:caps/>
                <w:sz w:val="18"/>
                <w:szCs w:val="18"/>
              </w:rPr>
            </w:pPr>
            <w:r w:rsidRPr="003134F2">
              <w:rPr>
                <w:rFonts w:asciiTheme="minorHAnsi" w:hAnsiTheme="minorHAnsi" w:cstheme="minorHAnsi"/>
                <w:b/>
                <w:bCs/>
                <w:caps/>
                <w:sz w:val="18"/>
                <w:szCs w:val="18"/>
              </w:rPr>
              <w:t>ΚΩΔΙΚΟΣ ΟΡΓΑΝΟΥ</w:t>
            </w:r>
          </w:p>
        </w:tc>
        <w:tc>
          <w:tcPr>
            <w:tcW w:w="1843" w:type="dxa"/>
            <w:gridSpan w:val="2"/>
            <w:shd w:val="clear" w:color="auto" w:fill="auto"/>
            <w:vAlign w:val="center"/>
          </w:tcPr>
          <w:p w14:paraId="1A6B952D" w14:textId="77777777" w:rsidR="00F21EFA" w:rsidRPr="003134F2" w:rsidRDefault="00F21EFA" w:rsidP="00F21EFA">
            <w:pPr>
              <w:spacing w:after="0"/>
              <w:jc w:val="center"/>
              <w:rPr>
                <w:rFonts w:asciiTheme="minorHAnsi" w:hAnsiTheme="minorHAnsi" w:cstheme="minorHAnsi"/>
                <w:b/>
                <w:bCs/>
                <w:caps/>
                <w:sz w:val="18"/>
                <w:szCs w:val="18"/>
              </w:rPr>
            </w:pPr>
            <w:r w:rsidRPr="003134F2">
              <w:rPr>
                <w:rFonts w:asciiTheme="minorHAnsi" w:hAnsiTheme="minorHAnsi" w:cstheme="minorHAnsi"/>
                <w:b/>
                <w:bCs/>
                <w:caps/>
                <w:sz w:val="18"/>
                <w:szCs w:val="18"/>
              </w:rPr>
              <w:t>ΠΕΡΙΓΡΑΦΗ</w:t>
            </w:r>
          </w:p>
        </w:tc>
        <w:tc>
          <w:tcPr>
            <w:tcW w:w="1559" w:type="dxa"/>
            <w:gridSpan w:val="2"/>
            <w:shd w:val="clear" w:color="auto" w:fill="auto"/>
            <w:vAlign w:val="center"/>
          </w:tcPr>
          <w:p w14:paraId="2C469F57" w14:textId="77777777" w:rsidR="00F21EFA" w:rsidRPr="003134F2" w:rsidRDefault="00F21EFA" w:rsidP="00F21EFA">
            <w:pPr>
              <w:spacing w:after="0"/>
              <w:jc w:val="center"/>
              <w:rPr>
                <w:rFonts w:asciiTheme="minorHAnsi" w:hAnsiTheme="minorHAnsi" w:cstheme="minorHAnsi"/>
                <w:b/>
                <w:bCs/>
                <w:caps/>
                <w:sz w:val="18"/>
                <w:szCs w:val="18"/>
              </w:rPr>
            </w:pPr>
            <w:r w:rsidRPr="003134F2">
              <w:rPr>
                <w:rFonts w:asciiTheme="minorHAnsi" w:hAnsiTheme="minorHAnsi" w:cstheme="minorHAnsi"/>
                <w:b/>
                <w:bCs/>
                <w:caps/>
                <w:sz w:val="18"/>
                <w:szCs w:val="18"/>
              </w:rPr>
              <w:t>ΜΟΝΤΕΛΟ</w:t>
            </w:r>
          </w:p>
        </w:tc>
        <w:tc>
          <w:tcPr>
            <w:tcW w:w="3331" w:type="dxa"/>
            <w:gridSpan w:val="2"/>
            <w:shd w:val="clear" w:color="auto" w:fill="auto"/>
            <w:vAlign w:val="center"/>
          </w:tcPr>
          <w:p w14:paraId="453EC82A" w14:textId="77777777" w:rsidR="00F21EFA" w:rsidRPr="003134F2" w:rsidRDefault="00F21EFA" w:rsidP="00F21EFA">
            <w:pPr>
              <w:spacing w:after="0"/>
              <w:jc w:val="center"/>
              <w:rPr>
                <w:rFonts w:asciiTheme="minorHAnsi" w:hAnsiTheme="minorHAnsi" w:cstheme="minorHAnsi"/>
                <w:b/>
                <w:bCs/>
                <w:caps/>
                <w:sz w:val="18"/>
                <w:szCs w:val="18"/>
              </w:rPr>
            </w:pPr>
            <w:r w:rsidRPr="003134F2">
              <w:rPr>
                <w:rFonts w:asciiTheme="minorHAnsi" w:hAnsiTheme="minorHAnsi" w:cstheme="minorHAnsi"/>
                <w:b/>
                <w:bCs/>
                <w:caps/>
                <w:sz w:val="18"/>
                <w:szCs w:val="18"/>
              </w:rPr>
              <w:t>ΔΙΑΚΡΙΒΩΣΗ /ΕΛΕΓΧΟΣ</w:t>
            </w:r>
          </w:p>
        </w:tc>
        <w:tc>
          <w:tcPr>
            <w:tcW w:w="1631" w:type="dxa"/>
            <w:gridSpan w:val="2"/>
            <w:shd w:val="clear" w:color="auto" w:fill="auto"/>
            <w:vAlign w:val="center"/>
          </w:tcPr>
          <w:p w14:paraId="2C5B84BA" w14:textId="79739B65" w:rsidR="00F21EFA" w:rsidRPr="003134F2" w:rsidRDefault="00F21EFA" w:rsidP="00F21EFA">
            <w:pPr>
              <w:spacing w:after="0"/>
              <w:jc w:val="center"/>
              <w:rPr>
                <w:rFonts w:asciiTheme="minorHAnsi" w:hAnsiTheme="minorHAnsi" w:cstheme="minorHAnsi"/>
                <w:b/>
                <w:bCs/>
                <w:caps/>
                <w:sz w:val="18"/>
                <w:szCs w:val="18"/>
              </w:rPr>
            </w:pPr>
            <w:r w:rsidRPr="003134F2">
              <w:rPr>
                <w:rFonts w:asciiTheme="minorHAnsi" w:hAnsiTheme="minorHAnsi" w:cstheme="minorHAnsi"/>
                <w:b/>
                <w:bCs/>
                <w:caps/>
                <w:sz w:val="18"/>
                <w:szCs w:val="18"/>
              </w:rPr>
              <w:t>ΥΠΗΡΕΣΙΑ</w:t>
            </w:r>
          </w:p>
        </w:tc>
        <w:tc>
          <w:tcPr>
            <w:tcW w:w="2551" w:type="dxa"/>
            <w:shd w:val="clear" w:color="auto" w:fill="auto"/>
            <w:noWrap/>
            <w:vAlign w:val="center"/>
          </w:tcPr>
          <w:p w14:paraId="4DFFAF48" w14:textId="76E6116F" w:rsidR="00F21EFA" w:rsidRPr="003134F2" w:rsidRDefault="00F21EFA" w:rsidP="00F21EFA">
            <w:pPr>
              <w:spacing w:after="0"/>
              <w:jc w:val="center"/>
              <w:rPr>
                <w:rFonts w:asciiTheme="minorHAnsi" w:hAnsiTheme="minorHAnsi" w:cstheme="minorHAnsi"/>
                <w:b/>
                <w:caps/>
                <w:sz w:val="18"/>
                <w:szCs w:val="18"/>
              </w:rPr>
            </w:pPr>
            <w:r>
              <w:rPr>
                <w:rFonts w:asciiTheme="minorHAnsi" w:hAnsiTheme="minorHAnsi" w:cstheme="minorHAnsi"/>
                <w:b/>
                <w:caps/>
                <w:sz w:val="18"/>
                <w:szCs w:val="18"/>
              </w:rPr>
              <w:t>ΠΑΡΑΤΗΡΗΣΕΙΣ</w:t>
            </w:r>
          </w:p>
        </w:tc>
        <w:tc>
          <w:tcPr>
            <w:tcW w:w="1418" w:type="dxa"/>
            <w:vAlign w:val="center"/>
          </w:tcPr>
          <w:p w14:paraId="73914C48" w14:textId="77777777" w:rsidR="00F21EFA" w:rsidRPr="003134F2" w:rsidRDefault="00F21EFA" w:rsidP="00F21EFA">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164F211" w14:textId="2828616B" w:rsidR="00F21EFA" w:rsidRPr="003134F2" w:rsidRDefault="00F21EFA" w:rsidP="00F21EFA">
            <w:pPr>
              <w:spacing w:after="0"/>
              <w:jc w:val="center"/>
              <w:rPr>
                <w:rFonts w:asciiTheme="minorHAnsi" w:hAnsiTheme="minorHAnsi" w:cstheme="minorHAnsi"/>
                <w:b/>
                <w:bCs/>
                <w:caps/>
                <w:sz w:val="18"/>
                <w:szCs w:val="18"/>
              </w:rPr>
            </w:pPr>
            <w:r w:rsidRPr="003134F2">
              <w:rPr>
                <w:rFonts w:asciiTheme="minorHAnsi" w:hAnsiTheme="minorHAnsi" w:cstheme="minorHAnsi"/>
                <w:b/>
                <w:bCs/>
                <w:color w:val="000000"/>
                <w:sz w:val="18"/>
                <w:szCs w:val="18"/>
              </w:rPr>
              <w:t>(ΝΑΙ/ΟΧΙ)</w:t>
            </w:r>
          </w:p>
        </w:tc>
        <w:tc>
          <w:tcPr>
            <w:tcW w:w="1275" w:type="dxa"/>
            <w:vAlign w:val="center"/>
          </w:tcPr>
          <w:p w14:paraId="550261E8" w14:textId="302E08A2" w:rsidR="00F21EFA" w:rsidRPr="003134F2" w:rsidRDefault="00F21EFA" w:rsidP="00F21EFA">
            <w:pPr>
              <w:spacing w:after="0"/>
              <w:jc w:val="center"/>
              <w:rPr>
                <w:rFonts w:asciiTheme="minorHAnsi" w:hAnsiTheme="minorHAnsi" w:cstheme="minorHAnsi"/>
                <w:b/>
                <w:bCs/>
                <w:caps/>
                <w:sz w:val="18"/>
                <w:szCs w:val="18"/>
              </w:rPr>
            </w:pPr>
            <w:r w:rsidRPr="003134F2">
              <w:rPr>
                <w:rFonts w:asciiTheme="minorHAnsi" w:hAnsiTheme="minorHAnsi" w:cstheme="minorHAnsi"/>
                <w:b/>
                <w:bCs/>
                <w:color w:val="000000"/>
                <w:sz w:val="18"/>
                <w:szCs w:val="18"/>
              </w:rPr>
              <w:t>ΠΑΡΑΠΟΜΠΗ</w:t>
            </w:r>
          </w:p>
        </w:tc>
      </w:tr>
      <w:tr w:rsidR="00F21EFA" w:rsidRPr="003134F2" w14:paraId="4E173A4F" w14:textId="5772F5CB" w:rsidTr="00F21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68" w:type="dxa"/>
            <w:shd w:val="clear" w:color="auto" w:fill="auto"/>
            <w:noWrap/>
            <w:vAlign w:val="center"/>
          </w:tcPr>
          <w:p w14:paraId="09D19096" w14:textId="611CB1A0" w:rsidR="00F21EFA" w:rsidRPr="00ED1653" w:rsidRDefault="00F21EFA" w:rsidP="00F21EFA">
            <w:pPr>
              <w:spacing w:after="0"/>
              <w:jc w:val="center"/>
              <w:rPr>
                <w:rFonts w:asciiTheme="minorHAnsi" w:hAnsiTheme="minorHAnsi" w:cstheme="minorHAnsi"/>
                <w:caps/>
                <w:sz w:val="18"/>
                <w:szCs w:val="18"/>
              </w:rPr>
            </w:pPr>
            <w:r w:rsidRPr="00ED1653">
              <w:rPr>
                <w:rFonts w:cs="Calibri"/>
                <w:color w:val="000000"/>
                <w:sz w:val="18"/>
                <w:szCs w:val="18"/>
              </w:rPr>
              <w:t>1</w:t>
            </w:r>
          </w:p>
        </w:tc>
        <w:tc>
          <w:tcPr>
            <w:tcW w:w="1417" w:type="dxa"/>
            <w:shd w:val="clear" w:color="auto" w:fill="auto"/>
            <w:vAlign w:val="center"/>
          </w:tcPr>
          <w:p w14:paraId="47A47BB8" w14:textId="483E1D1D" w:rsidR="00F21EFA" w:rsidRPr="00F21EFA" w:rsidRDefault="00F21EFA" w:rsidP="00F21EFA">
            <w:pPr>
              <w:spacing w:after="0"/>
              <w:jc w:val="center"/>
              <w:rPr>
                <w:rFonts w:asciiTheme="minorHAnsi" w:hAnsiTheme="minorHAnsi" w:cstheme="minorHAnsi"/>
                <w:caps/>
                <w:sz w:val="18"/>
                <w:szCs w:val="18"/>
              </w:rPr>
            </w:pPr>
            <w:r w:rsidRPr="00F21EFA">
              <w:rPr>
                <w:rFonts w:cs="Calibri"/>
                <w:sz w:val="18"/>
                <w:szCs w:val="18"/>
              </w:rPr>
              <w:t>59 47 UV/VIS 02</w:t>
            </w:r>
          </w:p>
        </w:tc>
        <w:tc>
          <w:tcPr>
            <w:tcW w:w="1843" w:type="dxa"/>
            <w:gridSpan w:val="2"/>
            <w:shd w:val="clear" w:color="auto" w:fill="auto"/>
            <w:vAlign w:val="center"/>
          </w:tcPr>
          <w:p w14:paraId="0C2B28A6" w14:textId="34BAA622" w:rsidR="00F21EFA" w:rsidRPr="00F21EFA" w:rsidRDefault="00F21EFA" w:rsidP="00F21EFA">
            <w:pPr>
              <w:spacing w:after="0"/>
              <w:jc w:val="center"/>
              <w:rPr>
                <w:rFonts w:asciiTheme="minorHAnsi" w:hAnsiTheme="minorHAnsi" w:cstheme="minorHAnsi"/>
                <w:caps/>
                <w:sz w:val="18"/>
                <w:szCs w:val="18"/>
              </w:rPr>
            </w:pPr>
            <w:proofErr w:type="spellStart"/>
            <w:r w:rsidRPr="00F21EFA">
              <w:rPr>
                <w:rFonts w:cs="Calibri"/>
                <w:sz w:val="18"/>
                <w:szCs w:val="18"/>
              </w:rPr>
              <w:t>Φασματοφωτόμετρο</w:t>
            </w:r>
            <w:proofErr w:type="spellEnd"/>
            <w:r w:rsidRPr="00F21EFA">
              <w:rPr>
                <w:rFonts w:cs="Calibri"/>
                <w:sz w:val="18"/>
                <w:szCs w:val="18"/>
              </w:rPr>
              <w:t xml:space="preserve"> </w:t>
            </w:r>
          </w:p>
        </w:tc>
        <w:tc>
          <w:tcPr>
            <w:tcW w:w="1559" w:type="dxa"/>
            <w:gridSpan w:val="2"/>
            <w:shd w:val="clear" w:color="auto" w:fill="auto"/>
            <w:vAlign w:val="center"/>
          </w:tcPr>
          <w:p w14:paraId="6EC323DF" w14:textId="2868A06C" w:rsidR="00F21EFA" w:rsidRPr="00F21EFA" w:rsidRDefault="00F21EFA" w:rsidP="00F21EFA">
            <w:pPr>
              <w:spacing w:after="0"/>
              <w:jc w:val="center"/>
              <w:rPr>
                <w:rFonts w:asciiTheme="minorHAnsi" w:hAnsiTheme="minorHAnsi" w:cstheme="minorHAnsi"/>
                <w:caps/>
                <w:sz w:val="18"/>
                <w:szCs w:val="18"/>
              </w:rPr>
            </w:pPr>
            <w:proofErr w:type="spellStart"/>
            <w:r w:rsidRPr="00F21EFA">
              <w:rPr>
                <w:rFonts w:cs="Calibri"/>
                <w:sz w:val="18"/>
                <w:szCs w:val="18"/>
              </w:rPr>
              <w:t>Hach</w:t>
            </w:r>
            <w:proofErr w:type="spellEnd"/>
            <w:r w:rsidRPr="00F21EFA">
              <w:rPr>
                <w:rFonts w:cs="Calibri"/>
                <w:sz w:val="18"/>
                <w:szCs w:val="18"/>
              </w:rPr>
              <w:t xml:space="preserve"> DR/2010 </w:t>
            </w:r>
          </w:p>
        </w:tc>
        <w:tc>
          <w:tcPr>
            <w:tcW w:w="3331" w:type="dxa"/>
            <w:gridSpan w:val="2"/>
            <w:shd w:val="clear" w:color="auto" w:fill="auto"/>
            <w:vAlign w:val="center"/>
          </w:tcPr>
          <w:p w14:paraId="24F27FAF" w14:textId="1929B2C1" w:rsidR="00F21EFA" w:rsidRPr="00F21EFA" w:rsidRDefault="00F21EFA" w:rsidP="00F21EFA">
            <w:pPr>
              <w:spacing w:after="0"/>
              <w:jc w:val="center"/>
              <w:rPr>
                <w:rFonts w:asciiTheme="minorHAnsi" w:hAnsiTheme="minorHAnsi" w:cstheme="minorHAnsi"/>
                <w:caps/>
                <w:sz w:val="18"/>
                <w:szCs w:val="18"/>
              </w:rPr>
            </w:pPr>
            <w:r w:rsidRPr="00F21EFA">
              <w:rPr>
                <w:rFonts w:cs="Calibri"/>
                <w:sz w:val="18"/>
                <w:szCs w:val="18"/>
              </w:rPr>
              <w:t>διακριβώνεται πρώτη φορά</w:t>
            </w:r>
          </w:p>
        </w:tc>
        <w:tc>
          <w:tcPr>
            <w:tcW w:w="1631" w:type="dxa"/>
            <w:gridSpan w:val="2"/>
            <w:shd w:val="clear" w:color="auto" w:fill="auto"/>
            <w:vAlign w:val="center"/>
          </w:tcPr>
          <w:p w14:paraId="5333249D" w14:textId="0033A9D3" w:rsidR="00F21EFA" w:rsidRPr="00F21EFA" w:rsidRDefault="00F21EFA" w:rsidP="00F21EFA">
            <w:pPr>
              <w:spacing w:after="0"/>
              <w:jc w:val="center"/>
              <w:rPr>
                <w:rFonts w:asciiTheme="minorHAnsi" w:hAnsiTheme="minorHAnsi" w:cstheme="minorHAnsi"/>
                <w:caps/>
                <w:sz w:val="18"/>
                <w:szCs w:val="18"/>
              </w:rPr>
            </w:pPr>
            <w:r w:rsidRPr="00F21EFA">
              <w:rPr>
                <w:rFonts w:cs="Calibri"/>
                <w:sz w:val="18"/>
                <w:szCs w:val="18"/>
              </w:rPr>
              <w:t>ΤΜ. Χ.Υ. ΚΕΡΚΥΡΑΣ</w:t>
            </w:r>
          </w:p>
        </w:tc>
        <w:tc>
          <w:tcPr>
            <w:tcW w:w="2551" w:type="dxa"/>
            <w:shd w:val="clear" w:color="auto" w:fill="auto"/>
            <w:noWrap/>
            <w:vAlign w:val="bottom"/>
          </w:tcPr>
          <w:p w14:paraId="6C1072F6" w14:textId="5906A7D7" w:rsidR="00F21EFA" w:rsidRPr="00F21EFA" w:rsidRDefault="00F21EFA" w:rsidP="00F21EFA">
            <w:pPr>
              <w:spacing w:after="0"/>
              <w:jc w:val="center"/>
              <w:rPr>
                <w:rFonts w:asciiTheme="minorHAnsi" w:hAnsiTheme="minorHAnsi" w:cstheme="minorHAnsi"/>
                <w:caps/>
                <w:sz w:val="18"/>
                <w:szCs w:val="18"/>
              </w:rPr>
            </w:pPr>
            <w:r w:rsidRPr="00F21EFA">
              <w:rPr>
                <w:rFonts w:cs="Calibri"/>
                <w:sz w:val="18"/>
                <w:szCs w:val="18"/>
              </w:rPr>
              <w:t> </w:t>
            </w:r>
          </w:p>
        </w:tc>
        <w:tc>
          <w:tcPr>
            <w:tcW w:w="1418" w:type="dxa"/>
          </w:tcPr>
          <w:p w14:paraId="71404E77" w14:textId="77777777" w:rsidR="00F21EFA" w:rsidRPr="003134F2" w:rsidRDefault="00F21EFA" w:rsidP="00F21EFA">
            <w:pPr>
              <w:spacing w:after="0"/>
              <w:jc w:val="center"/>
              <w:rPr>
                <w:sz w:val="18"/>
                <w:szCs w:val="18"/>
              </w:rPr>
            </w:pPr>
          </w:p>
        </w:tc>
        <w:tc>
          <w:tcPr>
            <w:tcW w:w="1275" w:type="dxa"/>
          </w:tcPr>
          <w:p w14:paraId="704C57E4" w14:textId="77777777" w:rsidR="00F21EFA" w:rsidRPr="003134F2" w:rsidRDefault="00F21EFA" w:rsidP="00F21EFA">
            <w:pPr>
              <w:spacing w:after="0"/>
              <w:jc w:val="center"/>
              <w:rPr>
                <w:sz w:val="18"/>
                <w:szCs w:val="18"/>
              </w:rPr>
            </w:pPr>
          </w:p>
        </w:tc>
      </w:tr>
      <w:tr w:rsidR="00F21EFA" w:rsidRPr="003134F2" w14:paraId="2DF22A3E" w14:textId="3BD4BC4A" w:rsidTr="00F21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68" w:type="dxa"/>
            <w:shd w:val="clear" w:color="auto" w:fill="auto"/>
            <w:noWrap/>
            <w:vAlign w:val="center"/>
          </w:tcPr>
          <w:p w14:paraId="6C24B4C0" w14:textId="31C542D2" w:rsidR="00F21EFA" w:rsidRPr="00ED1653" w:rsidRDefault="00F21EFA" w:rsidP="00F21EFA">
            <w:pPr>
              <w:spacing w:after="0"/>
              <w:jc w:val="center"/>
              <w:rPr>
                <w:rFonts w:asciiTheme="minorHAnsi" w:hAnsiTheme="minorHAnsi" w:cstheme="minorHAnsi"/>
                <w:caps/>
                <w:sz w:val="18"/>
                <w:szCs w:val="18"/>
              </w:rPr>
            </w:pPr>
            <w:r w:rsidRPr="00ED1653">
              <w:rPr>
                <w:rFonts w:cs="Calibri"/>
                <w:color w:val="000000"/>
                <w:sz w:val="18"/>
                <w:szCs w:val="18"/>
              </w:rPr>
              <w:t>2</w:t>
            </w:r>
          </w:p>
        </w:tc>
        <w:tc>
          <w:tcPr>
            <w:tcW w:w="1417" w:type="dxa"/>
            <w:shd w:val="clear" w:color="auto" w:fill="auto"/>
            <w:vAlign w:val="center"/>
          </w:tcPr>
          <w:p w14:paraId="57371199" w14:textId="17D05F7A" w:rsidR="00F21EFA" w:rsidRPr="00F21EFA" w:rsidRDefault="00F21EFA" w:rsidP="00F21EFA">
            <w:pPr>
              <w:spacing w:after="0"/>
              <w:jc w:val="center"/>
              <w:rPr>
                <w:rFonts w:asciiTheme="minorHAnsi" w:hAnsiTheme="minorHAnsi" w:cstheme="minorHAnsi"/>
                <w:caps/>
                <w:sz w:val="18"/>
                <w:szCs w:val="18"/>
              </w:rPr>
            </w:pPr>
            <w:r w:rsidRPr="00F21EFA">
              <w:rPr>
                <w:rFonts w:cs="Calibri"/>
                <w:sz w:val="18"/>
                <w:szCs w:val="18"/>
              </w:rPr>
              <w:t>59 47 UV/VIS 06</w:t>
            </w:r>
          </w:p>
        </w:tc>
        <w:tc>
          <w:tcPr>
            <w:tcW w:w="1843" w:type="dxa"/>
            <w:gridSpan w:val="2"/>
            <w:shd w:val="clear" w:color="auto" w:fill="auto"/>
            <w:vAlign w:val="center"/>
          </w:tcPr>
          <w:p w14:paraId="76AB117D" w14:textId="7BC4C33D" w:rsidR="00F21EFA" w:rsidRPr="00F21EFA" w:rsidRDefault="00F21EFA" w:rsidP="00F21EFA">
            <w:pPr>
              <w:spacing w:after="0"/>
              <w:jc w:val="center"/>
              <w:rPr>
                <w:rFonts w:asciiTheme="minorHAnsi" w:hAnsiTheme="minorHAnsi" w:cstheme="minorHAnsi"/>
                <w:caps/>
                <w:sz w:val="18"/>
                <w:szCs w:val="18"/>
              </w:rPr>
            </w:pPr>
            <w:proofErr w:type="spellStart"/>
            <w:r w:rsidRPr="00F21EFA">
              <w:rPr>
                <w:rFonts w:cs="Calibri"/>
                <w:sz w:val="18"/>
                <w:szCs w:val="18"/>
              </w:rPr>
              <w:t>Φασματοφωτόμετρο</w:t>
            </w:r>
            <w:proofErr w:type="spellEnd"/>
            <w:r w:rsidRPr="00F21EFA">
              <w:rPr>
                <w:rFonts w:cs="Calibri"/>
                <w:sz w:val="18"/>
                <w:szCs w:val="18"/>
              </w:rPr>
              <w:t xml:space="preserve"> </w:t>
            </w:r>
          </w:p>
        </w:tc>
        <w:tc>
          <w:tcPr>
            <w:tcW w:w="1559" w:type="dxa"/>
            <w:gridSpan w:val="2"/>
            <w:shd w:val="clear" w:color="auto" w:fill="auto"/>
            <w:vAlign w:val="center"/>
          </w:tcPr>
          <w:p w14:paraId="1BCAF2BB" w14:textId="29CF7216" w:rsidR="00F21EFA" w:rsidRPr="00F21EFA" w:rsidRDefault="00F21EFA" w:rsidP="00F21EFA">
            <w:pPr>
              <w:spacing w:after="0"/>
              <w:jc w:val="center"/>
              <w:rPr>
                <w:rFonts w:asciiTheme="minorHAnsi" w:hAnsiTheme="minorHAnsi" w:cstheme="minorHAnsi"/>
                <w:caps/>
                <w:sz w:val="18"/>
                <w:szCs w:val="18"/>
              </w:rPr>
            </w:pPr>
            <w:proofErr w:type="spellStart"/>
            <w:r w:rsidRPr="00F21EFA">
              <w:rPr>
                <w:rFonts w:cs="Calibri"/>
                <w:sz w:val="18"/>
                <w:szCs w:val="18"/>
              </w:rPr>
              <w:t>Hach</w:t>
            </w:r>
            <w:proofErr w:type="spellEnd"/>
            <w:r w:rsidRPr="00F21EFA">
              <w:rPr>
                <w:rFonts w:cs="Calibri"/>
                <w:sz w:val="18"/>
                <w:szCs w:val="18"/>
              </w:rPr>
              <w:t xml:space="preserve"> DR 3900 VIS </w:t>
            </w:r>
          </w:p>
        </w:tc>
        <w:tc>
          <w:tcPr>
            <w:tcW w:w="3331" w:type="dxa"/>
            <w:gridSpan w:val="2"/>
            <w:shd w:val="clear" w:color="auto" w:fill="auto"/>
            <w:vAlign w:val="center"/>
          </w:tcPr>
          <w:p w14:paraId="0FAA998E" w14:textId="5B7673DF" w:rsidR="00F21EFA" w:rsidRPr="00F21EFA" w:rsidRDefault="00F21EFA" w:rsidP="00F21EFA">
            <w:pPr>
              <w:spacing w:after="0"/>
              <w:jc w:val="center"/>
              <w:rPr>
                <w:rFonts w:asciiTheme="minorHAnsi" w:hAnsiTheme="minorHAnsi" w:cstheme="minorHAnsi"/>
                <w:caps/>
                <w:sz w:val="18"/>
                <w:szCs w:val="18"/>
              </w:rPr>
            </w:pPr>
            <w:r w:rsidRPr="00F21EFA">
              <w:rPr>
                <w:rFonts w:cs="Calibri"/>
                <w:sz w:val="18"/>
                <w:szCs w:val="18"/>
              </w:rPr>
              <w:t>διακριβώνεται πρώτη φορά</w:t>
            </w:r>
          </w:p>
        </w:tc>
        <w:tc>
          <w:tcPr>
            <w:tcW w:w="1631" w:type="dxa"/>
            <w:gridSpan w:val="2"/>
            <w:shd w:val="clear" w:color="auto" w:fill="auto"/>
            <w:vAlign w:val="center"/>
          </w:tcPr>
          <w:p w14:paraId="141D9519" w14:textId="6D42AA97" w:rsidR="00F21EFA" w:rsidRPr="00F21EFA" w:rsidRDefault="00F21EFA" w:rsidP="00F21EFA">
            <w:pPr>
              <w:spacing w:after="0"/>
              <w:jc w:val="center"/>
              <w:rPr>
                <w:rFonts w:asciiTheme="minorHAnsi" w:hAnsiTheme="minorHAnsi" w:cstheme="minorHAnsi"/>
                <w:caps/>
                <w:sz w:val="18"/>
                <w:szCs w:val="18"/>
              </w:rPr>
            </w:pPr>
            <w:r w:rsidRPr="00F21EFA">
              <w:rPr>
                <w:rFonts w:cs="Calibri"/>
                <w:sz w:val="18"/>
                <w:szCs w:val="18"/>
              </w:rPr>
              <w:t>ΤΜ. Χ.Υ. ΚΕΡΚΥΡΑΣ</w:t>
            </w:r>
          </w:p>
        </w:tc>
        <w:tc>
          <w:tcPr>
            <w:tcW w:w="2551" w:type="dxa"/>
            <w:shd w:val="clear" w:color="auto" w:fill="auto"/>
            <w:noWrap/>
            <w:vAlign w:val="bottom"/>
          </w:tcPr>
          <w:p w14:paraId="4DED9176" w14:textId="31976562" w:rsidR="00F21EFA" w:rsidRPr="00F21EFA" w:rsidRDefault="00F21EFA" w:rsidP="00F21EFA">
            <w:pPr>
              <w:spacing w:after="0"/>
              <w:jc w:val="center"/>
              <w:rPr>
                <w:rFonts w:asciiTheme="minorHAnsi" w:hAnsiTheme="minorHAnsi" w:cstheme="minorHAnsi"/>
                <w:caps/>
                <w:sz w:val="18"/>
                <w:szCs w:val="18"/>
              </w:rPr>
            </w:pPr>
            <w:r w:rsidRPr="00F21EFA">
              <w:rPr>
                <w:rFonts w:cs="Calibri"/>
                <w:sz w:val="18"/>
                <w:szCs w:val="18"/>
              </w:rPr>
              <w:t> </w:t>
            </w:r>
          </w:p>
        </w:tc>
        <w:tc>
          <w:tcPr>
            <w:tcW w:w="1418" w:type="dxa"/>
          </w:tcPr>
          <w:p w14:paraId="1DE88B2F" w14:textId="77777777" w:rsidR="00F21EFA" w:rsidRPr="003134F2" w:rsidRDefault="00F21EFA" w:rsidP="00F21EFA">
            <w:pPr>
              <w:spacing w:after="0"/>
              <w:jc w:val="center"/>
              <w:rPr>
                <w:sz w:val="18"/>
                <w:szCs w:val="18"/>
              </w:rPr>
            </w:pPr>
          </w:p>
        </w:tc>
        <w:tc>
          <w:tcPr>
            <w:tcW w:w="1275" w:type="dxa"/>
          </w:tcPr>
          <w:p w14:paraId="6B484377" w14:textId="77777777" w:rsidR="00F21EFA" w:rsidRPr="003134F2" w:rsidRDefault="00F21EFA" w:rsidP="00F21EFA">
            <w:pPr>
              <w:spacing w:after="0"/>
              <w:jc w:val="center"/>
              <w:rPr>
                <w:sz w:val="18"/>
                <w:szCs w:val="18"/>
              </w:rPr>
            </w:pPr>
          </w:p>
        </w:tc>
      </w:tr>
      <w:tr w:rsidR="00F21EFA" w:rsidRPr="003134F2" w14:paraId="63656962" w14:textId="4E510B3D" w:rsidTr="00F21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trPr>
        <w:tc>
          <w:tcPr>
            <w:tcW w:w="568" w:type="dxa"/>
            <w:shd w:val="clear" w:color="auto" w:fill="auto"/>
            <w:noWrap/>
            <w:vAlign w:val="center"/>
          </w:tcPr>
          <w:p w14:paraId="3E4B6637" w14:textId="1F7107F0" w:rsidR="00F21EFA" w:rsidRPr="00ED1653" w:rsidRDefault="00F21EFA" w:rsidP="00F21EFA">
            <w:pPr>
              <w:spacing w:after="0"/>
              <w:jc w:val="center"/>
              <w:rPr>
                <w:rFonts w:asciiTheme="minorHAnsi" w:hAnsiTheme="minorHAnsi" w:cstheme="minorHAnsi"/>
                <w:caps/>
                <w:sz w:val="18"/>
                <w:szCs w:val="18"/>
              </w:rPr>
            </w:pPr>
            <w:r w:rsidRPr="00ED1653">
              <w:rPr>
                <w:rFonts w:cs="Calibri"/>
                <w:color w:val="000000"/>
                <w:sz w:val="18"/>
                <w:szCs w:val="18"/>
              </w:rPr>
              <w:t>3</w:t>
            </w:r>
          </w:p>
        </w:tc>
        <w:tc>
          <w:tcPr>
            <w:tcW w:w="1417" w:type="dxa"/>
            <w:shd w:val="clear" w:color="auto" w:fill="auto"/>
            <w:vAlign w:val="center"/>
          </w:tcPr>
          <w:p w14:paraId="6D9D0FB7" w14:textId="1790F902" w:rsidR="00F21EFA" w:rsidRPr="00F21EFA" w:rsidRDefault="00F21EFA" w:rsidP="00F21EFA">
            <w:pPr>
              <w:spacing w:after="0"/>
              <w:jc w:val="center"/>
              <w:rPr>
                <w:rFonts w:asciiTheme="minorHAnsi" w:hAnsiTheme="minorHAnsi" w:cstheme="minorHAnsi"/>
                <w:caps/>
                <w:sz w:val="18"/>
                <w:szCs w:val="18"/>
              </w:rPr>
            </w:pPr>
            <w:r w:rsidRPr="00F21EFA">
              <w:rPr>
                <w:rFonts w:cs="Calibri"/>
                <w:sz w:val="18"/>
                <w:szCs w:val="18"/>
              </w:rPr>
              <w:t>43 00 UV/Vis 07</w:t>
            </w:r>
          </w:p>
        </w:tc>
        <w:tc>
          <w:tcPr>
            <w:tcW w:w="1843" w:type="dxa"/>
            <w:gridSpan w:val="2"/>
            <w:shd w:val="clear" w:color="auto" w:fill="auto"/>
            <w:vAlign w:val="center"/>
          </w:tcPr>
          <w:p w14:paraId="3D70C11D" w14:textId="2B39EBCA" w:rsidR="00F21EFA" w:rsidRPr="00F21EFA" w:rsidRDefault="00F21EFA" w:rsidP="00F21EFA">
            <w:pPr>
              <w:spacing w:after="0"/>
              <w:jc w:val="center"/>
              <w:rPr>
                <w:rFonts w:asciiTheme="minorHAnsi" w:hAnsiTheme="minorHAnsi" w:cstheme="minorHAnsi"/>
                <w:caps/>
                <w:sz w:val="18"/>
                <w:szCs w:val="18"/>
              </w:rPr>
            </w:pPr>
            <w:proofErr w:type="spellStart"/>
            <w:r w:rsidRPr="00F21EFA">
              <w:rPr>
                <w:rFonts w:cs="Calibri"/>
                <w:sz w:val="18"/>
                <w:szCs w:val="18"/>
              </w:rPr>
              <w:t>Φασματοφωτόμετρο</w:t>
            </w:r>
            <w:proofErr w:type="spellEnd"/>
          </w:p>
        </w:tc>
        <w:tc>
          <w:tcPr>
            <w:tcW w:w="1559" w:type="dxa"/>
            <w:gridSpan w:val="2"/>
            <w:shd w:val="clear" w:color="auto" w:fill="auto"/>
            <w:vAlign w:val="center"/>
          </w:tcPr>
          <w:p w14:paraId="29AD4316" w14:textId="6732AF4F" w:rsidR="00F21EFA" w:rsidRPr="00F21EFA" w:rsidRDefault="00F21EFA" w:rsidP="00F21EFA">
            <w:pPr>
              <w:spacing w:after="0"/>
              <w:jc w:val="center"/>
              <w:rPr>
                <w:rFonts w:asciiTheme="minorHAnsi" w:hAnsiTheme="minorHAnsi" w:cstheme="minorHAnsi"/>
                <w:caps/>
                <w:sz w:val="18"/>
                <w:szCs w:val="18"/>
              </w:rPr>
            </w:pPr>
            <w:proofErr w:type="spellStart"/>
            <w:r w:rsidRPr="00F21EFA">
              <w:rPr>
                <w:rFonts w:cs="Calibri"/>
                <w:sz w:val="18"/>
                <w:szCs w:val="18"/>
              </w:rPr>
              <w:t>Hach</w:t>
            </w:r>
            <w:proofErr w:type="spellEnd"/>
            <w:r w:rsidRPr="00F21EFA">
              <w:rPr>
                <w:rFonts w:cs="Calibri"/>
                <w:sz w:val="18"/>
                <w:szCs w:val="18"/>
              </w:rPr>
              <w:t xml:space="preserve"> DR 3900 </w:t>
            </w:r>
          </w:p>
        </w:tc>
        <w:tc>
          <w:tcPr>
            <w:tcW w:w="3331" w:type="dxa"/>
            <w:gridSpan w:val="2"/>
            <w:shd w:val="clear" w:color="auto" w:fill="auto"/>
            <w:vAlign w:val="center"/>
          </w:tcPr>
          <w:p w14:paraId="74DF9CB5" w14:textId="246AE670" w:rsidR="00F21EFA" w:rsidRPr="00F21EFA" w:rsidRDefault="00F21EFA" w:rsidP="00F21EFA">
            <w:pPr>
              <w:spacing w:after="0"/>
              <w:jc w:val="center"/>
              <w:rPr>
                <w:rFonts w:asciiTheme="minorHAnsi" w:hAnsiTheme="minorHAnsi" w:cstheme="minorHAnsi"/>
                <w:caps/>
                <w:sz w:val="18"/>
                <w:szCs w:val="18"/>
              </w:rPr>
            </w:pPr>
            <w:r w:rsidRPr="00F21EFA">
              <w:rPr>
                <w:rFonts w:cs="Calibri"/>
                <w:sz w:val="18"/>
                <w:szCs w:val="18"/>
              </w:rPr>
              <w:t>διακριβώνεται πρώτη φορά</w:t>
            </w:r>
          </w:p>
        </w:tc>
        <w:tc>
          <w:tcPr>
            <w:tcW w:w="1631" w:type="dxa"/>
            <w:gridSpan w:val="2"/>
            <w:shd w:val="clear" w:color="auto" w:fill="auto"/>
            <w:vAlign w:val="center"/>
          </w:tcPr>
          <w:p w14:paraId="3EBAA381" w14:textId="77998921" w:rsidR="00F21EFA" w:rsidRPr="00F21EFA" w:rsidRDefault="00F21EFA" w:rsidP="00F21EFA">
            <w:pPr>
              <w:spacing w:after="0"/>
              <w:jc w:val="center"/>
              <w:rPr>
                <w:rFonts w:asciiTheme="minorHAnsi" w:hAnsiTheme="minorHAnsi" w:cstheme="minorHAnsi"/>
                <w:caps/>
                <w:sz w:val="18"/>
                <w:szCs w:val="18"/>
              </w:rPr>
            </w:pPr>
            <w:r w:rsidRPr="00F21EFA">
              <w:rPr>
                <w:rFonts w:cs="Calibri"/>
                <w:sz w:val="18"/>
                <w:szCs w:val="18"/>
              </w:rPr>
              <w:t>Χ.Υ. ΗΠΕΙΡΟΥ - ΔΥΤ. ΜΑΚΕΔΟΝΙΑΣ</w:t>
            </w:r>
          </w:p>
        </w:tc>
        <w:tc>
          <w:tcPr>
            <w:tcW w:w="2551" w:type="dxa"/>
            <w:shd w:val="clear" w:color="auto" w:fill="auto"/>
            <w:noWrap/>
            <w:vAlign w:val="bottom"/>
          </w:tcPr>
          <w:p w14:paraId="191F5DFD" w14:textId="582E9C5D" w:rsidR="00F21EFA" w:rsidRPr="00F21EFA" w:rsidRDefault="00F21EFA" w:rsidP="00F21EFA">
            <w:pPr>
              <w:spacing w:after="0"/>
              <w:jc w:val="center"/>
              <w:rPr>
                <w:rFonts w:asciiTheme="minorHAnsi" w:hAnsiTheme="minorHAnsi" w:cstheme="minorHAnsi"/>
                <w:caps/>
                <w:sz w:val="18"/>
                <w:szCs w:val="18"/>
              </w:rPr>
            </w:pPr>
            <w:r w:rsidRPr="00F21EFA">
              <w:rPr>
                <w:rFonts w:cs="Calibri"/>
                <w:sz w:val="18"/>
                <w:szCs w:val="18"/>
              </w:rPr>
              <w:t> </w:t>
            </w:r>
          </w:p>
        </w:tc>
        <w:tc>
          <w:tcPr>
            <w:tcW w:w="1418" w:type="dxa"/>
          </w:tcPr>
          <w:p w14:paraId="3F2636DA" w14:textId="77777777" w:rsidR="00F21EFA" w:rsidRPr="003134F2" w:rsidRDefault="00F21EFA" w:rsidP="00F21EFA">
            <w:pPr>
              <w:spacing w:after="0"/>
              <w:jc w:val="center"/>
              <w:rPr>
                <w:sz w:val="18"/>
                <w:szCs w:val="18"/>
              </w:rPr>
            </w:pPr>
          </w:p>
        </w:tc>
        <w:tc>
          <w:tcPr>
            <w:tcW w:w="1275" w:type="dxa"/>
          </w:tcPr>
          <w:p w14:paraId="1629094A" w14:textId="77777777" w:rsidR="00F21EFA" w:rsidRPr="003134F2" w:rsidRDefault="00F21EFA" w:rsidP="00F21EFA">
            <w:pPr>
              <w:spacing w:after="0"/>
              <w:jc w:val="center"/>
              <w:rPr>
                <w:sz w:val="18"/>
                <w:szCs w:val="18"/>
              </w:rPr>
            </w:pPr>
          </w:p>
        </w:tc>
      </w:tr>
      <w:tr w:rsidR="00F21EFA" w:rsidRPr="003134F2" w14:paraId="11382AB1" w14:textId="3F562576" w:rsidTr="00F21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68" w:type="dxa"/>
            <w:shd w:val="clear" w:color="auto" w:fill="auto"/>
            <w:noWrap/>
            <w:vAlign w:val="center"/>
          </w:tcPr>
          <w:p w14:paraId="4488B077" w14:textId="7F80AE65" w:rsidR="00F21EFA" w:rsidRPr="00ED1653" w:rsidRDefault="00F21EFA" w:rsidP="00F21EFA">
            <w:pPr>
              <w:spacing w:after="0"/>
              <w:jc w:val="center"/>
              <w:rPr>
                <w:rFonts w:asciiTheme="minorHAnsi" w:hAnsiTheme="minorHAnsi" w:cstheme="minorHAnsi"/>
                <w:caps/>
                <w:sz w:val="18"/>
                <w:szCs w:val="18"/>
              </w:rPr>
            </w:pPr>
            <w:r w:rsidRPr="00ED1653">
              <w:rPr>
                <w:rFonts w:cs="Calibri"/>
                <w:color w:val="000000"/>
                <w:sz w:val="18"/>
                <w:szCs w:val="18"/>
              </w:rPr>
              <w:t>4</w:t>
            </w:r>
          </w:p>
        </w:tc>
        <w:tc>
          <w:tcPr>
            <w:tcW w:w="1417" w:type="dxa"/>
            <w:shd w:val="clear" w:color="auto" w:fill="auto"/>
            <w:vAlign w:val="center"/>
          </w:tcPr>
          <w:p w14:paraId="4AE6933B" w14:textId="7BDB5A5B" w:rsidR="00F21EFA" w:rsidRPr="00F21EFA" w:rsidRDefault="00F21EFA" w:rsidP="00F21EFA">
            <w:pPr>
              <w:spacing w:after="0"/>
              <w:jc w:val="center"/>
              <w:rPr>
                <w:rFonts w:asciiTheme="minorHAnsi" w:hAnsiTheme="minorHAnsi" w:cstheme="minorHAnsi"/>
                <w:caps/>
                <w:sz w:val="18"/>
                <w:szCs w:val="18"/>
              </w:rPr>
            </w:pPr>
            <w:r w:rsidRPr="00F21EFA">
              <w:rPr>
                <w:rFonts w:cs="Calibri"/>
                <w:sz w:val="18"/>
                <w:szCs w:val="18"/>
              </w:rPr>
              <w:t>13-UVVIS-103</w:t>
            </w:r>
          </w:p>
        </w:tc>
        <w:tc>
          <w:tcPr>
            <w:tcW w:w="1843" w:type="dxa"/>
            <w:gridSpan w:val="2"/>
            <w:shd w:val="clear" w:color="auto" w:fill="auto"/>
            <w:vAlign w:val="center"/>
          </w:tcPr>
          <w:p w14:paraId="0AAB1BA6" w14:textId="3F2BB6E1" w:rsidR="00F21EFA" w:rsidRPr="00F21EFA" w:rsidRDefault="00F21EFA" w:rsidP="00F21EFA">
            <w:pPr>
              <w:spacing w:after="0"/>
              <w:jc w:val="center"/>
              <w:rPr>
                <w:rFonts w:asciiTheme="minorHAnsi" w:hAnsiTheme="minorHAnsi" w:cstheme="minorHAnsi"/>
                <w:caps/>
                <w:sz w:val="18"/>
                <w:szCs w:val="18"/>
              </w:rPr>
            </w:pPr>
            <w:proofErr w:type="spellStart"/>
            <w:r w:rsidRPr="00F21EFA">
              <w:rPr>
                <w:rFonts w:cs="Calibri"/>
                <w:sz w:val="18"/>
                <w:szCs w:val="18"/>
              </w:rPr>
              <w:t>Φασματοφωτόμετρο</w:t>
            </w:r>
            <w:proofErr w:type="spellEnd"/>
            <w:r w:rsidRPr="00F21EFA">
              <w:rPr>
                <w:rFonts w:cs="Calibri"/>
                <w:sz w:val="18"/>
                <w:szCs w:val="18"/>
              </w:rPr>
              <w:t xml:space="preserve"> προσδιορισμού </w:t>
            </w:r>
            <w:proofErr w:type="spellStart"/>
            <w:r w:rsidRPr="00F21EFA">
              <w:rPr>
                <w:rFonts w:cs="Calibri"/>
                <w:sz w:val="18"/>
                <w:szCs w:val="18"/>
              </w:rPr>
              <w:t>ανακλαστικότητας</w:t>
            </w:r>
            <w:proofErr w:type="spellEnd"/>
            <w:r w:rsidRPr="00F21EFA">
              <w:rPr>
                <w:rFonts w:cs="Calibri"/>
                <w:sz w:val="18"/>
                <w:szCs w:val="18"/>
              </w:rPr>
              <w:t xml:space="preserve"> SPECORD.                           Διπλής δέσμης</w:t>
            </w:r>
          </w:p>
        </w:tc>
        <w:tc>
          <w:tcPr>
            <w:tcW w:w="1559" w:type="dxa"/>
            <w:gridSpan w:val="2"/>
            <w:shd w:val="clear" w:color="auto" w:fill="auto"/>
            <w:vAlign w:val="center"/>
          </w:tcPr>
          <w:p w14:paraId="61506148" w14:textId="0D57B189" w:rsidR="00F21EFA" w:rsidRPr="00F21EFA" w:rsidRDefault="00F21EFA" w:rsidP="00F21EFA">
            <w:pPr>
              <w:spacing w:after="0"/>
              <w:jc w:val="center"/>
              <w:rPr>
                <w:rFonts w:asciiTheme="minorHAnsi" w:hAnsiTheme="minorHAnsi" w:cstheme="minorHAnsi"/>
                <w:caps/>
                <w:sz w:val="18"/>
                <w:szCs w:val="18"/>
              </w:rPr>
            </w:pPr>
            <w:r w:rsidRPr="00F21EFA">
              <w:rPr>
                <w:rFonts w:cs="Calibri"/>
                <w:sz w:val="18"/>
                <w:szCs w:val="18"/>
              </w:rPr>
              <w:t>ANALYTIK JENA SPECORD 250</w:t>
            </w:r>
          </w:p>
        </w:tc>
        <w:tc>
          <w:tcPr>
            <w:tcW w:w="3331" w:type="dxa"/>
            <w:gridSpan w:val="2"/>
            <w:shd w:val="clear" w:color="auto" w:fill="auto"/>
            <w:vAlign w:val="center"/>
          </w:tcPr>
          <w:p w14:paraId="2D79D64C" w14:textId="77777777" w:rsidR="00F21EFA" w:rsidRDefault="00F21EFA" w:rsidP="00F21EFA">
            <w:pPr>
              <w:spacing w:after="0"/>
              <w:jc w:val="center"/>
              <w:rPr>
                <w:rFonts w:cs="Calibri"/>
                <w:sz w:val="18"/>
                <w:szCs w:val="18"/>
              </w:rPr>
            </w:pPr>
            <w:r w:rsidRPr="00F21EFA">
              <w:rPr>
                <w:rFonts w:cs="Calibri"/>
                <w:sz w:val="18"/>
                <w:szCs w:val="18"/>
              </w:rPr>
              <w:t xml:space="preserve">1. Έλεγχος της ακρίβειας μήκους κύματος   (ορθότητα και πιστότητα)      </w:t>
            </w:r>
          </w:p>
          <w:p w14:paraId="12913054" w14:textId="19A01607" w:rsidR="00F21EFA" w:rsidRPr="00F21EFA" w:rsidRDefault="00F21EFA" w:rsidP="00F21EFA">
            <w:pPr>
              <w:spacing w:after="0"/>
              <w:jc w:val="center"/>
              <w:rPr>
                <w:rFonts w:asciiTheme="minorHAnsi" w:hAnsiTheme="minorHAnsi" w:cstheme="minorHAnsi"/>
                <w:caps/>
                <w:sz w:val="18"/>
                <w:szCs w:val="18"/>
              </w:rPr>
            </w:pPr>
            <w:r w:rsidRPr="00F21EFA">
              <w:rPr>
                <w:rFonts w:cs="Calibri"/>
                <w:sz w:val="18"/>
                <w:szCs w:val="18"/>
              </w:rPr>
              <w:t xml:space="preserve">2.  Έλεγχος σταθερότητας γραμμής βάσης </w:t>
            </w:r>
            <w:r w:rsidRPr="00F21EFA">
              <w:rPr>
                <w:rFonts w:cs="Calibri"/>
                <w:sz w:val="18"/>
                <w:szCs w:val="18"/>
              </w:rPr>
              <w:br/>
              <w:t>3. Έλεγχος παράσιτης ακτινοβολίας</w:t>
            </w:r>
            <w:r w:rsidRPr="00F21EFA">
              <w:rPr>
                <w:rFonts w:cs="Calibri"/>
                <w:sz w:val="18"/>
                <w:szCs w:val="18"/>
              </w:rPr>
              <w:br/>
              <w:t>4. Διακρίβωση της απορρόφησης (ακρίβεια και γραμμικότητα)</w:t>
            </w:r>
          </w:p>
        </w:tc>
        <w:tc>
          <w:tcPr>
            <w:tcW w:w="1631" w:type="dxa"/>
            <w:gridSpan w:val="2"/>
            <w:shd w:val="clear" w:color="auto" w:fill="auto"/>
            <w:vAlign w:val="center"/>
          </w:tcPr>
          <w:p w14:paraId="63229899" w14:textId="78ECE53C" w:rsidR="00F21EFA" w:rsidRPr="00F21EFA" w:rsidRDefault="00F21EFA" w:rsidP="00F21EFA">
            <w:pPr>
              <w:spacing w:after="0"/>
              <w:jc w:val="center"/>
              <w:rPr>
                <w:rFonts w:asciiTheme="minorHAnsi" w:hAnsiTheme="minorHAnsi" w:cstheme="minorHAnsi"/>
                <w:caps/>
                <w:sz w:val="18"/>
                <w:szCs w:val="18"/>
              </w:rPr>
            </w:pPr>
            <w:r w:rsidRPr="00F21EFA">
              <w:rPr>
                <w:rFonts w:cs="Calibri"/>
                <w:sz w:val="18"/>
                <w:szCs w:val="18"/>
              </w:rPr>
              <w:t>Β΄Χ.Υ. ΑΘΗΝΩΝ</w:t>
            </w:r>
          </w:p>
        </w:tc>
        <w:tc>
          <w:tcPr>
            <w:tcW w:w="2551" w:type="dxa"/>
            <w:shd w:val="clear" w:color="auto" w:fill="auto"/>
            <w:noWrap/>
            <w:vAlign w:val="center"/>
          </w:tcPr>
          <w:p w14:paraId="2587867B" w14:textId="77777777" w:rsidR="00F21EFA" w:rsidRDefault="00F21EFA" w:rsidP="00F21EFA">
            <w:pPr>
              <w:spacing w:after="0"/>
              <w:jc w:val="center"/>
              <w:rPr>
                <w:rFonts w:cs="Calibri"/>
                <w:sz w:val="18"/>
                <w:szCs w:val="18"/>
              </w:rPr>
            </w:pPr>
            <w:r w:rsidRPr="00F21EFA">
              <w:rPr>
                <w:rFonts w:cs="Calibri"/>
                <w:sz w:val="18"/>
                <w:szCs w:val="18"/>
              </w:rPr>
              <w:t xml:space="preserve">Για την απορρόφηση: </w:t>
            </w:r>
          </w:p>
          <w:p w14:paraId="41450E08" w14:textId="03B08268" w:rsidR="00F21EFA" w:rsidRPr="00F21EFA" w:rsidRDefault="00F21EFA" w:rsidP="00F21EFA">
            <w:pPr>
              <w:spacing w:after="0"/>
              <w:jc w:val="center"/>
              <w:rPr>
                <w:rFonts w:asciiTheme="minorHAnsi" w:hAnsiTheme="minorHAnsi" w:cstheme="minorHAnsi"/>
                <w:caps/>
                <w:sz w:val="18"/>
                <w:szCs w:val="18"/>
              </w:rPr>
            </w:pPr>
            <w:r w:rsidRPr="00F21EFA">
              <w:rPr>
                <w:rFonts w:cs="Calibri"/>
                <w:sz w:val="18"/>
                <w:szCs w:val="18"/>
              </w:rPr>
              <w:t xml:space="preserve">Να δοθεί εξίσωση της αβεβαιότητας της απορρόφησης ως συνάρτηση της απορρόφησης, ή τουλάχιστον η αβεβαιότητα για απορρόφηση κοντά στο όριο της γραμμικότητας 0.8-0.9, για απορρόφηση 0.4AU και για απορρόφηση 0.04 AU.  Επίσης να δοθεί ειδικά η αβεβαιότητα  απορρόφησης σε μήκος κύματος 540nm (ή πλησίον) για απορρόφηση 0,04AU και για 0,16AU (μέτρηση </w:t>
            </w:r>
            <w:proofErr w:type="spellStart"/>
            <w:r w:rsidRPr="00F21EFA">
              <w:rPr>
                <w:rFonts w:cs="Calibri"/>
                <w:sz w:val="18"/>
                <w:szCs w:val="18"/>
              </w:rPr>
              <w:t>συμπλόκου</w:t>
            </w:r>
            <w:proofErr w:type="spellEnd"/>
            <w:r w:rsidRPr="00F21EFA">
              <w:rPr>
                <w:rFonts w:cs="Calibri"/>
                <w:sz w:val="18"/>
                <w:szCs w:val="18"/>
              </w:rPr>
              <w:t xml:space="preserve"> </w:t>
            </w:r>
            <w:proofErr w:type="spellStart"/>
            <w:r w:rsidRPr="00F21EFA">
              <w:rPr>
                <w:rFonts w:cs="Calibri"/>
                <w:sz w:val="18"/>
                <w:szCs w:val="18"/>
              </w:rPr>
              <w:t>εξασθενές</w:t>
            </w:r>
            <w:proofErr w:type="spellEnd"/>
            <w:r w:rsidRPr="00F21EFA">
              <w:rPr>
                <w:rFonts w:cs="Calibri"/>
                <w:sz w:val="18"/>
                <w:szCs w:val="18"/>
              </w:rPr>
              <w:t xml:space="preserve"> χρωμίου). Και η </w:t>
            </w:r>
            <w:r w:rsidRPr="00F21EFA">
              <w:rPr>
                <w:rFonts w:cs="Calibri"/>
                <w:sz w:val="18"/>
                <w:szCs w:val="18"/>
              </w:rPr>
              <w:lastRenderedPageBreak/>
              <w:t xml:space="preserve">αβεβαιότητα απορρόφησης σε μήκος κύματος 412nm (ή πλησίον) για απορρόφηση 0,3AU ( μέτρηση </w:t>
            </w:r>
            <w:proofErr w:type="spellStart"/>
            <w:r w:rsidRPr="00F21EFA">
              <w:rPr>
                <w:rFonts w:cs="Calibri"/>
                <w:sz w:val="18"/>
                <w:szCs w:val="18"/>
              </w:rPr>
              <w:t>συμπλόκου</w:t>
            </w:r>
            <w:proofErr w:type="spellEnd"/>
            <w:r w:rsidRPr="00F21EFA">
              <w:rPr>
                <w:rFonts w:cs="Calibri"/>
                <w:sz w:val="18"/>
                <w:szCs w:val="18"/>
              </w:rPr>
              <w:t xml:space="preserve"> φορμαλδεΰδης)</w:t>
            </w:r>
          </w:p>
        </w:tc>
        <w:tc>
          <w:tcPr>
            <w:tcW w:w="1418" w:type="dxa"/>
          </w:tcPr>
          <w:p w14:paraId="500EAF22" w14:textId="77777777" w:rsidR="00F21EFA" w:rsidRPr="003134F2" w:rsidRDefault="00F21EFA" w:rsidP="00F21EFA">
            <w:pPr>
              <w:spacing w:after="0"/>
              <w:jc w:val="center"/>
              <w:rPr>
                <w:sz w:val="18"/>
                <w:szCs w:val="18"/>
              </w:rPr>
            </w:pPr>
          </w:p>
        </w:tc>
        <w:tc>
          <w:tcPr>
            <w:tcW w:w="1275" w:type="dxa"/>
          </w:tcPr>
          <w:p w14:paraId="66E807F1" w14:textId="77777777" w:rsidR="00F21EFA" w:rsidRPr="003134F2" w:rsidRDefault="00F21EFA" w:rsidP="00F21EFA">
            <w:pPr>
              <w:spacing w:after="0"/>
              <w:jc w:val="center"/>
              <w:rPr>
                <w:sz w:val="18"/>
                <w:szCs w:val="18"/>
              </w:rPr>
            </w:pPr>
          </w:p>
        </w:tc>
      </w:tr>
    </w:tbl>
    <w:p w14:paraId="038755DE" w14:textId="79F5C68A" w:rsidR="00B00636" w:rsidRDefault="00B00636" w:rsidP="00B64F7A">
      <w:pPr>
        <w:tabs>
          <w:tab w:val="left" w:pos="3855"/>
        </w:tabs>
        <w:jc w:val="both"/>
        <w:rPr>
          <w:rFonts w:eastAsia="Tahoma" w:cs="Tahoma"/>
          <w:b/>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7"/>
        <w:gridCol w:w="1702"/>
        <w:gridCol w:w="2126"/>
        <w:gridCol w:w="4536"/>
        <w:gridCol w:w="2268"/>
        <w:gridCol w:w="1418"/>
        <w:gridCol w:w="1276"/>
      </w:tblGrid>
      <w:tr w:rsidR="00FB6875" w:rsidRPr="00964070" w14:paraId="62C5AACD" w14:textId="086F1593" w:rsidTr="00F75BC5">
        <w:trPr>
          <w:trHeight w:val="232"/>
        </w:trPr>
        <w:tc>
          <w:tcPr>
            <w:tcW w:w="15452" w:type="dxa"/>
            <w:gridSpan w:val="8"/>
            <w:shd w:val="clear" w:color="auto" w:fill="auto"/>
            <w:vAlign w:val="center"/>
            <w:hideMark/>
          </w:tcPr>
          <w:p w14:paraId="4ACA7EC7" w14:textId="7884BFE7" w:rsidR="001564DD" w:rsidRPr="001564DD" w:rsidRDefault="001564DD" w:rsidP="001564DD">
            <w:pPr>
              <w:spacing w:after="0"/>
              <w:jc w:val="center"/>
              <w:rPr>
                <w:rFonts w:asciiTheme="minorHAnsi" w:hAnsiTheme="minorHAnsi" w:cstheme="minorHAnsi"/>
                <w:b/>
                <w:bCs/>
                <w:caps/>
                <w:color w:val="000000" w:themeColor="text1"/>
                <w:sz w:val="18"/>
                <w:szCs w:val="18"/>
              </w:rPr>
            </w:pPr>
            <w:r w:rsidRPr="001564DD">
              <w:rPr>
                <w:rFonts w:asciiTheme="minorHAnsi" w:hAnsiTheme="minorHAnsi" w:cstheme="minorHAnsi"/>
                <w:b/>
                <w:bCs/>
                <w:caps/>
                <w:color w:val="000000" w:themeColor="text1"/>
                <w:sz w:val="18"/>
                <w:szCs w:val="18"/>
              </w:rPr>
              <w:t>ΠΙΝΑΚΑΣ 3: ΗΛΕΚΤΡΟΝΙΚΟ ΠΥΚΝΟΜΕΤΡΟ με 2 δ</w:t>
            </w:r>
            <w:r>
              <w:rPr>
                <w:rFonts w:asciiTheme="minorHAnsi" w:hAnsiTheme="minorHAnsi" w:cstheme="minorHAnsi"/>
                <w:b/>
                <w:bCs/>
                <w:caps/>
                <w:color w:val="000000" w:themeColor="text1"/>
                <w:sz w:val="18"/>
                <w:szCs w:val="18"/>
              </w:rPr>
              <w:t xml:space="preserve">ΕΚΑΔΙΚΑ </w:t>
            </w:r>
            <w:r w:rsidRPr="001564DD">
              <w:rPr>
                <w:rFonts w:asciiTheme="minorHAnsi" w:hAnsiTheme="minorHAnsi" w:cstheme="minorHAnsi"/>
                <w:b/>
                <w:bCs/>
                <w:caps/>
                <w:color w:val="000000" w:themeColor="text1"/>
                <w:sz w:val="18"/>
                <w:szCs w:val="18"/>
              </w:rPr>
              <w:t>ψ</w:t>
            </w:r>
            <w:r>
              <w:rPr>
                <w:rFonts w:asciiTheme="minorHAnsi" w:hAnsiTheme="minorHAnsi" w:cstheme="minorHAnsi"/>
                <w:b/>
                <w:bCs/>
                <w:caps/>
                <w:color w:val="000000" w:themeColor="text1"/>
                <w:sz w:val="18"/>
                <w:szCs w:val="18"/>
              </w:rPr>
              <w:t>ΗΦΙΑ</w:t>
            </w:r>
            <w:r w:rsidRPr="001564DD">
              <w:rPr>
                <w:rFonts w:asciiTheme="minorHAnsi" w:hAnsiTheme="minorHAnsi" w:cstheme="minorHAnsi"/>
                <w:b/>
                <w:bCs/>
                <w:caps/>
                <w:color w:val="000000" w:themeColor="text1"/>
                <w:sz w:val="18"/>
                <w:szCs w:val="18"/>
              </w:rPr>
              <w:t>.</w:t>
            </w:r>
          </w:p>
          <w:p w14:paraId="289B5E94" w14:textId="556E828A" w:rsidR="00FB6875" w:rsidRDefault="001564DD" w:rsidP="001564DD">
            <w:pPr>
              <w:spacing w:after="0"/>
              <w:jc w:val="center"/>
              <w:rPr>
                <w:rFonts w:asciiTheme="minorHAnsi" w:hAnsiTheme="minorHAnsi" w:cstheme="minorHAnsi"/>
                <w:b/>
                <w:bCs/>
                <w:caps/>
                <w:color w:val="000000" w:themeColor="text1"/>
                <w:sz w:val="18"/>
                <w:szCs w:val="18"/>
              </w:rPr>
            </w:pPr>
            <w:r w:rsidRPr="001564DD">
              <w:rPr>
                <w:rFonts w:asciiTheme="minorHAnsi" w:hAnsiTheme="minorHAnsi" w:cstheme="minorHAnsi"/>
                <w:b/>
                <w:bCs/>
                <w:caps/>
                <w:color w:val="000000" w:themeColor="text1"/>
                <w:sz w:val="18"/>
                <w:szCs w:val="18"/>
              </w:rPr>
              <w:t>Η ΔΙΑΚΡΙΒΩΣΗ ΘΑ ΔΙΕΝΕΡΓΗΘΕΙ ΣΤΑ ΕΡΓΑΣΤΗΡΙΑ ΤΟΥ ΓΧΚ</w:t>
            </w:r>
          </w:p>
        </w:tc>
      </w:tr>
      <w:tr w:rsidR="00FB6875" w:rsidRPr="00D030BD" w14:paraId="3C156873" w14:textId="3E2C165F" w:rsidTr="00F75BC5">
        <w:trPr>
          <w:trHeight w:val="20"/>
        </w:trPr>
        <w:tc>
          <w:tcPr>
            <w:tcW w:w="14176" w:type="dxa"/>
            <w:gridSpan w:val="7"/>
            <w:shd w:val="clear" w:color="auto" w:fill="auto"/>
            <w:vAlign w:val="center"/>
          </w:tcPr>
          <w:p w14:paraId="4AAC072E" w14:textId="399E522B" w:rsidR="00FB6875" w:rsidRPr="006C12A2" w:rsidRDefault="00FB6875" w:rsidP="00FB6875">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shd w:val="clear" w:color="000000" w:fill="FFFFFF"/>
          </w:tcPr>
          <w:p w14:paraId="3C63018B" w14:textId="77777777" w:rsidR="00FB6875" w:rsidRPr="006C12A2" w:rsidRDefault="00FB6875" w:rsidP="00FB6875">
            <w:pPr>
              <w:spacing w:after="0"/>
              <w:jc w:val="center"/>
              <w:rPr>
                <w:rFonts w:asciiTheme="minorHAnsi" w:hAnsiTheme="minorHAnsi" w:cstheme="minorHAnsi"/>
                <w:b/>
                <w:bCs/>
                <w:color w:val="000000"/>
                <w:sz w:val="18"/>
                <w:szCs w:val="18"/>
              </w:rPr>
            </w:pPr>
          </w:p>
        </w:tc>
      </w:tr>
      <w:tr w:rsidR="00FB6875" w:rsidRPr="00D030BD" w14:paraId="154FB896" w14:textId="3D3F12D4" w:rsidTr="00F75BC5">
        <w:trPr>
          <w:trHeight w:val="20"/>
        </w:trPr>
        <w:tc>
          <w:tcPr>
            <w:tcW w:w="14176" w:type="dxa"/>
            <w:gridSpan w:val="7"/>
            <w:shd w:val="clear" w:color="auto" w:fill="auto"/>
            <w:vAlign w:val="center"/>
          </w:tcPr>
          <w:p w14:paraId="3BFAA9AB" w14:textId="1D713227" w:rsidR="00FB6875" w:rsidRDefault="00FB6875" w:rsidP="00FB6875">
            <w:pPr>
              <w:spacing w:after="0"/>
              <w:jc w:val="center"/>
              <w:rPr>
                <w:rFonts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shd w:val="clear" w:color="000000" w:fill="FFFFFF"/>
          </w:tcPr>
          <w:p w14:paraId="37C226FB" w14:textId="77777777" w:rsidR="00FB6875" w:rsidRDefault="00FB6875" w:rsidP="00FB6875">
            <w:pPr>
              <w:spacing w:after="0"/>
              <w:jc w:val="center"/>
              <w:rPr>
                <w:rFonts w:cstheme="minorHAnsi"/>
                <w:b/>
                <w:bCs/>
                <w:caps/>
                <w:color w:val="000000"/>
                <w:sz w:val="18"/>
                <w:szCs w:val="18"/>
              </w:rPr>
            </w:pPr>
          </w:p>
        </w:tc>
      </w:tr>
      <w:tr w:rsidR="001564DD" w:rsidRPr="00964070" w14:paraId="755C5020" w14:textId="2E5E4E77" w:rsidTr="001564DD">
        <w:trPr>
          <w:trHeight w:val="20"/>
        </w:trPr>
        <w:tc>
          <w:tcPr>
            <w:tcW w:w="709" w:type="dxa"/>
            <w:shd w:val="clear" w:color="auto" w:fill="auto"/>
            <w:noWrap/>
            <w:vAlign w:val="center"/>
            <w:hideMark/>
          </w:tcPr>
          <w:p w14:paraId="2E691E8C" w14:textId="77777777" w:rsidR="001564DD" w:rsidRPr="00964070" w:rsidRDefault="001564DD" w:rsidP="001564DD">
            <w:pPr>
              <w:spacing w:after="0"/>
              <w:jc w:val="center"/>
              <w:rPr>
                <w:rFonts w:asciiTheme="minorHAnsi" w:hAnsiTheme="minorHAnsi" w:cstheme="minorHAnsi"/>
                <w:b/>
                <w:caps/>
                <w:color w:val="000000" w:themeColor="text1"/>
                <w:sz w:val="18"/>
                <w:szCs w:val="18"/>
              </w:rPr>
            </w:pPr>
            <w:r w:rsidRPr="00964070">
              <w:rPr>
                <w:rFonts w:asciiTheme="minorHAnsi" w:hAnsiTheme="minorHAnsi" w:cstheme="minorHAnsi"/>
                <w:b/>
                <w:caps/>
                <w:color w:val="000000" w:themeColor="text1"/>
                <w:sz w:val="18"/>
                <w:szCs w:val="18"/>
              </w:rPr>
              <w:t>α/α</w:t>
            </w:r>
          </w:p>
        </w:tc>
        <w:tc>
          <w:tcPr>
            <w:tcW w:w="1417" w:type="dxa"/>
            <w:shd w:val="clear" w:color="auto" w:fill="auto"/>
            <w:vAlign w:val="center"/>
            <w:hideMark/>
          </w:tcPr>
          <w:p w14:paraId="11C5A25A" w14:textId="55AA9041" w:rsidR="001564DD" w:rsidRPr="001564DD" w:rsidRDefault="001564DD" w:rsidP="001564DD">
            <w:pPr>
              <w:spacing w:after="0"/>
              <w:jc w:val="center"/>
              <w:rPr>
                <w:rFonts w:asciiTheme="minorHAnsi" w:hAnsiTheme="minorHAnsi" w:cstheme="minorHAnsi"/>
                <w:b/>
                <w:bCs/>
                <w:caps/>
                <w:color w:val="000000" w:themeColor="text1"/>
                <w:sz w:val="18"/>
                <w:szCs w:val="18"/>
              </w:rPr>
            </w:pPr>
            <w:r w:rsidRPr="001564DD">
              <w:rPr>
                <w:rFonts w:cs="Calibri"/>
                <w:b/>
                <w:bCs/>
                <w:color w:val="000000"/>
                <w:sz w:val="18"/>
                <w:szCs w:val="18"/>
              </w:rPr>
              <w:t>ΚΩΔΙΚΟΣ ΟΡΓΑΝΟΥ</w:t>
            </w:r>
          </w:p>
        </w:tc>
        <w:tc>
          <w:tcPr>
            <w:tcW w:w="1702" w:type="dxa"/>
            <w:shd w:val="clear" w:color="auto" w:fill="auto"/>
            <w:vAlign w:val="center"/>
            <w:hideMark/>
          </w:tcPr>
          <w:p w14:paraId="65F200BA" w14:textId="6E70825C" w:rsidR="001564DD" w:rsidRPr="001564DD" w:rsidRDefault="001564DD" w:rsidP="001564DD">
            <w:pPr>
              <w:spacing w:after="0"/>
              <w:jc w:val="center"/>
              <w:rPr>
                <w:rFonts w:asciiTheme="minorHAnsi" w:hAnsiTheme="minorHAnsi" w:cstheme="minorHAnsi"/>
                <w:b/>
                <w:bCs/>
                <w:caps/>
                <w:color w:val="000000" w:themeColor="text1"/>
                <w:sz w:val="18"/>
                <w:szCs w:val="18"/>
              </w:rPr>
            </w:pPr>
            <w:r w:rsidRPr="001564DD">
              <w:rPr>
                <w:rFonts w:cs="Calibri"/>
                <w:b/>
                <w:bCs/>
                <w:color w:val="000000"/>
                <w:sz w:val="18"/>
                <w:szCs w:val="18"/>
              </w:rPr>
              <w:t>ΠΕΡΙΓΡΑΦΗ</w:t>
            </w:r>
          </w:p>
        </w:tc>
        <w:tc>
          <w:tcPr>
            <w:tcW w:w="2126" w:type="dxa"/>
            <w:shd w:val="clear" w:color="auto" w:fill="auto"/>
            <w:vAlign w:val="center"/>
            <w:hideMark/>
          </w:tcPr>
          <w:p w14:paraId="1012DBF4" w14:textId="2E514D8D" w:rsidR="001564DD" w:rsidRPr="001564DD" w:rsidRDefault="001564DD" w:rsidP="001564DD">
            <w:pPr>
              <w:spacing w:after="0"/>
              <w:jc w:val="center"/>
              <w:rPr>
                <w:rFonts w:asciiTheme="minorHAnsi" w:hAnsiTheme="minorHAnsi" w:cstheme="minorHAnsi"/>
                <w:b/>
                <w:bCs/>
                <w:caps/>
                <w:color w:val="000000" w:themeColor="text1"/>
                <w:sz w:val="18"/>
                <w:szCs w:val="18"/>
              </w:rPr>
            </w:pPr>
            <w:r w:rsidRPr="001564DD">
              <w:rPr>
                <w:rFonts w:cs="Calibri"/>
                <w:b/>
                <w:bCs/>
                <w:color w:val="000000"/>
                <w:sz w:val="18"/>
                <w:szCs w:val="18"/>
              </w:rPr>
              <w:t>ΜΟΝΤΕΛΟ</w:t>
            </w:r>
          </w:p>
        </w:tc>
        <w:tc>
          <w:tcPr>
            <w:tcW w:w="4536" w:type="dxa"/>
            <w:shd w:val="clear" w:color="auto" w:fill="auto"/>
            <w:vAlign w:val="center"/>
            <w:hideMark/>
          </w:tcPr>
          <w:p w14:paraId="3E8CE733" w14:textId="562A3493" w:rsidR="001564DD" w:rsidRPr="001564DD" w:rsidRDefault="001564DD" w:rsidP="001564DD">
            <w:pPr>
              <w:spacing w:after="0"/>
              <w:jc w:val="center"/>
              <w:rPr>
                <w:rFonts w:asciiTheme="minorHAnsi" w:hAnsiTheme="minorHAnsi" w:cstheme="minorHAnsi"/>
                <w:b/>
                <w:bCs/>
                <w:caps/>
                <w:color w:val="000000" w:themeColor="text1"/>
                <w:sz w:val="18"/>
                <w:szCs w:val="18"/>
              </w:rPr>
            </w:pPr>
            <w:r w:rsidRPr="001564DD">
              <w:rPr>
                <w:rFonts w:cs="Calibri"/>
                <w:b/>
                <w:bCs/>
                <w:color w:val="000000"/>
                <w:sz w:val="18"/>
                <w:szCs w:val="18"/>
              </w:rPr>
              <w:t>ΔΙΑΚΡΙΒΩΣΗ / ΕΛΕΓΧΟΣ</w:t>
            </w:r>
          </w:p>
        </w:tc>
        <w:tc>
          <w:tcPr>
            <w:tcW w:w="2268" w:type="dxa"/>
            <w:shd w:val="clear" w:color="auto" w:fill="auto"/>
            <w:vAlign w:val="center"/>
            <w:hideMark/>
          </w:tcPr>
          <w:p w14:paraId="3E8E54E9" w14:textId="3EB1C637" w:rsidR="001564DD" w:rsidRPr="001564DD" w:rsidRDefault="001564DD" w:rsidP="001564DD">
            <w:pPr>
              <w:spacing w:after="0"/>
              <w:jc w:val="center"/>
              <w:rPr>
                <w:rFonts w:asciiTheme="minorHAnsi" w:hAnsiTheme="minorHAnsi" w:cstheme="minorHAnsi"/>
                <w:b/>
                <w:bCs/>
                <w:caps/>
                <w:color w:val="000000" w:themeColor="text1"/>
                <w:sz w:val="18"/>
                <w:szCs w:val="18"/>
              </w:rPr>
            </w:pPr>
            <w:r w:rsidRPr="001564DD">
              <w:rPr>
                <w:rFonts w:cs="Calibri"/>
                <w:b/>
                <w:bCs/>
                <w:color w:val="000000"/>
                <w:sz w:val="18"/>
                <w:szCs w:val="18"/>
              </w:rPr>
              <w:t>ΥΠΗΡΕΣΙΑ</w:t>
            </w:r>
          </w:p>
        </w:tc>
        <w:tc>
          <w:tcPr>
            <w:tcW w:w="1418" w:type="dxa"/>
            <w:vAlign w:val="center"/>
          </w:tcPr>
          <w:p w14:paraId="0C423C8B" w14:textId="77777777" w:rsidR="001564DD" w:rsidRPr="00F41B96" w:rsidRDefault="001564DD" w:rsidP="001564DD">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14:paraId="6CB249A8" w14:textId="64195AA3" w:rsidR="001564DD" w:rsidRPr="00964070" w:rsidRDefault="001564DD" w:rsidP="001564DD">
            <w:pPr>
              <w:spacing w:after="0"/>
              <w:jc w:val="center"/>
              <w:rPr>
                <w:rFonts w:asciiTheme="minorHAnsi" w:hAnsiTheme="minorHAnsi" w:cstheme="minorHAnsi"/>
                <w:b/>
                <w:bCs/>
                <w:caps/>
                <w:color w:val="000000" w:themeColor="text1"/>
                <w:sz w:val="18"/>
                <w:szCs w:val="18"/>
              </w:rPr>
            </w:pPr>
            <w:r w:rsidRPr="00F41B96">
              <w:rPr>
                <w:rFonts w:asciiTheme="minorHAnsi" w:hAnsiTheme="minorHAnsi" w:cstheme="minorHAnsi"/>
                <w:b/>
                <w:bCs/>
                <w:color w:val="000000"/>
                <w:sz w:val="18"/>
                <w:szCs w:val="18"/>
              </w:rPr>
              <w:t>(ΝΑΙ/ΟΧΙ)</w:t>
            </w:r>
          </w:p>
        </w:tc>
        <w:tc>
          <w:tcPr>
            <w:tcW w:w="1276" w:type="dxa"/>
            <w:vAlign w:val="center"/>
          </w:tcPr>
          <w:p w14:paraId="72F4F88E" w14:textId="3BB71D9F" w:rsidR="001564DD" w:rsidRPr="00964070" w:rsidRDefault="001564DD" w:rsidP="001564DD">
            <w:pPr>
              <w:spacing w:after="0"/>
              <w:jc w:val="center"/>
              <w:rPr>
                <w:rFonts w:asciiTheme="minorHAnsi" w:hAnsiTheme="minorHAnsi" w:cstheme="minorHAnsi"/>
                <w:b/>
                <w:bCs/>
                <w:caps/>
                <w:color w:val="000000" w:themeColor="text1"/>
                <w:sz w:val="18"/>
                <w:szCs w:val="18"/>
              </w:rPr>
            </w:pPr>
            <w:r w:rsidRPr="00F41B96">
              <w:rPr>
                <w:rFonts w:asciiTheme="minorHAnsi" w:hAnsiTheme="minorHAnsi" w:cstheme="minorHAnsi"/>
                <w:b/>
                <w:bCs/>
                <w:color w:val="000000"/>
                <w:sz w:val="18"/>
                <w:szCs w:val="18"/>
              </w:rPr>
              <w:t>ΠΑΡΑΠΟΜΠΗ</w:t>
            </w:r>
          </w:p>
        </w:tc>
      </w:tr>
      <w:tr w:rsidR="001564DD" w:rsidRPr="00964070" w14:paraId="7DC0211A" w14:textId="3AF04ACF" w:rsidTr="001564DD">
        <w:trPr>
          <w:trHeight w:val="20"/>
        </w:trPr>
        <w:tc>
          <w:tcPr>
            <w:tcW w:w="709" w:type="dxa"/>
            <w:shd w:val="clear" w:color="auto" w:fill="auto"/>
            <w:noWrap/>
            <w:vAlign w:val="center"/>
            <w:hideMark/>
          </w:tcPr>
          <w:p w14:paraId="717AC186" w14:textId="2FB23D83" w:rsidR="001564DD" w:rsidRPr="00560F19" w:rsidRDefault="001564DD" w:rsidP="001564DD">
            <w:pPr>
              <w:spacing w:after="0"/>
              <w:jc w:val="center"/>
              <w:rPr>
                <w:rFonts w:asciiTheme="minorHAnsi" w:hAnsiTheme="minorHAnsi" w:cstheme="minorHAnsi"/>
                <w:sz w:val="18"/>
                <w:szCs w:val="18"/>
              </w:rPr>
            </w:pPr>
            <w:r w:rsidRPr="00560F19">
              <w:rPr>
                <w:rFonts w:cs="Calibri"/>
                <w:sz w:val="18"/>
                <w:szCs w:val="18"/>
              </w:rPr>
              <w:t>1</w:t>
            </w:r>
          </w:p>
        </w:tc>
        <w:tc>
          <w:tcPr>
            <w:tcW w:w="1417" w:type="dxa"/>
            <w:shd w:val="clear" w:color="auto" w:fill="auto"/>
            <w:noWrap/>
            <w:vAlign w:val="center"/>
            <w:hideMark/>
          </w:tcPr>
          <w:p w14:paraId="0D5F3316" w14:textId="43223C12" w:rsidR="001564DD" w:rsidRPr="001564DD" w:rsidRDefault="001564DD" w:rsidP="001564DD">
            <w:pPr>
              <w:spacing w:after="0"/>
              <w:jc w:val="center"/>
              <w:rPr>
                <w:rFonts w:asciiTheme="minorHAnsi" w:hAnsiTheme="minorHAnsi" w:cstheme="minorHAnsi"/>
                <w:sz w:val="18"/>
                <w:szCs w:val="18"/>
              </w:rPr>
            </w:pPr>
            <w:r w:rsidRPr="001564DD">
              <w:rPr>
                <w:rFonts w:cs="Calibri"/>
                <w:sz w:val="18"/>
                <w:szCs w:val="18"/>
              </w:rPr>
              <w:t>43 00 ΠΥΚΝ 15</w:t>
            </w:r>
          </w:p>
        </w:tc>
        <w:tc>
          <w:tcPr>
            <w:tcW w:w="1702" w:type="dxa"/>
            <w:shd w:val="clear" w:color="auto" w:fill="auto"/>
            <w:vAlign w:val="center"/>
            <w:hideMark/>
          </w:tcPr>
          <w:p w14:paraId="18377AC8" w14:textId="7BC534CA" w:rsidR="001564DD" w:rsidRPr="001564DD" w:rsidRDefault="001564DD" w:rsidP="001564DD">
            <w:pPr>
              <w:spacing w:after="0"/>
              <w:jc w:val="center"/>
              <w:rPr>
                <w:rFonts w:asciiTheme="minorHAnsi" w:hAnsiTheme="minorHAnsi" w:cstheme="minorHAnsi"/>
                <w:sz w:val="18"/>
                <w:szCs w:val="18"/>
              </w:rPr>
            </w:pPr>
            <w:r w:rsidRPr="001564DD">
              <w:rPr>
                <w:rFonts w:cs="Calibri"/>
                <w:sz w:val="18"/>
                <w:szCs w:val="18"/>
              </w:rPr>
              <w:t xml:space="preserve">Ηλεκτρονικό </w:t>
            </w:r>
            <w:r w:rsidRPr="001564DD">
              <w:rPr>
                <w:rFonts w:cs="Calibri"/>
                <w:sz w:val="18"/>
                <w:szCs w:val="18"/>
              </w:rPr>
              <w:br/>
              <w:t>πυκνόμετρο</w:t>
            </w:r>
          </w:p>
        </w:tc>
        <w:tc>
          <w:tcPr>
            <w:tcW w:w="2126" w:type="dxa"/>
            <w:shd w:val="clear" w:color="auto" w:fill="auto"/>
            <w:noWrap/>
            <w:vAlign w:val="center"/>
            <w:hideMark/>
          </w:tcPr>
          <w:p w14:paraId="236E0F71" w14:textId="7816A871" w:rsidR="001564DD" w:rsidRPr="001564DD" w:rsidRDefault="001564DD" w:rsidP="001564DD">
            <w:pPr>
              <w:spacing w:after="0"/>
              <w:jc w:val="center"/>
              <w:rPr>
                <w:rFonts w:asciiTheme="minorHAnsi" w:hAnsiTheme="minorHAnsi" w:cstheme="minorHAnsi"/>
                <w:sz w:val="18"/>
                <w:szCs w:val="18"/>
                <w:lang w:val="en-US"/>
              </w:rPr>
            </w:pPr>
            <w:r w:rsidRPr="001564DD">
              <w:rPr>
                <w:rFonts w:cs="Calibri"/>
                <w:sz w:val="18"/>
                <w:szCs w:val="18"/>
              </w:rPr>
              <w:t>Πυκνόμετρο</w:t>
            </w:r>
            <w:r w:rsidRPr="001564DD">
              <w:rPr>
                <w:rFonts w:cs="Calibri"/>
                <w:sz w:val="18"/>
                <w:szCs w:val="18"/>
                <w:lang w:val="en-US"/>
              </w:rPr>
              <w:t xml:space="preserve"> ANTON PAAR DMA 5000M</w:t>
            </w:r>
          </w:p>
        </w:tc>
        <w:tc>
          <w:tcPr>
            <w:tcW w:w="4536" w:type="dxa"/>
            <w:shd w:val="clear" w:color="auto" w:fill="auto"/>
            <w:noWrap/>
            <w:vAlign w:val="center"/>
            <w:hideMark/>
          </w:tcPr>
          <w:p w14:paraId="50533226" w14:textId="417BF35C" w:rsidR="001564DD" w:rsidRPr="001564DD" w:rsidRDefault="001564DD" w:rsidP="001564DD">
            <w:pPr>
              <w:spacing w:after="0"/>
              <w:jc w:val="center"/>
              <w:rPr>
                <w:rFonts w:asciiTheme="minorHAnsi" w:hAnsiTheme="minorHAnsi" w:cstheme="minorHAnsi"/>
                <w:sz w:val="18"/>
                <w:szCs w:val="18"/>
              </w:rPr>
            </w:pPr>
            <w:r w:rsidRPr="001564DD">
              <w:rPr>
                <w:rFonts w:cs="Calibri"/>
                <w:sz w:val="18"/>
                <w:szCs w:val="18"/>
              </w:rPr>
              <w:t>Διακρίβωση της θερμοκρασίας της κυψελίδας στους 20 °C και έλεγχος πυκνότητας</w:t>
            </w:r>
          </w:p>
        </w:tc>
        <w:tc>
          <w:tcPr>
            <w:tcW w:w="2268" w:type="dxa"/>
            <w:shd w:val="clear" w:color="auto" w:fill="auto"/>
            <w:noWrap/>
            <w:vAlign w:val="center"/>
            <w:hideMark/>
          </w:tcPr>
          <w:p w14:paraId="22B7BC50" w14:textId="20530DAA" w:rsidR="001564DD" w:rsidRPr="001564DD" w:rsidRDefault="001564DD" w:rsidP="001564DD">
            <w:pPr>
              <w:spacing w:after="0"/>
              <w:jc w:val="center"/>
              <w:rPr>
                <w:rFonts w:asciiTheme="minorHAnsi" w:hAnsiTheme="minorHAnsi" w:cstheme="minorHAnsi"/>
                <w:color w:val="000000"/>
                <w:sz w:val="18"/>
                <w:szCs w:val="18"/>
              </w:rPr>
            </w:pPr>
            <w:r w:rsidRPr="001564DD">
              <w:rPr>
                <w:rFonts w:cs="Calibri"/>
                <w:sz w:val="18"/>
                <w:szCs w:val="18"/>
              </w:rPr>
              <w:t>Χ.Υ. ΗΠΕΙΡΟΥ - ΔΥΤ. ΜΑΚΕΔΟΝΙΑΣ (ΙΩΑΝΝΙΝΑ)</w:t>
            </w:r>
          </w:p>
        </w:tc>
        <w:tc>
          <w:tcPr>
            <w:tcW w:w="1418" w:type="dxa"/>
          </w:tcPr>
          <w:p w14:paraId="0ED65854" w14:textId="77777777" w:rsidR="001564DD" w:rsidRPr="006C12A2" w:rsidRDefault="001564DD" w:rsidP="001564DD">
            <w:pPr>
              <w:spacing w:after="0"/>
              <w:jc w:val="center"/>
              <w:rPr>
                <w:rFonts w:eastAsia="Times New Roman" w:cs="Calibri"/>
                <w:sz w:val="18"/>
                <w:szCs w:val="18"/>
                <w:lang w:eastAsia="el-GR"/>
              </w:rPr>
            </w:pPr>
          </w:p>
        </w:tc>
        <w:tc>
          <w:tcPr>
            <w:tcW w:w="1276" w:type="dxa"/>
          </w:tcPr>
          <w:p w14:paraId="2F72BE58" w14:textId="77777777" w:rsidR="001564DD" w:rsidRPr="006C12A2" w:rsidRDefault="001564DD" w:rsidP="001564DD">
            <w:pPr>
              <w:spacing w:after="0"/>
              <w:jc w:val="center"/>
              <w:rPr>
                <w:rFonts w:eastAsia="Times New Roman" w:cs="Calibri"/>
                <w:sz w:val="18"/>
                <w:szCs w:val="18"/>
                <w:lang w:eastAsia="el-GR"/>
              </w:rPr>
            </w:pPr>
          </w:p>
        </w:tc>
      </w:tr>
    </w:tbl>
    <w:p w14:paraId="68B1473C" w14:textId="42D316B0" w:rsidR="00B00636" w:rsidRPr="00693455" w:rsidRDefault="00B00636" w:rsidP="00B64F7A">
      <w:pPr>
        <w:tabs>
          <w:tab w:val="left" w:pos="3855"/>
        </w:tabs>
        <w:jc w:val="both"/>
        <w:rPr>
          <w:rFonts w:eastAsia="Tahoma" w:cs="Tahoma"/>
          <w:b/>
          <w:sz w:val="12"/>
          <w:szCs w:val="12"/>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7"/>
        <w:gridCol w:w="1419"/>
        <w:gridCol w:w="1984"/>
        <w:gridCol w:w="2693"/>
        <w:gridCol w:w="1701"/>
        <w:gridCol w:w="2835"/>
        <w:gridCol w:w="1418"/>
        <w:gridCol w:w="1276"/>
      </w:tblGrid>
      <w:tr w:rsidR="001564DD" w:rsidRPr="00964070" w14:paraId="795AD1B0" w14:textId="77777777" w:rsidTr="000B738F">
        <w:trPr>
          <w:trHeight w:val="232"/>
        </w:trPr>
        <w:tc>
          <w:tcPr>
            <w:tcW w:w="15452" w:type="dxa"/>
            <w:gridSpan w:val="9"/>
            <w:shd w:val="clear" w:color="auto" w:fill="auto"/>
            <w:vAlign w:val="center"/>
            <w:hideMark/>
          </w:tcPr>
          <w:p w14:paraId="74A227D3" w14:textId="0DFA53DF" w:rsidR="001564DD" w:rsidRPr="001564DD" w:rsidRDefault="001564DD" w:rsidP="000B738F">
            <w:pPr>
              <w:spacing w:after="0"/>
              <w:jc w:val="center"/>
              <w:rPr>
                <w:rFonts w:asciiTheme="minorHAnsi" w:hAnsiTheme="minorHAnsi" w:cstheme="minorHAnsi"/>
                <w:b/>
                <w:bCs/>
                <w:caps/>
                <w:color w:val="000000" w:themeColor="text1"/>
                <w:sz w:val="18"/>
                <w:szCs w:val="18"/>
              </w:rPr>
            </w:pPr>
            <w:r w:rsidRPr="001564DD">
              <w:rPr>
                <w:rFonts w:asciiTheme="minorHAnsi" w:hAnsiTheme="minorHAnsi" w:cstheme="minorHAnsi"/>
                <w:b/>
                <w:bCs/>
                <w:caps/>
                <w:color w:val="000000" w:themeColor="text1"/>
                <w:sz w:val="18"/>
                <w:szCs w:val="18"/>
              </w:rPr>
              <w:t xml:space="preserve">ΠΙΝΑΚΑΣ </w:t>
            </w:r>
            <w:r>
              <w:rPr>
                <w:rFonts w:asciiTheme="minorHAnsi" w:hAnsiTheme="minorHAnsi" w:cstheme="minorHAnsi"/>
                <w:b/>
                <w:bCs/>
                <w:caps/>
                <w:color w:val="000000" w:themeColor="text1"/>
                <w:sz w:val="18"/>
                <w:szCs w:val="18"/>
              </w:rPr>
              <w:t>4</w:t>
            </w:r>
            <w:r w:rsidRPr="001564DD">
              <w:rPr>
                <w:rFonts w:asciiTheme="minorHAnsi" w:hAnsiTheme="minorHAnsi" w:cstheme="minorHAnsi"/>
                <w:b/>
                <w:bCs/>
                <w:caps/>
                <w:color w:val="000000" w:themeColor="text1"/>
                <w:sz w:val="18"/>
                <w:szCs w:val="18"/>
              </w:rPr>
              <w:t xml:space="preserve">: ΗΛΕΚΤΡΟΝΙΚΟ ΠΥΚΝΟΜΕΤΡΟ με </w:t>
            </w:r>
            <w:r>
              <w:rPr>
                <w:rFonts w:asciiTheme="minorHAnsi" w:hAnsiTheme="minorHAnsi" w:cstheme="minorHAnsi"/>
                <w:b/>
                <w:bCs/>
                <w:caps/>
                <w:color w:val="000000" w:themeColor="text1"/>
                <w:sz w:val="18"/>
                <w:szCs w:val="18"/>
              </w:rPr>
              <w:t>3</w:t>
            </w:r>
            <w:r w:rsidRPr="001564DD">
              <w:rPr>
                <w:rFonts w:asciiTheme="minorHAnsi" w:hAnsiTheme="minorHAnsi" w:cstheme="minorHAnsi"/>
                <w:b/>
                <w:bCs/>
                <w:caps/>
                <w:color w:val="000000" w:themeColor="text1"/>
                <w:sz w:val="18"/>
                <w:szCs w:val="18"/>
              </w:rPr>
              <w:t xml:space="preserve"> δ</w:t>
            </w:r>
            <w:r>
              <w:rPr>
                <w:rFonts w:asciiTheme="minorHAnsi" w:hAnsiTheme="minorHAnsi" w:cstheme="minorHAnsi"/>
                <w:b/>
                <w:bCs/>
                <w:caps/>
                <w:color w:val="000000" w:themeColor="text1"/>
                <w:sz w:val="18"/>
                <w:szCs w:val="18"/>
              </w:rPr>
              <w:t xml:space="preserve">ΕΚΑΔΙΚΑ </w:t>
            </w:r>
            <w:r w:rsidRPr="001564DD">
              <w:rPr>
                <w:rFonts w:asciiTheme="minorHAnsi" w:hAnsiTheme="minorHAnsi" w:cstheme="minorHAnsi"/>
                <w:b/>
                <w:bCs/>
                <w:caps/>
                <w:color w:val="000000" w:themeColor="text1"/>
                <w:sz w:val="18"/>
                <w:szCs w:val="18"/>
              </w:rPr>
              <w:t>ψ</w:t>
            </w:r>
            <w:r>
              <w:rPr>
                <w:rFonts w:asciiTheme="minorHAnsi" w:hAnsiTheme="minorHAnsi" w:cstheme="minorHAnsi"/>
                <w:b/>
                <w:bCs/>
                <w:caps/>
                <w:color w:val="000000" w:themeColor="text1"/>
                <w:sz w:val="18"/>
                <w:szCs w:val="18"/>
              </w:rPr>
              <w:t>ΗΦΙΑ</w:t>
            </w:r>
            <w:r w:rsidRPr="001564DD">
              <w:rPr>
                <w:rFonts w:asciiTheme="minorHAnsi" w:hAnsiTheme="minorHAnsi" w:cstheme="minorHAnsi"/>
                <w:b/>
                <w:bCs/>
                <w:caps/>
                <w:color w:val="000000" w:themeColor="text1"/>
                <w:sz w:val="18"/>
                <w:szCs w:val="18"/>
              </w:rPr>
              <w:t>.</w:t>
            </w:r>
          </w:p>
          <w:p w14:paraId="0BDEB1E2" w14:textId="77777777" w:rsidR="001564DD" w:rsidRDefault="001564DD" w:rsidP="000B738F">
            <w:pPr>
              <w:spacing w:after="0"/>
              <w:jc w:val="center"/>
              <w:rPr>
                <w:rFonts w:asciiTheme="minorHAnsi" w:hAnsiTheme="minorHAnsi" w:cstheme="minorHAnsi"/>
                <w:b/>
                <w:bCs/>
                <w:caps/>
                <w:color w:val="000000" w:themeColor="text1"/>
                <w:sz w:val="18"/>
                <w:szCs w:val="18"/>
              </w:rPr>
            </w:pPr>
            <w:r w:rsidRPr="001564DD">
              <w:rPr>
                <w:rFonts w:asciiTheme="minorHAnsi" w:hAnsiTheme="minorHAnsi" w:cstheme="minorHAnsi"/>
                <w:b/>
                <w:bCs/>
                <w:caps/>
                <w:color w:val="000000" w:themeColor="text1"/>
                <w:sz w:val="18"/>
                <w:szCs w:val="18"/>
              </w:rPr>
              <w:t>Η ΔΙΑΚΡΙΒΩΣΗ ΘΑ ΔΙΕΝΕΡΓΗΘΕΙ ΣΤΑ ΕΡΓΑΣΤΗΡΙΑ ΤΟΥ ΓΧΚ</w:t>
            </w:r>
          </w:p>
        </w:tc>
      </w:tr>
      <w:tr w:rsidR="001564DD" w:rsidRPr="00D030BD" w14:paraId="5F93115B" w14:textId="77777777" w:rsidTr="000B738F">
        <w:trPr>
          <w:trHeight w:val="20"/>
        </w:trPr>
        <w:tc>
          <w:tcPr>
            <w:tcW w:w="14176" w:type="dxa"/>
            <w:gridSpan w:val="8"/>
            <w:shd w:val="clear" w:color="auto" w:fill="auto"/>
            <w:vAlign w:val="center"/>
          </w:tcPr>
          <w:p w14:paraId="2C2B3BAF" w14:textId="77777777" w:rsidR="001564DD" w:rsidRPr="006C12A2" w:rsidRDefault="001564DD" w:rsidP="000B738F">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shd w:val="clear" w:color="000000" w:fill="FFFFFF"/>
          </w:tcPr>
          <w:p w14:paraId="119D6E09" w14:textId="77777777" w:rsidR="001564DD" w:rsidRPr="006C12A2" w:rsidRDefault="001564DD" w:rsidP="000B738F">
            <w:pPr>
              <w:spacing w:after="0"/>
              <w:jc w:val="center"/>
              <w:rPr>
                <w:rFonts w:asciiTheme="minorHAnsi" w:hAnsiTheme="minorHAnsi" w:cstheme="minorHAnsi"/>
                <w:b/>
                <w:bCs/>
                <w:color w:val="000000"/>
                <w:sz w:val="18"/>
                <w:szCs w:val="18"/>
              </w:rPr>
            </w:pPr>
          </w:p>
        </w:tc>
      </w:tr>
      <w:tr w:rsidR="001564DD" w:rsidRPr="00D030BD" w14:paraId="48BF98DF" w14:textId="77777777" w:rsidTr="000B738F">
        <w:trPr>
          <w:trHeight w:val="20"/>
        </w:trPr>
        <w:tc>
          <w:tcPr>
            <w:tcW w:w="14176" w:type="dxa"/>
            <w:gridSpan w:val="8"/>
            <w:shd w:val="clear" w:color="auto" w:fill="auto"/>
            <w:vAlign w:val="center"/>
          </w:tcPr>
          <w:p w14:paraId="280DB1D8" w14:textId="77777777" w:rsidR="001564DD" w:rsidRDefault="001564DD" w:rsidP="000B738F">
            <w:pPr>
              <w:spacing w:after="0"/>
              <w:jc w:val="center"/>
              <w:rPr>
                <w:rFonts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shd w:val="clear" w:color="000000" w:fill="FFFFFF"/>
          </w:tcPr>
          <w:p w14:paraId="306C6085" w14:textId="77777777" w:rsidR="001564DD" w:rsidRDefault="001564DD" w:rsidP="000B738F">
            <w:pPr>
              <w:spacing w:after="0"/>
              <w:jc w:val="center"/>
              <w:rPr>
                <w:rFonts w:cstheme="minorHAnsi"/>
                <w:b/>
                <w:bCs/>
                <w:caps/>
                <w:color w:val="000000"/>
                <w:sz w:val="18"/>
                <w:szCs w:val="18"/>
              </w:rPr>
            </w:pPr>
          </w:p>
        </w:tc>
      </w:tr>
      <w:tr w:rsidR="00CF2594" w:rsidRPr="00964070" w14:paraId="1DC1FAEA" w14:textId="77777777" w:rsidTr="00CF2594">
        <w:trPr>
          <w:trHeight w:val="20"/>
        </w:trPr>
        <w:tc>
          <w:tcPr>
            <w:tcW w:w="709" w:type="dxa"/>
            <w:shd w:val="clear" w:color="auto" w:fill="auto"/>
            <w:noWrap/>
            <w:vAlign w:val="center"/>
            <w:hideMark/>
          </w:tcPr>
          <w:p w14:paraId="79587295" w14:textId="507CD2DA" w:rsidR="00CF2594" w:rsidRPr="00CF2594" w:rsidRDefault="00CF2594" w:rsidP="00CF2594">
            <w:pPr>
              <w:spacing w:after="0"/>
              <w:jc w:val="center"/>
              <w:rPr>
                <w:rFonts w:asciiTheme="minorHAnsi" w:hAnsiTheme="minorHAnsi" w:cstheme="minorHAnsi"/>
                <w:b/>
                <w:caps/>
                <w:color w:val="000000" w:themeColor="text1"/>
                <w:sz w:val="18"/>
                <w:szCs w:val="18"/>
              </w:rPr>
            </w:pPr>
            <w:r w:rsidRPr="00CF2594">
              <w:rPr>
                <w:rFonts w:cs="Calibri"/>
                <w:b/>
                <w:bCs/>
                <w:color w:val="000000"/>
                <w:sz w:val="18"/>
                <w:szCs w:val="18"/>
              </w:rPr>
              <w:t>Α/Α</w:t>
            </w:r>
          </w:p>
        </w:tc>
        <w:tc>
          <w:tcPr>
            <w:tcW w:w="1417" w:type="dxa"/>
            <w:shd w:val="clear" w:color="auto" w:fill="auto"/>
            <w:vAlign w:val="center"/>
            <w:hideMark/>
          </w:tcPr>
          <w:p w14:paraId="5130BA96" w14:textId="4634BD5A" w:rsidR="00CF2594" w:rsidRPr="00CF2594" w:rsidRDefault="00CF2594" w:rsidP="00CF2594">
            <w:pPr>
              <w:spacing w:after="0"/>
              <w:jc w:val="center"/>
              <w:rPr>
                <w:rFonts w:asciiTheme="minorHAnsi" w:hAnsiTheme="minorHAnsi" w:cstheme="minorHAnsi"/>
                <w:b/>
                <w:bCs/>
                <w:caps/>
                <w:color w:val="000000" w:themeColor="text1"/>
                <w:sz w:val="18"/>
                <w:szCs w:val="18"/>
              </w:rPr>
            </w:pPr>
            <w:r w:rsidRPr="00CF2594">
              <w:rPr>
                <w:rFonts w:cs="Calibri"/>
                <w:b/>
                <w:bCs/>
                <w:color w:val="000000"/>
                <w:sz w:val="18"/>
                <w:szCs w:val="18"/>
              </w:rPr>
              <w:t>ΚΩΔΙΚΟΣ ΟΡΓΑΝΟΥ</w:t>
            </w:r>
          </w:p>
        </w:tc>
        <w:tc>
          <w:tcPr>
            <w:tcW w:w="1419" w:type="dxa"/>
            <w:shd w:val="clear" w:color="auto" w:fill="auto"/>
            <w:vAlign w:val="center"/>
            <w:hideMark/>
          </w:tcPr>
          <w:p w14:paraId="5572DB17" w14:textId="6DEF41DF" w:rsidR="00CF2594" w:rsidRPr="00CF2594" w:rsidRDefault="00CF2594" w:rsidP="00CF2594">
            <w:pPr>
              <w:spacing w:after="0"/>
              <w:jc w:val="center"/>
              <w:rPr>
                <w:rFonts w:asciiTheme="minorHAnsi" w:hAnsiTheme="minorHAnsi" w:cstheme="minorHAnsi"/>
                <w:b/>
                <w:bCs/>
                <w:caps/>
                <w:color w:val="000000" w:themeColor="text1"/>
                <w:sz w:val="18"/>
                <w:szCs w:val="18"/>
              </w:rPr>
            </w:pPr>
            <w:r w:rsidRPr="00CF2594">
              <w:rPr>
                <w:rFonts w:cs="Calibri"/>
                <w:b/>
                <w:bCs/>
                <w:color w:val="000000"/>
                <w:sz w:val="18"/>
                <w:szCs w:val="18"/>
              </w:rPr>
              <w:t>ΠΕΡΙΓΡΑΦΗ</w:t>
            </w:r>
          </w:p>
        </w:tc>
        <w:tc>
          <w:tcPr>
            <w:tcW w:w="1984" w:type="dxa"/>
            <w:shd w:val="clear" w:color="auto" w:fill="auto"/>
            <w:vAlign w:val="center"/>
            <w:hideMark/>
          </w:tcPr>
          <w:p w14:paraId="324BEFF3" w14:textId="4ECB18D6" w:rsidR="00CF2594" w:rsidRPr="00CF2594" w:rsidRDefault="00CF2594" w:rsidP="00CF2594">
            <w:pPr>
              <w:spacing w:after="0"/>
              <w:jc w:val="center"/>
              <w:rPr>
                <w:rFonts w:asciiTheme="minorHAnsi" w:hAnsiTheme="minorHAnsi" w:cstheme="minorHAnsi"/>
                <w:b/>
                <w:bCs/>
                <w:caps/>
                <w:color w:val="000000" w:themeColor="text1"/>
                <w:sz w:val="18"/>
                <w:szCs w:val="18"/>
              </w:rPr>
            </w:pPr>
            <w:r w:rsidRPr="00CF2594">
              <w:rPr>
                <w:rFonts w:cs="Calibri"/>
                <w:b/>
                <w:bCs/>
                <w:color w:val="000000"/>
                <w:sz w:val="18"/>
                <w:szCs w:val="18"/>
              </w:rPr>
              <w:t>ΜΟΝΤΕΛΟ</w:t>
            </w:r>
          </w:p>
        </w:tc>
        <w:tc>
          <w:tcPr>
            <w:tcW w:w="2693" w:type="dxa"/>
            <w:shd w:val="clear" w:color="auto" w:fill="auto"/>
            <w:vAlign w:val="center"/>
            <w:hideMark/>
          </w:tcPr>
          <w:p w14:paraId="2CE00FA7" w14:textId="599E92A8" w:rsidR="00CF2594" w:rsidRPr="00CF2594" w:rsidRDefault="00CF2594" w:rsidP="00CF2594">
            <w:pPr>
              <w:spacing w:after="0"/>
              <w:jc w:val="center"/>
              <w:rPr>
                <w:rFonts w:asciiTheme="minorHAnsi" w:hAnsiTheme="minorHAnsi" w:cstheme="minorHAnsi"/>
                <w:b/>
                <w:bCs/>
                <w:caps/>
                <w:color w:val="000000" w:themeColor="text1"/>
                <w:sz w:val="18"/>
                <w:szCs w:val="18"/>
              </w:rPr>
            </w:pPr>
            <w:r w:rsidRPr="00CF2594">
              <w:rPr>
                <w:rFonts w:cs="Calibri"/>
                <w:b/>
                <w:bCs/>
                <w:color w:val="000000"/>
                <w:sz w:val="18"/>
                <w:szCs w:val="18"/>
              </w:rPr>
              <w:t>ΔΙΑΚΡΙΒΩΣΗ / ΕΛΕΓΧΟΣ</w:t>
            </w:r>
          </w:p>
        </w:tc>
        <w:tc>
          <w:tcPr>
            <w:tcW w:w="1701" w:type="dxa"/>
            <w:shd w:val="clear" w:color="auto" w:fill="auto"/>
            <w:vAlign w:val="center"/>
          </w:tcPr>
          <w:p w14:paraId="26411B04" w14:textId="7AFEE33D" w:rsidR="00CF2594" w:rsidRPr="00CF2594" w:rsidRDefault="00CF2594" w:rsidP="00CF2594">
            <w:pPr>
              <w:spacing w:after="0"/>
              <w:jc w:val="center"/>
              <w:rPr>
                <w:rFonts w:asciiTheme="minorHAnsi" w:hAnsiTheme="minorHAnsi" w:cstheme="minorHAnsi"/>
                <w:b/>
                <w:bCs/>
                <w:caps/>
                <w:color w:val="000000" w:themeColor="text1"/>
                <w:sz w:val="18"/>
                <w:szCs w:val="18"/>
              </w:rPr>
            </w:pPr>
            <w:r w:rsidRPr="00CF2594">
              <w:rPr>
                <w:rFonts w:cs="Calibri"/>
                <w:b/>
                <w:bCs/>
                <w:color w:val="000000"/>
                <w:sz w:val="18"/>
                <w:szCs w:val="18"/>
              </w:rPr>
              <w:t>ΥΠΗΡΕΣΙΑ</w:t>
            </w:r>
          </w:p>
        </w:tc>
        <w:tc>
          <w:tcPr>
            <w:tcW w:w="2835" w:type="dxa"/>
            <w:shd w:val="clear" w:color="auto" w:fill="auto"/>
            <w:vAlign w:val="center"/>
          </w:tcPr>
          <w:p w14:paraId="2AB624D9" w14:textId="590CA6E8" w:rsidR="00CF2594" w:rsidRPr="00CF2594" w:rsidRDefault="00CF2594" w:rsidP="00CF2594">
            <w:pPr>
              <w:spacing w:after="0"/>
              <w:jc w:val="center"/>
              <w:rPr>
                <w:rFonts w:asciiTheme="minorHAnsi" w:hAnsiTheme="minorHAnsi" w:cstheme="minorHAnsi"/>
                <w:b/>
                <w:bCs/>
                <w:caps/>
                <w:color w:val="000000" w:themeColor="text1"/>
                <w:sz w:val="18"/>
                <w:szCs w:val="18"/>
              </w:rPr>
            </w:pPr>
            <w:r w:rsidRPr="00CF2594">
              <w:rPr>
                <w:rFonts w:cs="Calibri"/>
                <w:b/>
                <w:bCs/>
                <w:color w:val="000000"/>
                <w:sz w:val="18"/>
                <w:szCs w:val="18"/>
              </w:rPr>
              <w:t>ΠΑΡΑΤΗΡΗΣΕΙΣ</w:t>
            </w:r>
          </w:p>
        </w:tc>
        <w:tc>
          <w:tcPr>
            <w:tcW w:w="1418" w:type="dxa"/>
            <w:vAlign w:val="center"/>
          </w:tcPr>
          <w:p w14:paraId="28B05BBF" w14:textId="77777777" w:rsidR="00CF2594" w:rsidRPr="00F41B96" w:rsidRDefault="00CF2594" w:rsidP="00CF2594">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14:paraId="10BC69BC" w14:textId="77777777" w:rsidR="00CF2594" w:rsidRPr="00964070" w:rsidRDefault="00CF2594" w:rsidP="00CF2594">
            <w:pPr>
              <w:spacing w:after="0"/>
              <w:jc w:val="center"/>
              <w:rPr>
                <w:rFonts w:asciiTheme="minorHAnsi" w:hAnsiTheme="minorHAnsi" w:cstheme="minorHAnsi"/>
                <w:b/>
                <w:bCs/>
                <w:caps/>
                <w:color w:val="000000" w:themeColor="text1"/>
                <w:sz w:val="18"/>
                <w:szCs w:val="18"/>
              </w:rPr>
            </w:pPr>
            <w:r w:rsidRPr="00F41B96">
              <w:rPr>
                <w:rFonts w:asciiTheme="minorHAnsi" w:hAnsiTheme="minorHAnsi" w:cstheme="minorHAnsi"/>
                <w:b/>
                <w:bCs/>
                <w:color w:val="000000"/>
                <w:sz w:val="18"/>
                <w:szCs w:val="18"/>
              </w:rPr>
              <w:t>(ΝΑΙ/ΟΧΙ)</w:t>
            </w:r>
          </w:p>
        </w:tc>
        <w:tc>
          <w:tcPr>
            <w:tcW w:w="1276" w:type="dxa"/>
            <w:vAlign w:val="center"/>
          </w:tcPr>
          <w:p w14:paraId="2730FF61" w14:textId="77777777" w:rsidR="00CF2594" w:rsidRPr="00964070" w:rsidRDefault="00CF2594" w:rsidP="00CF2594">
            <w:pPr>
              <w:spacing w:after="0"/>
              <w:jc w:val="center"/>
              <w:rPr>
                <w:rFonts w:asciiTheme="minorHAnsi" w:hAnsiTheme="minorHAnsi" w:cstheme="minorHAnsi"/>
                <w:b/>
                <w:bCs/>
                <w:caps/>
                <w:color w:val="000000" w:themeColor="text1"/>
                <w:sz w:val="18"/>
                <w:szCs w:val="18"/>
              </w:rPr>
            </w:pPr>
            <w:r w:rsidRPr="00F41B96">
              <w:rPr>
                <w:rFonts w:asciiTheme="minorHAnsi" w:hAnsiTheme="minorHAnsi" w:cstheme="minorHAnsi"/>
                <w:b/>
                <w:bCs/>
                <w:color w:val="000000"/>
                <w:sz w:val="18"/>
                <w:szCs w:val="18"/>
              </w:rPr>
              <w:t>ΠΑΡΑΠΟΜΠΗ</w:t>
            </w:r>
          </w:p>
        </w:tc>
      </w:tr>
      <w:tr w:rsidR="00CF2594" w:rsidRPr="00964070" w14:paraId="5065299B" w14:textId="77777777" w:rsidTr="00CF2594">
        <w:trPr>
          <w:trHeight w:val="20"/>
        </w:trPr>
        <w:tc>
          <w:tcPr>
            <w:tcW w:w="709" w:type="dxa"/>
            <w:shd w:val="clear" w:color="auto" w:fill="auto"/>
            <w:noWrap/>
            <w:vAlign w:val="center"/>
            <w:hideMark/>
          </w:tcPr>
          <w:p w14:paraId="35C3B235" w14:textId="2A003F68" w:rsidR="00CF2594" w:rsidRPr="00CF2594" w:rsidRDefault="00CF2594" w:rsidP="00CF2594">
            <w:pPr>
              <w:spacing w:after="0"/>
              <w:jc w:val="center"/>
              <w:rPr>
                <w:rFonts w:asciiTheme="minorHAnsi" w:hAnsiTheme="minorHAnsi" w:cstheme="minorHAnsi"/>
                <w:sz w:val="18"/>
                <w:szCs w:val="18"/>
              </w:rPr>
            </w:pPr>
            <w:r w:rsidRPr="00CF2594">
              <w:rPr>
                <w:rFonts w:cs="Calibri"/>
                <w:sz w:val="18"/>
                <w:szCs w:val="18"/>
              </w:rPr>
              <w:t>1</w:t>
            </w:r>
          </w:p>
        </w:tc>
        <w:tc>
          <w:tcPr>
            <w:tcW w:w="1417" w:type="dxa"/>
            <w:shd w:val="clear" w:color="auto" w:fill="auto"/>
            <w:noWrap/>
            <w:vAlign w:val="center"/>
            <w:hideMark/>
          </w:tcPr>
          <w:p w14:paraId="2F9874DF" w14:textId="55515ED3" w:rsidR="00CF2594" w:rsidRPr="00CF2594" w:rsidRDefault="00CF2594" w:rsidP="00CF2594">
            <w:pPr>
              <w:spacing w:after="0"/>
              <w:jc w:val="center"/>
              <w:rPr>
                <w:rFonts w:asciiTheme="minorHAnsi" w:hAnsiTheme="minorHAnsi" w:cstheme="minorHAnsi"/>
                <w:sz w:val="18"/>
                <w:szCs w:val="18"/>
              </w:rPr>
            </w:pPr>
            <w:r w:rsidRPr="00CF2594">
              <w:rPr>
                <w:rFonts w:cs="Calibri"/>
                <w:sz w:val="18"/>
                <w:szCs w:val="18"/>
              </w:rPr>
              <w:t xml:space="preserve">39ΠΥΚΝ08 </w:t>
            </w:r>
          </w:p>
        </w:tc>
        <w:tc>
          <w:tcPr>
            <w:tcW w:w="1419" w:type="dxa"/>
            <w:shd w:val="clear" w:color="auto" w:fill="auto"/>
            <w:vAlign w:val="center"/>
            <w:hideMark/>
          </w:tcPr>
          <w:p w14:paraId="06C84BC8" w14:textId="440FC894" w:rsidR="00CF2594" w:rsidRPr="00CF2594" w:rsidRDefault="00CF2594" w:rsidP="00CF2594">
            <w:pPr>
              <w:spacing w:after="0"/>
              <w:jc w:val="center"/>
              <w:rPr>
                <w:rFonts w:asciiTheme="minorHAnsi" w:hAnsiTheme="minorHAnsi" w:cstheme="minorHAnsi"/>
                <w:sz w:val="18"/>
                <w:szCs w:val="18"/>
              </w:rPr>
            </w:pPr>
            <w:r w:rsidRPr="00CF2594">
              <w:rPr>
                <w:rFonts w:cs="Calibri"/>
                <w:sz w:val="18"/>
                <w:szCs w:val="18"/>
              </w:rPr>
              <w:t>Ηλεκτρονικό Πυκνόμετρο</w:t>
            </w:r>
          </w:p>
        </w:tc>
        <w:tc>
          <w:tcPr>
            <w:tcW w:w="1984" w:type="dxa"/>
            <w:shd w:val="clear" w:color="auto" w:fill="auto"/>
            <w:noWrap/>
            <w:vAlign w:val="center"/>
            <w:hideMark/>
          </w:tcPr>
          <w:p w14:paraId="4D0FF70C" w14:textId="76671C56" w:rsidR="00CF2594" w:rsidRPr="00CF2594" w:rsidRDefault="00CF2594" w:rsidP="00CF2594">
            <w:pPr>
              <w:spacing w:after="0"/>
              <w:jc w:val="center"/>
              <w:rPr>
                <w:rFonts w:asciiTheme="minorHAnsi" w:hAnsiTheme="minorHAnsi" w:cstheme="minorHAnsi"/>
                <w:sz w:val="18"/>
                <w:szCs w:val="18"/>
                <w:lang w:val="en-US"/>
              </w:rPr>
            </w:pPr>
            <w:r w:rsidRPr="00CF2594">
              <w:rPr>
                <w:rFonts w:cs="Calibri"/>
                <w:sz w:val="18"/>
                <w:szCs w:val="18"/>
              </w:rPr>
              <w:t>ANTON PAAR DMA 5000</w:t>
            </w:r>
          </w:p>
        </w:tc>
        <w:tc>
          <w:tcPr>
            <w:tcW w:w="2693" w:type="dxa"/>
            <w:shd w:val="clear" w:color="auto" w:fill="auto"/>
            <w:noWrap/>
            <w:vAlign w:val="center"/>
            <w:hideMark/>
          </w:tcPr>
          <w:p w14:paraId="49522104" w14:textId="423DA3C0" w:rsidR="00CF2594" w:rsidRPr="00CF2594" w:rsidRDefault="00CF2594" w:rsidP="00CF2594">
            <w:pPr>
              <w:spacing w:after="0"/>
              <w:jc w:val="center"/>
              <w:rPr>
                <w:rFonts w:asciiTheme="minorHAnsi" w:hAnsiTheme="minorHAnsi" w:cstheme="minorHAnsi"/>
                <w:sz w:val="18"/>
                <w:szCs w:val="18"/>
              </w:rPr>
            </w:pPr>
            <w:r w:rsidRPr="00CF2594">
              <w:rPr>
                <w:rFonts w:cs="Calibri"/>
                <w:sz w:val="18"/>
                <w:szCs w:val="18"/>
              </w:rPr>
              <w:t>15, 20</w:t>
            </w:r>
            <w:r w:rsidRPr="00CF2594">
              <w:rPr>
                <w:rFonts w:cs="Calibri"/>
                <w:sz w:val="18"/>
                <w:szCs w:val="18"/>
                <w:vertAlign w:val="superscript"/>
              </w:rPr>
              <w:t>ο</w:t>
            </w:r>
            <w:r w:rsidRPr="00CF2594">
              <w:rPr>
                <w:rFonts w:cs="Calibri"/>
                <w:sz w:val="18"/>
                <w:szCs w:val="18"/>
              </w:rPr>
              <w:t>C, με αισθητήριο ελέγχου διακριτικής ικανότητας τριών δεκαδικών</w:t>
            </w:r>
          </w:p>
        </w:tc>
        <w:tc>
          <w:tcPr>
            <w:tcW w:w="1701" w:type="dxa"/>
            <w:shd w:val="clear" w:color="auto" w:fill="auto"/>
            <w:vAlign w:val="center"/>
          </w:tcPr>
          <w:p w14:paraId="78855475" w14:textId="46A6BB64" w:rsidR="00CF2594" w:rsidRPr="00CF2594" w:rsidRDefault="00CF2594" w:rsidP="00CF2594">
            <w:pPr>
              <w:spacing w:after="0"/>
              <w:jc w:val="center"/>
              <w:rPr>
                <w:rFonts w:asciiTheme="minorHAnsi" w:hAnsiTheme="minorHAnsi" w:cstheme="minorHAnsi"/>
                <w:sz w:val="18"/>
                <w:szCs w:val="18"/>
              </w:rPr>
            </w:pPr>
            <w:r w:rsidRPr="00CF2594">
              <w:rPr>
                <w:rFonts w:cs="Calibri"/>
                <w:sz w:val="18"/>
                <w:szCs w:val="18"/>
              </w:rPr>
              <w:t>Χ.Υ. ΚΕΝΤΡΙΚΗΣ ΜΑΚΕΔΟΝΙΑΣ</w:t>
            </w:r>
          </w:p>
        </w:tc>
        <w:tc>
          <w:tcPr>
            <w:tcW w:w="2835" w:type="dxa"/>
            <w:shd w:val="clear" w:color="auto" w:fill="auto"/>
            <w:noWrap/>
            <w:vAlign w:val="center"/>
          </w:tcPr>
          <w:p w14:paraId="2E060930" w14:textId="056FC59F" w:rsidR="00CF2594" w:rsidRPr="00CF2594" w:rsidRDefault="00CF2594" w:rsidP="00CF2594">
            <w:pPr>
              <w:spacing w:after="0"/>
              <w:jc w:val="center"/>
              <w:rPr>
                <w:rFonts w:asciiTheme="minorHAnsi" w:hAnsiTheme="minorHAnsi" w:cstheme="minorHAnsi"/>
                <w:color w:val="000000"/>
                <w:sz w:val="18"/>
                <w:szCs w:val="18"/>
              </w:rPr>
            </w:pPr>
            <w:r w:rsidRPr="00CF2594">
              <w:rPr>
                <w:rFonts w:cs="Calibri"/>
                <w:sz w:val="18"/>
                <w:szCs w:val="18"/>
                <w:u w:val="single"/>
              </w:rPr>
              <w:t>μόνο θερμοκρασία</w:t>
            </w:r>
            <w:r w:rsidRPr="00CF2594">
              <w:rPr>
                <w:rFonts w:cs="Calibri"/>
                <w:sz w:val="18"/>
                <w:szCs w:val="18"/>
              </w:rPr>
              <w:t xml:space="preserve">, με αισθητήριο ελέγχου διακριτικής ικανότητας </w:t>
            </w:r>
            <w:r w:rsidRPr="00CF2594">
              <w:rPr>
                <w:rFonts w:cs="Calibri"/>
                <w:sz w:val="18"/>
                <w:szCs w:val="18"/>
                <w:u w:val="single"/>
              </w:rPr>
              <w:t>τριών</w:t>
            </w:r>
            <w:r w:rsidRPr="00CF2594">
              <w:rPr>
                <w:rFonts w:cs="Calibri"/>
                <w:sz w:val="18"/>
                <w:szCs w:val="18"/>
              </w:rPr>
              <w:t xml:space="preserve"> δεκαδικών</w:t>
            </w:r>
          </w:p>
        </w:tc>
        <w:tc>
          <w:tcPr>
            <w:tcW w:w="1418" w:type="dxa"/>
          </w:tcPr>
          <w:p w14:paraId="389B3381" w14:textId="77777777" w:rsidR="00CF2594" w:rsidRPr="006C12A2" w:rsidRDefault="00CF2594" w:rsidP="00CF2594">
            <w:pPr>
              <w:spacing w:after="0"/>
              <w:jc w:val="center"/>
              <w:rPr>
                <w:rFonts w:eastAsia="Times New Roman" w:cs="Calibri"/>
                <w:sz w:val="18"/>
                <w:szCs w:val="18"/>
                <w:lang w:eastAsia="el-GR"/>
              </w:rPr>
            </w:pPr>
          </w:p>
        </w:tc>
        <w:tc>
          <w:tcPr>
            <w:tcW w:w="1276" w:type="dxa"/>
          </w:tcPr>
          <w:p w14:paraId="3513B720" w14:textId="77777777" w:rsidR="00CF2594" w:rsidRPr="006C12A2" w:rsidRDefault="00CF2594" w:rsidP="00CF2594">
            <w:pPr>
              <w:spacing w:after="0"/>
              <w:jc w:val="center"/>
              <w:rPr>
                <w:rFonts w:eastAsia="Times New Roman" w:cs="Calibri"/>
                <w:sz w:val="18"/>
                <w:szCs w:val="18"/>
                <w:lang w:eastAsia="el-GR"/>
              </w:rPr>
            </w:pPr>
          </w:p>
        </w:tc>
      </w:tr>
    </w:tbl>
    <w:p w14:paraId="65F61B24" w14:textId="6A949164" w:rsidR="00C80841" w:rsidRDefault="00C80841" w:rsidP="00DE5A2F">
      <w:pPr>
        <w:tabs>
          <w:tab w:val="left" w:pos="2430"/>
        </w:tabs>
        <w:spacing w:line="276" w:lineRule="auto"/>
        <w:contextualSpacing/>
        <w:rPr>
          <w:rFonts w:asciiTheme="minorHAnsi" w:hAnsiTheme="minorHAnsi" w:cstheme="minorHAnsi"/>
          <w:b/>
          <w:szCs w:val="24"/>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7"/>
        <w:gridCol w:w="710"/>
        <w:gridCol w:w="567"/>
        <w:gridCol w:w="1559"/>
        <w:gridCol w:w="1701"/>
        <w:gridCol w:w="851"/>
        <w:gridCol w:w="2976"/>
        <w:gridCol w:w="851"/>
        <w:gridCol w:w="1417"/>
        <w:gridCol w:w="1418"/>
        <w:gridCol w:w="1276"/>
      </w:tblGrid>
      <w:tr w:rsidR="00CF2594" w:rsidRPr="00964070" w14:paraId="3430C8DD" w14:textId="77777777" w:rsidTr="000B738F">
        <w:trPr>
          <w:trHeight w:val="232"/>
        </w:trPr>
        <w:tc>
          <w:tcPr>
            <w:tcW w:w="15452" w:type="dxa"/>
            <w:gridSpan w:val="12"/>
            <w:shd w:val="clear" w:color="auto" w:fill="auto"/>
            <w:vAlign w:val="center"/>
            <w:hideMark/>
          </w:tcPr>
          <w:p w14:paraId="568D58DD" w14:textId="77777777" w:rsidR="00CF2594" w:rsidRPr="00CF2594" w:rsidRDefault="00CF2594" w:rsidP="00CF2594">
            <w:pPr>
              <w:spacing w:after="0"/>
              <w:jc w:val="center"/>
              <w:rPr>
                <w:rFonts w:asciiTheme="minorHAnsi" w:hAnsiTheme="minorHAnsi" w:cstheme="minorHAnsi"/>
                <w:b/>
                <w:bCs/>
                <w:caps/>
                <w:color w:val="000000" w:themeColor="text1"/>
                <w:sz w:val="18"/>
                <w:szCs w:val="18"/>
              </w:rPr>
            </w:pPr>
            <w:r w:rsidRPr="00CF2594">
              <w:rPr>
                <w:rFonts w:asciiTheme="minorHAnsi" w:hAnsiTheme="minorHAnsi" w:cstheme="minorHAnsi"/>
                <w:b/>
                <w:bCs/>
                <w:caps/>
                <w:color w:val="000000" w:themeColor="text1"/>
                <w:sz w:val="18"/>
                <w:szCs w:val="18"/>
              </w:rPr>
              <w:t>ΠΙΝΑΚΑΣ 5: ΘΑΛΑΜΟΣ ΕΛΕΓΧΟΜΕΝΩΝ ΣΥΝΘΗΚΩΝ</w:t>
            </w:r>
          </w:p>
          <w:p w14:paraId="63F474C6" w14:textId="0796F081" w:rsidR="00CF2594" w:rsidRDefault="00CF2594" w:rsidP="00CF2594">
            <w:pPr>
              <w:spacing w:after="0"/>
              <w:jc w:val="center"/>
              <w:rPr>
                <w:rFonts w:asciiTheme="minorHAnsi" w:hAnsiTheme="minorHAnsi" w:cstheme="minorHAnsi"/>
                <w:b/>
                <w:bCs/>
                <w:caps/>
                <w:color w:val="000000" w:themeColor="text1"/>
                <w:sz w:val="18"/>
                <w:szCs w:val="18"/>
              </w:rPr>
            </w:pPr>
            <w:r w:rsidRPr="00CF2594">
              <w:rPr>
                <w:rFonts w:asciiTheme="minorHAnsi" w:hAnsiTheme="minorHAnsi" w:cstheme="minorHAnsi"/>
                <w:b/>
                <w:bCs/>
                <w:caps/>
                <w:color w:val="000000" w:themeColor="text1"/>
                <w:sz w:val="18"/>
                <w:szCs w:val="18"/>
              </w:rPr>
              <w:t>Η ΔΙΑΚΡΙΒΩΣΗ ΘΑ ΔΙΕΝΕΡΓΗΘΕΙ ΣΤΑ ΚΑΤΑ ΤΟΠΟΥΣ ΕΡΓΑΣΤΗΡΙΑ ΤΟΥ ΓΧΚ</w:t>
            </w:r>
          </w:p>
        </w:tc>
      </w:tr>
      <w:tr w:rsidR="00CF2594" w:rsidRPr="00D030BD" w14:paraId="61D77898" w14:textId="77777777" w:rsidTr="000B738F">
        <w:trPr>
          <w:trHeight w:val="20"/>
        </w:trPr>
        <w:tc>
          <w:tcPr>
            <w:tcW w:w="14176" w:type="dxa"/>
            <w:gridSpan w:val="11"/>
            <w:shd w:val="clear" w:color="auto" w:fill="auto"/>
            <w:vAlign w:val="center"/>
          </w:tcPr>
          <w:p w14:paraId="4E96A691" w14:textId="77777777" w:rsidR="00CF2594" w:rsidRPr="006C12A2" w:rsidRDefault="00CF2594" w:rsidP="000B738F">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shd w:val="clear" w:color="000000" w:fill="FFFFFF"/>
          </w:tcPr>
          <w:p w14:paraId="0480F22E" w14:textId="77777777" w:rsidR="00CF2594" w:rsidRPr="006C12A2" w:rsidRDefault="00CF2594" w:rsidP="000B738F">
            <w:pPr>
              <w:spacing w:after="0"/>
              <w:jc w:val="center"/>
              <w:rPr>
                <w:rFonts w:asciiTheme="minorHAnsi" w:hAnsiTheme="minorHAnsi" w:cstheme="minorHAnsi"/>
                <w:b/>
                <w:bCs/>
                <w:color w:val="000000"/>
                <w:sz w:val="18"/>
                <w:szCs w:val="18"/>
              </w:rPr>
            </w:pPr>
          </w:p>
        </w:tc>
      </w:tr>
      <w:tr w:rsidR="00CF2594" w:rsidRPr="00D030BD" w14:paraId="04802C96" w14:textId="77777777" w:rsidTr="000B738F">
        <w:trPr>
          <w:trHeight w:val="20"/>
        </w:trPr>
        <w:tc>
          <w:tcPr>
            <w:tcW w:w="14176" w:type="dxa"/>
            <w:gridSpan w:val="11"/>
            <w:shd w:val="clear" w:color="auto" w:fill="auto"/>
            <w:vAlign w:val="center"/>
          </w:tcPr>
          <w:p w14:paraId="223A4DAA" w14:textId="77777777" w:rsidR="00CF2594" w:rsidRDefault="00CF2594" w:rsidP="000B738F">
            <w:pPr>
              <w:spacing w:after="0"/>
              <w:jc w:val="center"/>
              <w:rPr>
                <w:rFonts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shd w:val="clear" w:color="000000" w:fill="FFFFFF"/>
          </w:tcPr>
          <w:p w14:paraId="31C2428F" w14:textId="77777777" w:rsidR="00CF2594" w:rsidRDefault="00CF2594" w:rsidP="000B738F">
            <w:pPr>
              <w:spacing w:after="0"/>
              <w:jc w:val="center"/>
              <w:rPr>
                <w:rFonts w:cstheme="minorHAnsi"/>
                <w:b/>
                <w:bCs/>
                <w:caps/>
                <w:color w:val="000000"/>
                <w:sz w:val="18"/>
                <w:szCs w:val="18"/>
              </w:rPr>
            </w:pPr>
          </w:p>
        </w:tc>
      </w:tr>
      <w:tr w:rsidR="00CF2594" w:rsidRPr="00964070" w14:paraId="384E0EC3" w14:textId="77777777" w:rsidTr="00CF2594">
        <w:trPr>
          <w:trHeight w:val="20"/>
        </w:trPr>
        <w:tc>
          <w:tcPr>
            <w:tcW w:w="709" w:type="dxa"/>
            <w:shd w:val="clear" w:color="auto" w:fill="auto"/>
            <w:noWrap/>
            <w:vAlign w:val="center"/>
            <w:hideMark/>
          </w:tcPr>
          <w:p w14:paraId="443B38A7" w14:textId="00D2763F" w:rsidR="00CF2594" w:rsidRPr="00CF2594" w:rsidRDefault="00CF2594" w:rsidP="00CF2594">
            <w:pPr>
              <w:spacing w:after="0"/>
              <w:jc w:val="center"/>
              <w:rPr>
                <w:rFonts w:asciiTheme="minorHAnsi" w:hAnsiTheme="minorHAnsi" w:cstheme="minorHAnsi"/>
                <w:b/>
                <w:caps/>
                <w:color w:val="000000" w:themeColor="text1"/>
                <w:sz w:val="18"/>
                <w:szCs w:val="18"/>
              </w:rPr>
            </w:pPr>
            <w:r w:rsidRPr="00CF2594">
              <w:rPr>
                <w:rFonts w:cs="Calibri"/>
                <w:b/>
                <w:bCs/>
                <w:color w:val="000000"/>
                <w:sz w:val="18"/>
                <w:szCs w:val="18"/>
              </w:rPr>
              <w:t>Α/Α</w:t>
            </w:r>
          </w:p>
        </w:tc>
        <w:tc>
          <w:tcPr>
            <w:tcW w:w="1417" w:type="dxa"/>
            <w:shd w:val="clear" w:color="auto" w:fill="auto"/>
            <w:vAlign w:val="center"/>
            <w:hideMark/>
          </w:tcPr>
          <w:p w14:paraId="2EF9476B" w14:textId="4D7E2893" w:rsidR="00CF2594" w:rsidRPr="00CF2594" w:rsidRDefault="00CF2594" w:rsidP="00CF2594">
            <w:pPr>
              <w:spacing w:after="0"/>
              <w:jc w:val="center"/>
              <w:rPr>
                <w:rFonts w:asciiTheme="minorHAnsi" w:hAnsiTheme="minorHAnsi" w:cstheme="minorHAnsi"/>
                <w:b/>
                <w:bCs/>
                <w:caps/>
                <w:color w:val="000000" w:themeColor="text1"/>
                <w:sz w:val="18"/>
                <w:szCs w:val="18"/>
              </w:rPr>
            </w:pPr>
            <w:r w:rsidRPr="00CF2594">
              <w:rPr>
                <w:rFonts w:cs="Calibri"/>
                <w:b/>
                <w:bCs/>
                <w:color w:val="000000"/>
                <w:sz w:val="18"/>
                <w:szCs w:val="18"/>
              </w:rPr>
              <w:t>ΚΩΔΙΚΟΣ ΟΡΓΑΝΟΥ</w:t>
            </w:r>
          </w:p>
        </w:tc>
        <w:tc>
          <w:tcPr>
            <w:tcW w:w="1277" w:type="dxa"/>
            <w:gridSpan w:val="2"/>
            <w:shd w:val="clear" w:color="auto" w:fill="auto"/>
            <w:vAlign w:val="center"/>
            <w:hideMark/>
          </w:tcPr>
          <w:p w14:paraId="2C35AB2A" w14:textId="7B36E934" w:rsidR="00CF2594" w:rsidRPr="00CF2594" w:rsidRDefault="00CF2594" w:rsidP="00CF2594">
            <w:pPr>
              <w:spacing w:after="0"/>
              <w:jc w:val="center"/>
              <w:rPr>
                <w:rFonts w:asciiTheme="minorHAnsi" w:hAnsiTheme="minorHAnsi" w:cstheme="minorHAnsi"/>
                <w:b/>
                <w:bCs/>
                <w:caps/>
                <w:color w:val="000000" w:themeColor="text1"/>
                <w:sz w:val="18"/>
                <w:szCs w:val="18"/>
              </w:rPr>
            </w:pPr>
            <w:r w:rsidRPr="00CF2594">
              <w:rPr>
                <w:rFonts w:cs="Calibri"/>
                <w:b/>
                <w:bCs/>
                <w:color w:val="000000"/>
                <w:sz w:val="18"/>
                <w:szCs w:val="18"/>
              </w:rPr>
              <w:t>ΠΕΡΙΓΡΑΦΗ</w:t>
            </w:r>
          </w:p>
        </w:tc>
        <w:tc>
          <w:tcPr>
            <w:tcW w:w="1559" w:type="dxa"/>
            <w:shd w:val="clear" w:color="auto" w:fill="auto"/>
            <w:vAlign w:val="center"/>
            <w:hideMark/>
          </w:tcPr>
          <w:p w14:paraId="21F43530" w14:textId="25F0A555" w:rsidR="00CF2594" w:rsidRPr="00CF2594" w:rsidRDefault="00CF2594" w:rsidP="00CF2594">
            <w:pPr>
              <w:spacing w:after="0"/>
              <w:jc w:val="center"/>
              <w:rPr>
                <w:rFonts w:asciiTheme="minorHAnsi" w:hAnsiTheme="minorHAnsi" w:cstheme="minorHAnsi"/>
                <w:b/>
                <w:bCs/>
                <w:caps/>
                <w:color w:val="000000" w:themeColor="text1"/>
                <w:sz w:val="18"/>
                <w:szCs w:val="18"/>
              </w:rPr>
            </w:pPr>
            <w:r w:rsidRPr="00CF2594">
              <w:rPr>
                <w:rFonts w:cs="Calibri"/>
                <w:b/>
                <w:bCs/>
                <w:color w:val="000000"/>
                <w:sz w:val="18"/>
                <w:szCs w:val="18"/>
              </w:rPr>
              <w:t>ΜΟΝΤΕΛΟ</w:t>
            </w:r>
          </w:p>
        </w:tc>
        <w:tc>
          <w:tcPr>
            <w:tcW w:w="1701" w:type="dxa"/>
            <w:shd w:val="clear" w:color="auto" w:fill="auto"/>
            <w:vAlign w:val="center"/>
            <w:hideMark/>
          </w:tcPr>
          <w:p w14:paraId="30A93E7E" w14:textId="49D744ED" w:rsidR="00CF2594" w:rsidRPr="00CF2594" w:rsidRDefault="00CF2594" w:rsidP="00CF2594">
            <w:pPr>
              <w:spacing w:after="0"/>
              <w:jc w:val="center"/>
              <w:rPr>
                <w:rFonts w:asciiTheme="minorHAnsi" w:hAnsiTheme="minorHAnsi" w:cstheme="minorHAnsi"/>
                <w:b/>
                <w:bCs/>
                <w:caps/>
                <w:color w:val="000000" w:themeColor="text1"/>
                <w:sz w:val="18"/>
                <w:szCs w:val="18"/>
              </w:rPr>
            </w:pPr>
            <w:r w:rsidRPr="00CF2594">
              <w:rPr>
                <w:rFonts w:cs="Calibri"/>
                <w:b/>
                <w:bCs/>
                <w:color w:val="000000"/>
                <w:sz w:val="18"/>
                <w:szCs w:val="18"/>
              </w:rPr>
              <w:t>ΔΙΑΚΡΙΒΩΣΗ/ ΕΛΕΓΧΟΣ</w:t>
            </w:r>
          </w:p>
        </w:tc>
        <w:tc>
          <w:tcPr>
            <w:tcW w:w="4678" w:type="dxa"/>
            <w:gridSpan w:val="3"/>
            <w:shd w:val="clear" w:color="auto" w:fill="auto"/>
            <w:vAlign w:val="center"/>
          </w:tcPr>
          <w:p w14:paraId="67CF2942" w14:textId="4ED13E73" w:rsidR="00CF2594" w:rsidRPr="00CF2594" w:rsidRDefault="00CF2594" w:rsidP="00CF2594">
            <w:pPr>
              <w:spacing w:after="0"/>
              <w:jc w:val="center"/>
              <w:rPr>
                <w:rFonts w:asciiTheme="minorHAnsi" w:hAnsiTheme="minorHAnsi" w:cstheme="minorHAnsi"/>
                <w:b/>
                <w:bCs/>
                <w:caps/>
                <w:color w:val="000000" w:themeColor="text1"/>
                <w:sz w:val="18"/>
                <w:szCs w:val="18"/>
              </w:rPr>
            </w:pPr>
            <w:r w:rsidRPr="00CF2594">
              <w:rPr>
                <w:rFonts w:cs="Calibri"/>
                <w:b/>
                <w:bCs/>
                <w:color w:val="000000"/>
                <w:sz w:val="18"/>
                <w:szCs w:val="18"/>
              </w:rPr>
              <w:t>ΠΑΡΑΤΗΡΗΣΕΙΣ</w:t>
            </w:r>
          </w:p>
        </w:tc>
        <w:tc>
          <w:tcPr>
            <w:tcW w:w="1417" w:type="dxa"/>
            <w:shd w:val="clear" w:color="auto" w:fill="auto"/>
            <w:vAlign w:val="center"/>
          </w:tcPr>
          <w:p w14:paraId="116EBFBE" w14:textId="0E61C9FE" w:rsidR="00CF2594" w:rsidRPr="00CF2594" w:rsidRDefault="00CF2594" w:rsidP="00CF2594">
            <w:pPr>
              <w:spacing w:after="0"/>
              <w:jc w:val="center"/>
              <w:rPr>
                <w:rFonts w:asciiTheme="minorHAnsi" w:hAnsiTheme="minorHAnsi" w:cstheme="minorHAnsi"/>
                <w:b/>
                <w:bCs/>
                <w:caps/>
                <w:color w:val="000000" w:themeColor="text1"/>
                <w:sz w:val="18"/>
                <w:szCs w:val="18"/>
              </w:rPr>
            </w:pPr>
            <w:r w:rsidRPr="00CF2594">
              <w:rPr>
                <w:rFonts w:cs="Calibri"/>
                <w:b/>
                <w:bCs/>
                <w:color w:val="000000"/>
                <w:sz w:val="18"/>
                <w:szCs w:val="18"/>
              </w:rPr>
              <w:t>ΥΠΗΡΕΣΙΑ</w:t>
            </w:r>
          </w:p>
        </w:tc>
        <w:tc>
          <w:tcPr>
            <w:tcW w:w="1418" w:type="dxa"/>
            <w:vAlign w:val="center"/>
          </w:tcPr>
          <w:p w14:paraId="60BE8BAD" w14:textId="77777777" w:rsidR="00CF2594" w:rsidRPr="00F41B96" w:rsidRDefault="00CF2594" w:rsidP="00CF2594">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14:paraId="090159C5" w14:textId="77777777" w:rsidR="00CF2594" w:rsidRPr="00964070" w:rsidRDefault="00CF2594" w:rsidP="00CF2594">
            <w:pPr>
              <w:spacing w:after="0"/>
              <w:jc w:val="center"/>
              <w:rPr>
                <w:rFonts w:asciiTheme="minorHAnsi" w:hAnsiTheme="minorHAnsi" w:cstheme="minorHAnsi"/>
                <w:b/>
                <w:bCs/>
                <w:caps/>
                <w:color w:val="000000" w:themeColor="text1"/>
                <w:sz w:val="18"/>
                <w:szCs w:val="18"/>
              </w:rPr>
            </w:pPr>
            <w:r w:rsidRPr="00F41B96">
              <w:rPr>
                <w:rFonts w:asciiTheme="minorHAnsi" w:hAnsiTheme="minorHAnsi" w:cstheme="minorHAnsi"/>
                <w:b/>
                <w:bCs/>
                <w:color w:val="000000"/>
                <w:sz w:val="18"/>
                <w:szCs w:val="18"/>
              </w:rPr>
              <w:t>(ΝΑΙ/ΟΧΙ)</w:t>
            </w:r>
          </w:p>
        </w:tc>
        <w:tc>
          <w:tcPr>
            <w:tcW w:w="1276" w:type="dxa"/>
            <w:vAlign w:val="center"/>
          </w:tcPr>
          <w:p w14:paraId="13DD9FF4" w14:textId="77777777" w:rsidR="00CF2594" w:rsidRPr="00964070" w:rsidRDefault="00CF2594" w:rsidP="00CF2594">
            <w:pPr>
              <w:spacing w:after="0"/>
              <w:jc w:val="center"/>
              <w:rPr>
                <w:rFonts w:asciiTheme="minorHAnsi" w:hAnsiTheme="minorHAnsi" w:cstheme="minorHAnsi"/>
                <w:b/>
                <w:bCs/>
                <w:caps/>
                <w:color w:val="000000" w:themeColor="text1"/>
                <w:sz w:val="18"/>
                <w:szCs w:val="18"/>
              </w:rPr>
            </w:pPr>
            <w:r w:rsidRPr="00F41B96">
              <w:rPr>
                <w:rFonts w:asciiTheme="minorHAnsi" w:hAnsiTheme="minorHAnsi" w:cstheme="minorHAnsi"/>
                <w:b/>
                <w:bCs/>
                <w:color w:val="000000"/>
                <w:sz w:val="18"/>
                <w:szCs w:val="18"/>
              </w:rPr>
              <w:t>ΠΑΡΑΠΟΜΠΗ</w:t>
            </w:r>
          </w:p>
        </w:tc>
      </w:tr>
      <w:tr w:rsidR="00CF2594" w:rsidRPr="00964070" w14:paraId="0E3AE9FD" w14:textId="77777777" w:rsidTr="00CF2594">
        <w:trPr>
          <w:trHeight w:val="20"/>
        </w:trPr>
        <w:tc>
          <w:tcPr>
            <w:tcW w:w="709" w:type="dxa"/>
            <w:shd w:val="clear" w:color="auto" w:fill="auto"/>
            <w:noWrap/>
            <w:vAlign w:val="center"/>
            <w:hideMark/>
          </w:tcPr>
          <w:p w14:paraId="19B1E58F" w14:textId="77777777" w:rsidR="00CF2594" w:rsidRDefault="00CF2594" w:rsidP="00CF2594">
            <w:pPr>
              <w:spacing w:after="0"/>
              <w:jc w:val="center"/>
              <w:rPr>
                <w:rFonts w:cs="Calibri"/>
                <w:color w:val="000000"/>
                <w:sz w:val="18"/>
                <w:szCs w:val="18"/>
              </w:rPr>
            </w:pPr>
            <w:r w:rsidRPr="00CF2594">
              <w:rPr>
                <w:rFonts w:cs="Calibri"/>
                <w:color w:val="000000"/>
                <w:sz w:val="18"/>
                <w:szCs w:val="18"/>
              </w:rPr>
              <w:t>1</w:t>
            </w:r>
          </w:p>
          <w:p w14:paraId="68712B60" w14:textId="77777777" w:rsidR="00CF2594" w:rsidRPr="00CF2594" w:rsidRDefault="00CF2594" w:rsidP="00CF2594">
            <w:pPr>
              <w:rPr>
                <w:rFonts w:asciiTheme="minorHAnsi" w:hAnsiTheme="minorHAnsi" w:cstheme="minorHAnsi"/>
                <w:sz w:val="18"/>
                <w:szCs w:val="18"/>
              </w:rPr>
            </w:pPr>
          </w:p>
          <w:p w14:paraId="2482CB24" w14:textId="77777777" w:rsidR="00CF2594" w:rsidRDefault="00CF2594" w:rsidP="00CF2594">
            <w:pPr>
              <w:rPr>
                <w:rFonts w:cs="Calibri"/>
                <w:color w:val="000000"/>
                <w:sz w:val="18"/>
                <w:szCs w:val="18"/>
              </w:rPr>
            </w:pPr>
          </w:p>
          <w:p w14:paraId="5410E380" w14:textId="77777777" w:rsidR="00CF2594" w:rsidRPr="00CF2594" w:rsidRDefault="00CF2594" w:rsidP="00CF2594">
            <w:pPr>
              <w:rPr>
                <w:rFonts w:asciiTheme="minorHAnsi" w:hAnsiTheme="minorHAnsi" w:cstheme="minorHAnsi"/>
                <w:sz w:val="18"/>
                <w:szCs w:val="18"/>
              </w:rPr>
            </w:pPr>
          </w:p>
          <w:p w14:paraId="0F977DD2" w14:textId="77777777" w:rsidR="00CF2594" w:rsidRDefault="00CF2594" w:rsidP="00CF2594">
            <w:pPr>
              <w:rPr>
                <w:rFonts w:cs="Calibri"/>
                <w:color w:val="000000"/>
                <w:sz w:val="18"/>
                <w:szCs w:val="18"/>
              </w:rPr>
            </w:pPr>
          </w:p>
          <w:p w14:paraId="25990E62" w14:textId="26F49226" w:rsidR="00CF2594" w:rsidRPr="00CF2594" w:rsidRDefault="00CF2594" w:rsidP="00CF2594">
            <w:pPr>
              <w:rPr>
                <w:rFonts w:asciiTheme="minorHAnsi" w:hAnsiTheme="minorHAnsi" w:cstheme="minorHAnsi"/>
                <w:sz w:val="18"/>
                <w:szCs w:val="18"/>
              </w:rPr>
            </w:pPr>
          </w:p>
        </w:tc>
        <w:tc>
          <w:tcPr>
            <w:tcW w:w="1417" w:type="dxa"/>
            <w:shd w:val="clear" w:color="auto" w:fill="auto"/>
            <w:noWrap/>
            <w:vAlign w:val="center"/>
            <w:hideMark/>
          </w:tcPr>
          <w:p w14:paraId="7BC97A46" w14:textId="31BBF953" w:rsidR="00CF2594" w:rsidRPr="00CF2594" w:rsidRDefault="00CF2594" w:rsidP="00CF2594">
            <w:pPr>
              <w:spacing w:after="0"/>
              <w:jc w:val="center"/>
              <w:rPr>
                <w:rFonts w:asciiTheme="minorHAnsi" w:hAnsiTheme="minorHAnsi" w:cstheme="minorHAnsi"/>
                <w:sz w:val="18"/>
                <w:szCs w:val="18"/>
              </w:rPr>
            </w:pPr>
            <w:r w:rsidRPr="00CF2594">
              <w:rPr>
                <w:rFonts w:cs="Calibri"/>
                <w:sz w:val="18"/>
                <w:szCs w:val="18"/>
              </w:rPr>
              <w:lastRenderedPageBreak/>
              <w:t>13-Y-101</w:t>
            </w:r>
          </w:p>
        </w:tc>
        <w:tc>
          <w:tcPr>
            <w:tcW w:w="1277" w:type="dxa"/>
            <w:gridSpan w:val="2"/>
            <w:shd w:val="clear" w:color="auto" w:fill="auto"/>
            <w:vAlign w:val="center"/>
            <w:hideMark/>
          </w:tcPr>
          <w:p w14:paraId="7B64C3DD" w14:textId="4F9DFCB1" w:rsidR="00CF2594" w:rsidRPr="00CF2594" w:rsidRDefault="00CF2594" w:rsidP="00CF2594">
            <w:pPr>
              <w:spacing w:after="0"/>
              <w:jc w:val="center"/>
              <w:rPr>
                <w:rFonts w:asciiTheme="minorHAnsi" w:hAnsiTheme="minorHAnsi" w:cstheme="minorHAnsi"/>
                <w:sz w:val="18"/>
                <w:szCs w:val="18"/>
              </w:rPr>
            </w:pPr>
            <w:r w:rsidRPr="00CF2594">
              <w:rPr>
                <w:rFonts w:cs="Calibri"/>
                <w:sz w:val="18"/>
                <w:szCs w:val="18"/>
              </w:rPr>
              <w:t xml:space="preserve">Θάλαμος ρύθμισης κλιματιστικών συνθηκών </w:t>
            </w:r>
          </w:p>
        </w:tc>
        <w:tc>
          <w:tcPr>
            <w:tcW w:w="1559" w:type="dxa"/>
            <w:shd w:val="clear" w:color="auto" w:fill="auto"/>
            <w:noWrap/>
            <w:vAlign w:val="center"/>
            <w:hideMark/>
          </w:tcPr>
          <w:p w14:paraId="63BAFFFA" w14:textId="7E68A833" w:rsidR="00CF2594" w:rsidRPr="00CF2594" w:rsidRDefault="00CF2594" w:rsidP="00CF2594">
            <w:pPr>
              <w:spacing w:after="0"/>
              <w:jc w:val="center"/>
              <w:rPr>
                <w:rFonts w:asciiTheme="minorHAnsi" w:hAnsiTheme="minorHAnsi" w:cstheme="minorHAnsi"/>
                <w:sz w:val="18"/>
                <w:szCs w:val="18"/>
                <w:lang w:val="en-US"/>
              </w:rPr>
            </w:pPr>
            <w:r w:rsidRPr="00CF2594">
              <w:rPr>
                <w:rFonts w:cs="Calibri"/>
                <w:sz w:val="18"/>
                <w:szCs w:val="18"/>
                <w:lang w:val="en-US"/>
              </w:rPr>
              <w:t>GENESIS II DIGITAL CONTROLLER MPC</w:t>
            </w:r>
          </w:p>
        </w:tc>
        <w:tc>
          <w:tcPr>
            <w:tcW w:w="1701" w:type="dxa"/>
            <w:shd w:val="clear" w:color="auto" w:fill="auto"/>
            <w:noWrap/>
            <w:vAlign w:val="center"/>
            <w:hideMark/>
          </w:tcPr>
          <w:p w14:paraId="17FAFC0E" w14:textId="5C2EEAF5" w:rsidR="00CF2594" w:rsidRPr="00CF2594" w:rsidRDefault="00CF2594" w:rsidP="00CF2594">
            <w:pPr>
              <w:spacing w:after="0"/>
              <w:jc w:val="center"/>
              <w:rPr>
                <w:rFonts w:asciiTheme="minorHAnsi" w:hAnsiTheme="minorHAnsi" w:cstheme="minorHAnsi"/>
                <w:sz w:val="18"/>
                <w:szCs w:val="18"/>
              </w:rPr>
            </w:pPr>
            <w:r w:rsidRPr="00CF2594">
              <w:rPr>
                <w:rFonts w:cs="Calibri"/>
                <w:sz w:val="18"/>
                <w:szCs w:val="18"/>
              </w:rPr>
              <w:t>Θερμοκρασία -Υγρασία</w:t>
            </w:r>
          </w:p>
        </w:tc>
        <w:tc>
          <w:tcPr>
            <w:tcW w:w="4678" w:type="dxa"/>
            <w:gridSpan w:val="3"/>
            <w:shd w:val="clear" w:color="auto" w:fill="auto"/>
            <w:vAlign w:val="center"/>
          </w:tcPr>
          <w:p w14:paraId="393DCAF4" w14:textId="77777777" w:rsidR="00CF2594" w:rsidRDefault="00CF2594" w:rsidP="00CF2594">
            <w:pPr>
              <w:spacing w:after="0"/>
              <w:jc w:val="center"/>
              <w:rPr>
                <w:rFonts w:cs="Calibri"/>
                <w:sz w:val="18"/>
                <w:szCs w:val="18"/>
                <w:lang w:val="en-US"/>
              </w:rPr>
            </w:pPr>
            <w:r w:rsidRPr="00CF2594">
              <w:rPr>
                <w:rFonts w:cs="Calibri"/>
                <w:sz w:val="18"/>
                <w:szCs w:val="18"/>
              </w:rPr>
              <w:t>Σύμφωνα</w:t>
            </w:r>
            <w:r w:rsidRPr="00CF2594">
              <w:rPr>
                <w:rFonts w:cs="Calibri"/>
                <w:sz w:val="18"/>
                <w:szCs w:val="18"/>
                <w:lang w:val="en-US"/>
              </w:rPr>
              <w:t xml:space="preserve"> </w:t>
            </w:r>
            <w:r w:rsidRPr="00CF2594">
              <w:rPr>
                <w:rFonts w:cs="Calibri"/>
                <w:sz w:val="18"/>
                <w:szCs w:val="18"/>
              </w:rPr>
              <w:t>με</w:t>
            </w:r>
            <w:r w:rsidRPr="00CF2594">
              <w:rPr>
                <w:rFonts w:cs="Calibri"/>
                <w:sz w:val="18"/>
                <w:szCs w:val="18"/>
                <w:lang w:val="en-US"/>
              </w:rPr>
              <w:t xml:space="preserve"> :  </w:t>
            </w:r>
          </w:p>
          <w:p w14:paraId="18829034" w14:textId="77777777" w:rsidR="00CF2594" w:rsidRDefault="00CF2594" w:rsidP="00CF2594">
            <w:pPr>
              <w:spacing w:after="0"/>
              <w:jc w:val="center"/>
              <w:rPr>
                <w:rFonts w:cs="Calibri"/>
                <w:sz w:val="18"/>
                <w:szCs w:val="18"/>
                <w:lang w:val="en-US"/>
              </w:rPr>
            </w:pPr>
            <w:r w:rsidRPr="00CF2594">
              <w:rPr>
                <w:rFonts w:cs="Calibri"/>
                <w:b/>
                <w:bCs/>
                <w:sz w:val="18"/>
                <w:szCs w:val="18"/>
                <w:lang w:val="en-US"/>
              </w:rPr>
              <w:t>1</w:t>
            </w:r>
            <w:r w:rsidRPr="00CF2594">
              <w:rPr>
                <w:rFonts w:cs="Calibri"/>
                <w:sz w:val="18"/>
                <w:szCs w:val="18"/>
                <w:lang w:val="en-US"/>
              </w:rPr>
              <w:t xml:space="preserve">. Guideline DKD-R 5-7 Calibration of climatic chambers 7/2004  </w:t>
            </w:r>
          </w:p>
          <w:p w14:paraId="0E72C511" w14:textId="77777777" w:rsidR="00CF2594" w:rsidRDefault="00CF2594" w:rsidP="00CF2594">
            <w:pPr>
              <w:spacing w:after="0"/>
              <w:jc w:val="center"/>
              <w:rPr>
                <w:rFonts w:cs="Calibri"/>
                <w:sz w:val="18"/>
                <w:szCs w:val="18"/>
                <w:lang w:val="en-US"/>
              </w:rPr>
            </w:pPr>
            <w:r w:rsidRPr="00CF2594">
              <w:rPr>
                <w:rFonts w:cs="Calibri"/>
                <w:b/>
                <w:bCs/>
                <w:sz w:val="18"/>
                <w:szCs w:val="18"/>
                <w:lang w:val="en-US"/>
              </w:rPr>
              <w:t>2</w:t>
            </w:r>
            <w:r w:rsidRPr="00CF2594">
              <w:rPr>
                <w:rFonts w:cs="Calibri"/>
                <w:sz w:val="18"/>
                <w:szCs w:val="18"/>
                <w:lang w:val="en-US"/>
              </w:rPr>
              <w:t xml:space="preserve">.Euramet-cg -13/Calibration of temperature block calibrators  </w:t>
            </w:r>
          </w:p>
          <w:p w14:paraId="12A45D96" w14:textId="63E2CA2B" w:rsidR="00CF2594" w:rsidRPr="00CF2594" w:rsidRDefault="00CF2594" w:rsidP="00CF2594">
            <w:pPr>
              <w:spacing w:after="0"/>
              <w:jc w:val="center"/>
              <w:rPr>
                <w:rFonts w:asciiTheme="minorHAnsi" w:hAnsiTheme="minorHAnsi" w:cstheme="minorHAnsi"/>
                <w:sz w:val="18"/>
                <w:szCs w:val="18"/>
                <w:lang w:val="en-US"/>
              </w:rPr>
            </w:pPr>
            <w:r w:rsidRPr="00CF2594">
              <w:rPr>
                <w:rFonts w:cs="Calibri"/>
                <w:b/>
                <w:bCs/>
                <w:sz w:val="18"/>
                <w:szCs w:val="18"/>
                <w:lang w:val="en-US"/>
              </w:rPr>
              <w:lastRenderedPageBreak/>
              <w:t>3</w:t>
            </w:r>
            <w:r w:rsidRPr="00CF2594">
              <w:rPr>
                <w:rFonts w:cs="Calibri"/>
                <w:sz w:val="18"/>
                <w:szCs w:val="18"/>
                <w:lang w:val="en-US"/>
              </w:rPr>
              <w:t>. The society of environmental engineers. A guide to calculating uncertainty of the performance of environmental chambers 9/2003</w:t>
            </w:r>
          </w:p>
        </w:tc>
        <w:tc>
          <w:tcPr>
            <w:tcW w:w="1417" w:type="dxa"/>
            <w:shd w:val="clear" w:color="auto" w:fill="auto"/>
            <w:noWrap/>
            <w:vAlign w:val="center"/>
          </w:tcPr>
          <w:p w14:paraId="46A6F552" w14:textId="51FDFE56" w:rsidR="00CF2594" w:rsidRPr="00CF2594" w:rsidRDefault="00CF2594" w:rsidP="00CF2594">
            <w:pPr>
              <w:spacing w:after="0"/>
              <w:jc w:val="center"/>
              <w:rPr>
                <w:rFonts w:asciiTheme="minorHAnsi" w:hAnsiTheme="minorHAnsi" w:cstheme="minorHAnsi"/>
                <w:color w:val="000000"/>
                <w:sz w:val="18"/>
                <w:szCs w:val="18"/>
              </w:rPr>
            </w:pPr>
            <w:r w:rsidRPr="00CF2594">
              <w:rPr>
                <w:rFonts w:cs="Calibri"/>
                <w:sz w:val="18"/>
                <w:szCs w:val="18"/>
              </w:rPr>
              <w:lastRenderedPageBreak/>
              <w:t>Β΄Χ.Υ. ΑΘΗΝΩΝ</w:t>
            </w:r>
          </w:p>
        </w:tc>
        <w:tc>
          <w:tcPr>
            <w:tcW w:w="1418" w:type="dxa"/>
          </w:tcPr>
          <w:p w14:paraId="0E1E1C9D" w14:textId="77777777" w:rsidR="00CF2594" w:rsidRPr="006C12A2" w:rsidRDefault="00CF2594" w:rsidP="00CF2594">
            <w:pPr>
              <w:spacing w:after="0"/>
              <w:jc w:val="center"/>
              <w:rPr>
                <w:rFonts w:eastAsia="Times New Roman" w:cs="Calibri"/>
                <w:sz w:val="18"/>
                <w:szCs w:val="18"/>
                <w:lang w:eastAsia="el-GR"/>
              </w:rPr>
            </w:pPr>
          </w:p>
        </w:tc>
        <w:tc>
          <w:tcPr>
            <w:tcW w:w="1276" w:type="dxa"/>
          </w:tcPr>
          <w:p w14:paraId="343C7400" w14:textId="77777777" w:rsidR="00CF2594" w:rsidRPr="006C12A2" w:rsidRDefault="00CF2594" w:rsidP="00CF2594">
            <w:pPr>
              <w:spacing w:after="0"/>
              <w:jc w:val="center"/>
              <w:rPr>
                <w:rFonts w:eastAsia="Times New Roman" w:cs="Calibri"/>
                <w:sz w:val="18"/>
                <w:szCs w:val="18"/>
                <w:lang w:eastAsia="el-GR"/>
              </w:rPr>
            </w:pPr>
          </w:p>
        </w:tc>
      </w:tr>
      <w:tr w:rsidR="00CF2594" w:rsidRPr="00964070" w14:paraId="56BC76BF" w14:textId="77777777" w:rsidTr="000B738F">
        <w:trPr>
          <w:trHeight w:val="232"/>
        </w:trPr>
        <w:tc>
          <w:tcPr>
            <w:tcW w:w="15452" w:type="dxa"/>
            <w:gridSpan w:val="12"/>
            <w:shd w:val="clear" w:color="auto" w:fill="auto"/>
            <w:vAlign w:val="center"/>
            <w:hideMark/>
          </w:tcPr>
          <w:p w14:paraId="22800C10" w14:textId="77777777" w:rsidR="00CF2594" w:rsidRPr="00CF2594" w:rsidRDefault="00CF2594" w:rsidP="00CF2594">
            <w:pPr>
              <w:spacing w:after="0"/>
              <w:jc w:val="center"/>
              <w:rPr>
                <w:rFonts w:asciiTheme="minorHAnsi" w:hAnsiTheme="minorHAnsi" w:cstheme="minorHAnsi"/>
                <w:b/>
                <w:bCs/>
                <w:caps/>
                <w:color w:val="000000" w:themeColor="text1"/>
                <w:sz w:val="18"/>
                <w:szCs w:val="18"/>
              </w:rPr>
            </w:pPr>
            <w:r w:rsidRPr="00CF2594">
              <w:rPr>
                <w:rFonts w:asciiTheme="minorHAnsi" w:hAnsiTheme="minorHAnsi" w:cstheme="minorHAnsi"/>
                <w:b/>
                <w:bCs/>
                <w:caps/>
                <w:color w:val="000000" w:themeColor="text1"/>
                <w:sz w:val="18"/>
                <w:szCs w:val="18"/>
              </w:rPr>
              <w:t>ΠΙΝΑΚΑΣ 6: ΔΥΝΑΜΟΜΕΤΡΟ</w:t>
            </w:r>
          </w:p>
          <w:p w14:paraId="4885F95E" w14:textId="255B73F1" w:rsidR="00CF2594" w:rsidRDefault="00CF2594" w:rsidP="00CF2594">
            <w:pPr>
              <w:spacing w:after="0"/>
              <w:jc w:val="center"/>
              <w:rPr>
                <w:rFonts w:asciiTheme="minorHAnsi" w:hAnsiTheme="minorHAnsi" w:cstheme="minorHAnsi"/>
                <w:b/>
                <w:bCs/>
                <w:caps/>
                <w:color w:val="000000" w:themeColor="text1"/>
                <w:sz w:val="18"/>
                <w:szCs w:val="18"/>
              </w:rPr>
            </w:pPr>
            <w:r w:rsidRPr="00CF2594">
              <w:rPr>
                <w:rFonts w:asciiTheme="minorHAnsi" w:hAnsiTheme="minorHAnsi" w:cstheme="minorHAnsi"/>
                <w:b/>
                <w:bCs/>
                <w:caps/>
                <w:color w:val="000000" w:themeColor="text1"/>
                <w:sz w:val="18"/>
                <w:szCs w:val="18"/>
              </w:rPr>
              <w:t>Η ΔΙΑΚΡΙΒΩΣΗ ΘΑ ΔΙΕΝΕΡΓΗΘΕΙ ΣΤΑ ΚΑΤΑ ΤΟΠΟΥΣ ΕΡΓΑΣΤΗΡΙΑ ΤΟΥ ΓΧΚ</w:t>
            </w:r>
          </w:p>
        </w:tc>
      </w:tr>
      <w:tr w:rsidR="00CF2594" w:rsidRPr="00D030BD" w14:paraId="5CEE1C99" w14:textId="77777777" w:rsidTr="000B738F">
        <w:trPr>
          <w:trHeight w:val="20"/>
        </w:trPr>
        <w:tc>
          <w:tcPr>
            <w:tcW w:w="14176" w:type="dxa"/>
            <w:gridSpan w:val="11"/>
            <w:shd w:val="clear" w:color="auto" w:fill="auto"/>
            <w:vAlign w:val="center"/>
          </w:tcPr>
          <w:p w14:paraId="172450EF" w14:textId="77777777" w:rsidR="00CF2594" w:rsidRPr="006C12A2" w:rsidRDefault="00CF2594" w:rsidP="000B738F">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shd w:val="clear" w:color="000000" w:fill="FFFFFF"/>
          </w:tcPr>
          <w:p w14:paraId="6741A89A" w14:textId="77777777" w:rsidR="00CF2594" w:rsidRPr="006C12A2" w:rsidRDefault="00CF2594" w:rsidP="000B738F">
            <w:pPr>
              <w:spacing w:after="0"/>
              <w:jc w:val="center"/>
              <w:rPr>
                <w:rFonts w:asciiTheme="minorHAnsi" w:hAnsiTheme="minorHAnsi" w:cstheme="minorHAnsi"/>
                <w:b/>
                <w:bCs/>
                <w:color w:val="000000"/>
                <w:sz w:val="18"/>
                <w:szCs w:val="18"/>
              </w:rPr>
            </w:pPr>
          </w:p>
        </w:tc>
      </w:tr>
      <w:tr w:rsidR="00CF2594" w:rsidRPr="00D030BD" w14:paraId="3BED598F" w14:textId="77777777" w:rsidTr="000B738F">
        <w:trPr>
          <w:trHeight w:val="20"/>
        </w:trPr>
        <w:tc>
          <w:tcPr>
            <w:tcW w:w="14176" w:type="dxa"/>
            <w:gridSpan w:val="11"/>
            <w:shd w:val="clear" w:color="auto" w:fill="auto"/>
            <w:vAlign w:val="center"/>
          </w:tcPr>
          <w:p w14:paraId="35CBEEB4" w14:textId="77777777" w:rsidR="00CF2594" w:rsidRDefault="00CF2594" w:rsidP="000B738F">
            <w:pPr>
              <w:spacing w:after="0"/>
              <w:jc w:val="center"/>
              <w:rPr>
                <w:rFonts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shd w:val="clear" w:color="000000" w:fill="FFFFFF"/>
          </w:tcPr>
          <w:p w14:paraId="6B91300D" w14:textId="77777777" w:rsidR="00CF2594" w:rsidRDefault="00CF2594" w:rsidP="000B738F">
            <w:pPr>
              <w:spacing w:after="0"/>
              <w:jc w:val="center"/>
              <w:rPr>
                <w:rFonts w:cstheme="minorHAnsi"/>
                <w:b/>
                <w:bCs/>
                <w:caps/>
                <w:color w:val="000000"/>
                <w:sz w:val="18"/>
                <w:szCs w:val="18"/>
              </w:rPr>
            </w:pPr>
          </w:p>
        </w:tc>
      </w:tr>
      <w:tr w:rsidR="00CF2594" w:rsidRPr="00964070" w14:paraId="1144F83B" w14:textId="77777777" w:rsidTr="00CF2594">
        <w:trPr>
          <w:trHeight w:val="20"/>
        </w:trPr>
        <w:tc>
          <w:tcPr>
            <w:tcW w:w="709" w:type="dxa"/>
            <w:shd w:val="clear" w:color="auto" w:fill="auto"/>
            <w:noWrap/>
            <w:vAlign w:val="center"/>
            <w:hideMark/>
          </w:tcPr>
          <w:p w14:paraId="1B91A016" w14:textId="3E82ECE3" w:rsidR="00CF2594" w:rsidRPr="00CF2594" w:rsidRDefault="00CF2594" w:rsidP="00CF2594">
            <w:pPr>
              <w:spacing w:after="0"/>
              <w:jc w:val="center"/>
              <w:rPr>
                <w:rFonts w:asciiTheme="minorHAnsi" w:hAnsiTheme="minorHAnsi" w:cstheme="minorHAnsi"/>
                <w:b/>
                <w:caps/>
                <w:color w:val="000000" w:themeColor="text1"/>
                <w:sz w:val="18"/>
                <w:szCs w:val="18"/>
              </w:rPr>
            </w:pPr>
            <w:r w:rsidRPr="00CF2594">
              <w:rPr>
                <w:rFonts w:cs="Calibri"/>
                <w:b/>
                <w:bCs/>
                <w:color w:val="000000"/>
                <w:sz w:val="18"/>
                <w:szCs w:val="18"/>
              </w:rPr>
              <w:t>Α/Α</w:t>
            </w:r>
          </w:p>
        </w:tc>
        <w:tc>
          <w:tcPr>
            <w:tcW w:w="2127" w:type="dxa"/>
            <w:gridSpan w:val="2"/>
            <w:shd w:val="clear" w:color="auto" w:fill="auto"/>
            <w:vAlign w:val="center"/>
            <w:hideMark/>
          </w:tcPr>
          <w:p w14:paraId="3CB73D5D" w14:textId="416AF063" w:rsidR="00CF2594" w:rsidRPr="00CF2594" w:rsidRDefault="00CF2594" w:rsidP="00CF2594">
            <w:pPr>
              <w:spacing w:after="0"/>
              <w:jc w:val="center"/>
              <w:rPr>
                <w:rFonts w:asciiTheme="minorHAnsi" w:hAnsiTheme="minorHAnsi" w:cstheme="minorHAnsi"/>
                <w:b/>
                <w:bCs/>
                <w:caps/>
                <w:color w:val="000000" w:themeColor="text1"/>
                <w:sz w:val="18"/>
                <w:szCs w:val="18"/>
              </w:rPr>
            </w:pPr>
            <w:r w:rsidRPr="00CF2594">
              <w:rPr>
                <w:rFonts w:cs="Calibri"/>
                <w:b/>
                <w:bCs/>
                <w:color w:val="000000"/>
                <w:sz w:val="18"/>
                <w:szCs w:val="18"/>
              </w:rPr>
              <w:t>ΚΩΔΙΚΟΣ ΟΡΓΑΝΟΥ</w:t>
            </w:r>
          </w:p>
        </w:tc>
        <w:tc>
          <w:tcPr>
            <w:tcW w:w="2126" w:type="dxa"/>
            <w:gridSpan w:val="2"/>
            <w:shd w:val="clear" w:color="auto" w:fill="auto"/>
            <w:vAlign w:val="center"/>
            <w:hideMark/>
          </w:tcPr>
          <w:p w14:paraId="5CB9FCAA" w14:textId="703DF4CC" w:rsidR="00CF2594" w:rsidRPr="00CF2594" w:rsidRDefault="00CF2594" w:rsidP="00CF2594">
            <w:pPr>
              <w:spacing w:after="0"/>
              <w:jc w:val="center"/>
              <w:rPr>
                <w:rFonts w:asciiTheme="minorHAnsi" w:hAnsiTheme="minorHAnsi" w:cstheme="minorHAnsi"/>
                <w:b/>
                <w:bCs/>
                <w:caps/>
                <w:color w:val="000000" w:themeColor="text1"/>
                <w:sz w:val="18"/>
                <w:szCs w:val="18"/>
              </w:rPr>
            </w:pPr>
            <w:r w:rsidRPr="00CF2594">
              <w:rPr>
                <w:rFonts w:cs="Calibri"/>
                <w:b/>
                <w:bCs/>
                <w:color w:val="000000"/>
                <w:sz w:val="18"/>
                <w:szCs w:val="18"/>
              </w:rPr>
              <w:t>ΠΕΡΙΓΡΑΦΗ</w:t>
            </w:r>
          </w:p>
        </w:tc>
        <w:tc>
          <w:tcPr>
            <w:tcW w:w="2552" w:type="dxa"/>
            <w:gridSpan w:val="2"/>
            <w:shd w:val="clear" w:color="auto" w:fill="auto"/>
            <w:vAlign w:val="center"/>
            <w:hideMark/>
          </w:tcPr>
          <w:p w14:paraId="661EE477" w14:textId="5BBD68AB" w:rsidR="00CF2594" w:rsidRPr="00CF2594" w:rsidRDefault="00CF2594" w:rsidP="00CF2594">
            <w:pPr>
              <w:spacing w:after="0"/>
              <w:jc w:val="center"/>
              <w:rPr>
                <w:rFonts w:asciiTheme="minorHAnsi" w:hAnsiTheme="minorHAnsi" w:cstheme="minorHAnsi"/>
                <w:b/>
                <w:bCs/>
                <w:caps/>
                <w:color w:val="000000" w:themeColor="text1"/>
                <w:sz w:val="18"/>
                <w:szCs w:val="18"/>
              </w:rPr>
            </w:pPr>
            <w:r w:rsidRPr="00CF2594">
              <w:rPr>
                <w:rFonts w:cs="Calibri"/>
                <w:b/>
                <w:bCs/>
                <w:color w:val="000000"/>
                <w:sz w:val="18"/>
                <w:szCs w:val="18"/>
              </w:rPr>
              <w:t>ΜΟΝΤΕΛΟ</w:t>
            </w:r>
          </w:p>
        </w:tc>
        <w:tc>
          <w:tcPr>
            <w:tcW w:w="2976" w:type="dxa"/>
            <w:shd w:val="clear" w:color="auto" w:fill="auto"/>
            <w:vAlign w:val="center"/>
            <w:hideMark/>
          </w:tcPr>
          <w:p w14:paraId="4A2F99D9" w14:textId="27D63B8B" w:rsidR="00CF2594" w:rsidRPr="00CF2594" w:rsidRDefault="00CF2594" w:rsidP="00CF2594">
            <w:pPr>
              <w:spacing w:after="0"/>
              <w:jc w:val="center"/>
              <w:rPr>
                <w:rFonts w:asciiTheme="minorHAnsi" w:hAnsiTheme="minorHAnsi" w:cstheme="minorHAnsi"/>
                <w:b/>
                <w:bCs/>
                <w:caps/>
                <w:color w:val="000000" w:themeColor="text1"/>
                <w:sz w:val="18"/>
                <w:szCs w:val="18"/>
              </w:rPr>
            </w:pPr>
            <w:r w:rsidRPr="00CF2594">
              <w:rPr>
                <w:rFonts w:cs="Calibri"/>
                <w:b/>
                <w:bCs/>
                <w:color w:val="000000"/>
                <w:sz w:val="18"/>
                <w:szCs w:val="18"/>
              </w:rPr>
              <w:t>ΔΙΑΚΡΙΒΩΣΗ/ ΕΛΕΓΧΟΣ</w:t>
            </w:r>
          </w:p>
        </w:tc>
        <w:tc>
          <w:tcPr>
            <w:tcW w:w="2268" w:type="dxa"/>
            <w:gridSpan w:val="2"/>
            <w:shd w:val="clear" w:color="auto" w:fill="auto"/>
            <w:vAlign w:val="center"/>
            <w:hideMark/>
          </w:tcPr>
          <w:p w14:paraId="1F2DF3E6" w14:textId="6A3B3171" w:rsidR="00CF2594" w:rsidRPr="00CF2594" w:rsidRDefault="00CF2594" w:rsidP="00CF2594">
            <w:pPr>
              <w:spacing w:after="0"/>
              <w:jc w:val="center"/>
              <w:rPr>
                <w:rFonts w:asciiTheme="minorHAnsi" w:hAnsiTheme="minorHAnsi" w:cstheme="minorHAnsi"/>
                <w:b/>
                <w:bCs/>
                <w:caps/>
                <w:color w:val="000000" w:themeColor="text1"/>
                <w:sz w:val="18"/>
                <w:szCs w:val="18"/>
              </w:rPr>
            </w:pPr>
            <w:r w:rsidRPr="00CF2594">
              <w:rPr>
                <w:rFonts w:cs="Calibri"/>
                <w:b/>
                <w:bCs/>
                <w:color w:val="000000"/>
                <w:sz w:val="18"/>
                <w:szCs w:val="18"/>
              </w:rPr>
              <w:t>ΥΠΗΡΕΣΙΑ</w:t>
            </w:r>
          </w:p>
        </w:tc>
        <w:tc>
          <w:tcPr>
            <w:tcW w:w="1418" w:type="dxa"/>
            <w:vAlign w:val="center"/>
          </w:tcPr>
          <w:p w14:paraId="40F27EC5" w14:textId="77777777" w:rsidR="00CF2594" w:rsidRPr="00F41B96" w:rsidRDefault="00CF2594" w:rsidP="00CF2594">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14:paraId="31F61898" w14:textId="77777777" w:rsidR="00CF2594" w:rsidRPr="00964070" w:rsidRDefault="00CF2594" w:rsidP="00CF2594">
            <w:pPr>
              <w:spacing w:after="0"/>
              <w:jc w:val="center"/>
              <w:rPr>
                <w:rFonts w:asciiTheme="minorHAnsi" w:hAnsiTheme="minorHAnsi" w:cstheme="minorHAnsi"/>
                <w:b/>
                <w:bCs/>
                <w:caps/>
                <w:color w:val="000000" w:themeColor="text1"/>
                <w:sz w:val="18"/>
                <w:szCs w:val="18"/>
              </w:rPr>
            </w:pPr>
            <w:r w:rsidRPr="00F41B96">
              <w:rPr>
                <w:rFonts w:asciiTheme="minorHAnsi" w:hAnsiTheme="minorHAnsi" w:cstheme="minorHAnsi"/>
                <w:b/>
                <w:bCs/>
                <w:color w:val="000000"/>
                <w:sz w:val="18"/>
                <w:szCs w:val="18"/>
              </w:rPr>
              <w:t>(ΝΑΙ/ΟΧΙ)</w:t>
            </w:r>
          </w:p>
        </w:tc>
        <w:tc>
          <w:tcPr>
            <w:tcW w:w="1276" w:type="dxa"/>
            <w:vAlign w:val="center"/>
          </w:tcPr>
          <w:p w14:paraId="491A4E91" w14:textId="77777777" w:rsidR="00CF2594" w:rsidRPr="00964070" w:rsidRDefault="00CF2594" w:rsidP="00CF2594">
            <w:pPr>
              <w:spacing w:after="0"/>
              <w:jc w:val="center"/>
              <w:rPr>
                <w:rFonts w:asciiTheme="minorHAnsi" w:hAnsiTheme="minorHAnsi" w:cstheme="minorHAnsi"/>
                <w:b/>
                <w:bCs/>
                <w:caps/>
                <w:color w:val="000000" w:themeColor="text1"/>
                <w:sz w:val="18"/>
                <w:szCs w:val="18"/>
              </w:rPr>
            </w:pPr>
            <w:r w:rsidRPr="00F41B96">
              <w:rPr>
                <w:rFonts w:asciiTheme="minorHAnsi" w:hAnsiTheme="minorHAnsi" w:cstheme="minorHAnsi"/>
                <w:b/>
                <w:bCs/>
                <w:color w:val="000000"/>
                <w:sz w:val="18"/>
                <w:szCs w:val="18"/>
              </w:rPr>
              <w:t>ΠΑΡΑΠΟΜΠΗ</w:t>
            </w:r>
          </w:p>
        </w:tc>
      </w:tr>
      <w:tr w:rsidR="00CF2594" w:rsidRPr="00964070" w14:paraId="04CE6222" w14:textId="77777777" w:rsidTr="00CF2594">
        <w:trPr>
          <w:trHeight w:val="20"/>
        </w:trPr>
        <w:tc>
          <w:tcPr>
            <w:tcW w:w="709" w:type="dxa"/>
            <w:shd w:val="clear" w:color="auto" w:fill="auto"/>
            <w:noWrap/>
            <w:vAlign w:val="center"/>
            <w:hideMark/>
          </w:tcPr>
          <w:p w14:paraId="1DF3A3F6" w14:textId="0C8AAFAA" w:rsidR="00CF2594" w:rsidRPr="00CF2594" w:rsidRDefault="00CF2594" w:rsidP="00CF2594">
            <w:pPr>
              <w:spacing w:after="0"/>
              <w:jc w:val="center"/>
              <w:rPr>
                <w:rFonts w:asciiTheme="minorHAnsi" w:hAnsiTheme="minorHAnsi" w:cstheme="minorHAnsi"/>
                <w:sz w:val="18"/>
                <w:szCs w:val="18"/>
              </w:rPr>
            </w:pPr>
            <w:r w:rsidRPr="00CF2594">
              <w:rPr>
                <w:rFonts w:cs="Calibri"/>
                <w:sz w:val="18"/>
                <w:szCs w:val="18"/>
              </w:rPr>
              <w:t>1</w:t>
            </w:r>
          </w:p>
        </w:tc>
        <w:tc>
          <w:tcPr>
            <w:tcW w:w="2127" w:type="dxa"/>
            <w:gridSpan w:val="2"/>
            <w:shd w:val="clear" w:color="auto" w:fill="auto"/>
            <w:noWrap/>
            <w:vAlign w:val="center"/>
            <w:hideMark/>
          </w:tcPr>
          <w:p w14:paraId="26E5D482" w14:textId="7292AE9E" w:rsidR="00CF2594" w:rsidRPr="00CF2594" w:rsidRDefault="00CF2594" w:rsidP="00CF2594">
            <w:pPr>
              <w:spacing w:after="0"/>
              <w:jc w:val="center"/>
              <w:rPr>
                <w:rFonts w:asciiTheme="minorHAnsi" w:hAnsiTheme="minorHAnsi" w:cstheme="minorHAnsi"/>
                <w:sz w:val="18"/>
                <w:szCs w:val="18"/>
              </w:rPr>
            </w:pPr>
            <w:r w:rsidRPr="00CF2594">
              <w:rPr>
                <w:rFonts w:cs="Calibri"/>
                <w:sz w:val="18"/>
                <w:szCs w:val="18"/>
              </w:rPr>
              <w:t>13-ΔΥΝ-101</w:t>
            </w:r>
          </w:p>
        </w:tc>
        <w:tc>
          <w:tcPr>
            <w:tcW w:w="2126" w:type="dxa"/>
            <w:gridSpan w:val="2"/>
            <w:shd w:val="clear" w:color="auto" w:fill="auto"/>
            <w:vAlign w:val="center"/>
            <w:hideMark/>
          </w:tcPr>
          <w:p w14:paraId="5A164549" w14:textId="79107059" w:rsidR="00CF2594" w:rsidRPr="00CF2594" w:rsidRDefault="00CF2594" w:rsidP="00CF2594">
            <w:pPr>
              <w:spacing w:after="0"/>
              <w:jc w:val="center"/>
              <w:rPr>
                <w:rFonts w:asciiTheme="minorHAnsi" w:hAnsiTheme="minorHAnsi" w:cstheme="minorHAnsi"/>
                <w:sz w:val="18"/>
                <w:szCs w:val="18"/>
              </w:rPr>
            </w:pPr>
            <w:r w:rsidRPr="00CF2594">
              <w:rPr>
                <w:rFonts w:cs="Calibri"/>
                <w:sz w:val="18"/>
                <w:szCs w:val="18"/>
              </w:rPr>
              <w:t xml:space="preserve"> Δυναμόμετρο  </w:t>
            </w:r>
          </w:p>
        </w:tc>
        <w:tc>
          <w:tcPr>
            <w:tcW w:w="2552" w:type="dxa"/>
            <w:gridSpan w:val="2"/>
            <w:shd w:val="clear" w:color="auto" w:fill="auto"/>
            <w:noWrap/>
            <w:vAlign w:val="center"/>
            <w:hideMark/>
          </w:tcPr>
          <w:p w14:paraId="236CD4FE" w14:textId="1A2BD711" w:rsidR="00CF2594" w:rsidRPr="00CF2594" w:rsidRDefault="00CF2594" w:rsidP="00CF2594">
            <w:pPr>
              <w:spacing w:after="0"/>
              <w:jc w:val="center"/>
              <w:rPr>
                <w:rFonts w:asciiTheme="minorHAnsi" w:hAnsiTheme="minorHAnsi" w:cstheme="minorHAnsi"/>
                <w:sz w:val="18"/>
                <w:szCs w:val="18"/>
                <w:lang w:val="en-US"/>
              </w:rPr>
            </w:pPr>
            <w:r w:rsidRPr="00CF2594">
              <w:rPr>
                <w:rFonts w:cs="Calibri"/>
                <w:sz w:val="18"/>
                <w:szCs w:val="18"/>
              </w:rPr>
              <w:t>ZWICΚ / ROELL Z.2,5</w:t>
            </w:r>
          </w:p>
        </w:tc>
        <w:tc>
          <w:tcPr>
            <w:tcW w:w="2976" w:type="dxa"/>
            <w:shd w:val="clear" w:color="auto" w:fill="auto"/>
            <w:noWrap/>
            <w:vAlign w:val="center"/>
            <w:hideMark/>
          </w:tcPr>
          <w:p w14:paraId="2133D517" w14:textId="08E54B2D" w:rsidR="00CF2594" w:rsidRPr="00CF2594" w:rsidRDefault="00CF2594" w:rsidP="00CF2594">
            <w:pPr>
              <w:spacing w:after="0"/>
              <w:jc w:val="center"/>
              <w:rPr>
                <w:rFonts w:asciiTheme="minorHAnsi" w:hAnsiTheme="minorHAnsi" w:cstheme="minorHAnsi"/>
                <w:sz w:val="18"/>
                <w:szCs w:val="18"/>
              </w:rPr>
            </w:pPr>
            <w:r w:rsidRPr="00CF2594">
              <w:rPr>
                <w:rFonts w:cs="Calibri"/>
                <w:sz w:val="18"/>
                <w:szCs w:val="18"/>
              </w:rPr>
              <w:t>Δύναμη</w:t>
            </w:r>
          </w:p>
        </w:tc>
        <w:tc>
          <w:tcPr>
            <w:tcW w:w="2268" w:type="dxa"/>
            <w:gridSpan w:val="2"/>
            <w:shd w:val="clear" w:color="auto" w:fill="auto"/>
            <w:noWrap/>
            <w:vAlign w:val="center"/>
            <w:hideMark/>
          </w:tcPr>
          <w:p w14:paraId="5C828B67" w14:textId="0DFBF9BB" w:rsidR="00CF2594" w:rsidRPr="00CF2594" w:rsidRDefault="00CF2594" w:rsidP="00CF2594">
            <w:pPr>
              <w:spacing w:after="0"/>
              <w:jc w:val="center"/>
              <w:rPr>
                <w:rFonts w:asciiTheme="minorHAnsi" w:hAnsiTheme="minorHAnsi" w:cstheme="minorHAnsi"/>
                <w:color w:val="000000"/>
                <w:sz w:val="18"/>
                <w:szCs w:val="18"/>
              </w:rPr>
            </w:pPr>
            <w:r w:rsidRPr="00CF2594">
              <w:rPr>
                <w:rFonts w:cs="Calibri"/>
                <w:sz w:val="18"/>
                <w:szCs w:val="18"/>
              </w:rPr>
              <w:t>Β΄Χ.Υ. ΑΘΗΝΩΝ</w:t>
            </w:r>
          </w:p>
        </w:tc>
        <w:tc>
          <w:tcPr>
            <w:tcW w:w="1418" w:type="dxa"/>
          </w:tcPr>
          <w:p w14:paraId="172AC32A" w14:textId="77777777" w:rsidR="00CF2594" w:rsidRPr="006C12A2" w:rsidRDefault="00CF2594" w:rsidP="00CF2594">
            <w:pPr>
              <w:spacing w:after="0"/>
              <w:jc w:val="center"/>
              <w:rPr>
                <w:rFonts w:eastAsia="Times New Roman" w:cs="Calibri"/>
                <w:sz w:val="18"/>
                <w:szCs w:val="18"/>
                <w:lang w:eastAsia="el-GR"/>
              </w:rPr>
            </w:pPr>
          </w:p>
        </w:tc>
        <w:tc>
          <w:tcPr>
            <w:tcW w:w="1276" w:type="dxa"/>
          </w:tcPr>
          <w:p w14:paraId="5E8DE671" w14:textId="77777777" w:rsidR="00CF2594" w:rsidRPr="006C12A2" w:rsidRDefault="00CF2594" w:rsidP="00CF2594">
            <w:pPr>
              <w:spacing w:after="0"/>
              <w:jc w:val="center"/>
              <w:rPr>
                <w:rFonts w:eastAsia="Times New Roman" w:cs="Calibri"/>
                <w:sz w:val="18"/>
                <w:szCs w:val="18"/>
                <w:lang w:eastAsia="el-GR"/>
              </w:rPr>
            </w:pPr>
          </w:p>
        </w:tc>
      </w:tr>
    </w:tbl>
    <w:p w14:paraId="74ADCF8B" w14:textId="77777777" w:rsidR="00CF2594" w:rsidRDefault="00CF2594" w:rsidP="00DE5A2F">
      <w:pPr>
        <w:tabs>
          <w:tab w:val="left" w:pos="14175"/>
          <w:tab w:val="left" w:pos="14317"/>
        </w:tabs>
        <w:spacing w:line="276" w:lineRule="auto"/>
        <w:ind w:right="140"/>
        <w:jc w:val="right"/>
        <w:rPr>
          <w:rFonts w:asciiTheme="minorHAnsi" w:hAnsiTheme="minorHAnsi" w:cstheme="minorHAnsi"/>
          <w:sz w:val="18"/>
          <w:szCs w:val="18"/>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2"/>
        <w:gridCol w:w="3685"/>
        <w:gridCol w:w="2977"/>
        <w:gridCol w:w="1843"/>
        <w:gridCol w:w="1842"/>
        <w:gridCol w:w="1418"/>
        <w:gridCol w:w="1276"/>
      </w:tblGrid>
      <w:tr w:rsidR="00CF2594" w14:paraId="53C51E45" w14:textId="77777777" w:rsidTr="000B738F">
        <w:trPr>
          <w:trHeight w:val="232"/>
        </w:trPr>
        <w:tc>
          <w:tcPr>
            <w:tcW w:w="15452" w:type="dxa"/>
            <w:gridSpan w:val="8"/>
            <w:shd w:val="clear" w:color="auto" w:fill="auto"/>
            <w:vAlign w:val="center"/>
            <w:hideMark/>
          </w:tcPr>
          <w:p w14:paraId="4EB38678" w14:textId="77777777" w:rsidR="00CF2594" w:rsidRPr="00CF2594" w:rsidRDefault="00CF2594" w:rsidP="00CF2594">
            <w:pPr>
              <w:spacing w:after="0"/>
              <w:jc w:val="center"/>
              <w:rPr>
                <w:rFonts w:asciiTheme="minorHAnsi" w:hAnsiTheme="minorHAnsi" w:cstheme="minorHAnsi"/>
                <w:b/>
                <w:bCs/>
                <w:caps/>
                <w:color w:val="000000" w:themeColor="text1"/>
                <w:sz w:val="18"/>
                <w:szCs w:val="18"/>
              </w:rPr>
            </w:pPr>
            <w:r w:rsidRPr="00CF2594">
              <w:rPr>
                <w:rFonts w:asciiTheme="minorHAnsi" w:hAnsiTheme="minorHAnsi" w:cstheme="minorHAnsi"/>
                <w:b/>
                <w:bCs/>
                <w:caps/>
                <w:color w:val="000000" w:themeColor="text1"/>
                <w:sz w:val="18"/>
                <w:szCs w:val="18"/>
              </w:rPr>
              <w:t>ΠΙΝΑΚΑΣ 7: ΠΙΠΕΤΕΣ ΑΥΤΟΜΑΤΕΣ ΜΗΧΑΝΙΚΕΣ</w:t>
            </w:r>
          </w:p>
          <w:p w14:paraId="4A0242AF" w14:textId="583A8FB8" w:rsidR="00CF2594" w:rsidRDefault="00CF2594" w:rsidP="00CF2594">
            <w:pPr>
              <w:spacing w:after="0"/>
              <w:jc w:val="center"/>
              <w:rPr>
                <w:rFonts w:asciiTheme="minorHAnsi" w:hAnsiTheme="minorHAnsi" w:cstheme="minorHAnsi"/>
                <w:b/>
                <w:bCs/>
                <w:caps/>
                <w:color w:val="000000" w:themeColor="text1"/>
                <w:sz w:val="18"/>
                <w:szCs w:val="18"/>
              </w:rPr>
            </w:pPr>
            <w:r w:rsidRPr="00CF2594">
              <w:rPr>
                <w:rFonts w:asciiTheme="minorHAnsi" w:hAnsiTheme="minorHAnsi" w:cstheme="minorHAnsi"/>
                <w:b/>
                <w:bCs/>
                <w:caps/>
                <w:color w:val="000000" w:themeColor="text1"/>
                <w:sz w:val="18"/>
                <w:szCs w:val="18"/>
              </w:rPr>
              <w:t>Η ΔΙΑΚΡΙΒΩΣΗ ΘΑ ΠΡΑΓΜΑΤΟΠΟΙΗΘΕΙ ΣΤΙΣ ΕΓΚΑΤΑΣΤΑΣΕΙΣ ΤΟΥ ΑΝΑΔΟΧΟΥ</w:t>
            </w:r>
          </w:p>
        </w:tc>
      </w:tr>
      <w:tr w:rsidR="00CF2594" w:rsidRPr="006C12A2" w14:paraId="57F1CC4B" w14:textId="77777777" w:rsidTr="000B738F">
        <w:trPr>
          <w:trHeight w:val="20"/>
        </w:trPr>
        <w:tc>
          <w:tcPr>
            <w:tcW w:w="14176" w:type="dxa"/>
            <w:gridSpan w:val="7"/>
            <w:shd w:val="clear" w:color="auto" w:fill="auto"/>
            <w:vAlign w:val="center"/>
          </w:tcPr>
          <w:p w14:paraId="4C273015" w14:textId="77777777" w:rsidR="00CF2594" w:rsidRPr="006C12A2" w:rsidRDefault="00CF2594" w:rsidP="000B738F">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shd w:val="clear" w:color="000000" w:fill="FFFFFF"/>
          </w:tcPr>
          <w:p w14:paraId="166C6881" w14:textId="77777777" w:rsidR="00CF2594" w:rsidRPr="006C12A2" w:rsidRDefault="00CF2594" w:rsidP="000B738F">
            <w:pPr>
              <w:spacing w:after="0"/>
              <w:jc w:val="center"/>
              <w:rPr>
                <w:rFonts w:asciiTheme="minorHAnsi" w:hAnsiTheme="minorHAnsi" w:cstheme="minorHAnsi"/>
                <w:b/>
                <w:bCs/>
                <w:color w:val="000000"/>
                <w:sz w:val="18"/>
                <w:szCs w:val="18"/>
              </w:rPr>
            </w:pPr>
          </w:p>
        </w:tc>
      </w:tr>
      <w:tr w:rsidR="00CF2594" w14:paraId="12465A6E" w14:textId="77777777" w:rsidTr="000B738F">
        <w:trPr>
          <w:trHeight w:val="20"/>
        </w:trPr>
        <w:tc>
          <w:tcPr>
            <w:tcW w:w="14176" w:type="dxa"/>
            <w:gridSpan w:val="7"/>
            <w:shd w:val="clear" w:color="auto" w:fill="auto"/>
            <w:vAlign w:val="center"/>
          </w:tcPr>
          <w:p w14:paraId="72373242" w14:textId="77777777" w:rsidR="00CF2594" w:rsidRDefault="00CF2594" w:rsidP="000B738F">
            <w:pPr>
              <w:spacing w:after="0"/>
              <w:jc w:val="center"/>
              <w:rPr>
                <w:rFonts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shd w:val="clear" w:color="000000" w:fill="FFFFFF"/>
          </w:tcPr>
          <w:p w14:paraId="4A900616" w14:textId="77777777" w:rsidR="00CF2594" w:rsidRDefault="00CF2594" w:rsidP="000B738F">
            <w:pPr>
              <w:spacing w:after="0"/>
              <w:jc w:val="center"/>
              <w:rPr>
                <w:rFonts w:cstheme="minorHAnsi"/>
                <w:b/>
                <w:bCs/>
                <w:caps/>
                <w:color w:val="000000"/>
                <w:sz w:val="18"/>
                <w:szCs w:val="18"/>
              </w:rPr>
            </w:pPr>
          </w:p>
        </w:tc>
      </w:tr>
      <w:tr w:rsidR="00CF2594" w:rsidRPr="00964070" w14:paraId="2D6F237B" w14:textId="77777777" w:rsidTr="00CF2594">
        <w:trPr>
          <w:trHeight w:val="20"/>
        </w:trPr>
        <w:tc>
          <w:tcPr>
            <w:tcW w:w="709" w:type="dxa"/>
            <w:shd w:val="clear" w:color="auto" w:fill="auto"/>
            <w:noWrap/>
            <w:vAlign w:val="center"/>
            <w:hideMark/>
          </w:tcPr>
          <w:p w14:paraId="3007D8AC" w14:textId="149D764C" w:rsidR="00CF2594" w:rsidRPr="00CF2594" w:rsidRDefault="00CF2594" w:rsidP="00CF2594">
            <w:pPr>
              <w:spacing w:after="0"/>
              <w:jc w:val="center"/>
              <w:rPr>
                <w:rFonts w:asciiTheme="minorHAnsi" w:hAnsiTheme="minorHAnsi" w:cstheme="minorHAnsi"/>
                <w:b/>
                <w:caps/>
                <w:color w:val="000000" w:themeColor="text1"/>
                <w:sz w:val="18"/>
                <w:szCs w:val="18"/>
              </w:rPr>
            </w:pPr>
            <w:r w:rsidRPr="00CF2594">
              <w:rPr>
                <w:rFonts w:cs="Calibri"/>
                <w:b/>
                <w:bCs/>
                <w:color w:val="000000"/>
                <w:sz w:val="18"/>
                <w:szCs w:val="18"/>
              </w:rPr>
              <w:t>Α/Α</w:t>
            </w:r>
          </w:p>
        </w:tc>
        <w:tc>
          <w:tcPr>
            <w:tcW w:w="1702" w:type="dxa"/>
            <w:shd w:val="clear" w:color="auto" w:fill="auto"/>
            <w:vAlign w:val="center"/>
            <w:hideMark/>
          </w:tcPr>
          <w:p w14:paraId="3810067E" w14:textId="7FA119AC" w:rsidR="00CF2594" w:rsidRPr="00CF2594" w:rsidRDefault="00CF2594" w:rsidP="00CF2594">
            <w:pPr>
              <w:spacing w:after="0"/>
              <w:jc w:val="center"/>
              <w:rPr>
                <w:rFonts w:asciiTheme="minorHAnsi" w:hAnsiTheme="minorHAnsi" w:cstheme="minorHAnsi"/>
                <w:b/>
                <w:bCs/>
                <w:caps/>
                <w:color w:val="000000" w:themeColor="text1"/>
                <w:sz w:val="18"/>
                <w:szCs w:val="18"/>
              </w:rPr>
            </w:pPr>
            <w:r w:rsidRPr="00CF2594">
              <w:rPr>
                <w:rFonts w:cs="Calibri"/>
                <w:b/>
                <w:bCs/>
                <w:color w:val="000000"/>
                <w:sz w:val="18"/>
                <w:szCs w:val="18"/>
              </w:rPr>
              <w:t>ΚΩΔΙΚΟΣ ΟΡΓΑΝΟΥ</w:t>
            </w:r>
          </w:p>
        </w:tc>
        <w:tc>
          <w:tcPr>
            <w:tcW w:w="3685" w:type="dxa"/>
            <w:shd w:val="clear" w:color="auto" w:fill="auto"/>
            <w:vAlign w:val="center"/>
            <w:hideMark/>
          </w:tcPr>
          <w:p w14:paraId="59D5D89A" w14:textId="06113AFF" w:rsidR="00CF2594" w:rsidRPr="00CF2594" w:rsidRDefault="00CF2594" w:rsidP="00CF2594">
            <w:pPr>
              <w:spacing w:after="0"/>
              <w:jc w:val="center"/>
              <w:rPr>
                <w:rFonts w:asciiTheme="minorHAnsi" w:hAnsiTheme="minorHAnsi" w:cstheme="minorHAnsi"/>
                <w:b/>
                <w:bCs/>
                <w:caps/>
                <w:color w:val="000000" w:themeColor="text1"/>
                <w:sz w:val="18"/>
                <w:szCs w:val="18"/>
              </w:rPr>
            </w:pPr>
            <w:r w:rsidRPr="00CF2594">
              <w:rPr>
                <w:rFonts w:cs="Calibri"/>
                <w:b/>
                <w:bCs/>
                <w:color w:val="000000"/>
                <w:sz w:val="18"/>
                <w:szCs w:val="18"/>
              </w:rPr>
              <w:t>ΠΕΡΙΓΡΑΦΗ</w:t>
            </w:r>
          </w:p>
        </w:tc>
        <w:tc>
          <w:tcPr>
            <w:tcW w:w="2977" w:type="dxa"/>
            <w:shd w:val="clear" w:color="auto" w:fill="auto"/>
            <w:vAlign w:val="center"/>
            <w:hideMark/>
          </w:tcPr>
          <w:p w14:paraId="7BE37B10" w14:textId="4F3138D9" w:rsidR="00CF2594" w:rsidRPr="00CF2594" w:rsidRDefault="00CF2594" w:rsidP="00CF2594">
            <w:pPr>
              <w:spacing w:after="0"/>
              <w:jc w:val="center"/>
              <w:rPr>
                <w:rFonts w:asciiTheme="minorHAnsi" w:hAnsiTheme="minorHAnsi" w:cstheme="minorHAnsi"/>
                <w:b/>
                <w:bCs/>
                <w:caps/>
                <w:color w:val="000000" w:themeColor="text1"/>
                <w:sz w:val="18"/>
                <w:szCs w:val="18"/>
              </w:rPr>
            </w:pPr>
            <w:r w:rsidRPr="00CF2594">
              <w:rPr>
                <w:rFonts w:cs="Calibri"/>
                <w:b/>
                <w:bCs/>
                <w:color w:val="000000"/>
                <w:sz w:val="18"/>
                <w:szCs w:val="18"/>
              </w:rPr>
              <w:t>ΜΟΝΤΕΛΟ</w:t>
            </w:r>
          </w:p>
        </w:tc>
        <w:tc>
          <w:tcPr>
            <w:tcW w:w="1843" w:type="dxa"/>
            <w:shd w:val="clear" w:color="auto" w:fill="auto"/>
            <w:vAlign w:val="center"/>
            <w:hideMark/>
          </w:tcPr>
          <w:p w14:paraId="60F4FCF6" w14:textId="060AEE33" w:rsidR="00CF2594" w:rsidRPr="00CF2594" w:rsidRDefault="00CF2594" w:rsidP="00CF2594">
            <w:pPr>
              <w:spacing w:after="0"/>
              <w:jc w:val="center"/>
              <w:rPr>
                <w:rFonts w:asciiTheme="minorHAnsi" w:hAnsiTheme="minorHAnsi" w:cstheme="minorHAnsi"/>
                <w:b/>
                <w:bCs/>
                <w:caps/>
                <w:color w:val="000000" w:themeColor="text1"/>
                <w:sz w:val="18"/>
                <w:szCs w:val="18"/>
              </w:rPr>
            </w:pPr>
            <w:r w:rsidRPr="00CF2594">
              <w:rPr>
                <w:rFonts w:cs="Calibri"/>
                <w:b/>
                <w:bCs/>
                <w:color w:val="000000"/>
                <w:sz w:val="18"/>
                <w:szCs w:val="18"/>
              </w:rPr>
              <w:t>ΔΙΑΚΡΙΒΩΣΗ/ ΕΛΕΓΧΟΣ</w:t>
            </w:r>
          </w:p>
        </w:tc>
        <w:tc>
          <w:tcPr>
            <w:tcW w:w="1842" w:type="dxa"/>
            <w:shd w:val="clear" w:color="auto" w:fill="auto"/>
            <w:vAlign w:val="center"/>
            <w:hideMark/>
          </w:tcPr>
          <w:p w14:paraId="319955CA" w14:textId="579DFB9D" w:rsidR="00CF2594" w:rsidRPr="00CF2594" w:rsidRDefault="00CF2594" w:rsidP="00CF2594">
            <w:pPr>
              <w:spacing w:after="0"/>
              <w:jc w:val="center"/>
              <w:rPr>
                <w:rFonts w:asciiTheme="minorHAnsi" w:hAnsiTheme="minorHAnsi" w:cstheme="minorHAnsi"/>
                <w:b/>
                <w:bCs/>
                <w:caps/>
                <w:color w:val="000000" w:themeColor="text1"/>
                <w:sz w:val="18"/>
                <w:szCs w:val="18"/>
              </w:rPr>
            </w:pPr>
            <w:r w:rsidRPr="00CF2594">
              <w:rPr>
                <w:rFonts w:cs="Calibri"/>
                <w:b/>
                <w:bCs/>
                <w:color w:val="000000"/>
                <w:sz w:val="18"/>
                <w:szCs w:val="18"/>
              </w:rPr>
              <w:t>ΥΠΗΡΕΣΙΑ</w:t>
            </w:r>
          </w:p>
        </w:tc>
        <w:tc>
          <w:tcPr>
            <w:tcW w:w="1418" w:type="dxa"/>
            <w:vAlign w:val="center"/>
          </w:tcPr>
          <w:p w14:paraId="627CF9DA" w14:textId="77777777" w:rsidR="00CF2594" w:rsidRPr="00F41B96" w:rsidRDefault="00CF2594" w:rsidP="00CF2594">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14:paraId="6F8A075E" w14:textId="77777777" w:rsidR="00CF2594" w:rsidRPr="00964070" w:rsidRDefault="00CF2594" w:rsidP="00CF2594">
            <w:pPr>
              <w:spacing w:after="0"/>
              <w:jc w:val="center"/>
              <w:rPr>
                <w:rFonts w:asciiTheme="minorHAnsi" w:hAnsiTheme="minorHAnsi" w:cstheme="minorHAnsi"/>
                <w:b/>
                <w:bCs/>
                <w:caps/>
                <w:color w:val="000000" w:themeColor="text1"/>
                <w:sz w:val="18"/>
                <w:szCs w:val="18"/>
              </w:rPr>
            </w:pPr>
            <w:r w:rsidRPr="00F41B96">
              <w:rPr>
                <w:rFonts w:asciiTheme="minorHAnsi" w:hAnsiTheme="minorHAnsi" w:cstheme="minorHAnsi"/>
                <w:b/>
                <w:bCs/>
                <w:color w:val="000000"/>
                <w:sz w:val="18"/>
                <w:szCs w:val="18"/>
              </w:rPr>
              <w:t>(ΝΑΙ/ΟΧΙ)</w:t>
            </w:r>
          </w:p>
        </w:tc>
        <w:tc>
          <w:tcPr>
            <w:tcW w:w="1276" w:type="dxa"/>
            <w:vAlign w:val="center"/>
          </w:tcPr>
          <w:p w14:paraId="1D49A5EC" w14:textId="77777777" w:rsidR="00CF2594" w:rsidRPr="00964070" w:rsidRDefault="00CF2594" w:rsidP="00CF2594">
            <w:pPr>
              <w:spacing w:after="0"/>
              <w:jc w:val="center"/>
              <w:rPr>
                <w:rFonts w:asciiTheme="minorHAnsi" w:hAnsiTheme="minorHAnsi" w:cstheme="minorHAnsi"/>
                <w:b/>
                <w:bCs/>
                <w:caps/>
                <w:color w:val="000000" w:themeColor="text1"/>
                <w:sz w:val="18"/>
                <w:szCs w:val="18"/>
              </w:rPr>
            </w:pPr>
            <w:r w:rsidRPr="00F41B96">
              <w:rPr>
                <w:rFonts w:asciiTheme="minorHAnsi" w:hAnsiTheme="minorHAnsi" w:cstheme="minorHAnsi"/>
                <w:b/>
                <w:bCs/>
                <w:color w:val="000000"/>
                <w:sz w:val="18"/>
                <w:szCs w:val="18"/>
              </w:rPr>
              <w:t>ΠΑΡΑΠΟΜΠΗ</w:t>
            </w:r>
          </w:p>
        </w:tc>
      </w:tr>
      <w:tr w:rsidR="00CF2594" w:rsidRPr="006C12A2" w14:paraId="3EAB1C20" w14:textId="77777777" w:rsidTr="00CF2594">
        <w:trPr>
          <w:trHeight w:val="20"/>
        </w:trPr>
        <w:tc>
          <w:tcPr>
            <w:tcW w:w="709" w:type="dxa"/>
            <w:shd w:val="clear" w:color="auto" w:fill="auto"/>
            <w:noWrap/>
            <w:vAlign w:val="center"/>
            <w:hideMark/>
          </w:tcPr>
          <w:p w14:paraId="1BB0E9DF" w14:textId="118B0434" w:rsidR="00CF2594" w:rsidRPr="00CF2594" w:rsidRDefault="00CF2594" w:rsidP="00CF2594">
            <w:pPr>
              <w:spacing w:after="0"/>
              <w:jc w:val="center"/>
              <w:rPr>
                <w:rFonts w:asciiTheme="minorHAnsi" w:hAnsiTheme="minorHAnsi" w:cstheme="minorHAnsi"/>
                <w:sz w:val="18"/>
                <w:szCs w:val="18"/>
              </w:rPr>
            </w:pPr>
            <w:r w:rsidRPr="00CF2594">
              <w:rPr>
                <w:rFonts w:cs="Calibri"/>
                <w:color w:val="000000"/>
                <w:sz w:val="18"/>
                <w:szCs w:val="18"/>
              </w:rPr>
              <w:t>1</w:t>
            </w:r>
          </w:p>
        </w:tc>
        <w:tc>
          <w:tcPr>
            <w:tcW w:w="1702" w:type="dxa"/>
            <w:shd w:val="clear" w:color="auto" w:fill="auto"/>
            <w:noWrap/>
            <w:vAlign w:val="center"/>
            <w:hideMark/>
          </w:tcPr>
          <w:p w14:paraId="6D08CEB9" w14:textId="614C46F5" w:rsidR="00CF2594" w:rsidRPr="00CF2594" w:rsidRDefault="00CF2594" w:rsidP="00CF2594">
            <w:pPr>
              <w:spacing w:after="0"/>
              <w:jc w:val="center"/>
              <w:rPr>
                <w:rFonts w:asciiTheme="minorHAnsi" w:hAnsiTheme="minorHAnsi" w:cstheme="minorHAnsi"/>
                <w:sz w:val="18"/>
                <w:szCs w:val="18"/>
              </w:rPr>
            </w:pPr>
            <w:r w:rsidRPr="00CF2594">
              <w:rPr>
                <w:rFonts w:cs="Calibri"/>
                <w:color w:val="000000"/>
                <w:sz w:val="18"/>
                <w:szCs w:val="18"/>
              </w:rPr>
              <w:t>27ΑΠΙΠ06</w:t>
            </w:r>
          </w:p>
        </w:tc>
        <w:tc>
          <w:tcPr>
            <w:tcW w:w="3685" w:type="dxa"/>
            <w:shd w:val="clear" w:color="auto" w:fill="auto"/>
            <w:vAlign w:val="center"/>
            <w:hideMark/>
          </w:tcPr>
          <w:p w14:paraId="05EF90B0" w14:textId="45EBB878" w:rsidR="00CF2594" w:rsidRPr="00CF2594" w:rsidRDefault="00CF2594" w:rsidP="00CF2594">
            <w:pPr>
              <w:spacing w:after="0"/>
              <w:jc w:val="center"/>
              <w:rPr>
                <w:rFonts w:asciiTheme="minorHAnsi" w:hAnsiTheme="minorHAnsi" w:cstheme="minorHAnsi"/>
                <w:sz w:val="18"/>
                <w:szCs w:val="18"/>
              </w:rPr>
            </w:pPr>
            <w:proofErr w:type="spellStart"/>
            <w:r w:rsidRPr="00CF2594">
              <w:rPr>
                <w:rFonts w:cs="Calibri"/>
                <w:color w:val="000000"/>
                <w:sz w:val="18"/>
                <w:szCs w:val="18"/>
              </w:rPr>
              <w:t>eppendorf</w:t>
            </w:r>
            <w:proofErr w:type="spellEnd"/>
            <w:r w:rsidRPr="00CF2594">
              <w:rPr>
                <w:rFonts w:cs="Calibri"/>
                <w:color w:val="000000"/>
                <w:sz w:val="18"/>
                <w:szCs w:val="18"/>
              </w:rPr>
              <w:t>, Research plus_3123000055</w:t>
            </w:r>
          </w:p>
        </w:tc>
        <w:tc>
          <w:tcPr>
            <w:tcW w:w="2977" w:type="dxa"/>
            <w:shd w:val="clear" w:color="auto" w:fill="auto"/>
            <w:noWrap/>
            <w:vAlign w:val="center"/>
            <w:hideMark/>
          </w:tcPr>
          <w:p w14:paraId="528E5E9E" w14:textId="3D67522B" w:rsidR="00CF2594" w:rsidRPr="00CF2594" w:rsidRDefault="00CF2594" w:rsidP="00CF2594">
            <w:pPr>
              <w:spacing w:after="0"/>
              <w:jc w:val="center"/>
              <w:rPr>
                <w:rFonts w:asciiTheme="minorHAnsi" w:hAnsiTheme="minorHAnsi" w:cstheme="minorHAnsi"/>
                <w:sz w:val="18"/>
                <w:szCs w:val="18"/>
                <w:lang w:val="en-US"/>
              </w:rPr>
            </w:pPr>
            <w:r w:rsidRPr="00CF2594">
              <w:rPr>
                <w:rFonts w:cs="Calibri"/>
                <w:color w:val="000000"/>
                <w:sz w:val="18"/>
                <w:szCs w:val="18"/>
              </w:rPr>
              <w:t xml:space="preserve">ΜΕΤΑΒΛΗΤΟΥ ΟΓΚΟΥ_ 20-200 </w:t>
            </w:r>
            <w:proofErr w:type="spellStart"/>
            <w:r w:rsidRPr="00CF2594">
              <w:rPr>
                <w:rFonts w:cs="Calibri"/>
                <w:color w:val="000000"/>
                <w:sz w:val="18"/>
                <w:szCs w:val="18"/>
              </w:rPr>
              <w:t>μL</w:t>
            </w:r>
            <w:proofErr w:type="spellEnd"/>
          </w:p>
        </w:tc>
        <w:tc>
          <w:tcPr>
            <w:tcW w:w="1843" w:type="dxa"/>
            <w:shd w:val="clear" w:color="auto" w:fill="auto"/>
            <w:noWrap/>
            <w:vAlign w:val="center"/>
            <w:hideMark/>
          </w:tcPr>
          <w:p w14:paraId="3AD0B375" w14:textId="7B958E65" w:rsidR="00CF2594" w:rsidRPr="00CF2594" w:rsidRDefault="00CF2594" w:rsidP="00CF2594">
            <w:pPr>
              <w:spacing w:after="0"/>
              <w:jc w:val="center"/>
              <w:rPr>
                <w:rFonts w:asciiTheme="minorHAnsi" w:hAnsiTheme="minorHAnsi" w:cstheme="minorHAnsi"/>
                <w:sz w:val="18"/>
                <w:szCs w:val="18"/>
              </w:rPr>
            </w:pPr>
            <w:r w:rsidRPr="00CF2594">
              <w:rPr>
                <w:rFonts w:cs="Calibri"/>
                <w:color w:val="000000"/>
                <w:sz w:val="18"/>
                <w:szCs w:val="18"/>
              </w:rPr>
              <w:t xml:space="preserve">20, 100, 200 </w:t>
            </w:r>
            <w:proofErr w:type="spellStart"/>
            <w:r w:rsidRPr="00CF2594">
              <w:rPr>
                <w:rFonts w:cs="Calibri"/>
                <w:color w:val="000000"/>
                <w:sz w:val="18"/>
                <w:szCs w:val="18"/>
              </w:rPr>
              <w:t>μL</w:t>
            </w:r>
            <w:proofErr w:type="spellEnd"/>
          </w:p>
        </w:tc>
        <w:tc>
          <w:tcPr>
            <w:tcW w:w="1842" w:type="dxa"/>
            <w:shd w:val="clear" w:color="auto" w:fill="auto"/>
            <w:noWrap/>
            <w:vAlign w:val="center"/>
            <w:hideMark/>
          </w:tcPr>
          <w:p w14:paraId="73816418" w14:textId="063A34FE" w:rsidR="00CF2594" w:rsidRPr="00CF2594" w:rsidRDefault="00CF2594" w:rsidP="00CF2594">
            <w:pPr>
              <w:spacing w:after="0"/>
              <w:jc w:val="center"/>
              <w:rPr>
                <w:rFonts w:asciiTheme="minorHAnsi" w:hAnsiTheme="minorHAnsi" w:cstheme="minorHAnsi"/>
                <w:color w:val="000000"/>
                <w:sz w:val="18"/>
                <w:szCs w:val="18"/>
              </w:rPr>
            </w:pPr>
            <w:r w:rsidRPr="00CF2594">
              <w:rPr>
                <w:rFonts w:cs="Calibri"/>
                <w:color w:val="000000"/>
                <w:sz w:val="18"/>
                <w:szCs w:val="18"/>
              </w:rPr>
              <w:t>Χ. Υ. ΜΕΤΡΟΛΟΓΙΑΣ</w:t>
            </w:r>
          </w:p>
        </w:tc>
        <w:tc>
          <w:tcPr>
            <w:tcW w:w="1418" w:type="dxa"/>
          </w:tcPr>
          <w:p w14:paraId="45E9EFB2" w14:textId="77777777" w:rsidR="00CF2594" w:rsidRPr="006C12A2" w:rsidRDefault="00CF2594" w:rsidP="00CF2594">
            <w:pPr>
              <w:spacing w:after="0"/>
              <w:jc w:val="center"/>
              <w:rPr>
                <w:rFonts w:eastAsia="Times New Roman" w:cs="Calibri"/>
                <w:sz w:val="18"/>
                <w:szCs w:val="18"/>
                <w:lang w:eastAsia="el-GR"/>
              </w:rPr>
            </w:pPr>
          </w:p>
        </w:tc>
        <w:tc>
          <w:tcPr>
            <w:tcW w:w="1276" w:type="dxa"/>
          </w:tcPr>
          <w:p w14:paraId="3A9D469F" w14:textId="77777777" w:rsidR="00CF2594" w:rsidRPr="006C12A2" w:rsidRDefault="00CF2594" w:rsidP="00CF2594">
            <w:pPr>
              <w:spacing w:after="0"/>
              <w:jc w:val="center"/>
              <w:rPr>
                <w:rFonts w:eastAsia="Times New Roman" w:cs="Calibri"/>
                <w:sz w:val="18"/>
                <w:szCs w:val="18"/>
                <w:lang w:eastAsia="el-GR"/>
              </w:rPr>
            </w:pPr>
          </w:p>
        </w:tc>
      </w:tr>
      <w:tr w:rsidR="00CF2594" w:rsidRPr="006C12A2" w14:paraId="5538D6A0" w14:textId="77777777" w:rsidTr="00CF2594">
        <w:trPr>
          <w:trHeight w:val="20"/>
        </w:trPr>
        <w:tc>
          <w:tcPr>
            <w:tcW w:w="709" w:type="dxa"/>
            <w:shd w:val="clear" w:color="auto" w:fill="auto"/>
            <w:noWrap/>
            <w:vAlign w:val="center"/>
          </w:tcPr>
          <w:p w14:paraId="38AA6261" w14:textId="020FB085" w:rsidR="00CF2594" w:rsidRPr="00CF2594" w:rsidRDefault="00CF2594" w:rsidP="00CF2594">
            <w:pPr>
              <w:spacing w:after="0"/>
              <w:jc w:val="center"/>
              <w:rPr>
                <w:rFonts w:cs="Calibri"/>
                <w:sz w:val="18"/>
                <w:szCs w:val="18"/>
              </w:rPr>
            </w:pPr>
            <w:r w:rsidRPr="00CF2594">
              <w:rPr>
                <w:rFonts w:cs="Calibri"/>
                <w:color w:val="000000"/>
                <w:sz w:val="18"/>
                <w:szCs w:val="18"/>
              </w:rPr>
              <w:t>2</w:t>
            </w:r>
          </w:p>
        </w:tc>
        <w:tc>
          <w:tcPr>
            <w:tcW w:w="1702" w:type="dxa"/>
            <w:shd w:val="clear" w:color="auto" w:fill="auto"/>
            <w:noWrap/>
            <w:vAlign w:val="center"/>
          </w:tcPr>
          <w:p w14:paraId="7B8CE938" w14:textId="2EF3934B" w:rsidR="00CF2594" w:rsidRPr="00CF2594" w:rsidRDefault="00CF2594" w:rsidP="00CF2594">
            <w:pPr>
              <w:spacing w:after="0"/>
              <w:jc w:val="center"/>
              <w:rPr>
                <w:rFonts w:cs="Calibri"/>
                <w:sz w:val="18"/>
                <w:szCs w:val="18"/>
              </w:rPr>
            </w:pPr>
            <w:r w:rsidRPr="00CF2594">
              <w:rPr>
                <w:rFonts w:cs="Calibri"/>
                <w:color w:val="000000"/>
                <w:sz w:val="18"/>
                <w:szCs w:val="18"/>
              </w:rPr>
              <w:t>27ΑΠΙΠ07</w:t>
            </w:r>
          </w:p>
        </w:tc>
        <w:tc>
          <w:tcPr>
            <w:tcW w:w="3685" w:type="dxa"/>
            <w:shd w:val="clear" w:color="auto" w:fill="auto"/>
            <w:vAlign w:val="center"/>
          </w:tcPr>
          <w:p w14:paraId="67DBFC35" w14:textId="516667D5" w:rsidR="00CF2594" w:rsidRPr="00CF2594" w:rsidRDefault="00CF2594" w:rsidP="00CF2594">
            <w:pPr>
              <w:spacing w:after="0"/>
              <w:jc w:val="center"/>
              <w:rPr>
                <w:rFonts w:cs="Calibri"/>
                <w:sz w:val="18"/>
                <w:szCs w:val="18"/>
              </w:rPr>
            </w:pPr>
            <w:proofErr w:type="spellStart"/>
            <w:r w:rsidRPr="00CF2594">
              <w:rPr>
                <w:rFonts w:cs="Calibri"/>
                <w:color w:val="000000"/>
                <w:sz w:val="18"/>
                <w:szCs w:val="18"/>
              </w:rPr>
              <w:t>eppendorf</w:t>
            </w:r>
            <w:proofErr w:type="spellEnd"/>
            <w:r w:rsidRPr="00CF2594">
              <w:rPr>
                <w:rFonts w:cs="Calibri"/>
                <w:color w:val="000000"/>
                <w:sz w:val="18"/>
                <w:szCs w:val="18"/>
              </w:rPr>
              <w:t>, Research plus_3123000.071</w:t>
            </w:r>
          </w:p>
        </w:tc>
        <w:tc>
          <w:tcPr>
            <w:tcW w:w="2977" w:type="dxa"/>
            <w:shd w:val="clear" w:color="auto" w:fill="auto"/>
            <w:noWrap/>
            <w:vAlign w:val="center"/>
          </w:tcPr>
          <w:p w14:paraId="7D67689F" w14:textId="60AA4113" w:rsidR="00CF2594" w:rsidRPr="00CF2594" w:rsidRDefault="00CF2594" w:rsidP="00CF2594">
            <w:pPr>
              <w:spacing w:after="0"/>
              <w:jc w:val="center"/>
              <w:rPr>
                <w:rFonts w:cs="Calibri"/>
                <w:sz w:val="18"/>
                <w:szCs w:val="18"/>
              </w:rPr>
            </w:pPr>
            <w:r w:rsidRPr="00CF2594">
              <w:rPr>
                <w:rFonts w:cs="Calibri"/>
                <w:color w:val="000000"/>
                <w:sz w:val="18"/>
                <w:szCs w:val="18"/>
              </w:rPr>
              <w:t xml:space="preserve">ΜΕΤΑΒΛΗΤΟΥ ΟΓΚΟΥ 0.5-5 </w:t>
            </w:r>
            <w:proofErr w:type="spellStart"/>
            <w:r w:rsidRPr="00CF2594">
              <w:rPr>
                <w:rFonts w:cs="Calibri"/>
                <w:color w:val="000000"/>
                <w:sz w:val="18"/>
                <w:szCs w:val="18"/>
              </w:rPr>
              <w:t>mL</w:t>
            </w:r>
            <w:proofErr w:type="spellEnd"/>
          </w:p>
        </w:tc>
        <w:tc>
          <w:tcPr>
            <w:tcW w:w="1843" w:type="dxa"/>
            <w:shd w:val="clear" w:color="auto" w:fill="auto"/>
            <w:noWrap/>
            <w:vAlign w:val="center"/>
          </w:tcPr>
          <w:p w14:paraId="0325A722" w14:textId="7E8F68EA" w:rsidR="00CF2594" w:rsidRPr="00CF2594" w:rsidRDefault="00CF2594" w:rsidP="00CF2594">
            <w:pPr>
              <w:spacing w:after="0"/>
              <w:jc w:val="center"/>
              <w:rPr>
                <w:rFonts w:cs="Calibri"/>
                <w:sz w:val="18"/>
                <w:szCs w:val="18"/>
              </w:rPr>
            </w:pPr>
            <w:r w:rsidRPr="00CF2594">
              <w:rPr>
                <w:rFonts w:cs="Calibri"/>
                <w:color w:val="000000"/>
                <w:sz w:val="18"/>
                <w:szCs w:val="18"/>
              </w:rPr>
              <w:t xml:space="preserve">500, 2500, 5000 </w:t>
            </w:r>
            <w:proofErr w:type="spellStart"/>
            <w:r w:rsidRPr="00CF2594">
              <w:rPr>
                <w:rFonts w:cs="Calibri"/>
                <w:color w:val="000000"/>
                <w:sz w:val="18"/>
                <w:szCs w:val="18"/>
              </w:rPr>
              <w:t>μL</w:t>
            </w:r>
            <w:proofErr w:type="spellEnd"/>
          </w:p>
        </w:tc>
        <w:tc>
          <w:tcPr>
            <w:tcW w:w="1842" w:type="dxa"/>
            <w:shd w:val="clear" w:color="auto" w:fill="auto"/>
            <w:noWrap/>
            <w:vAlign w:val="center"/>
          </w:tcPr>
          <w:p w14:paraId="56897122" w14:textId="5EB8D23E" w:rsidR="00CF2594" w:rsidRPr="00CF2594" w:rsidRDefault="00CF2594" w:rsidP="00CF2594">
            <w:pPr>
              <w:spacing w:after="0"/>
              <w:jc w:val="center"/>
              <w:rPr>
                <w:rFonts w:cs="Calibri"/>
                <w:sz w:val="18"/>
                <w:szCs w:val="18"/>
              </w:rPr>
            </w:pPr>
            <w:r w:rsidRPr="00CF2594">
              <w:rPr>
                <w:rFonts w:cs="Calibri"/>
                <w:color w:val="000000"/>
                <w:sz w:val="18"/>
                <w:szCs w:val="18"/>
              </w:rPr>
              <w:t>Χ. Υ. ΜΕΤΡΟΛΟΓΙΑΣ</w:t>
            </w:r>
          </w:p>
        </w:tc>
        <w:tc>
          <w:tcPr>
            <w:tcW w:w="1418" w:type="dxa"/>
          </w:tcPr>
          <w:p w14:paraId="71C5FE84" w14:textId="77777777" w:rsidR="00CF2594" w:rsidRPr="006C12A2" w:rsidRDefault="00CF2594" w:rsidP="00CF2594">
            <w:pPr>
              <w:spacing w:after="0"/>
              <w:jc w:val="center"/>
              <w:rPr>
                <w:rFonts w:eastAsia="Times New Roman" w:cs="Calibri"/>
                <w:sz w:val="18"/>
                <w:szCs w:val="18"/>
                <w:lang w:eastAsia="el-GR"/>
              </w:rPr>
            </w:pPr>
          </w:p>
        </w:tc>
        <w:tc>
          <w:tcPr>
            <w:tcW w:w="1276" w:type="dxa"/>
          </w:tcPr>
          <w:p w14:paraId="53C204A3" w14:textId="008EAA2C" w:rsidR="00CF2594" w:rsidRPr="006C12A2" w:rsidRDefault="00CF2594" w:rsidP="00CF2594">
            <w:pPr>
              <w:spacing w:after="0"/>
              <w:rPr>
                <w:rFonts w:eastAsia="Times New Roman" w:cs="Calibri"/>
                <w:sz w:val="18"/>
                <w:szCs w:val="18"/>
                <w:lang w:eastAsia="el-GR"/>
              </w:rPr>
            </w:pPr>
          </w:p>
        </w:tc>
      </w:tr>
      <w:tr w:rsidR="00CF2594" w:rsidRPr="006C12A2" w14:paraId="585EC48C" w14:textId="77777777" w:rsidTr="00CF2594">
        <w:trPr>
          <w:trHeight w:val="20"/>
        </w:trPr>
        <w:tc>
          <w:tcPr>
            <w:tcW w:w="709" w:type="dxa"/>
            <w:shd w:val="clear" w:color="auto" w:fill="auto"/>
            <w:noWrap/>
            <w:vAlign w:val="center"/>
          </w:tcPr>
          <w:p w14:paraId="46432D6F" w14:textId="73666A77" w:rsidR="00CF2594" w:rsidRPr="00CF2594" w:rsidRDefault="00CF2594" w:rsidP="00CF2594">
            <w:pPr>
              <w:spacing w:after="0"/>
              <w:jc w:val="center"/>
              <w:rPr>
                <w:rFonts w:cs="Calibri"/>
                <w:sz w:val="18"/>
                <w:szCs w:val="18"/>
              </w:rPr>
            </w:pPr>
            <w:r w:rsidRPr="00CF2594">
              <w:rPr>
                <w:rFonts w:cs="Calibri"/>
                <w:color w:val="000000"/>
                <w:sz w:val="18"/>
                <w:szCs w:val="18"/>
              </w:rPr>
              <w:t>3</w:t>
            </w:r>
          </w:p>
        </w:tc>
        <w:tc>
          <w:tcPr>
            <w:tcW w:w="1702" w:type="dxa"/>
            <w:shd w:val="clear" w:color="auto" w:fill="auto"/>
            <w:noWrap/>
            <w:vAlign w:val="center"/>
          </w:tcPr>
          <w:p w14:paraId="1A32E59D" w14:textId="3B0F3E2F" w:rsidR="00CF2594" w:rsidRPr="00CF2594" w:rsidRDefault="00CF2594" w:rsidP="00CF2594">
            <w:pPr>
              <w:spacing w:after="0"/>
              <w:jc w:val="center"/>
              <w:rPr>
                <w:rFonts w:cs="Calibri"/>
                <w:sz w:val="18"/>
                <w:szCs w:val="18"/>
              </w:rPr>
            </w:pPr>
            <w:r w:rsidRPr="00CF2594">
              <w:rPr>
                <w:rFonts w:cs="Calibri"/>
                <w:color w:val="000000"/>
                <w:sz w:val="18"/>
                <w:szCs w:val="18"/>
              </w:rPr>
              <w:t>27ΑΠΙΠ05</w:t>
            </w:r>
          </w:p>
        </w:tc>
        <w:tc>
          <w:tcPr>
            <w:tcW w:w="3685" w:type="dxa"/>
            <w:shd w:val="clear" w:color="auto" w:fill="auto"/>
            <w:vAlign w:val="center"/>
          </w:tcPr>
          <w:p w14:paraId="6FB5112F" w14:textId="77777777" w:rsidR="00CF2594" w:rsidRDefault="00CF2594" w:rsidP="00CF2594">
            <w:pPr>
              <w:spacing w:after="0"/>
              <w:jc w:val="center"/>
              <w:rPr>
                <w:rFonts w:cs="Calibri"/>
                <w:color w:val="000000"/>
                <w:sz w:val="18"/>
                <w:szCs w:val="18"/>
                <w:lang w:val="en-US"/>
              </w:rPr>
            </w:pPr>
            <w:r w:rsidRPr="00CF2594">
              <w:rPr>
                <w:rFonts w:cs="Calibri"/>
                <w:color w:val="000000"/>
                <w:sz w:val="18"/>
                <w:szCs w:val="18"/>
              </w:rPr>
              <w:t>Αυτόματη</w:t>
            </w:r>
            <w:r w:rsidRPr="00CF2594">
              <w:rPr>
                <w:rFonts w:cs="Calibri"/>
                <w:color w:val="000000"/>
                <w:sz w:val="18"/>
                <w:szCs w:val="18"/>
                <w:lang w:val="en-US"/>
              </w:rPr>
              <w:t xml:space="preserve"> </w:t>
            </w:r>
            <w:proofErr w:type="spellStart"/>
            <w:r w:rsidRPr="00CF2594">
              <w:rPr>
                <w:rFonts w:cs="Calibri"/>
                <w:color w:val="000000"/>
                <w:sz w:val="18"/>
                <w:szCs w:val="18"/>
              </w:rPr>
              <w:t>πιπέτα</w:t>
            </w:r>
            <w:proofErr w:type="spellEnd"/>
            <w:r w:rsidRPr="00CF2594">
              <w:rPr>
                <w:rFonts w:cs="Calibri"/>
                <w:color w:val="000000"/>
                <w:sz w:val="18"/>
                <w:szCs w:val="18"/>
                <w:lang w:val="en-US"/>
              </w:rPr>
              <w:t xml:space="preserve"> </w:t>
            </w:r>
            <w:proofErr w:type="spellStart"/>
            <w:r w:rsidRPr="00CF2594">
              <w:rPr>
                <w:rFonts w:cs="Calibri"/>
                <w:color w:val="000000"/>
                <w:sz w:val="18"/>
                <w:szCs w:val="18"/>
                <w:lang w:val="en-US"/>
              </w:rPr>
              <w:t>Handrop</w:t>
            </w:r>
            <w:proofErr w:type="spellEnd"/>
            <w:r w:rsidRPr="00CF2594">
              <w:rPr>
                <w:rFonts w:cs="Calibri"/>
                <w:color w:val="000000"/>
                <w:sz w:val="18"/>
                <w:szCs w:val="18"/>
                <w:lang w:val="en-US"/>
              </w:rPr>
              <w:t xml:space="preserve">, </w:t>
            </w:r>
          </w:p>
          <w:p w14:paraId="2D9F7195" w14:textId="3FE2827F" w:rsidR="00CF2594" w:rsidRPr="00CF2594" w:rsidRDefault="00CF2594" w:rsidP="00CF2594">
            <w:pPr>
              <w:spacing w:after="0"/>
              <w:jc w:val="center"/>
              <w:rPr>
                <w:rFonts w:cs="Calibri"/>
                <w:sz w:val="18"/>
                <w:szCs w:val="18"/>
                <w:lang w:val="en-US"/>
              </w:rPr>
            </w:pPr>
            <w:r w:rsidRPr="00CF2594">
              <w:rPr>
                <w:rFonts w:cs="Calibri"/>
                <w:color w:val="000000"/>
                <w:sz w:val="18"/>
                <w:szCs w:val="18"/>
                <w:lang w:val="en-US"/>
              </w:rPr>
              <w:t>Digital pipette_770060</w:t>
            </w:r>
          </w:p>
        </w:tc>
        <w:tc>
          <w:tcPr>
            <w:tcW w:w="2977" w:type="dxa"/>
            <w:shd w:val="clear" w:color="auto" w:fill="auto"/>
            <w:noWrap/>
            <w:vAlign w:val="center"/>
          </w:tcPr>
          <w:p w14:paraId="58D527C9" w14:textId="4492809D" w:rsidR="00CF2594" w:rsidRPr="00CF2594" w:rsidRDefault="00CF2594" w:rsidP="00CF2594">
            <w:pPr>
              <w:spacing w:after="0"/>
              <w:jc w:val="center"/>
              <w:rPr>
                <w:rFonts w:cs="Calibri"/>
                <w:sz w:val="18"/>
                <w:szCs w:val="18"/>
              </w:rPr>
            </w:pPr>
            <w:r w:rsidRPr="00CF2594">
              <w:rPr>
                <w:rFonts w:cs="Calibri"/>
                <w:color w:val="000000"/>
                <w:sz w:val="18"/>
                <w:szCs w:val="18"/>
              </w:rPr>
              <w:t xml:space="preserve">ΜΕΤΑΒΛΗΤΟΥ ΟΓΚΟΥ_ 100-1000 </w:t>
            </w:r>
            <w:proofErr w:type="spellStart"/>
            <w:r w:rsidRPr="00CF2594">
              <w:rPr>
                <w:rFonts w:cs="Calibri"/>
                <w:color w:val="000000"/>
                <w:sz w:val="18"/>
                <w:szCs w:val="18"/>
              </w:rPr>
              <w:t>μL</w:t>
            </w:r>
            <w:proofErr w:type="spellEnd"/>
          </w:p>
        </w:tc>
        <w:tc>
          <w:tcPr>
            <w:tcW w:w="1843" w:type="dxa"/>
            <w:shd w:val="clear" w:color="auto" w:fill="auto"/>
            <w:noWrap/>
            <w:vAlign w:val="center"/>
          </w:tcPr>
          <w:p w14:paraId="04642EE1" w14:textId="435CE838" w:rsidR="00CF2594" w:rsidRPr="00CF2594" w:rsidRDefault="00CF2594" w:rsidP="00CF2594">
            <w:pPr>
              <w:spacing w:after="0"/>
              <w:jc w:val="center"/>
              <w:rPr>
                <w:rFonts w:cs="Calibri"/>
                <w:sz w:val="18"/>
                <w:szCs w:val="18"/>
              </w:rPr>
            </w:pPr>
            <w:r w:rsidRPr="00CF2594">
              <w:rPr>
                <w:rFonts w:cs="Calibri"/>
                <w:color w:val="000000"/>
                <w:sz w:val="18"/>
                <w:szCs w:val="18"/>
              </w:rPr>
              <w:t xml:space="preserve">100, 500, 1000 </w:t>
            </w:r>
            <w:proofErr w:type="spellStart"/>
            <w:r w:rsidRPr="00CF2594">
              <w:rPr>
                <w:rFonts w:cs="Calibri"/>
                <w:color w:val="000000"/>
                <w:sz w:val="18"/>
                <w:szCs w:val="18"/>
              </w:rPr>
              <w:t>μL</w:t>
            </w:r>
            <w:proofErr w:type="spellEnd"/>
          </w:p>
        </w:tc>
        <w:tc>
          <w:tcPr>
            <w:tcW w:w="1842" w:type="dxa"/>
            <w:shd w:val="clear" w:color="auto" w:fill="auto"/>
            <w:noWrap/>
            <w:vAlign w:val="center"/>
          </w:tcPr>
          <w:p w14:paraId="12670D96" w14:textId="5E45765F" w:rsidR="00CF2594" w:rsidRPr="00CF2594" w:rsidRDefault="00CF2594" w:rsidP="00CF2594">
            <w:pPr>
              <w:spacing w:after="0"/>
              <w:jc w:val="center"/>
              <w:rPr>
                <w:rFonts w:cs="Calibri"/>
                <w:sz w:val="18"/>
                <w:szCs w:val="18"/>
              </w:rPr>
            </w:pPr>
            <w:r w:rsidRPr="00CF2594">
              <w:rPr>
                <w:rFonts w:cs="Calibri"/>
                <w:sz w:val="18"/>
                <w:szCs w:val="18"/>
              </w:rPr>
              <w:t>X.Y. ΜΕΤΡΟΛΟΓΙΑΣ</w:t>
            </w:r>
          </w:p>
        </w:tc>
        <w:tc>
          <w:tcPr>
            <w:tcW w:w="1418" w:type="dxa"/>
          </w:tcPr>
          <w:p w14:paraId="1680EE8A" w14:textId="77777777" w:rsidR="00CF2594" w:rsidRPr="006C12A2" w:rsidRDefault="00CF2594" w:rsidP="00CF2594">
            <w:pPr>
              <w:spacing w:after="0"/>
              <w:jc w:val="center"/>
              <w:rPr>
                <w:rFonts w:eastAsia="Times New Roman" w:cs="Calibri"/>
                <w:sz w:val="18"/>
                <w:szCs w:val="18"/>
                <w:lang w:eastAsia="el-GR"/>
              </w:rPr>
            </w:pPr>
          </w:p>
        </w:tc>
        <w:tc>
          <w:tcPr>
            <w:tcW w:w="1276" w:type="dxa"/>
          </w:tcPr>
          <w:p w14:paraId="6B4BDCB4" w14:textId="77777777" w:rsidR="00CF2594" w:rsidRPr="006C12A2" w:rsidRDefault="00CF2594" w:rsidP="00CF2594">
            <w:pPr>
              <w:spacing w:after="0"/>
              <w:rPr>
                <w:rFonts w:eastAsia="Times New Roman" w:cs="Calibri"/>
                <w:sz w:val="18"/>
                <w:szCs w:val="18"/>
                <w:lang w:eastAsia="el-GR"/>
              </w:rPr>
            </w:pPr>
          </w:p>
        </w:tc>
      </w:tr>
    </w:tbl>
    <w:p w14:paraId="5C2884B5" w14:textId="77777777" w:rsidR="00CF2594" w:rsidRDefault="00CF2594" w:rsidP="00DE5A2F">
      <w:pPr>
        <w:tabs>
          <w:tab w:val="left" w:pos="14175"/>
          <w:tab w:val="left" w:pos="14317"/>
        </w:tabs>
        <w:spacing w:line="276" w:lineRule="auto"/>
        <w:ind w:right="140"/>
        <w:jc w:val="right"/>
        <w:rPr>
          <w:rFonts w:asciiTheme="minorHAnsi" w:hAnsiTheme="minorHAnsi" w:cstheme="minorHAnsi"/>
          <w:sz w:val="18"/>
          <w:szCs w:val="18"/>
        </w:rPr>
      </w:pPr>
    </w:p>
    <w:p w14:paraId="31E238F0" w14:textId="3249E9C7" w:rsidR="00587B59" w:rsidRPr="00E7051E" w:rsidRDefault="005B656A" w:rsidP="00DE5A2F">
      <w:pPr>
        <w:tabs>
          <w:tab w:val="left" w:pos="14175"/>
          <w:tab w:val="left" w:pos="14317"/>
        </w:tabs>
        <w:spacing w:line="276" w:lineRule="auto"/>
        <w:ind w:right="140"/>
        <w:jc w:val="right"/>
        <w:rPr>
          <w:rFonts w:asciiTheme="minorHAnsi" w:hAnsiTheme="minorHAnsi" w:cstheme="minorHAnsi"/>
          <w:color w:val="000000"/>
          <w:sz w:val="18"/>
          <w:szCs w:val="18"/>
        </w:rPr>
      </w:pPr>
      <w:r w:rsidRPr="00E7051E">
        <w:rPr>
          <w:rFonts w:asciiTheme="minorHAnsi" w:hAnsiTheme="minorHAnsi" w:cstheme="minorHAnsi"/>
          <w:sz w:val="18"/>
          <w:szCs w:val="18"/>
        </w:rPr>
        <w:t xml:space="preserve">               </w:t>
      </w:r>
      <w:r w:rsidRPr="00E7051E">
        <w:rPr>
          <w:rFonts w:asciiTheme="minorHAnsi" w:hAnsiTheme="minorHAnsi" w:cstheme="minorHAnsi"/>
          <w:color w:val="000000"/>
          <w:sz w:val="18"/>
          <w:szCs w:val="18"/>
        </w:rPr>
        <w:t>Για τον Προσφέροντα:</w:t>
      </w:r>
    </w:p>
    <w:p w14:paraId="4EAF2115" w14:textId="77777777" w:rsidR="005B656A" w:rsidRPr="00E7051E" w:rsidRDefault="005B656A" w:rsidP="00DE5A2F">
      <w:pPr>
        <w:tabs>
          <w:tab w:val="left" w:pos="14175"/>
          <w:tab w:val="left" w:pos="14317"/>
        </w:tabs>
        <w:spacing w:line="276" w:lineRule="auto"/>
        <w:ind w:right="140"/>
        <w:jc w:val="right"/>
        <w:rPr>
          <w:rFonts w:asciiTheme="minorHAnsi" w:hAnsiTheme="minorHAnsi" w:cstheme="minorHAnsi"/>
          <w:color w:val="000000"/>
          <w:sz w:val="18"/>
          <w:szCs w:val="18"/>
        </w:rPr>
      </w:pPr>
      <w:r w:rsidRPr="00E7051E">
        <w:rPr>
          <w:rFonts w:asciiTheme="minorHAnsi" w:hAnsiTheme="minorHAnsi" w:cstheme="minorHAnsi"/>
          <w:color w:val="000000"/>
          <w:sz w:val="18"/>
          <w:szCs w:val="18"/>
        </w:rPr>
        <w:t>…………………………………………….…………………………………………..</w:t>
      </w:r>
    </w:p>
    <w:p w14:paraId="7ED24B3D" w14:textId="2C4E4AD5" w:rsidR="000E1B68" w:rsidRDefault="005B656A" w:rsidP="003F31B1">
      <w:pPr>
        <w:tabs>
          <w:tab w:val="left" w:pos="14175"/>
          <w:tab w:val="left" w:pos="14317"/>
        </w:tabs>
        <w:spacing w:line="276" w:lineRule="auto"/>
        <w:ind w:right="199"/>
        <w:jc w:val="right"/>
        <w:rPr>
          <w:b/>
          <w:szCs w:val="24"/>
        </w:rPr>
        <w:sectPr w:rsidR="000E1B68" w:rsidSect="00BB0ADB">
          <w:footerReference w:type="default" r:id="rId16"/>
          <w:pgSz w:w="16838" w:h="11906" w:orient="landscape" w:code="9"/>
          <w:pgMar w:top="1134" w:right="1418" w:bottom="1418" w:left="851" w:header="567" w:footer="567" w:gutter="0"/>
          <w:cols w:space="708"/>
          <w:docGrid w:linePitch="360"/>
        </w:sectPr>
      </w:pPr>
      <w:r w:rsidRPr="00E7051E">
        <w:rPr>
          <w:rFonts w:asciiTheme="minorHAnsi" w:hAnsiTheme="minorHAnsi" w:cstheme="minorHAnsi"/>
          <w:color w:val="000000"/>
          <w:sz w:val="18"/>
          <w:szCs w:val="18"/>
        </w:rPr>
        <w:t>Υπογραφή του νόμιμου εκπροσώπου  και  σφραγίδα Προσφέροντος</w:t>
      </w:r>
    </w:p>
    <w:p w14:paraId="7EDAE244" w14:textId="77777777" w:rsidR="003F31B1" w:rsidRPr="00A4110F" w:rsidRDefault="003F31B1" w:rsidP="003F31B1">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lastRenderedPageBreak/>
        <w:t xml:space="preserve">Παράρτημα </w:t>
      </w:r>
      <w:r>
        <w:rPr>
          <w:rFonts w:asciiTheme="minorHAnsi" w:hAnsiTheme="minorHAnsi" w:cstheme="minorHAnsi"/>
          <w:b/>
          <w:sz w:val="20"/>
          <w:szCs w:val="20"/>
        </w:rPr>
        <w:t>Γ</w:t>
      </w:r>
    </w:p>
    <w:p w14:paraId="2E275985" w14:textId="77777777" w:rsidR="003F31B1" w:rsidRPr="00A4110F" w:rsidRDefault="003F31B1" w:rsidP="003F31B1">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ΥΠΕΥΘΥΝΗ ΔΗΛΩΣΗ</w:t>
      </w:r>
    </w:p>
    <w:p w14:paraId="36A1FEE3" w14:textId="77777777" w:rsidR="003F31B1" w:rsidRPr="007C1B7B" w:rsidRDefault="003F31B1" w:rsidP="003F31B1">
      <w:pPr>
        <w:keepNext/>
        <w:spacing w:after="0" w:line="276" w:lineRule="auto"/>
        <w:jc w:val="center"/>
        <w:outlineLvl w:val="2"/>
        <w:rPr>
          <w:rFonts w:asciiTheme="minorHAnsi" w:eastAsia="Times New Roman" w:hAnsiTheme="minorHAnsi" w:cstheme="minorHAnsi"/>
          <w:b/>
          <w:sz w:val="20"/>
          <w:szCs w:val="20"/>
          <w:vertAlign w:val="superscript"/>
          <w:lang w:eastAsia="el-GR"/>
        </w:rPr>
      </w:pPr>
      <w:r w:rsidRPr="007C1B7B">
        <w:rPr>
          <w:rFonts w:asciiTheme="minorHAnsi" w:eastAsia="Times New Roman" w:hAnsiTheme="minorHAnsi" w:cstheme="minorHAnsi"/>
          <w:b/>
          <w:sz w:val="20"/>
          <w:szCs w:val="20"/>
          <w:vertAlign w:val="superscript"/>
          <w:lang w:eastAsia="el-GR"/>
        </w:rPr>
        <w:t>(άρθρο 8 Ν.1599/1986)</w:t>
      </w:r>
    </w:p>
    <w:p w14:paraId="7FBC0D72" w14:textId="77777777" w:rsidR="003F31B1" w:rsidRPr="007C1B7B" w:rsidRDefault="003F31B1" w:rsidP="003F31B1">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Η ακρίβεια των στοιχείων που υποβάλλονται με αυτή τη δήλωση μπορεί να ελεγχθεί με βάση το αρχείο άλλων υπηρεσιών</w:t>
      </w:r>
    </w:p>
    <w:p w14:paraId="649D714C" w14:textId="77983339" w:rsidR="00F14B03" w:rsidRDefault="003F31B1" w:rsidP="003F31B1">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(άρθρο 8 παρ. 4 Ν. 1599/1986)</w:t>
      </w:r>
    </w:p>
    <w:p w14:paraId="24F20699" w14:textId="73F3DCD7" w:rsidR="003F31B1" w:rsidRDefault="003F31B1" w:rsidP="003F31B1">
      <w:pPr>
        <w:spacing w:after="120" w:line="276" w:lineRule="auto"/>
        <w:ind w:right="284"/>
        <w:contextualSpacing/>
        <w:jc w:val="center"/>
        <w:rPr>
          <w:rFonts w:asciiTheme="minorHAnsi" w:eastAsia="Times New Roman" w:hAnsiTheme="minorHAnsi" w:cstheme="minorHAnsi"/>
          <w:sz w:val="16"/>
          <w:szCs w:val="16"/>
        </w:rPr>
      </w:pPr>
    </w:p>
    <w:tbl>
      <w:tblPr>
        <w:tblpPr w:leftFromText="180" w:rightFromText="180" w:vertAnchor="page" w:horzAnchor="margin" w:tblpXSpec="center" w:tblpY="288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996"/>
        <w:gridCol w:w="33"/>
        <w:gridCol w:w="686"/>
        <w:gridCol w:w="514"/>
        <w:gridCol w:w="514"/>
        <w:gridCol w:w="1371"/>
      </w:tblGrid>
      <w:tr w:rsidR="003F31B1" w:rsidRPr="00993C58" w14:paraId="31EDAD85" w14:textId="77777777" w:rsidTr="003F31B1">
        <w:trPr>
          <w:cantSplit/>
          <w:trHeight w:val="397"/>
        </w:trPr>
        <w:tc>
          <w:tcPr>
            <w:tcW w:w="1627" w:type="dxa"/>
            <w:vAlign w:val="center"/>
          </w:tcPr>
          <w:p w14:paraId="2766840C" w14:textId="77777777" w:rsidR="003F31B1" w:rsidRPr="00993C58" w:rsidRDefault="003F31B1" w:rsidP="003F31B1">
            <w:pPr>
              <w:spacing w:before="240" w:line="276" w:lineRule="auto"/>
              <w:ind w:right="-6878"/>
              <w:contextualSpacing/>
              <w:rPr>
                <w:sz w:val="16"/>
                <w:szCs w:val="16"/>
              </w:rPr>
            </w:pPr>
          </w:p>
          <w:p w14:paraId="22E48E23" w14:textId="77777777" w:rsidR="003F31B1" w:rsidRPr="00993C58" w:rsidRDefault="003F31B1" w:rsidP="003F31B1">
            <w:pPr>
              <w:spacing w:before="240" w:line="276" w:lineRule="auto"/>
              <w:ind w:right="-6878"/>
              <w:contextualSpacing/>
              <w:rPr>
                <w:sz w:val="16"/>
                <w:szCs w:val="16"/>
              </w:rPr>
            </w:pPr>
            <w:r w:rsidRPr="00993C58">
              <w:rPr>
                <w:sz w:val="16"/>
                <w:szCs w:val="16"/>
              </w:rPr>
              <w:t>ΠΡΟΣ(1):</w:t>
            </w:r>
          </w:p>
        </w:tc>
        <w:tc>
          <w:tcPr>
            <w:tcW w:w="8716" w:type="dxa"/>
            <w:gridSpan w:val="13"/>
            <w:vAlign w:val="center"/>
          </w:tcPr>
          <w:p w14:paraId="352D9D06" w14:textId="77777777" w:rsidR="003F31B1" w:rsidRPr="00993C58" w:rsidRDefault="003F31B1" w:rsidP="003F31B1">
            <w:pPr>
              <w:spacing w:after="0" w:line="276" w:lineRule="auto"/>
              <w:rPr>
                <w:rFonts w:eastAsia="Times New Roman"/>
                <w:b/>
                <w:color w:val="000000"/>
                <w:sz w:val="18"/>
                <w:szCs w:val="18"/>
                <w:lang w:eastAsia="el-GR"/>
              </w:rPr>
            </w:pPr>
            <w:r>
              <w:rPr>
                <w:b/>
                <w:sz w:val="18"/>
                <w:szCs w:val="18"/>
              </w:rPr>
              <w:t>ΓΕΝΙΚΟ ΧΗΜΕΙΟ ΤΟΥ ΚΡΑΤΟΥΣ</w:t>
            </w:r>
          </w:p>
        </w:tc>
      </w:tr>
      <w:tr w:rsidR="003F31B1" w:rsidRPr="00993C58" w14:paraId="51EACFF8" w14:textId="77777777" w:rsidTr="003F31B1">
        <w:trPr>
          <w:cantSplit/>
          <w:trHeight w:val="374"/>
        </w:trPr>
        <w:tc>
          <w:tcPr>
            <w:tcW w:w="1627" w:type="dxa"/>
            <w:vAlign w:val="center"/>
          </w:tcPr>
          <w:p w14:paraId="0626A5F4" w14:textId="77777777" w:rsidR="003F31B1" w:rsidRPr="00993C58" w:rsidRDefault="003F31B1" w:rsidP="003F31B1">
            <w:pPr>
              <w:spacing w:before="240" w:line="276" w:lineRule="auto"/>
              <w:ind w:right="-6878"/>
              <w:contextualSpacing/>
              <w:rPr>
                <w:sz w:val="16"/>
                <w:szCs w:val="16"/>
              </w:rPr>
            </w:pPr>
            <w:r w:rsidRPr="00993C58">
              <w:rPr>
                <w:sz w:val="16"/>
                <w:szCs w:val="16"/>
              </w:rPr>
              <w:t>Ο – Η Όνομα:</w:t>
            </w:r>
          </w:p>
        </w:tc>
        <w:tc>
          <w:tcPr>
            <w:tcW w:w="3573" w:type="dxa"/>
            <w:gridSpan w:val="5"/>
            <w:vAlign w:val="center"/>
          </w:tcPr>
          <w:p w14:paraId="13B944EE" w14:textId="77777777" w:rsidR="003F31B1" w:rsidRPr="00993C58" w:rsidRDefault="003F31B1" w:rsidP="003F31B1">
            <w:pPr>
              <w:spacing w:before="240" w:line="276" w:lineRule="auto"/>
              <w:ind w:right="-6878"/>
              <w:contextualSpacing/>
              <w:rPr>
                <w:sz w:val="16"/>
                <w:szCs w:val="16"/>
              </w:rPr>
            </w:pPr>
          </w:p>
        </w:tc>
        <w:tc>
          <w:tcPr>
            <w:tcW w:w="1029" w:type="dxa"/>
            <w:gridSpan w:val="2"/>
            <w:vAlign w:val="center"/>
          </w:tcPr>
          <w:p w14:paraId="45961648" w14:textId="77777777" w:rsidR="003F31B1" w:rsidRPr="00993C58" w:rsidRDefault="003F31B1" w:rsidP="003F31B1">
            <w:pPr>
              <w:spacing w:before="240" w:line="276" w:lineRule="auto"/>
              <w:ind w:right="-6878"/>
              <w:contextualSpacing/>
              <w:rPr>
                <w:sz w:val="16"/>
                <w:szCs w:val="16"/>
              </w:rPr>
            </w:pPr>
            <w:r w:rsidRPr="00993C58">
              <w:rPr>
                <w:sz w:val="16"/>
                <w:szCs w:val="16"/>
              </w:rPr>
              <w:t>Επώνυμο:</w:t>
            </w:r>
          </w:p>
        </w:tc>
        <w:tc>
          <w:tcPr>
            <w:tcW w:w="4114" w:type="dxa"/>
            <w:gridSpan w:val="6"/>
            <w:vAlign w:val="center"/>
          </w:tcPr>
          <w:p w14:paraId="29E1AE5C" w14:textId="77777777" w:rsidR="003F31B1" w:rsidRPr="00993C58" w:rsidRDefault="003F31B1" w:rsidP="003F31B1">
            <w:pPr>
              <w:spacing w:before="240" w:line="276" w:lineRule="auto"/>
              <w:ind w:right="-6878"/>
              <w:contextualSpacing/>
              <w:rPr>
                <w:sz w:val="16"/>
                <w:szCs w:val="16"/>
              </w:rPr>
            </w:pPr>
          </w:p>
        </w:tc>
      </w:tr>
      <w:tr w:rsidR="003F31B1" w:rsidRPr="00993C58" w14:paraId="06C1F8C5" w14:textId="77777777" w:rsidTr="003F31B1">
        <w:trPr>
          <w:cantSplit/>
          <w:trHeight w:val="281"/>
        </w:trPr>
        <w:tc>
          <w:tcPr>
            <w:tcW w:w="2656" w:type="dxa"/>
            <w:gridSpan w:val="4"/>
            <w:vAlign w:val="center"/>
          </w:tcPr>
          <w:p w14:paraId="3839410D" w14:textId="77777777" w:rsidR="003F31B1" w:rsidRPr="00993C58" w:rsidRDefault="003F31B1" w:rsidP="003F31B1">
            <w:pPr>
              <w:spacing w:before="240" w:line="276" w:lineRule="auto"/>
              <w:contextualSpacing/>
              <w:rPr>
                <w:sz w:val="16"/>
                <w:szCs w:val="16"/>
              </w:rPr>
            </w:pPr>
            <w:r w:rsidRPr="00993C58">
              <w:rPr>
                <w:sz w:val="16"/>
                <w:szCs w:val="16"/>
              </w:rPr>
              <w:t>Όνομα και Επώνυμο Πατέρα:</w:t>
            </w:r>
          </w:p>
        </w:tc>
        <w:tc>
          <w:tcPr>
            <w:tcW w:w="7687" w:type="dxa"/>
            <w:gridSpan w:val="10"/>
            <w:vAlign w:val="center"/>
          </w:tcPr>
          <w:p w14:paraId="07814F0A" w14:textId="77777777" w:rsidR="003F31B1" w:rsidRPr="00993C58" w:rsidRDefault="003F31B1" w:rsidP="003F31B1">
            <w:pPr>
              <w:spacing w:before="240" w:line="276" w:lineRule="auto"/>
              <w:ind w:right="-6878"/>
              <w:contextualSpacing/>
              <w:rPr>
                <w:sz w:val="16"/>
                <w:szCs w:val="16"/>
              </w:rPr>
            </w:pPr>
          </w:p>
        </w:tc>
      </w:tr>
      <w:tr w:rsidR="003F31B1" w:rsidRPr="00993C58" w14:paraId="220A9CA3" w14:textId="77777777" w:rsidTr="003F31B1">
        <w:trPr>
          <w:cantSplit/>
          <w:trHeight w:val="271"/>
        </w:trPr>
        <w:tc>
          <w:tcPr>
            <w:tcW w:w="2656" w:type="dxa"/>
            <w:gridSpan w:val="4"/>
            <w:vAlign w:val="center"/>
          </w:tcPr>
          <w:p w14:paraId="5A7151A4" w14:textId="77777777" w:rsidR="003F31B1" w:rsidRPr="00993C58" w:rsidRDefault="003F31B1" w:rsidP="003F31B1">
            <w:pPr>
              <w:spacing w:before="240" w:line="276" w:lineRule="auto"/>
              <w:contextualSpacing/>
              <w:rPr>
                <w:sz w:val="16"/>
                <w:szCs w:val="16"/>
              </w:rPr>
            </w:pPr>
            <w:r w:rsidRPr="00993C58">
              <w:rPr>
                <w:sz w:val="16"/>
                <w:szCs w:val="16"/>
              </w:rPr>
              <w:t>Όνομα και Επώνυμο Μητέρας:</w:t>
            </w:r>
          </w:p>
        </w:tc>
        <w:tc>
          <w:tcPr>
            <w:tcW w:w="7687" w:type="dxa"/>
            <w:gridSpan w:val="10"/>
            <w:vAlign w:val="center"/>
          </w:tcPr>
          <w:p w14:paraId="4855E3A2" w14:textId="77777777" w:rsidR="003F31B1" w:rsidRPr="00993C58" w:rsidRDefault="003F31B1" w:rsidP="003F31B1">
            <w:pPr>
              <w:spacing w:before="240" w:line="276" w:lineRule="auto"/>
              <w:ind w:right="-6878"/>
              <w:contextualSpacing/>
              <w:rPr>
                <w:sz w:val="16"/>
                <w:szCs w:val="16"/>
              </w:rPr>
            </w:pPr>
          </w:p>
        </w:tc>
      </w:tr>
      <w:tr w:rsidR="003F31B1" w:rsidRPr="00993C58" w14:paraId="73742770" w14:textId="77777777" w:rsidTr="003F31B1">
        <w:trPr>
          <w:cantSplit/>
          <w:trHeight w:val="288"/>
        </w:trPr>
        <w:tc>
          <w:tcPr>
            <w:tcW w:w="2656" w:type="dxa"/>
            <w:gridSpan w:val="4"/>
            <w:vAlign w:val="center"/>
          </w:tcPr>
          <w:p w14:paraId="0C27EA71" w14:textId="77777777" w:rsidR="003F31B1" w:rsidRPr="00993C58" w:rsidRDefault="003F31B1" w:rsidP="003F31B1">
            <w:pPr>
              <w:spacing w:before="240" w:line="276" w:lineRule="auto"/>
              <w:ind w:right="-2332"/>
              <w:contextualSpacing/>
              <w:rPr>
                <w:sz w:val="16"/>
                <w:szCs w:val="16"/>
              </w:rPr>
            </w:pPr>
            <w:r w:rsidRPr="00993C58">
              <w:rPr>
                <w:sz w:val="16"/>
                <w:szCs w:val="16"/>
              </w:rPr>
              <w:t>Ημερομηνία γέννησης</w:t>
            </w:r>
            <w:r w:rsidRPr="00993C58">
              <w:rPr>
                <w:sz w:val="16"/>
                <w:szCs w:val="16"/>
                <w:vertAlign w:val="superscript"/>
              </w:rPr>
              <w:t>(2)</w:t>
            </w:r>
            <w:r w:rsidRPr="00993C58">
              <w:rPr>
                <w:sz w:val="16"/>
                <w:szCs w:val="16"/>
              </w:rPr>
              <w:t>:</w:t>
            </w:r>
          </w:p>
        </w:tc>
        <w:tc>
          <w:tcPr>
            <w:tcW w:w="7687" w:type="dxa"/>
            <w:gridSpan w:val="10"/>
            <w:vAlign w:val="center"/>
          </w:tcPr>
          <w:p w14:paraId="7259A0A1" w14:textId="77777777" w:rsidR="003F31B1" w:rsidRPr="00993C58" w:rsidRDefault="003F31B1" w:rsidP="003F31B1">
            <w:pPr>
              <w:spacing w:before="240" w:line="276" w:lineRule="auto"/>
              <w:ind w:right="-6878"/>
              <w:contextualSpacing/>
              <w:rPr>
                <w:sz w:val="16"/>
                <w:szCs w:val="16"/>
              </w:rPr>
            </w:pPr>
          </w:p>
        </w:tc>
      </w:tr>
      <w:tr w:rsidR="003F31B1" w:rsidRPr="00993C58" w14:paraId="0CF9E661" w14:textId="77777777" w:rsidTr="003F31B1">
        <w:trPr>
          <w:cantSplit/>
          <w:trHeight w:val="265"/>
        </w:trPr>
        <w:tc>
          <w:tcPr>
            <w:tcW w:w="2656" w:type="dxa"/>
            <w:gridSpan w:val="4"/>
            <w:vAlign w:val="center"/>
          </w:tcPr>
          <w:p w14:paraId="4A19E3B4" w14:textId="77777777" w:rsidR="003F31B1" w:rsidRPr="00993C58" w:rsidRDefault="003F31B1" w:rsidP="003F31B1">
            <w:pPr>
              <w:spacing w:before="240" w:line="276" w:lineRule="auto"/>
              <w:contextualSpacing/>
              <w:rPr>
                <w:sz w:val="16"/>
                <w:szCs w:val="16"/>
              </w:rPr>
            </w:pPr>
            <w:r w:rsidRPr="00993C58">
              <w:rPr>
                <w:sz w:val="16"/>
                <w:szCs w:val="16"/>
              </w:rPr>
              <w:t>Τόπος Γέννησης:</w:t>
            </w:r>
          </w:p>
        </w:tc>
        <w:tc>
          <w:tcPr>
            <w:tcW w:w="7687" w:type="dxa"/>
            <w:gridSpan w:val="10"/>
            <w:vAlign w:val="center"/>
          </w:tcPr>
          <w:p w14:paraId="5E415F82" w14:textId="77777777" w:rsidR="003F31B1" w:rsidRPr="00993C58" w:rsidRDefault="003F31B1" w:rsidP="003F31B1">
            <w:pPr>
              <w:spacing w:before="240" w:line="276" w:lineRule="auto"/>
              <w:ind w:right="-6878"/>
              <w:contextualSpacing/>
              <w:rPr>
                <w:sz w:val="16"/>
                <w:szCs w:val="16"/>
              </w:rPr>
            </w:pPr>
          </w:p>
        </w:tc>
      </w:tr>
      <w:tr w:rsidR="003F31B1" w:rsidRPr="00993C58" w14:paraId="0C2F63E0" w14:textId="77777777" w:rsidTr="003F31B1">
        <w:trPr>
          <w:cantSplit/>
          <w:trHeight w:val="268"/>
        </w:trPr>
        <w:tc>
          <w:tcPr>
            <w:tcW w:w="2656" w:type="dxa"/>
            <w:gridSpan w:val="4"/>
            <w:vAlign w:val="center"/>
          </w:tcPr>
          <w:p w14:paraId="6A07DD25" w14:textId="77777777" w:rsidR="003F31B1" w:rsidRPr="00993C58" w:rsidRDefault="003F31B1" w:rsidP="003F31B1">
            <w:pPr>
              <w:spacing w:before="240" w:line="276" w:lineRule="auto"/>
              <w:contextualSpacing/>
              <w:rPr>
                <w:sz w:val="16"/>
                <w:szCs w:val="16"/>
              </w:rPr>
            </w:pPr>
            <w:r w:rsidRPr="00993C58">
              <w:rPr>
                <w:sz w:val="16"/>
                <w:szCs w:val="16"/>
              </w:rPr>
              <w:t>Αριθμός Δελτίου Ταυτότητας:</w:t>
            </w:r>
          </w:p>
        </w:tc>
        <w:tc>
          <w:tcPr>
            <w:tcW w:w="2584" w:type="dxa"/>
            <w:gridSpan w:val="3"/>
            <w:vAlign w:val="center"/>
          </w:tcPr>
          <w:p w14:paraId="4ABBC056" w14:textId="77777777" w:rsidR="003F31B1" w:rsidRPr="00993C58" w:rsidRDefault="003F31B1" w:rsidP="003F31B1">
            <w:pPr>
              <w:spacing w:before="240" w:line="276" w:lineRule="auto"/>
              <w:contextualSpacing/>
              <w:rPr>
                <w:sz w:val="16"/>
                <w:szCs w:val="16"/>
              </w:rPr>
            </w:pPr>
          </w:p>
        </w:tc>
        <w:tc>
          <w:tcPr>
            <w:tcW w:w="989" w:type="dxa"/>
            <w:vAlign w:val="center"/>
          </w:tcPr>
          <w:p w14:paraId="1FCE92AA" w14:textId="77777777" w:rsidR="003F31B1" w:rsidRPr="00993C58" w:rsidRDefault="003F31B1" w:rsidP="003F31B1">
            <w:pPr>
              <w:spacing w:before="240" w:line="276" w:lineRule="auto"/>
              <w:contextualSpacing/>
              <w:rPr>
                <w:sz w:val="16"/>
                <w:szCs w:val="16"/>
              </w:rPr>
            </w:pPr>
            <w:proofErr w:type="spellStart"/>
            <w:r w:rsidRPr="00993C58">
              <w:rPr>
                <w:sz w:val="16"/>
                <w:szCs w:val="16"/>
              </w:rPr>
              <w:t>Τηλ</w:t>
            </w:r>
            <w:proofErr w:type="spellEnd"/>
            <w:r w:rsidRPr="00993C58">
              <w:rPr>
                <w:sz w:val="16"/>
                <w:szCs w:val="16"/>
              </w:rPr>
              <w:t>:</w:t>
            </w:r>
          </w:p>
        </w:tc>
        <w:tc>
          <w:tcPr>
            <w:tcW w:w="4114" w:type="dxa"/>
            <w:gridSpan w:val="6"/>
            <w:vAlign w:val="center"/>
          </w:tcPr>
          <w:p w14:paraId="52DD3B0E" w14:textId="77777777" w:rsidR="003F31B1" w:rsidRPr="00993C58" w:rsidRDefault="003F31B1" w:rsidP="003F31B1">
            <w:pPr>
              <w:spacing w:before="240" w:line="276" w:lineRule="auto"/>
              <w:contextualSpacing/>
              <w:rPr>
                <w:sz w:val="16"/>
                <w:szCs w:val="16"/>
              </w:rPr>
            </w:pPr>
          </w:p>
        </w:tc>
      </w:tr>
      <w:tr w:rsidR="003F31B1" w:rsidRPr="00993C58" w14:paraId="53A7A1C2" w14:textId="77777777" w:rsidTr="003F31B1">
        <w:trPr>
          <w:cantSplit/>
          <w:trHeight w:val="273"/>
        </w:trPr>
        <w:tc>
          <w:tcPr>
            <w:tcW w:w="1941" w:type="dxa"/>
            <w:gridSpan w:val="2"/>
            <w:vAlign w:val="center"/>
          </w:tcPr>
          <w:p w14:paraId="11174F69" w14:textId="77777777" w:rsidR="003F31B1" w:rsidRPr="00993C58" w:rsidRDefault="003F31B1" w:rsidP="003F31B1">
            <w:pPr>
              <w:spacing w:before="240" w:line="276" w:lineRule="auto"/>
              <w:contextualSpacing/>
              <w:rPr>
                <w:sz w:val="16"/>
                <w:szCs w:val="16"/>
              </w:rPr>
            </w:pPr>
            <w:r w:rsidRPr="00993C58">
              <w:rPr>
                <w:sz w:val="16"/>
                <w:szCs w:val="16"/>
              </w:rPr>
              <w:t>Τόπος Κατοικίας:</w:t>
            </w:r>
          </w:p>
        </w:tc>
        <w:tc>
          <w:tcPr>
            <w:tcW w:w="2573" w:type="dxa"/>
            <w:gridSpan w:val="3"/>
            <w:vAlign w:val="center"/>
          </w:tcPr>
          <w:p w14:paraId="464E2A1D" w14:textId="77777777" w:rsidR="003F31B1" w:rsidRPr="00993C58" w:rsidRDefault="003F31B1" w:rsidP="003F31B1">
            <w:pPr>
              <w:spacing w:before="240" w:line="276" w:lineRule="auto"/>
              <w:contextualSpacing/>
              <w:rPr>
                <w:sz w:val="16"/>
                <w:szCs w:val="16"/>
              </w:rPr>
            </w:pPr>
          </w:p>
        </w:tc>
        <w:tc>
          <w:tcPr>
            <w:tcW w:w="686" w:type="dxa"/>
            <w:vAlign w:val="center"/>
          </w:tcPr>
          <w:p w14:paraId="3FB27280" w14:textId="77777777" w:rsidR="003F31B1" w:rsidRPr="00993C58" w:rsidRDefault="003F31B1" w:rsidP="003F31B1">
            <w:pPr>
              <w:spacing w:before="240" w:line="276" w:lineRule="auto"/>
              <w:contextualSpacing/>
              <w:rPr>
                <w:sz w:val="16"/>
                <w:szCs w:val="16"/>
              </w:rPr>
            </w:pPr>
            <w:r w:rsidRPr="00993C58">
              <w:rPr>
                <w:sz w:val="16"/>
                <w:szCs w:val="16"/>
              </w:rPr>
              <w:t>Οδός:</w:t>
            </w:r>
          </w:p>
        </w:tc>
        <w:tc>
          <w:tcPr>
            <w:tcW w:w="2058" w:type="dxa"/>
            <w:gridSpan w:val="4"/>
            <w:vAlign w:val="center"/>
          </w:tcPr>
          <w:p w14:paraId="3BDF7BC8" w14:textId="77777777" w:rsidR="003F31B1" w:rsidRPr="00993C58" w:rsidRDefault="003F31B1" w:rsidP="003F31B1">
            <w:pPr>
              <w:spacing w:before="240" w:line="276" w:lineRule="auto"/>
              <w:contextualSpacing/>
              <w:rPr>
                <w:sz w:val="16"/>
                <w:szCs w:val="16"/>
              </w:rPr>
            </w:pPr>
          </w:p>
        </w:tc>
        <w:tc>
          <w:tcPr>
            <w:tcW w:w="686" w:type="dxa"/>
          </w:tcPr>
          <w:p w14:paraId="079C74FC" w14:textId="77777777" w:rsidR="003F31B1" w:rsidRPr="00993C58" w:rsidRDefault="003F31B1" w:rsidP="003F31B1">
            <w:pPr>
              <w:spacing w:before="240" w:line="276" w:lineRule="auto"/>
              <w:contextualSpacing/>
              <w:rPr>
                <w:sz w:val="16"/>
                <w:szCs w:val="16"/>
              </w:rPr>
            </w:pPr>
            <w:proofErr w:type="spellStart"/>
            <w:r w:rsidRPr="00993C58">
              <w:rPr>
                <w:sz w:val="16"/>
                <w:szCs w:val="16"/>
              </w:rPr>
              <w:t>Αριθ</w:t>
            </w:r>
            <w:proofErr w:type="spellEnd"/>
            <w:r w:rsidRPr="00993C58">
              <w:rPr>
                <w:sz w:val="16"/>
                <w:szCs w:val="16"/>
              </w:rPr>
              <w:t>:</w:t>
            </w:r>
          </w:p>
        </w:tc>
        <w:tc>
          <w:tcPr>
            <w:tcW w:w="514" w:type="dxa"/>
          </w:tcPr>
          <w:p w14:paraId="1840AC69" w14:textId="77777777" w:rsidR="003F31B1" w:rsidRPr="00993C58" w:rsidRDefault="003F31B1" w:rsidP="003F31B1">
            <w:pPr>
              <w:spacing w:before="240" w:line="276" w:lineRule="auto"/>
              <w:contextualSpacing/>
              <w:rPr>
                <w:sz w:val="16"/>
                <w:szCs w:val="16"/>
              </w:rPr>
            </w:pPr>
          </w:p>
        </w:tc>
        <w:tc>
          <w:tcPr>
            <w:tcW w:w="514" w:type="dxa"/>
          </w:tcPr>
          <w:p w14:paraId="0422E8DA" w14:textId="77777777" w:rsidR="003F31B1" w:rsidRPr="00993C58" w:rsidRDefault="003F31B1" w:rsidP="003F31B1">
            <w:pPr>
              <w:spacing w:before="240" w:line="276" w:lineRule="auto"/>
              <w:contextualSpacing/>
              <w:rPr>
                <w:sz w:val="16"/>
                <w:szCs w:val="16"/>
              </w:rPr>
            </w:pPr>
            <w:r w:rsidRPr="00993C58">
              <w:rPr>
                <w:sz w:val="16"/>
                <w:szCs w:val="16"/>
              </w:rPr>
              <w:t>ΤΚ:</w:t>
            </w:r>
          </w:p>
        </w:tc>
        <w:tc>
          <w:tcPr>
            <w:tcW w:w="1371" w:type="dxa"/>
          </w:tcPr>
          <w:p w14:paraId="4A4BA938" w14:textId="77777777" w:rsidR="003F31B1" w:rsidRPr="00993C58" w:rsidRDefault="003F31B1" w:rsidP="003F31B1">
            <w:pPr>
              <w:spacing w:before="240" w:line="276" w:lineRule="auto"/>
              <w:contextualSpacing/>
              <w:rPr>
                <w:sz w:val="16"/>
                <w:szCs w:val="16"/>
              </w:rPr>
            </w:pPr>
          </w:p>
        </w:tc>
      </w:tr>
      <w:tr w:rsidR="003F31B1" w:rsidRPr="00993C58" w14:paraId="64BF944B" w14:textId="77777777" w:rsidTr="003F31B1">
        <w:trPr>
          <w:cantSplit/>
          <w:trHeight w:val="418"/>
        </w:trPr>
        <w:tc>
          <w:tcPr>
            <w:tcW w:w="2568" w:type="dxa"/>
            <w:gridSpan w:val="3"/>
            <w:vAlign w:val="center"/>
          </w:tcPr>
          <w:p w14:paraId="60F57634" w14:textId="77777777" w:rsidR="003F31B1" w:rsidRPr="00993C58" w:rsidRDefault="003F31B1" w:rsidP="003F31B1">
            <w:pPr>
              <w:spacing w:before="240" w:line="276" w:lineRule="auto"/>
              <w:contextualSpacing/>
              <w:rPr>
                <w:sz w:val="16"/>
                <w:szCs w:val="16"/>
              </w:rPr>
            </w:pPr>
            <w:r w:rsidRPr="00993C58">
              <w:rPr>
                <w:sz w:val="16"/>
                <w:szCs w:val="16"/>
              </w:rPr>
              <w:t xml:space="preserve">Αρ. </w:t>
            </w:r>
            <w:proofErr w:type="spellStart"/>
            <w:r w:rsidRPr="00993C58">
              <w:rPr>
                <w:sz w:val="16"/>
                <w:szCs w:val="16"/>
              </w:rPr>
              <w:t>Τηλεομοιοτύπου</w:t>
            </w:r>
            <w:proofErr w:type="spellEnd"/>
            <w:r w:rsidRPr="00993C58">
              <w:rPr>
                <w:sz w:val="16"/>
                <w:szCs w:val="16"/>
              </w:rPr>
              <w:t xml:space="preserve"> (</w:t>
            </w:r>
            <w:r w:rsidRPr="00993C58">
              <w:rPr>
                <w:sz w:val="16"/>
                <w:szCs w:val="16"/>
                <w:lang w:val="en-US"/>
              </w:rPr>
              <w:t>Fax</w:t>
            </w:r>
            <w:r w:rsidRPr="00993C58">
              <w:rPr>
                <w:sz w:val="16"/>
                <w:szCs w:val="16"/>
              </w:rPr>
              <w:t>):</w:t>
            </w:r>
          </w:p>
        </w:tc>
        <w:tc>
          <w:tcPr>
            <w:tcW w:w="2672" w:type="dxa"/>
            <w:gridSpan w:val="4"/>
            <w:vAlign w:val="center"/>
          </w:tcPr>
          <w:p w14:paraId="43C483DB" w14:textId="77777777" w:rsidR="003F31B1" w:rsidRPr="00993C58" w:rsidRDefault="003F31B1" w:rsidP="003F31B1">
            <w:pPr>
              <w:spacing w:before="240" w:line="276" w:lineRule="auto"/>
              <w:contextualSpacing/>
              <w:rPr>
                <w:sz w:val="16"/>
                <w:szCs w:val="16"/>
              </w:rPr>
            </w:pPr>
          </w:p>
        </w:tc>
        <w:tc>
          <w:tcPr>
            <w:tcW w:w="1985" w:type="dxa"/>
            <w:gridSpan w:val="2"/>
            <w:vAlign w:val="center"/>
          </w:tcPr>
          <w:p w14:paraId="65032FAA" w14:textId="77777777" w:rsidR="003F31B1" w:rsidRPr="00993C58" w:rsidRDefault="003F31B1" w:rsidP="003F31B1">
            <w:pPr>
              <w:spacing w:line="276" w:lineRule="auto"/>
              <w:contextualSpacing/>
              <w:rPr>
                <w:sz w:val="16"/>
                <w:szCs w:val="16"/>
              </w:rPr>
            </w:pPr>
            <w:r w:rsidRPr="00993C58">
              <w:rPr>
                <w:sz w:val="16"/>
                <w:szCs w:val="16"/>
              </w:rPr>
              <w:t>Δ/</w:t>
            </w:r>
            <w:proofErr w:type="spellStart"/>
            <w:r w:rsidRPr="00993C58">
              <w:rPr>
                <w:sz w:val="16"/>
                <w:szCs w:val="16"/>
              </w:rPr>
              <w:t>νση</w:t>
            </w:r>
            <w:proofErr w:type="spellEnd"/>
            <w:r w:rsidRPr="00993C58">
              <w:rPr>
                <w:sz w:val="16"/>
                <w:szCs w:val="16"/>
              </w:rPr>
              <w:t xml:space="preserve"> Ηλεκτρ. Ταχυδρομείου</w:t>
            </w:r>
            <w:r>
              <w:rPr>
                <w:sz w:val="16"/>
                <w:szCs w:val="16"/>
              </w:rPr>
              <w:t xml:space="preserve"> </w:t>
            </w:r>
            <w:r w:rsidRPr="00993C58">
              <w:rPr>
                <w:sz w:val="16"/>
                <w:szCs w:val="16"/>
              </w:rPr>
              <w:t>(Ε</w:t>
            </w:r>
            <w:r w:rsidRPr="00993C58">
              <w:rPr>
                <w:sz w:val="16"/>
                <w:szCs w:val="16"/>
                <w:lang w:val="en-US"/>
              </w:rPr>
              <w:t>mail</w:t>
            </w:r>
            <w:r w:rsidRPr="00993C58">
              <w:rPr>
                <w:sz w:val="16"/>
                <w:szCs w:val="16"/>
              </w:rPr>
              <w:t>):</w:t>
            </w:r>
          </w:p>
        </w:tc>
        <w:tc>
          <w:tcPr>
            <w:tcW w:w="3118" w:type="dxa"/>
            <w:gridSpan w:val="5"/>
            <w:vAlign w:val="bottom"/>
          </w:tcPr>
          <w:p w14:paraId="4648750F" w14:textId="77777777" w:rsidR="003F31B1" w:rsidRPr="00993C58" w:rsidRDefault="003F31B1" w:rsidP="003F31B1">
            <w:pPr>
              <w:spacing w:before="240" w:line="276" w:lineRule="auto"/>
              <w:contextualSpacing/>
              <w:rPr>
                <w:sz w:val="16"/>
                <w:szCs w:val="16"/>
              </w:rPr>
            </w:pPr>
          </w:p>
        </w:tc>
      </w:tr>
      <w:tr w:rsidR="003F31B1" w:rsidRPr="00993C58" w14:paraId="1999FED4" w14:textId="77777777" w:rsidTr="003F31B1">
        <w:trPr>
          <w:trHeight w:val="533"/>
        </w:trPr>
        <w:tc>
          <w:tcPr>
            <w:tcW w:w="10343" w:type="dxa"/>
            <w:gridSpan w:val="14"/>
          </w:tcPr>
          <w:p w14:paraId="7E623BB8" w14:textId="77777777" w:rsidR="003F31B1" w:rsidRPr="00EF6DFC" w:rsidRDefault="003F31B1" w:rsidP="003F31B1">
            <w:pPr>
              <w:spacing w:after="0" w:line="276" w:lineRule="auto"/>
              <w:ind w:right="124"/>
              <w:contextualSpacing/>
              <w:jc w:val="both"/>
              <w:rPr>
                <w:rFonts w:asciiTheme="minorHAnsi" w:hAnsiTheme="minorHAnsi" w:cstheme="minorHAnsi"/>
                <w:sz w:val="17"/>
                <w:szCs w:val="17"/>
              </w:rPr>
            </w:pPr>
            <w:r w:rsidRPr="00EF6DFC">
              <w:rPr>
                <w:rFonts w:asciiTheme="minorHAnsi" w:hAnsiTheme="minorHAnsi" w:cstheme="minorHAnsi"/>
                <w:sz w:val="17"/>
                <w:szCs w:val="17"/>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3F31B1" w:rsidRPr="00993C58" w14:paraId="274E7B0D" w14:textId="77777777" w:rsidTr="003F31B1">
        <w:trPr>
          <w:trHeight w:val="3109"/>
        </w:trPr>
        <w:tc>
          <w:tcPr>
            <w:tcW w:w="10343" w:type="dxa"/>
            <w:gridSpan w:val="14"/>
          </w:tcPr>
          <w:p w14:paraId="43D1BD98" w14:textId="77777777" w:rsidR="003F31B1" w:rsidRPr="00EF6DFC" w:rsidRDefault="003F31B1" w:rsidP="003F31B1">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Α.</w:t>
            </w:r>
            <w:r w:rsidRPr="00EF6DFC">
              <w:rPr>
                <w:rFonts w:asciiTheme="minorHAnsi" w:hAnsiTheme="minorHAnsi" w:cstheme="minorHAnsi"/>
                <w:sz w:val="17"/>
                <w:szCs w:val="17"/>
              </w:rPr>
              <w:t xml:space="preserve">   αποδέχομαι τους όρους της παρούσας και ότι </w:t>
            </w:r>
            <w:r w:rsidRPr="00EF6DFC">
              <w:rPr>
                <w:rFonts w:asciiTheme="minorHAnsi" w:hAnsiTheme="minorHAnsi" w:cstheme="minorHAnsi"/>
                <w:color w:val="000000"/>
                <w:sz w:val="17"/>
                <w:szCs w:val="17"/>
              </w:rPr>
              <w:t xml:space="preserve">τα είδη που προσφέρονται </w:t>
            </w:r>
            <w:r w:rsidRPr="00EF6DFC">
              <w:rPr>
                <w:rFonts w:asciiTheme="minorHAnsi" w:hAnsiTheme="minorHAnsi" w:cstheme="minorHAnsi"/>
                <w:sz w:val="17"/>
                <w:szCs w:val="17"/>
              </w:rPr>
              <w:t>έχουν τις ζητούμενες προδιαγραφές, όπως αυτές περιγράφονται στο Παράρτημα Α’ της παρούσας πρόσκλησης.</w:t>
            </w:r>
          </w:p>
          <w:p w14:paraId="60633AFF" w14:textId="77777777" w:rsidR="003F31B1" w:rsidRPr="00EF6DFC" w:rsidRDefault="003F31B1" w:rsidP="003F31B1">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Β1.</w:t>
            </w:r>
            <w:r w:rsidRPr="00EF6DFC">
              <w:rPr>
                <w:rFonts w:asciiTheme="minorHAnsi" w:hAnsiTheme="minorHAnsi" w:cstheme="minorHAnsi"/>
                <w:sz w:val="17"/>
                <w:szCs w:val="17"/>
              </w:rPr>
              <w:t xml:space="preserve"> δεν έχω καταδικασθεί με αμετάκλητη απόφαση για κάποιο από τα παρακάτω αδικήματα:</w:t>
            </w:r>
          </w:p>
          <w:p w14:paraId="59DB2D1D" w14:textId="77777777" w:rsidR="003F31B1" w:rsidRPr="00EF6DFC" w:rsidRDefault="003F31B1" w:rsidP="003F31B1">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συμμετοχή σε εγκληματική οργάνωση, όπως αυτή ορίζεται στο άρθρο 2 της απόφασης-πλαίσιο 2008/841/ΔΕΥ του Συμβουλίου.</w:t>
            </w:r>
          </w:p>
          <w:p w14:paraId="485EA1A1" w14:textId="77777777" w:rsidR="003F31B1" w:rsidRPr="00EF6DFC" w:rsidRDefault="003F31B1" w:rsidP="003F31B1">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716B6D22" w14:textId="77777777" w:rsidR="003F31B1" w:rsidRPr="00EF6DFC" w:rsidRDefault="003F31B1" w:rsidP="003F31B1">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4146B4C7" w14:textId="77777777" w:rsidR="003F31B1" w:rsidRPr="00EF6DFC" w:rsidRDefault="003F31B1" w:rsidP="003F31B1">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509200D9" w14:textId="77777777" w:rsidR="003F31B1" w:rsidRPr="00EF6DFC" w:rsidRDefault="003F31B1" w:rsidP="003F31B1">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0C375469" w14:textId="77777777" w:rsidR="003F31B1" w:rsidRPr="00EF6DFC" w:rsidRDefault="003F31B1" w:rsidP="003F31B1">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41ADEFE0" w14:textId="77777777" w:rsidR="003F31B1" w:rsidRPr="00EF6DFC" w:rsidRDefault="003F31B1" w:rsidP="003F31B1">
            <w:pPr>
              <w:spacing w:after="0" w:line="276" w:lineRule="auto"/>
              <w:ind w:left="301" w:hanging="301"/>
              <w:contextualSpacing/>
              <w:jc w:val="both"/>
              <w:rPr>
                <w:rFonts w:asciiTheme="minorHAnsi" w:hAnsiTheme="minorHAnsi" w:cstheme="minorHAnsi"/>
                <w:sz w:val="17"/>
                <w:szCs w:val="17"/>
              </w:rPr>
            </w:pPr>
            <w:r w:rsidRPr="00EF6DFC">
              <w:rPr>
                <w:rFonts w:asciiTheme="minorHAnsi" w:hAnsiTheme="minorHAnsi" w:cstheme="minorHAnsi"/>
                <w:b/>
                <w:sz w:val="17"/>
                <w:szCs w:val="17"/>
              </w:rPr>
              <w:t>Β2.</w:t>
            </w:r>
            <w:r w:rsidRPr="00EF6DFC">
              <w:rPr>
                <w:rFonts w:asciiTheme="minorHAnsi" w:hAnsiTheme="minorHAnsi" w:cstheme="minorHAnsi"/>
                <w:sz w:val="17"/>
                <w:szCs w:val="17"/>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w:t>
            </w:r>
            <w:r>
              <w:rPr>
                <w:rFonts w:asciiTheme="minorHAnsi" w:hAnsiTheme="minorHAnsi" w:cstheme="minorHAnsi"/>
                <w:sz w:val="17"/>
                <w:szCs w:val="17"/>
              </w:rPr>
              <w:t>λιας χρεοκοπίας.</w:t>
            </w:r>
          </w:p>
          <w:p w14:paraId="48D832E6" w14:textId="77777777" w:rsidR="003F31B1" w:rsidRPr="00A604B5" w:rsidRDefault="003F31B1" w:rsidP="003F31B1">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Β3.</w:t>
            </w:r>
            <w:r w:rsidRPr="00A604B5">
              <w:rPr>
                <w:rFonts w:asciiTheme="minorHAnsi" w:hAnsiTheme="minorHAnsi" w:cstheme="minorHAnsi"/>
                <w:sz w:val="16"/>
                <w:szCs w:val="16"/>
              </w:rPr>
              <w:t xml:space="preserve"> δεν τελώ σε πτώχευση, ούτε σε διαδικασία κήρυξης πτώχευσης, εκκαθάριση ή αναγκαστική διαχείριση.</w:t>
            </w:r>
          </w:p>
          <w:p w14:paraId="2925892F" w14:textId="77777777" w:rsidR="003F31B1" w:rsidRPr="00EF6DFC" w:rsidRDefault="003F31B1" w:rsidP="003F31B1">
            <w:pPr>
              <w:spacing w:after="0" w:line="276" w:lineRule="auto"/>
              <w:contextualSpacing/>
              <w:jc w:val="both"/>
              <w:rPr>
                <w:rFonts w:asciiTheme="minorHAnsi" w:hAnsiTheme="minorHAnsi" w:cstheme="minorHAnsi"/>
                <w:sz w:val="17"/>
                <w:szCs w:val="17"/>
              </w:rPr>
            </w:pPr>
            <w:r w:rsidRPr="00B33B0A">
              <w:rPr>
                <w:rFonts w:asciiTheme="minorHAnsi" w:hAnsiTheme="minorHAnsi" w:cstheme="minorHAnsi"/>
                <w:sz w:val="17"/>
                <w:szCs w:val="17"/>
              </w:rPr>
              <w:t>Β4. έχω εκπληρώσει τις υποχρεώσεις μου όσον αφορά την καταβολή φόρων και εισφορών κοινωνικής ασφάλισης (κυρίας και επικουρικής).</w:t>
            </w:r>
          </w:p>
          <w:p w14:paraId="200C8B92" w14:textId="77777777" w:rsidR="003F31B1" w:rsidRPr="00EF6DFC" w:rsidRDefault="003F31B1" w:rsidP="003F31B1">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Γ.</w:t>
            </w:r>
            <w:r w:rsidRPr="00EF6DFC">
              <w:rPr>
                <w:rFonts w:asciiTheme="minorHAnsi" w:hAnsiTheme="minorHAnsi" w:cstheme="minorHAnsi"/>
                <w:sz w:val="17"/>
                <w:szCs w:val="17"/>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3B6831E2" w14:textId="01C498CB" w:rsidR="003F31B1" w:rsidRPr="00EF6DFC" w:rsidRDefault="003F31B1" w:rsidP="003F31B1">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sz w:val="17"/>
                <w:szCs w:val="17"/>
              </w:rPr>
              <w:t xml:space="preserve">1) απόσπασμα ποινικού μητρώου,  2) πιστοποιητικό φορολογικής ενημερότητας, 3) πιστοποιητικό ασφαλιστικής ενημερότητας, </w:t>
            </w:r>
          </w:p>
        </w:tc>
      </w:tr>
    </w:tbl>
    <w:p w14:paraId="6E987624" w14:textId="6E264935" w:rsidR="00D9045E" w:rsidRPr="00E335CD" w:rsidRDefault="00D9045E" w:rsidP="00DE5A2F">
      <w:pPr>
        <w:spacing w:after="120" w:line="276" w:lineRule="auto"/>
        <w:ind w:left="5040" w:right="484"/>
        <w:contextualSpacing/>
        <w:rPr>
          <w:rFonts w:asciiTheme="minorHAnsi" w:eastAsia="Times New Roman" w:hAnsiTheme="minorHAnsi" w:cstheme="minorHAnsi"/>
          <w:sz w:val="16"/>
          <w:szCs w:val="16"/>
        </w:rPr>
      </w:pPr>
      <w:r w:rsidRPr="00E335CD">
        <w:rPr>
          <w:rFonts w:asciiTheme="minorHAnsi" w:eastAsia="Times New Roman" w:hAnsiTheme="minorHAnsi" w:cstheme="minorHAnsi"/>
          <w:sz w:val="16"/>
          <w:szCs w:val="16"/>
        </w:rPr>
        <w:t xml:space="preserve">                                          Ημερομηνία:       __________________            </w:t>
      </w:r>
    </w:p>
    <w:p w14:paraId="69F9423B" w14:textId="77777777" w:rsidR="00D9045E" w:rsidRPr="00E335CD" w:rsidRDefault="00D9045E" w:rsidP="00E335CD">
      <w:pPr>
        <w:tabs>
          <w:tab w:val="right" w:pos="9154"/>
        </w:tabs>
        <w:spacing w:after="120" w:line="276" w:lineRule="auto"/>
        <w:ind w:left="4320" w:right="484" w:firstLine="720"/>
        <w:contextualSpacing/>
        <w:rPr>
          <w:rFonts w:asciiTheme="minorHAnsi" w:eastAsia="Times New Roman" w:hAnsiTheme="minorHAnsi" w:cstheme="minorHAnsi"/>
          <w:b/>
          <w:sz w:val="16"/>
          <w:szCs w:val="16"/>
        </w:rPr>
      </w:pPr>
      <w:r w:rsidRPr="00E335CD">
        <w:rPr>
          <w:rFonts w:asciiTheme="minorHAnsi" w:eastAsia="Times New Roman" w:hAnsiTheme="minorHAnsi" w:cstheme="minorHAnsi"/>
          <w:b/>
          <w:sz w:val="16"/>
          <w:szCs w:val="16"/>
        </w:rPr>
        <w:t xml:space="preserve">                                 </w:t>
      </w:r>
      <w:r w:rsidR="00E335CD">
        <w:rPr>
          <w:rFonts w:asciiTheme="minorHAnsi" w:eastAsia="Times New Roman" w:hAnsiTheme="minorHAnsi" w:cstheme="minorHAnsi"/>
          <w:b/>
          <w:sz w:val="16"/>
          <w:szCs w:val="16"/>
        </w:rPr>
        <w:t xml:space="preserve">     </w:t>
      </w:r>
      <w:r w:rsidRPr="00E335CD">
        <w:rPr>
          <w:rFonts w:asciiTheme="minorHAnsi" w:eastAsia="Times New Roman" w:hAnsiTheme="minorHAnsi" w:cstheme="minorHAnsi"/>
          <w:b/>
          <w:sz w:val="16"/>
          <w:szCs w:val="16"/>
        </w:rPr>
        <w:t xml:space="preserve">              Ο Δηλών- Εξουσιοδοτών</w:t>
      </w:r>
      <w:r w:rsidR="00E335CD">
        <w:rPr>
          <w:rFonts w:asciiTheme="minorHAnsi" w:eastAsia="Times New Roman" w:hAnsiTheme="minorHAnsi" w:cstheme="minorHAnsi"/>
          <w:b/>
          <w:sz w:val="16"/>
          <w:szCs w:val="16"/>
        </w:rPr>
        <w:tab/>
      </w:r>
    </w:p>
    <w:p w14:paraId="1A6EB4B7" w14:textId="77777777" w:rsidR="00D9045E" w:rsidRPr="00E335CD" w:rsidRDefault="00D9045E" w:rsidP="00DE5A2F">
      <w:pPr>
        <w:spacing w:line="276" w:lineRule="auto"/>
        <w:contextualSpacing/>
        <w:rPr>
          <w:rFonts w:asciiTheme="minorHAnsi" w:hAnsiTheme="minorHAnsi" w:cstheme="minorHAnsi"/>
          <w:sz w:val="16"/>
          <w:szCs w:val="16"/>
        </w:rPr>
      </w:pPr>
    </w:p>
    <w:p w14:paraId="24179DCF" w14:textId="77777777" w:rsidR="00D9045E" w:rsidRPr="00E335CD" w:rsidRDefault="00D9045E" w:rsidP="00DE5A2F">
      <w:pPr>
        <w:spacing w:line="276" w:lineRule="auto"/>
        <w:contextualSpacing/>
        <w:rPr>
          <w:rFonts w:asciiTheme="minorHAnsi" w:hAnsiTheme="minorHAnsi" w:cstheme="minorHAnsi"/>
          <w:sz w:val="16"/>
          <w:szCs w:val="16"/>
        </w:rPr>
      </w:pPr>
      <w:r w:rsidRPr="00E335CD">
        <w:rPr>
          <w:rFonts w:asciiTheme="minorHAnsi" w:hAnsiTheme="minorHAnsi" w:cstheme="minorHAnsi"/>
          <w:sz w:val="16"/>
          <w:szCs w:val="16"/>
        </w:rPr>
        <w:t xml:space="preserve">                                                                                                                                                                                                 (Υπογραφή-ημερομηνία)</w:t>
      </w:r>
    </w:p>
    <w:p w14:paraId="390DD30F" w14:textId="77777777"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14:paraId="6266BD84" w14:textId="77777777" w:rsidR="00D9045E" w:rsidRPr="00E335CD" w:rsidRDefault="00D9045E" w:rsidP="00DE5A2F">
      <w:pPr>
        <w:tabs>
          <w:tab w:val="left" w:pos="2355"/>
        </w:tabs>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 xml:space="preserve">(2) Αναγράφεται ολογράφως. </w:t>
      </w:r>
    </w:p>
    <w:p w14:paraId="1A814D58" w14:textId="77777777"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D80DB05" w14:textId="77777777" w:rsidR="000E1B68" w:rsidRPr="006B076B" w:rsidRDefault="00D9045E" w:rsidP="006B076B">
      <w:pPr>
        <w:spacing w:line="276" w:lineRule="auto"/>
        <w:ind w:left="-567"/>
        <w:contextualSpacing/>
        <w:rPr>
          <w:rFonts w:asciiTheme="minorHAnsi" w:hAnsiTheme="minorHAnsi" w:cstheme="minorHAnsi"/>
          <w:sz w:val="12"/>
          <w:szCs w:val="16"/>
        </w:rPr>
      </w:pPr>
      <w:r w:rsidRPr="00E335CD">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sectPr w:rsidR="000E1B68" w:rsidRPr="006B076B" w:rsidSect="000E1B68">
      <w:pgSz w:w="11906" w:h="16838" w:code="9"/>
      <w:pgMar w:top="1418"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D2EE0" w14:textId="77777777" w:rsidR="00553845" w:rsidRDefault="00553845" w:rsidP="00EF68D4">
      <w:pPr>
        <w:spacing w:after="0" w:line="240" w:lineRule="auto"/>
      </w:pPr>
      <w:r>
        <w:separator/>
      </w:r>
    </w:p>
  </w:endnote>
  <w:endnote w:type="continuationSeparator" w:id="0">
    <w:p w14:paraId="10A9A40C" w14:textId="77777777" w:rsidR="00553845" w:rsidRDefault="00553845"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009B" w14:textId="77777777" w:rsidR="00917EAF" w:rsidRDefault="00917EAF">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14:paraId="6E5A1292" w14:textId="77777777" w:rsidR="00917EAF" w:rsidRDefault="00917EA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4D20" w14:textId="03D40A37" w:rsidR="002B1EE3" w:rsidRPr="005A098D" w:rsidRDefault="002B1EE3" w:rsidP="002B1EE3">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62118CC7" w14:textId="5BF1DDA9" w:rsidR="002B1EE3" w:rsidRPr="005A098D" w:rsidRDefault="002B1EE3" w:rsidP="002B1EE3">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w:t>
    </w:r>
    <w:r w:rsidR="003F31B1">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 xml:space="preserve">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sz w:val="20"/>
        <w:szCs w:val="20"/>
        <w:lang w:eastAsia="el-GR"/>
      </w:rPr>
      <w:t>1</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sz w:val="20"/>
        <w:szCs w:val="20"/>
        <w:lang w:eastAsia="el-GR"/>
      </w:rPr>
      <w:t>8</w:t>
    </w:r>
    <w:r w:rsidRPr="005A098D">
      <w:rPr>
        <w:rFonts w:ascii="Franklin Gothic Medium" w:eastAsia="Times New Roman" w:hAnsi="Franklin Gothic Medium"/>
        <w:sz w:val="20"/>
        <w:szCs w:val="20"/>
        <w:lang w:eastAsia="el-GR"/>
      </w:rPr>
      <w:fldChar w:fldCharType="end"/>
    </w:r>
  </w:p>
  <w:p w14:paraId="5652AB6C" w14:textId="6347448B" w:rsidR="002B1EE3" w:rsidRDefault="002B1EE3" w:rsidP="002B1EE3">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003F31B1">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14:paraId="3C87351D" w14:textId="401D8434" w:rsidR="002B1EE3" w:rsidRPr="005A098D" w:rsidRDefault="002B1EE3" w:rsidP="002B1EE3">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003F31B1">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7CC8F5E4" w14:textId="46E76F18" w:rsidR="002B1EE3" w:rsidRDefault="002B1EE3" w:rsidP="002B1EE3">
    <w:pPr>
      <w:pStyle w:val="a6"/>
    </w:pP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 xml:space="preserve">                                          </w:t>
    </w:r>
    <w:r>
      <w:rPr>
        <w:rFonts w:ascii="Franklin Gothic Medium" w:eastAsia="Times New Roman" w:hAnsi="Franklin Gothic Medium" w:cs="Arial"/>
        <w:i/>
        <w:sz w:val="18"/>
        <w:szCs w:val="20"/>
        <w:lang w:eastAsia="el-GR"/>
      </w:rPr>
      <w:tab/>
    </w:r>
    <w:r w:rsidR="003F31B1">
      <w:rPr>
        <w:rFonts w:ascii="Franklin Gothic Medium" w:eastAsia="Times New Roman" w:hAnsi="Franklin Gothic Medium" w:cs="Arial"/>
        <w:i/>
        <w:sz w:val="18"/>
        <w:szCs w:val="20"/>
        <w:lang w:eastAsia="el-GR"/>
      </w:rPr>
      <w:t xml:space="preserve">                </w:t>
    </w:r>
    <w:proofErr w:type="spellStart"/>
    <w:r w:rsidRPr="005A098D">
      <w:rPr>
        <w:rFonts w:ascii="Franklin Gothic Medium" w:eastAsia="Times New Roman" w:hAnsi="Franklin Gothic Medium" w:cs="Arial"/>
        <w:i/>
        <w:sz w:val="18"/>
        <w:szCs w:val="20"/>
        <w:lang w:eastAsia="el-GR"/>
      </w:rPr>
      <w:t>Ημ</w:t>
    </w:r>
    <w:proofErr w:type="spellEnd"/>
    <w:r w:rsidRPr="005A098D">
      <w:rPr>
        <w:rFonts w:ascii="Franklin Gothic Medium" w:eastAsia="Times New Roman" w:hAnsi="Franklin Gothic Medium" w:cs="Arial"/>
        <w:i/>
        <w:sz w:val="18"/>
        <w:szCs w:val="20"/>
        <w:lang w:eastAsia="el-GR"/>
      </w:rPr>
      <w:t>/</w:t>
    </w:r>
    <w:proofErr w:type="spellStart"/>
    <w:r w:rsidRPr="005A098D">
      <w:rPr>
        <w:rFonts w:ascii="Franklin Gothic Medium" w:eastAsia="Times New Roman" w:hAnsi="Franklin Gothic Medium" w:cs="Arial"/>
        <w:i/>
        <w:sz w:val="18"/>
        <w:szCs w:val="20"/>
        <w:lang w:eastAsia="el-GR"/>
      </w:rPr>
      <w:t>νία</w:t>
    </w:r>
    <w:proofErr w:type="spellEnd"/>
    <w:r w:rsidRPr="005A098D">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p>
  <w:p w14:paraId="7BBF9BF4" w14:textId="77777777" w:rsidR="00917EAF" w:rsidRDefault="00917EAF">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576E" w14:textId="77777777" w:rsidR="00917EAF" w:rsidRDefault="00917EAF">
    <w:pPr>
      <w:pStyle w:val="a6"/>
      <w:jc w:val="center"/>
    </w:pPr>
  </w:p>
  <w:p w14:paraId="50ABD3F4" w14:textId="77777777" w:rsidR="00917EAF" w:rsidRDefault="00917EAF">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383438"/>
      <w:docPartObj>
        <w:docPartGallery w:val="Page Numbers (Bottom of Page)"/>
        <w:docPartUnique/>
      </w:docPartObj>
    </w:sdtPr>
    <w:sdtEndPr>
      <w:rPr>
        <w:sz w:val="20"/>
        <w:szCs w:val="20"/>
      </w:rPr>
    </w:sdtEndPr>
    <w:sdtContent>
      <w:p w14:paraId="5FCA9302" w14:textId="77777777" w:rsidR="003F31B1" w:rsidRPr="005A098D" w:rsidRDefault="003F31B1" w:rsidP="003F31B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7976AA2F" w14:textId="703741DA" w:rsidR="003F31B1" w:rsidRPr="005A098D" w:rsidRDefault="003F31B1" w:rsidP="003F31B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w:t>
        </w:r>
        <w:r>
          <w:rPr>
            <w:rFonts w:ascii="Franklin Gothic Medium" w:eastAsia="Times New Roman" w:hAnsi="Franklin Gothic Medium" w:cs="Arial"/>
            <w:i/>
            <w:sz w:val="18"/>
            <w:szCs w:val="20"/>
            <w:lang w:eastAsia="el-GR"/>
          </w:rPr>
          <w:t xml:space="preserve">                                                                         </w:t>
        </w:r>
        <w:r w:rsidR="00C43F9F">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sz w:val="20"/>
            <w:szCs w:val="20"/>
          </w:rPr>
          <w:t>2</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sz w:val="20"/>
            <w:szCs w:val="20"/>
          </w:rPr>
          <w:t>15</w:t>
        </w:r>
        <w:r w:rsidRPr="005A098D">
          <w:rPr>
            <w:rFonts w:ascii="Franklin Gothic Medium" w:eastAsia="Times New Roman" w:hAnsi="Franklin Gothic Medium"/>
            <w:sz w:val="20"/>
            <w:szCs w:val="20"/>
            <w:lang w:eastAsia="el-GR"/>
          </w:rPr>
          <w:fldChar w:fldCharType="end"/>
        </w:r>
      </w:p>
      <w:p w14:paraId="586BD3F2" w14:textId="464F77FE" w:rsidR="003F31B1" w:rsidRDefault="003F31B1" w:rsidP="003F31B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 xml:space="preserve">                                        </w:t>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14:paraId="3BAEC2F5" w14:textId="3663A2C4" w:rsidR="003F31B1" w:rsidRPr="005A098D" w:rsidRDefault="003F31B1" w:rsidP="003F31B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7162F31C" w14:textId="1A39F01C" w:rsidR="00917EAF" w:rsidRPr="003F31B1" w:rsidRDefault="003F31B1" w:rsidP="003F31B1">
        <w:pPr>
          <w:pStyle w:val="a6"/>
        </w:pP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 xml:space="preserve">                                        </w:t>
        </w:r>
        <w:r>
          <w:rPr>
            <w:rFonts w:ascii="Franklin Gothic Medium" w:eastAsia="Times New Roman" w:hAnsi="Franklin Gothic Medium" w:cs="Arial"/>
            <w:i/>
            <w:sz w:val="18"/>
            <w:szCs w:val="20"/>
            <w:lang w:eastAsia="el-GR"/>
          </w:rPr>
          <w:tab/>
        </w:r>
        <w:r w:rsidR="00C43F9F">
          <w:rPr>
            <w:rFonts w:ascii="Franklin Gothic Medium" w:eastAsia="Times New Roman" w:hAnsi="Franklin Gothic Medium" w:cs="Arial"/>
            <w:i/>
            <w:sz w:val="18"/>
            <w:szCs w:val="20"/>
            <w:lang w:eastAsia="el-GR"/>
          </w:rPr>
          <w:t xml:space="preserve">   </w:t>
        </w:r>
        <w:proofErr w:type="spellStart"/>
        <w:r w:rsidRPr="005A098D">
          <w:rPr>
            <w:rFonts w:ascii="Franklin Gothic Medium" w:eastAsia="Times New Roman" w:hAnsi="Franklin Gothic Medium" w:cs="Arial"/>
            <w:i/>
            <w:sz w:val="18"/>
            <w:szCs w:val="20"/>
            <w:lang w:eastAsia="el-GR"/>
          </w:rPr>
          <w:t>Ημ</w:t>
        </w:r>
        <w:proofErr w:type="spellEnd"/>
        <w:r w:rsidRPr="005A098D">
          <w:rPr>
            <w:rFonts w:ascii="Franklin Gothic Medium" w:eastAsia="Times New Roman" w:hAnsi="Franklin Gothic Medium" w:cs="Arial"/>
            <w:i/>
            <w:sz w:val="18"/>
            <w:szCs w:val="20"/>
            <w:lang w:eastAsia="el-GR"/>
          </w:rPr>
          <w:t>/</w:t>
        </w:r>
        <w:proofErr w:type="spellStart"/>
        <w:r w:rsidRPr="005A098D">
          <w:rPr>
            <w:rFonts w:ascii="Franklin Gothic Medium" w:eastAsia="Times New Roman" w:hAnsi="Franklin Gothic Medium" w:cs="Arial"/>
            <w:i/>
            <w:sz w:val="18"/>
            <w:szCs w:val="20"/>
            <w:lang w:eastAsia="el-GR"/>
          </w:rPr>
          <w:t>νία</w:t>
        </w:r>
        <w:proofErr w:type="spellEnd"/>
        <w:r w:rsidRPr="005A098D">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63EB3" w14:textId="77777777" w:rsidR="00553845" w:rsidRDefault="00553845" w:rsidP="00EF68D4">
      <w:pPr>
        <w:spacing w:after="0" w:line="240" w:lineRule="auto"/>
      </w:pPr>
      <w:r>
        <w:separator/>
      </w:r>
    </w:p>
  </w:footnote>
  <w:footnote w:type="continuationSeparator" w:id="0">
    <w:p w14:paraId="77F13D37" w14:textId="77777777" w:rsidR="00553845" w:rsidRDefault="00553845"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1" w15:restartNumberingAfterBreak="0">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2" w15:restartNumberingAfterBreak="0">
    <w:nsid w:val="06E8243B"/>
    <w:multiLevelType w:val="hybridMultilevel"/>
    <w:tmpl w:val="957E6E00"/>
    <w:lvl w:ilvl="0" w:tplc="AEA69F42">
      <w:start w:val="1"/>
      <w:numFmt w:val="upperRoman"/>
      <w:lvlText w:val="%1."/>
      <w:lvlJc w:val="right"/>
      <w:pPr>
        <w:ind w:left="1800" w:hanging="360"/>
      </w:pPr>
      <w:rPr>
        <w:rFonts w:hint="default"/>
      </w:rPr>
    </w:lvl>
    <w:lvl w:ilvl="1" w:tplc="33BC180C" w:tentative="1">
      <w:start w:val="1"/>
      <w:numFmt w:val="bullet"/>
      <w:lvlText w:val="o"/>
      <w:lvlJc w:val="left"/>
      <w:pPr>
        <w:ind w:left="2520" w:hanging="360"/>
      </w:pPr>
      <w:rPr>
        <w:rFonts w:ascii="Courier New" w:hAnsi="Courier New" w:cs="Courier New" w:hint="default"/>
      </w:rPr>
    </w:lvl>
    <w:lvl w:ilvl="2" w:tplc="0CCEA7F8" w:tentative="1">
      <w:start w:val="1"/>
      <w:numFmt w:val="bullet"/>
      <w:lvlText w:val=""/>
      <w:lvlJc w:val="left"/>
      <w:pPr>
        <w:ind w:left="3240" w:hanging="360"/>
      </w:pPr>
      <w:rPr>
        <w:rFonts w:ascii="Wingdings" w:hAnsi="Wingdings" w:hint="default"/>
      </w:rPr>
    </w:lvl>
    <w:lvl w:ilvl="3" w:tplc="7562AEAA" w:tentative="1">
      <w:start w:val="1"/>
      <w:numFmt w:val="bullet"/>
      <w:lvlText w:val=""/>
      <w:lvlJc w:val="left"/>
      <w:pPr>
        <w:ind w:left="3960" w:hanging="360"/>
      </w:pPr>
      <w:rPr>
        <w:rFonts w:ascii="Symbol" w:hAnsi="Symbol" w:hint="default"/>
      </w:rPr>
    </w:lvl>
    <w:lvl w:ilvl="4" w:tplc="33C6BCD2" w:tentative="1">
      <w:start w:val="1"/>
      <w:numFmt w:val="bullet"/>
      <w:lvlText w:val="o"/>
      <w:lvlJc w:val="left"/>
      <w:pPr>
        <w:ind w:left="4680" w:hanging="360"/>
      </w:pPr>
      <w:rPr>
        <w:rFonts w:ascii="Courier New" w:hAnsi="Courier New" w:cs="Courier New" w:hint="default"/>
      </w:rPr>
    </w:lvl>
    <w:lvl w:ilvl="5" w:tplc="3DA439A8" w:tentative="1">
      <w:start w:val="1"/>
      <w:numFmt w:val="bullet"/>
      <w:lvlText w:val=""/>
      <w:lvlJc w:val="left"/>
      <w:pPr>
        <w:ind w:left="5400" w:hanging="360"/>
      </w:pPr>
      <w:rPr>
        <w:rFonts w:ascii="Wingdings" w:hAnsi="Wingdings" w:hint="default"/>
      </w:rPr>
    </w:lvl>
    <w:lvl w:ilvl="6" w:tplc="5D0E799C" w:tentative="1">
      <w:start w:val="1"/>
      <w:numFmt w:val="bullet"/>
      <w:lvlText w:val=""/>
      <w:lvlJc w:val="left"/>
      <w:pPr>
        <w:ind w:left="6120" w:hanging="360"/>
      </w:pPr>
      <w:rPr>
        <w:rFonts w:ascii="Symbol" w:hAnsi="Symbol" w:hint="default"/>
      </w:rPr>
    </w:lvl>
    <w:lvl w:ilvl="7" w:tplc="C0C0FFB2" w:tentative="1">
      <w:start w:val="1"/>
      <w:numFmt w:val="bullet"/>
      <w:lvlText w:val="o"/>
      <w:lvlJc w:val="left"/>
      <w:pPr>
        <w:ind w:left="6840" w:hanging="360"/>
      </w:pPr>
      <w:rPr>
        <w:rFonts w:ascii="Courier New" w:hAnsi="Courier New" w:cs="Courier New" w:hint="default"/>
      </w:rPr>
    </w:lvl>
    <w:lvl w:ilvl="8" w:tplc="14A41F5C" w:tentative="1">
      <w:start w:val="1"/>
      <w:numFmt w:val="bullet"/>
      <w:lvlText w:val=""/>
      <w:lvlJc w:val="left"/>
      <w:pPr>
        <w:ind w:left="7560" w:hanging="360"/>
      </w:pPr>
      <w:rPr>
        <w:rFonts w:ascii="Wingdings" w:hAnsi="Wingdings" w:hint="default"/>
      </w:rPr>
    </w:lvl>
  </w:abstractNum>
  <w:abstractNum w:abstractNumId="3" w15:restartNumberingAfterBreak="0">
    <w:nsid w:val="0A5347CC"/>
    <w:multiLevelType w:val="hybridMultilevel"/>
    <w:tmpl w:val="C3EA6F7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15:restartNumberingAfterBreak="0">
    <w:nsid w:val="0B0D1B8F"/>
    <w:multiLevelType w:val="hybridMultilevel"/>
    <w:tmpl w:val="E794B610"/>
    <w:lvl w:ilvl="0" w:tplc="8E364636">
      <w:start w:val="1"/>
      <w:numFmt w:val="bullet"/>
      <w:lvlText w:val=""/>
      <w:lvlJc w:val="left"/>
      <w:pPr>
        <w:ind w:left="720" w:hanging="360"/>
      </w:pPr>
      <w:rPr>
        <w:rFonts w:ascii="Symbol" w:hAnsi="Symbol" w:hint="default"/>
      </w:rPr>
    </w:lvl>
    <w:lvl w:ilvl="1" w:tplc="0246B2C8" w:tentative="1">
      <w:start w:val="1"/>
      <w:numFmt w:val="bullet"/>
      <w:lvlText w:val="o"/>
      <w:lvlJc w:val="left"/>
      <w:pPr>
        <w:ind w:left="1440" w:hanging="360"/>
      </w:pPr>
      <w:rPr>
        <w:rFonts w:ascii="Courier New" w:hAnsi="Courier New" w:cs="Courier New" w:hint="default"/>
      </w:rPr>
    </w:lvl>
    <w:lvl w:ilvl="2" w:tplc="0FB60E3A" w:tentative="1">
      <w:start w:val="1"/>
      <w:numFmt w:val="bullet"/>
      <w:lvlText w:val=""/>
      <w:lvlJc w:val="left"/>
      <w:pPr>
        <w:ind w:left="2160" w:hanging="360"/>
      </w:pPr>
      <w:rPr>
        <w:rFonts w:ascii="Wingdings" w:hAnsi="Wingdings" w:hint="default"/>
      </w:rPr>
    </w:lvl>
    <w:lvl w:ilvl="3" w:tplc="0B4A814A" w:tentative="1">
      <w:start w:val="1"/>
      <w:numFmt w:val="bullet"/>
      <w:lvlText w:val=""/>
      <w:lvlJc w:val="left"/>
      <w:pPr>
        <w:ind w:left="2880" w:hanging="360"/>
      </w:pPr>
      <w:rPr>
        <w:rFonts w:ascii="Symbol" w:hAnsi="Symbol" w:hint="default"/>
      </w:rPr>
    </w:lvl>
    <w:lvl w:ilvl="4" w:tplc="536CCCBE" w:tentative="1">
      <w:start w:val="1"/>
      <w:numFmt w:val="bullet"/>
      <w:lvlText w:val="o"/>
      <w:lvlJc w:val="left"/>
      <w:pPr>
        <w:ind w:left="3600" w:hanging="360"/>
      </w:pPr>
      <w:rPr>
        <w:rFonts w:ascii="Courier New" w:hAnsi="Courier New" w:cs="Courier New" w:hint="default"/>
      </w:rPr>
    </w:lvl>
    <w:lvl w:ilvl="5" w:tplc="29DAFFF2" w:tentative="1">
      <w:start w:val="1"/>
      <w:numFmt w:val="bullet"/>
      <w:lvlText w:val=""/>
      <w:lvlJc w:val="left"/>
      <w:pPr>
        <w:ind w:left="4320" w:hanging="360"/>
      </w:pPr>
      <w:rPr>
        <w:rFonts w:ascii="Wingdings" w:hAnsi="Wingdings" w:hint="default"/>
      </w:rPr>
    </w:lvl>
    <w:lvl w:ilvl="6" w:tplc="7326E320" w:tentative="1">
      <w:start w:val="1"/>
      <w:numFmt w:val="bullet"/>
      <w:lvlText w:val=""/>
      <w:lvlJc w:val="left"/>
      <w:pPr>
        <w:ind w:left="5040" w:hanging="360"/>
      </w:pPr>
      <w:rPr>
        <w:rFonts w:ascii="Symbol" w:hAnsi="Symbol" w:hint="default"/>
      </w:rPr>
    </w:lvl>
    <w:lvl w:ilvl="7" w:tplc="F2B46B48" w:tentative="1">
      <w:start w:val="1"/>
      <w:numFmt w:val="bullet"/>
      <w:lvlText w:val="o"/>
      <w:lvlJc w:val="left"/>
      <w:pPr>
        <w:ind w:left="5760" w:hanging="360"/>
      </w:pPr>
      <w:rPr>
        <w:rFonts w:ascii="Courier New" w:hAnsi="Courier New" w:cs="Courier New" w:hint="default"/>
      </w:rPr>
    </w:lvl>
    <w:lvl w:ilvl="8" w:tplc="3A04119E" w:tentative="1">
      <w:start w:val="1"/>
      <w:numFmt w:val="bullet"/>
      <w:lvlText w:val=""/>
      <w:lvlJc w:val="left"/>
      <w:pPr>
        <w:ind w:left="6480" w:hanging="360"/>
      </w:pPr>
      <w:rPr>
        <w:rFonts w:ascii="Wingdings" w:hAnsi="Wingdings" w:hint="default"/>
      </w:rPr>
    </w:lvl>
  </w:abstractNum>
  <w:abstractNum w:abstractNumId="5"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6" w15:restartNumberingAfterBreak="0">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7" w15:restartNumberingAfterBreak="0">
    <w:nsid w:val="127E1362"/>
    <w:multiLevelType w:val="hybridMultilevel"/>
    <w:tmpl w:val="904418BA"/>
    <w:lvl w:ilvl="0" w:tplc="92A67692">
      <w:start w:val="1"/>
      <w:numFmt w:val="bullet"/>
      <w:lvlText w:val=""/>
      <w:lvlJc w:val="left"/>
      <w:pPr>
        <w:ind w:left="1800" w:hanging="360"/>
      </w:pPr>
      <w:rPr>
        <w:rFonts w:ascii="Symbol" w:hAnsi="Symbol" w:hint="default"/>
      </w:rPr>
    </w:lvl>
    <w:lvl w:ilvl="1" w:tplc="3A66EB7A" w:tentative="1">
      <w:start w:val="1"/>
      <w:numFmt w:val="bullet"/>
      <w:lvlText w:val="o"/>
      <w:lvlJc w:val="left"/>
      <w:pPr>
        <w:ind w:left="2520" w:hanging="360"/>
      </w:pPr>
      <w:rPr>
        <w:rFonts w:ascii="Courier New" w:hAnsi="Courier New" w:cs="Courier New" w:hint="default"/>
      </w:rPr>
    </w:lvl>
    <w:lvl w:ilvl="2" w:tplc="6DD62E1E" w:tentative="1">
      <w:start w:val="1"/>
      <w:numFmt w:val="bullet"/>
      <w:lvlText w:val=""/>
      <w:lvlJc w:val="left"/>
      <w:pPr>
        <w:ind w:left="3240" w:hanging="360"/>
      </w:pPr>
      <w:rPr>
        <w:rFonts w:ascii="Wingdings" w:hAnsi="Wingdings" w:hint="default"/>
      </w:rPr>
    </w:lvl>
    <w:lvl w:ilvl="3" w:tplc="AC50EE5E" w:tentative="1">
      <w:start w:val="1"/>
      <w:numFmt w:val="bullet"/>
      <w:lvlText w:val=""/>
      <w:lvlJc w:val="left"/>
      <w:pPr>
        <w:ind w:left="3960" w:hanging="360"/>
      </w:pPr>
      <w:rPr>
        <w:rFonts w:ascii="Symbol" w:hAnsi="Symbol" w:hint="default"/>
      </w:rPr>
    </w:lvl>
    <w:lvl w:ilvl="4" w:tplc="0E985404" w:tentative="1">
      <w:start w:val="1"/>
      <w:numFmt w:val="bullet"/>
      <w:lvlText w:val="o"/>
      <w:lvlJc w:val="left"/>
      <w:pPr>
        <w:ind w:left="4680" w:hanging="360"/>
      </w:pPr>
      <w:rPr>
        <w:rFonts w:ascii="Courier New" w:hAnsi="Courier New" w:cs="Courier New" w:hint="default"/>
      </w:rPr>
    </w:lvl>
    <w:lvl w:ilvl="5" w:tplc="821003E6" w:tentative="1">
      <w:start w:val="1"/>
      <w:numFmt w:val="bullet"/>
      <w:lvlText w:val=""/>
      <w:lvlJc w:val="left"/>
      <w:pPr>
        <w:ind w:left="5400" w:hanging="360"/>
      </w:pPr>
      <w:rPr>
        <w:rFonts w:ascii="Wingdings" w:hAnsi="Wingdings" w:hint="default"/>
      </w:rPr>
    </w:lvl>
    <w:lvl w:ilvl="6" w:tplc="DFC0755E" w:tentative="1">
      <w:start w:val="1"/>
      <w:numFmt w:val="bullet"/>
      <w:lvlText w:val=""/>
      <w:lvlJc w:val="left"/>
      <w:pPr>
        <w:ind w:left="6120" w:hanging="360"/>
      </w:pPr>
      <w:rPr>
        <w:rFonts w:ascii="Symbol" w:hAnsi="Symbol" w:hint="default"/>
      </w:rPr>
    </w:lvl>
    <w:lvl w:ilvl="7" w:tplc="F8F807AC" w:tentative="1">
      <w:start w:val="1"/>
      <w:numFmt w:val="bullet"/>
      <w:lvlText w:val="o"/>
      <w:lvlJc w:val="left"/>
      <w:pPr>
        <w:ind w:left="6840" w:hanging="360"/>
      </w:pPr>
      <w:rPr>
        <w:rFonts w:ascii="Courier New" w:hAnsi="Courier New" w:cs="Courier New" w:hint="default"/>
      </w:rPr>
    </w:lvl>
    <w:lvl w:ilvl="8" w:tplc="AB4ACE3A" w:tentative="1">
      <w:start w:val="1"/>
      <w:numFmt w:val="bullet"/>
      <w:lvlText w:val=""/>
      <w:lvlJc w:val="left"/>
      <w:pPr>
        <w:ind w:left="7560" w:hanging="360"/>
      </w:pPr>
      <w:rPr>
        <w:rFonts w:ascii="Wingdings" w:hAnsi="Wingdings" w:hint="default"/>
      </w:rPr>
    </w:lvl>
  </w:abstractNum>
  <w:abstractNum w:abstractNumId="8"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75F47AD"/>
    <w:multiLevelType w:val="hybridMultilevel"/>
    <w:tmpl w:val="025CBB82"/>
    <w:lvl w:ilvl="0" w:tplc="03C4BF0A">
      <w:start w:val="1"/>
      <w:numFmt w:val="bullet"/>
      <w:lvlText w:val=""/>
      <w:lvlJc w:val="left"/>
      <w:pPr>
        <w:ind w:left="1429" w:hanging="360"/>
      </w:pPr>
      <w:rPr>
        <w:rFonts w:ascii="Symbol" w:hAnsi="Symbol" w:hint="default"/>
      </w:rPr>
    </w:lvl>
    <w:lvl w:ilvl="1" w:tplc="93BE8BCC" w:tentative="1">
      <w:start w:val="1"/>
      <w:numFmt w:val="bullet"/>
      <w:lvlText w:val="o"/>
      <w:lvlJc w:val="left"/>
      <w:pPr>
        <w:ind w:left="2149" w:hanging="360"/>
      </w:pPr>
      <w:rPr>
        <w:rFonts w:ascii="Courier New" w:hAnsi="Courier New" w:cs="Courier New" w:hint="default"/>
      </w:rPr>
    </w:lvl>
    <w:lvl w:ilvl="2" w:tplc="94A4D4FC" w:tentative="1">
      <w:start w:val="1"/>
      <w:numFmt w:val="bullet"/>
      <w:lvlText w:val=""/>
      <w:lvlJc w:val="left"/>
      <w:pPr>
        <w:ind w:left="2869" w:hanging="360"/>
      </w:pPr>
      <w:rPr>
        <w:rFonts w:ascii="Wingdings" w:hAnsi="Wingdings" w:hint="default"/>
      </w:rPr>
    </w:lvl>
    <w:lvl w:ilvl="3" w:tplc="60EE0AFE" w:tentative="1">
      <w:start w:val="1"/>
      <w:numFmt w:val="bullet"/>
      <w:lvlText w:val=""/>
      <w:lvlJc w:val="left"/>
      <w:pPr>
        <w:ind w:left="3589" w:hanging="360"/>
      </w:pPr>
      <w:rPr>
        <w:rFonts w:ascii="Symbol" w:hAnsi="Symbol" w:hint="default"/>
      </w:rPr>
    </w:lvl>
    <w:lvl w:ilvl="4" w:tplc="046053FA" w:tentative="1">
      <w:start w:val="1"/>
      <w:numFmt w:val="bullet"/>
      <w:lvlText w:val="o"/>
      <w:lvlJc w:val="left"/>
      <w:pPr>
        <w:ind w:left="4309" w:hanging="360"/>
      </w:pPr>
      <w:rPr>
        <w:rFonts w:ascii="Courier New" w:hAnsi="Courier New" w:cs="Courier New" w:hint="default"/>
      </w:rPr>
    </w:lvl>
    <w:lvl w:ilvl="5" w:tplc="2DF0D26C" w:tentative="1">
      <w:start w:val="1"/>
      <w:numFmt w:val="bullet"/>
      <w:lvlText w:val=""/>
      <w:lvlJc w:val="left"/>
      <w:pPr>
        <w:ind w:left="5029" w:hanging="360"/>
      </w:pPr>
      <w:rPr>
        <w:rFonts w:ascii="Wingdings" w:hAnsi="Wingdings" w:hint="default"/>
      </w:rPr>
    </w:lvl>
    <w:lvl w:ilvl="6" w:tplc="F7FAF06C" w:tentative="1">
      <w:start w:val="1"/>
      <w:numFmt w:val="bullet"/>
      <w:lvlText w:val=""/>
      <w:lvlJc w:val="left"/>
      <w:pPr>
        <w:ind w:left="5749" w:hanging="360"/>
      </w:pPr>
      <w:rPr>
        <w:rFonts w:ascii="Symbol" w:hAnsi="Symbol" w:hint="default"/>
      </w:rPr>
    </w:lvl>
    <w:lvl w:ilvl="7" w:tplc="E11A5A72" w:tentative="1">
      <w:start w:val="1"/>
      <w:numFmt w:val="bullet"/>
      <w:lvlText w:val="o"/>
      <w:lvlJc w:val="left"/>
      <w:pPr>
        <w:ind w:left="6469" w:hanging="360"/>
      </w:pPr>
      <w:rPr>
        <w:rFonts w:ascii="Courier New" w:hAnsi="Courier New" w:cs="Courier New" w:hint="default"/>
      </w:rPr>
    </w:lvl>
    <w:lvl w:ilvl="8" w:tplc="22FC8536" w:tentative="1">
      <w:start w:val="1"/>
      <w:numFmt w:val="bullet"/>
      <w:lvlText w:val=""/>
      <w:lvlJc w:val="left"/>
      <w:pPr>
        <w:ind w:left="7189" w:hanging="360"/>
      </w:pPr>
      <w:rPr>
        <w:rFonts w:ascii="Wingdings" w:hAnsi="Wingdings" w:hint="default"/>
      </w:rPr>
    </w:lvl>
  </w:abstractNum>
  <w:abstractNum w:abstractNumId="10" w15:restartNumberingAfterBreak="0">
    <w:nsid w:val="247C7408"/>
    <w:multiLevelType w:val="hybridMultilevel"/>
    <w:tmpl w:val="41585E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01C667C"/>
    <w:multiLevelType w:val="hybridMultilevel"/>
    <w:tmpl w:val="E6F87628"/>
    <w:lvl w:ilvl="0" w:tplc="04080001">
      <w:start w:val="1"/>
      <w:numFmt w:val="bullet"/>
      <w:lvlText w:val=""/>
      <w:lvlJc w:val="left"/>
      <w:pPr>
        <w:ind w:left="758" w:hanging="360"/>
      </w:pPr>
      <w:rPr>
        <w:rFonts w:ascii="Symbol" w:hAnsi="Symbol" w:hint="default"/>
      </w:rPr>
    </w:lvl>
    <w:lvl w:ilvl="1" w:tplc="04080003" w:tentative="1">
      <w:start w:val="1"/>
      <w:numFmt w:val="bullet"/>
      <w:lvlText w:val="o"/>
      <w:lvlJc w:val="left"/>
      <w:pPr>
        <w:ind w:left="1478" w:hanging="360"/>
      </w:pPr>
      <w:rPr>
        <w:rFonts w:ascii="Courier New" w:hAnsi="Courier New" w:cs="Courier New" w:hint="default"/>
      </w:rPr>
    </w:lvl>
    <w:lvl w:ilvl="2" w:tplc="04080005" w:tentative="1">
      <w:start w:val="1"/>
      <w:numFmt w:val="bullet"/>
      <w:lvlText w:val=""/>
      <w:lvlJc w:val="left"/>
      <w:pPr>
        <w:ind w:left="2198" w:hanging="360"/>
      </w:pPr>
      <w:rPr>
        <w:rFonts w:ascii="Wingdings" w:hAnsi="Wingdings" w:hint="default"/>
      </w:rPr>
    </w:lvl>
    <w:lvl w:ilvl="3" w:tplc="04080001" w:tentative="1">
      <w:start w:val="1"/>
      <w:numFmt w:val="bullet"/>
      <w:lvlText w:val=""/>
      <w:lvlJc w:val="left"/>
      <w:pPr>
        <w:ind w:left="2918" w:hanging="360"/>
      </w:pPr>
      <w:rPr>
        <w:rFonts w:ascii="Symbol" w:hAnsi="Symbol" w:hint="default"/>
      </w:rPr>
    </w:lvl>
    <w:lvl w:ilvl="4" w:tplc="04080003" w:tentative="1">
      <w:start w:val="1"/>
      <w:numFmt w:val="bullet"/>
      <w:lvlText w:val="o"/>
      <w:lvlJc w:val="left"/>
      <w:pPr>
        <w:ind w:left="3638" w:hanging="360"/>
      </w:pPr>
      <w:rPr>
        <w:rFonts w:ascii="Courier New" w:hAnsi="Courier New" w:cs="Courier New" w:hint="default"/>
      </w:rPr>
    </w:lvl>
    <w:lvl w:ilvl="5" w:tplc="04080005" w:tentative="1">
      <w:start w:val="1"/>
      <w:numFmt w:val="bullet"/>
      <w:lvlText w:val=""/>
      <w:lvlJc w:val="left"/>
      <w:pPr>
        <w:ind w:left="4358" w:hanging="360"/>
      </w:pPr>
      <w:rPr>
        <w:rFonts w:ascii="Wingdings" w:hAnsi="Wingdings" w:hint="default"/>
      </w:rPr>
    </w:lvl>
    <w:lvl w:ilvl="6" w:tplc="04080001" w:tentative="1">
      <w:start w:val="1"/>
      <w:numFmt w:val="bullet"/>
      <w:lvlText w:val=""/>
      <w:lvlJc w:val="left"/>
      <w:pPr>
        <w:ind w:left="5078" w:hanging="360"/>
      </w:pPr>
      <w:rPr>
        <w:rFonts w:ascii="Symbol" w:hAnsi="Symbol" w:hint="default"/>
      </w:rPr>
    </w:lvl>
    <w:lvl w:ilvl="7" w:tplc="04080003" w:tentative="1">
      <w:start w:val="1"/>
      <w:numFmt w:val="bullet"/>
      <w:lvlText w:val="o"/>
      <w:lvlJc w:val="left"/>
      <w:pPr>
        <w:ind w:left="5798" w:hanging="360"/>
      </w:pPr>
      <w:rPr>
        <w:rFonts w:ascii="Courier New" w:hAnsi="Courier New" w:cs="Courier New" w:hint="default"/>
      </w:rPr>
    </w:lvl>
    <w:lvl w:ilvl="8" w:tplc="04080005" w:tentative="1">
      <w:start w:val="1"/>
      <w:numFmt w:val="bullet"/>
      <w:lvlText w:val=""/>
      <w:lvlJc w:val="left"/>
      <w:pPr>
        <w:ind w:left="6518" w:hanging="360"/>
      </w:pPr>
      <w:rPr>
        <w:rFonts w:ascii="Wingdings" w:hAnsi="Wingdings" w:hint="default"/>
      </w:rPr>
    </w:lvl>
  </w:abstractNum>
  <w:abstractNum w:abstractNumId="12" w15:restartNumberingAfterBreak="0">
    <w:nsid w:val="3189228E"/>
    <w:multiLevelType w:val="hybridMultilevel"/>
    <w:tmpl w:val="AF5A82B8"/>
    <w:lvl w:ilvl="0" w:tplc="09F6817E">
      <w:start w:val="1"/>
      <w:numFmt w:val="bullet"/>
      <w:lvlText w:val=""/>
      <w:lvlJc w:val="left"/>
      <w:pPr>
        <w:ind w:left="720" w:hanging="360"/>
      </w:pPr>
      <w:rPr>
        <w:rFonts w:ascii="Symbol" w:hAnsi="Symbol"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945414"/>
    <w:multiLevelType w:val="hybridMultilevel"/>
    <w:tmpl w:val="8D8C9E34"/>
    <w:lvl w:ilvl="0" w:tplc="81D0A58C">
      <w:start w:val="1"/>
      <w:numFmt w:val="bullet"/>
      <w:lvlText w:val=""/>
      <w:lvlJc w:val="left"/>
      <w:pPr>
        <w:ind w:left="720" w:hanging="360"/>
      </w:pPr>
      <w:rPr>
        <w:rFonts w:ascii="Symbol" w:hAnsi="Symbol" w:hint="default"/>
      </w:rPr>
    </w:lvl>
    <w:lvl w:ilvl="1" w:tplc="913E822C" w:tentative="1">
      <w:start w:val="1"/>
      <w:numFmt w:val="bullet"/>
      <w:lvlText w:val="o"/>
      <w:lvlJc w:val="left"/>
      <w:pPr>
        <w:ind w:left="1440" w:hanging="360"/>
      </w:pPr>
      <w:rPr>
        <w:rFonts w:ascii="Courier New" w:hAnsi="Courier New" w:cs="Courier New" w:hint="default"/>
      </w:rPr>
    </w:lvl>
    <w:lvl w:ilvl="2" w:tplc="723A9496" w:tentative="1">
      <w:start w:val="1"/>
      <w:numFmt w:val="bullet"/>
      <w:lvlText w:val=""/>
      <w:lvlJc w:val="left"/>
      <w:pPr>
        <w:ind w:left="2160" w:hanging="360"/>
      </w:pPr>
      <w:rPr>
        <w:rFonts w:ascii="Wingdings" w:hAnsi="Wingdings" w:hint="default"/>
      </w:rPr>
    </w:lvl>
    <w:lvl w:ilvl="3" w:tplc="D27C62CA" w:tentative="1">
      <w:start w:val="1"/>
      <w:numFmt w:val="bullet"/>
      <w:lvlText w:val=""/>
      <w:lvlJc w:val="left"/>
      <w:pPr>
        <w:ind w:left="2880" w:hanging="360"/>
      </w:pPr>
      <w:rPr>
        <w:rFonts w:ascii="Symbol" w:hAnsi="Symbol" w:hint="default"/>
      </w:rPr>
    </w:lvl>
    <w:lvl w:ilvl="4" w:tplc="6A384D90" w:tentative="1">
      <w:start w:val="1"/>
      <w:numFmt w:val="bullet"/>
      <w:lvlText w:val="o"/>
      <w:lvlJc w:val="left"/>
      <w:pPr>
        <w:ind w:left="3600" w:hanging="360"/>
      </w:pPr>
      <w:rPr>
        <w:rFonts w:ascii="Courier New" w:hAnsi="Courier New" w:cs="Courier New" w:hint="default"/>
      </w:rPr>
    </w:lvl>
    <w:lvl w:ilvl="5" w:tplc="DF3C990C" w:tentative="1">
      <w:start w:val="1"/>
      <w:numFmt w:val="bullet"/>
      <w:lvlText w:val=""/>
      <w:lvlJc w:val="left"/>
      <w:pPr>
        <w:ind w:left="4320" w:hanging="360"/>
      </w:pPr>
      <w:rPr>
        <w:rFonts w:ascii="Wingdings" w:hAnsi="Wingdings" w:hint="default"/>
      </w:rPr>
    </w:lvl>
    <w:lvl w:ilvl="6" w:tplc="DB644A06" w:tentative="1">
      <w:start w:val="1"/>
      <w:numFmt w:val="bullet"/>
      <w:lvlText w:val=""/>
      <w:lvlJc w:val="left"/>
      <w:pPr>
        <w:ind w:left="5040" w:hanging="360"/>
      </w:pPr>
      <w:rPr>
        <w:rFonts w:ascii="Symbol" w:hAnsi="Symbol" w:hint="default"/>
      </w:rPr>
    </w:lvl>
    <w:lvl w:ilvl="7" w:tplc="2578CD40" w:tentative="1">
      <w:start w:val="1"/>
      <w:numFmt w:val="bullet"/>
      <w:lvlText w:val="o"/>
      <w:lvlJc w:val="left"/>
      <w:pPr>
        <w:ind w:left="5760" w:hanging="360"/>
      </w:pPr>
      <w:rPr>
        <w:rFonts w:ascii="Courier New" w:hAnsi="Courier New" w:cs="Courier New" w:hint="default"/>
      </w:rPr>
    </w:lvl>
    <w:lvl w:ilvl="8" w:tplc="97E6CE3A" w:tentative="1">
      <w:start w:val="1"/>
      <w:numFmt w:val="bullet"/>
      <w:lvlText w:val=""/>
      <w:lvlJc w:val="left"/>
      <w:pPr>
        <w:ind w:left="6480" w:hanging="360"/>
      </w:pPr>
      <w:rPr>
        <w:rFonts w:ascii="Wingdings" w:hAnsi="Wingdings" w:hint="default"/>
      </w:rPr>
    </w:lvl>
  </w:abstractNum>
  <w:abstractNum w:abstractNumId="14" w15:restartNumberingAfterBreak="0">
    <w:nsid w:val="3C043374"/>
    <w:multiLevelType w:val="hybridMultilevel"/>
    <w:tmpl w:val="36C69DFE"/>
    <w:lvl w:ilvl="0" w:tplc="E8AEFAFC">
      <w:start w:val="2"/>
      <w:numFmt w:val="bullet"/>
      <w:lvlText w:val="-"/>
      <w:lvlJc w:val="left"/>
      <w:pPr>
        <w:ind w:left="720" w:hanging="360"/>
      </w:pPr>
      <w:rPr>
        <w:rFonts w:ascii="Verdana" w:eastAsia="Calibri"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D5A68C8"/>
    <w:multiLevelType w:val="hybridMultilevel"/>
    <w:tmpl w:val="316ED6AA"/>
    <w:lvl w:ilvl="0" w:tplc="772EC2EC">
      <w:start w:val="1"/>
      <w:numFmt w:val="decimal"/>
      <w:lvlText w:val="%1."/>
      <w:lvlJc w:val="left"/>
      <w:pPr>
        <w:ind w:left="720" w:hanging="360"/>
      </w:pPr>
    </w:lvl>
    <w:lvl w:ilvl="1" w:tplc="5546B1B2" w:tentative="1">
      <w:start w:val="1"/>
      <w:numFmt w:val="lowerLetter"/>
      <w:lvlText w:val="%2."/>
      <w:lvlJc w:val="left"/>
      <w:pPr>
        <w:ind w:left="1440" w:hanging="360"/>
      </w:pPr>
    </w:lvl>
    <w:lvl w:ilvl="2" w:tplc="8C40E42C" w:tentative="1">
      <w:start w:val="1"/>
      <w:numFmt w:val="lowerRoman"/>
      <w:lvlText w:val="%3."/>
      <w:lvlJc w:val="right"/>
      <w:pPr>
        <w:ind w:left="2160" w:hanging="180"/>
      </w:pPr>
    </w:lvl>
    <w:lvl w:ilvl="3" w:tplc="11DEB770" w:tentative="1">
      <w:start w:val="1"/>
      <w:numFmt w:val="decimal"/>
      <w:lvlText w:val="%4."/>
      <w:lvlJc w:val="left"/>
      <w:pPr>
        <w:ind w:left="2880" w:hanging="360"/>
      </w:pPr>
    </w:lvl>
    <w:lvl w:ilvl="4" w:tplc="C4241396" w:tentative="1">
      <w:start w:val="1"/>
      <w:numFmt w:val="lowerLetter"/>
      <w:lvlText w:val="%5."/>
      <w:lvlJc w:val="left"/>
      <w:pPr>
        <w:ind w:left="3600" w:hanging="360"/>
      </w:pPr>
    </w:lvl>
    <w:lvl w:ilvl="5" w:tplc="A33820F2" w:tentative="1">
      <w:start w:val="1"/>
      <w:numFmt w:val="lowerRoman"/>
      <w:lvlText w:val="%6."/>
      <w:lvlJc w:val="right"/>
      <w:pPr>
        <w:ind w:left="4320" w:hanging="180"/>
      </w:pPr>
    </w:lvl>
    <w:lvl w:ilvl="6" w:tplc="4D4A913E" w:tentative="1">
      <w:start w:val="1"/>
      <w:numFmt w:val="decimal"/>
      <w:lvlText w:val="%7."/>
      <w:lvlJc w:val="left"/>
      <w:pPr>
        <w:ind w:left="5040" w:hanging="360"/>
      </w:pPr>
    </w:lvl>
    <w:lvl w:ilvl="7" w:tplc="810E8A04" w:tentative="1">
      <w:start w:val="1"/>
      <w:numFmt w:val="lowerLetter"/>
      <w:lvlText w:val="%8."/>
      <w:lvlJc w:val="left"/>
      <w:pPr>
        <w:ind w:left="5760" w:hanging="360"/>
      </w:pPr>
    </w:lvl>
    <w:lvl w:ilvl="8" w:tplc="4F62E920" w:tentative="1">
      <w:start w:val="1"/>
      <w:numFmt w:val="lowerRoman"/>
      <w:lvlText w:val="%9."/>
      <w:lvlJc w:val="right"/>
      <w:pPr>
        <w:ind w:left="6480" w:hanging="180"/>
      </w:pPr>
    </w:lvl>
  </w:abstractNum>
  <w:abstractNum w:abstractNumId="16" w15:restartNumberingAfterBreak="0">
    <w:nsid w:val="49DC4782"/>
    <w:multiLevelType w:val="hybridMultilevel"/>
    <w:tmpl w:val="0010B628"/>
    <w:lvl w:ilvl="0" w:tplc="E408B02E">
      <w:start w:val="1"/>
      <w:numFmt w:val="bullet"/>
      <w:lvlText w:val=""/>
      <w:lvlJc w:val="left"/>
      <w:pPr>
        <w:ind w:left="862" w:hanging="360"/>
      </w:pPr>
      <w:rPr>
        <w:rFonts w:ascii="Symbol" w:hAnsi="Symbol" w:hint="default"/>
      </w:rPr>
    </w:lvl>
    <w:lvl w:ilvl="1" w:tplc="783AA7BC" w:tentative="1">
      <w:start w:val="1"/>
      <w:numFmt w:val="bullet"/>
      <w:lvlText w:val="o"/>
      <w:lvlJc w:val="left"/>
      <w:pPr>
        <w:ind w:left="1582" w:hanging="360"/>
      </w:pPr>
      <w:rPr>
        <w:rFonts w:ascii="Courier New" w:hAnsi="Courier New" w:cs="Courier New" w:hint="default"/>
      </w:rPr>
    </w:lvl>
    <w:lvl w:ilvl="2" w:tplc="8AE6F99C" w:tentative="1">
      <w:start w:val="1"/>
      <w:numFmt w:val="bullet"/>
      <w:lvlText w:val=""/>
      <w:lvlJc w:val="left"/>
      <w:pPr>
        <w:ind w:left="2302" w:hanging="360"/>
      </w:pPr>
      <w:rPr>
        <w:rFonts w:ascii="Wingdings" w:hAnsi="Wingdings" w:hint="default"/>
      </w:rPr>
    </w:lvl>
    <w:lvl w:ilvl="3" w:tplc="812ABE6A" w:tentative="1">
      <w:start w:val="1"/>
      <w:numFmt w:val="bullet"/>
      <w:lvlText w:val=""/>
      <w:lvlJc w:val="left"/>
      <w:pPr>
        <w:ind w:left="3022" w:hanging="360"/>
      </w:pPr>
      <w:rPr>
        <w:rFonts w:ascii="Symbol" w:hAnsi="Symbol" w:hint="default"/>
      </w:rPr>
    </w:lvl>
    <w:lvl w:ilvl="4" w:tplc="9CEEE574" w:tentative="1">
      <w:start w:val="1"/>
      <w:numFmt w:val="bullet"/>
      <w:lvlText w:val="o"/>
      <w:lvlJc w:val="left"/>
      <w:pPr>
        <w:ind w:left="3742" w:hanging="360"/>
      </w:pPr>
      <w:rPr>
        <w:rFonts w:ascii="Courier New" w:hAnsi="Courier New" w:cs="Courier New" w:hint="default"/>
      </w:rPr>
    </w:lvl>
    <w:lvl w:ilvl="5" w:tplc="1F28A23E" w:tentative="1">
      <w:start w:val="1"/>
      <w:numFmt w:val="bullet"/>
      <w:lvlText w:val=""/>
      <w:lvlJc w:val="left"/>
      <w:pPr>
        <w:ind w:left="4462" w:hanging="360"/>
      </w:pPr>
      <w:rPr>
        <w:rFonts w:ascii="Wingdings" w:hAnsi="Wingdings" w:hint="default"/>
      </w:rPr>
    </w:lvl>
    <w:lvl w:ilvl="6" w:tplc="94D64374" w:tentative="1">
      <w:start w:val="1"/>
      <w:numFmt w:val="bullet"/>
      <w:lvlText w:val=""/>
      <w:lvlJc w:val="left"/>
      <w:pPr>
        <w:ind w:left="5182" w:hanging="360"/>
      </w:pPr>
      <w:rPr>
        <w:rFonts w:ascii="Symbol" w:hAnsi="Symbol" w:hint="default"/>
      </w:rPr>
    </w:lvl>
    <w:lvl w:ilvl="7" w:tplc="1CF2DBB6" w:tentative="1">
      <w:start w:val="1"/>
      <w:numFmt w:val="bullet"/>
      <w:lvlText w:val="o"/>
      <w:lvlJc w:val="left"/>
      <w:pPr>
        <w:ind w:left="5902" w:hanging="360"/>
      </w:pPr>
      <w:rPr>
        <w:rFonts w:ascii="Courier New" w:hAnsi="Courier New" w:cs="Courier New" w:hint="default"/>
      </w:rPr>
    </w:lvl>
    <w:lvl w:ilvl="8" w:tplc="8E306900" w:tentative="1">
      <w:start w:val="1"/>
      <w:numFmt w:val="bullet"/>
      <w:lvlText w:val=""/>
      <w:lvlJc w:val="left"/>
      <w:pPr>
        <w:ind w:left="6622" w:hanging="360"/>
      </w:pPr>
      <w:rPr>
        <w:rFonts w:ascii="Wingdings" w:hAnsi="Wingdings" w:hint="default"/>
      </w:rPr>
    </w:lvl>
  </w:abstractNum>
  <w:abstractNum w:abstractNumId="17" w15:restartNumberingAfterBreak="0">
    <w:nsid w:val="4BBA6D65"/>
    <w:multiLevelType w:val="hybridMultilevel"/>
    <w:tmpl w:val="42E0ECCC"/>
    <w:lvl w:ilvl="0" w:tplc="D9FC32BA">
      <w:start w:val="1"/>
      <w:numFmt w:val="bullet"/>
      <w:lvlText w:val=""/>
      <w:lvlJc w:val="left"/>
      <w:pPr>
        <w:ind w:left="720" w:hanging="360"/>
      </w:pPr>
      <w:rPr>
        <w:rFonts w:ascii="Symbol" w:hAnsi="Symbol" w:hint="default"/>
      </w:rPr>
    </w:lvl>
    <w:lvl w:ilvl="1" w:tplc="65D8A5CC" w:tentative="1">
      <w:start w:val="1"/>
      <w:numFmt w:val="bullet"/>
      <w:lvlText w:val="o"/>
      <w:lvlJc w:val="left"/>
      <w:pPr>
        <w:ind w:left="1440" w:hanging="360"/>
      </w:pPr>
      <w:rPr>
        <w:rFonts w:ascii="Courier New" w:hAnsi="Courier New" w:cs="Courier New" w:hint="default"/>
      </w:rPr>
    </w:lvl>
    <w:lvl w:ilvl="2" w:tplc="17F4702A" w:tentative="1">
      <w:start w:val="1"/>
      <w:numFmt w:val="bullet"/>
      <w:lvlText w:val=""/>
      <w:lvlJc w:val="left"/>
      <w:pPr>
        <w:ind w:left="2160" w:hanging="360"/>
      </w:pPr>
      <w:rPr>
        <w:rFonts w:ascii="Wingdings" w:hAnsi="Wingdings" w:hint="default"/>
      </w:rPr>
    </w:lvl>
    <w:lvl w:ilvl="3" w:tplc="54269EDC" w:tentative="1">
      <w:start w:val="1"/>
      <w:numFmt w:val="bullet"/>
      <w:lvlText w:val=""/>
      <w:lvlJc w:val="left"/>
      <w:pPr>
        <w:ind w:left="2880" w:hanging="360"/>
      </w:pPr>
      <w:rPr>
        <w:rFonts w:ascii="Symbol" w:hAnsi="Symbol" w:hint="default"/>
      </w:rPr>
    </w:lvl>
    <w:lvl w:ilvl="4" w:tplc="E920371A" w:tentative="1">
      <w:start w:val="1"/>
      <w:numFmt w:val="bullet"/>
      <w:lvlText w:val="o"/>
      <w:lvlJc w:val="left"/>
      <w:pPr>
        <w:ind w:left="3600" w:hanging="360"/>
      </w:pPr>
      <w:rPr>
        <w:rFonts w:ascii="Courier New" w:hAnsi="Courier New" w:cs="Courier New" w:hint="default"/>
      </w:rPr>
    </w:lvl>
    <w:lvl w:ilvl="5" w:tplc="3140C038" w:tentative="1">
      <w:start w:val="1"/>
      <w:numFmt w:val="bullet"/>
      <w:lvlText w:val=""/>
      <w:lvlJc w:val="left"/>
      <w:pPr>
        <w:ind w:left="4320" w:hanging="360"/>
      </w:pPr>
      <w:rPr>
        <w:rFonts w:ascii="Wingdings" w:hAnsi="Wingdings" w:hint="default"/>
      </w:rPr>
    </w:lvl>
    <w:lvl w:ilvl="6" w:tplc="BEDC86D8" w:tentative="1">
      <w:start w:val="1"/>
      <w:numFmt w:val="bullet"/>
      <w:lvlText w:val=""/>
      <w:lvlJc w:val="left"/>
      <w:pPr>
        <w:ind w:left="5040" w:hanging="360"/>
      </w:pPr>
      <w:rPr>
        <w:rFonts w:ascii="Symbol" w:hAnsi="Symbol" w:hint="default"/>
      </w:rPr>
    </w:lvl>
    <w:lvl w:ilvl="7" w:tplc="A4E80168" w:tentative="1">
      <w:start w:val="1"/>
      <w:numFmt w:val="bullet"/>
      <w:lvlText w:val="o"/>
      <w:lvlJc w:val="left"/>
      <w:pPr>
        <w:ind w:left="5760" w:hanging="360"/>
      </w:pPr>
      <w:rPr>
        <w:rFonts w:ascii="Courier New" w:hAnsi="Courier New" w:cs="Courier New" w:hint="default"/>
      </w:rPr>
    </w:lvl>
    <w:lvl w:ilvl="8" w:tplc="49469310" w:tentative="1">
      <w:start w:val="1"/>
      <w:numFmt w:val="bullet"/>
      <w:lvlText w:val=""/>
      <w:lvlJc w:val="left"/>
      <w:pPr>
        <w:ind w:left="6480" w:hanging="360"/>
      </w:pPr>
      <w:rPr>
        <w:rFonts w:ascii="Wingdings" w:hAnsi="Wingdings" w:hint="default"/>
      </w:rPr>
    </w:lvl>
  </w:abstractNum>
  <w:abstractNum w:abstractNumId="18" w15:restartNumberingAfterBreak="0">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19" w15:restartNumberingAfterBreak="0">
    <w:nsid w:val="53147B35"/>
    <w:multiLevelType w:val="hybridMultilevel"/>
    <w:tmpl w:val="A148DE46"/>
    <w:lvl w:ilvl="0" w:tplc="09F6817E">
      <w:start w:val="1"/>
      <w:numFmt w:val="bullet"/>
      <w:lvlText w:val=""/>
      <w:lvlJc w:val="left"/>
      <w:pPr>
        <w:ind w:left="720" w:hanging="360"/>
      </w:pPr>
      <w:rPr>
        <w:rFonts w:ascii="Symbol" w:hAnsi="Symbol"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1" w15:restartNumberingAfterBreak="0">
    <w:nsid w:val="558B7C4E"/>
    <w:multiLevelType w:val="hybridMultilevel"/>
    <w:tmpl w:val="295042E0"/>
    <w:lvl w:ilvl="0" w:tplc="1310B504">
      <w:start w:val="1"/>
      <w:numFmt w:val="upperLetter"/>
      <w:lvlText w:val="%1."/>
      <w:lvlJc w:val="left"/>
      <w:pPr>
        <w:ind w:left="1495" w:hanging="360"/>
      </w:pPr>
    </w:lvl>
    <w:lvl w:ilvl="1" w:tplc="09D0B62A" w:tentative="1">
      <w:start w:val="1"/>
      <w:numFmt w:val="lowerLetter"/>
      <w:lvlText w:val="%2."/>
      <w:lvlJc w:val="left"/>
      <w:pPr>
        <w:ind w:left="2291" w:hanging="360"/>
      </w:pPr>
    </w:lvl>
    <w:lvl w:ilvl="2" w:tplc="063805C2" w:tentative="1">
      <w:start w:val="1"/>
      <w:numFmt w:val="lowerRoman"/>
      <w:lvlText w:val="%3."/>
      <w:lvlJc w:val="right"/>
      <w:pPr>
        <w:ind w:left="3011" w:hanging="180"/>
      </w:pPr>
    </w:lvl>
    <w:lvl w:ilvl="3" w:tplc="555AF622" w:tentative="1">
      <w:start w:val="1"/>
      <w:numFmt w:val="decimal"/>
      <w:lvlText w:val="%4."/>
      <w:lvlJc w:val="left"/>
      <w:pPr>
        <w:ind w:left="3731" w:hanging="360"/>
      </w:pPr>
    </w:lvl>
    <w:lvl w:ilvl="4" w:tplc="2B105FE2" w:tentative="1">
      <w:start w:val="1"/>
      <w:numFmt w:val="lowerLetter"/>
      <w:lvlText w:val="%5."/>
      <w:lvlJc w:val="left"/>
      <w:pPr>
        <w:ind w:left="4451" w:hanging="360"/>
      </w:pPr>
    </w:lvl>
    <w:lvl w:ilvl="5" w:tplc="CB10D0C6" w:tentative="1">
      <w:start w:val="1"/>
      <w:numFmt w:val="lowerRoman"/>
      <w:lvlText w:val="%6."/>
      <w:lvlJc w:val="right"/>
      <w:pPr>
        <w:ind w:left="5171" w:hanging="180"/>
      </w:pPr>
    </w:lvl>
    <w:lvl w:ilvl="6" w:tplc="B958DF98" w:tentative="1">
      <w:start w:val="1"/>
      <w:numFmt w:val="decimal"/>
      <w:lvlText w:val="%7."/>
      <w:lvlJc w:val="left"/>
      <w:pPr>
        <w:ind w:left="5891" w:hanging="360"/>
      </w:pPr>
    </w:lvl>
    <w:lvl w:ilvl="7" w:tplc="51B8888C" w:tentative="1">
      <w:start w:val="1"/>
      <w:numFmt w:val="lowerLetter"/>
      <w:lvlText w:val="%8."/>
      <w:lvlJc w:val="left"/>
      <w:pPr>
        <w:ind w:left="6611" w:hanging="360"/>
      </w:pPr>
    </w:lvl>
    <w:lvl w:ilvl="8" w:tplc="F7B439BE" w:tentative="1">
      <w:start w:val="1"/>
      <w:numFmt w:val="lowerRoman"/>
      <w:lvlText w:val="%9."/>
      <w:lvlJc w:val="right"/>
      <w:pPr>
        <w:ind w:left="7331" w:hanging="180"/>
      </w:pPr>
    </w:lvl>
  </w:abstractNum>
  <w:abstractNum w:abstractNumId="22" w15:restartNumberingAfterBreak="0">
    <w:nsid w:val="57E64A85"/>
    <w:multiLevelType w:val="hybridMultilevel"/>
    <w:tmpl w:val="05E816E6"/>
    <w:lvl w:ilvl="0" w:tplc="9BEC5002">
      <w:start w:val="1"/>
      <w:numFmt w:val="bullet"/>
      <w:lvlText w:val=""/>
      <w:lvlJc w:val="left"/>
      <w:pPr>
        <w:ind w:left="720" w:hanging="360"/>
      </w:pPr>
      <w:rPr>
        <w:rFonts w:ascii="Symbol" w:hAnsi="Symbol" w:hint="default"/>
      </w:rPr>
    </w:lvl>
    <w:lvl w:ilvl="1" w:tplc="AC467ADA" w:tentative="1">
      <w:start w:val="1"/>
      <w:numFmt w:val="bullet"/>
      <w:lvlText w:val="o"/>
      <w:lvlJc w:val="left"/>
      <w:pPr>
        <w:ind w:left="1440" w:hanging="360"/>
      </w:pPr>
      <w:rPr>
        <w:rFonts w:ascii="Courier New" w:hAnsi="Courier New" w:cs="Courier New" w:hint="default"/>
      </w:rPr>
    </w:lvl>
    <w:lvl w:ilvl="2" w:tplc="7E38C882" w:tentative="1">
      <w:start w:val="1"/>
      <w:numFmt w:val="bullet"/>
      <w:lvlText w:val=""/>
      <w:lvlJc w:val="left"/>
      <w:pPr>
        <w:ind w:left="2160" w:hanging="360"/>
      </w:pPr>
      <w:rPr>
        <w:rFonts w:ascii="Wingdings" w:hAnsi="Wingdings" w:hint="default"/>
      </w:rPr>
    </w:lvl>
    <w:lvl w:ilvl="3" w:tplc="C106AE14" w:tentative="1">
      <w:start w:val="1"/>
      <w:numFmt w:val="bullet"/>
      <w:lvlText w:val=""/>
      <w:lvlJc w:val="left"/>
      <w:pPr>
        <w:ind w:left="2880" w:hanging="360"/>
      </w:pPr>
      <w:rPr>
        <w:rFonts w:ascii="Symbol" w:hAnsi="Symbol" w:hint="default"/>
      </w:rPr>
    </w:lvl>
    <w:lvl w:ilvl="4" w:tplc="B62096B8" w:tentative="1">
      <w:start w:val="1"/>
      <w:numFmt w:val="bullet"/>
      <w:lvlText w:val="o"/>
      <w:lvlJc w:val="left"/>
      <w:pPr>
        <w:ind w:left="3600" w:hanging="360"/>
      </w:pPr>
      <w:rPr>
        <w:rFonts w:ascii="Courier New" w:hAnsi="Courier New" w:cs="Courier New" w:hint="default"/>
      </w:rPr>
    </w:lvl>
    <w:lvl w:ilvl="5" w:tplc="81644252" w:tentative="1">
      <w:start w:val="1"/>
      <w:numFmt w:val="bullet"/>
      <w:lvlText w:val=""/>
      <w:lvlJc w:val="left"/>
      <w:pPr>
        <w:ind w:left="4320" w:hanging="360"/>
      </w:pPr>
      <w:rPr>
        <w:rFonts w:ascii="Wingdings" w:hAnsi="Wingdings" w:hint="default"/>
      </w:rPr>
    </w:lvl>
    <w:lvl w:ilvl="6" w:tplc="C09E212E" w:tentative="1">
      <w:start w:val="1"/>
      <w:numFmt w:val="bullet"/>
      <w:lvlText w:val=""/>
      <w:lvlJc w:val="left"/>
      <w:pPr>
        <w:ind w:left="5040" w:hanging="360"/>
      </w:pPr>
      <w:rPr>
        <w:rFonts w:ascii="Symbol" w:hAnsi="Symbol" w:hint="default"/>
      </w:rPr>
    </w:lvl>
    <w:lvl w:ilvl="7" w:tplc="4F6EA084" w:tentative="1">
      <w:start w:val="1"/>
      <w:numFmt w:val="bullet"/>
      <w:lvlText w:val="o"/>
      <w:lvlJc w:val="left"/>
      <w:pPr>
        <w:ind w:left="5760" w:hanging="360"/>
      </w:pPr>
      <w:rPr>
        <w:rFonts w:ascii="Courier New" w:hAnsi="Courier New" w:cs="Courier New" w:hint="default"/>
      </w:rPr>
    </w:lvl>
    <w:lvl w:ilvl="8" w:tplc="6DD05A1E" w:tentative="1">
      <w:start w:val="1"/>
      <w:numFmt w:val="bullet"/>
      <w:lvlText w:val=""/>
      <w:lvlJc w:val="left"/>
      <w:pPr>
        <w:ind w:left="6480" w:hanging="360"/>
      </w:pPr>
      <w:rPr>
        <w:rFonts w:ascii="Wingdings" w:hAnsi="Wingdings" w:hint="default"/>
      </w:rPr>
    </w:lvl>
  </w:abstractNum>
  <w:abstractNum w:abstractNumId="23" w15:restartNumberingAfterBreak="0">
    <w:nsid w:val="5A193F72"/>
    <w:multiLevelType w:val="hybridMultilevel"/>
    <w:tmpl w:val="8A487E92"/>
    <w:lvl w:ilvl="0" w:tplc="311AFB8C">
      <w:start w:val="1"/>
      <w:numFmt w:val="bullet"/>
      <w:lvlText w:val=""/>
      <w:lvlJc w:val="left"/>
      <w:pPr>
        <w:ind w:left="720" w:hanging="360"/>
      </w:pPr>
      <w:rPr>
        <w:rFonts w:ascii="Symbol" w:hAnsi="Symbol" w:hint="default"/>
      </w:rPr>
    </w:lvl>
    <w:lvl w:ilvl="1" w:tplc="BB4610DA" w:tentative="1">
      <w:start w:val="1"/>
      <w:numFmt w:val="bullet"/>
      <w:lvlText w:val="o"/>
      <w:lvlJc w:val="left"/>
      <w:pPr>
        <w:ind w:left="1440" w:hanging="360"/>
      </w:pPr>
      <w:rPr>
        <w:rFonts w:ascii="Courier New" w:hAnsi="Courier New" w:cs="Courier New" w:hint="default"/>
      </w:rPr>
    </w:lvl>
    <w:lvl w:ilvl="2" w:tplc="F076814A" w:tentative="1">
      <w:start w:val="1"/>
      <w:numFmt w:val="bullet"/>
      <w:lvlText w:val=""/>
      <w:lvlJc w:val="left"/>
      <w:pPr>
        <w:ind w:left="2160" w:hanging="360"/>
      </w:pPr>
      <w:rPr>
        <w:rFonts w:ascii="Wingdings" w:hAnsi="Wingdings" w:hint="default"/>
      </w:rPr>
    </w:lvl>
    <w:lvl w:ilvl="3" w:tplc="8096A2E2" w:tentative="1">
      <w:start w:val="1"/>
      <w:numFmt w:val="bullet"/>
      <w:lvlText w:val=""/>
      <w:lvlJc w:val="left"/>
      <w:pPr>
        <w:ind w:left="2880" w:hanging="360"/>
      </w:pPr>
      <w:rPr>
        <w:rFonts w:ascii="Symbol" w:hAnsi="Symbol" w:hint="default"/>
      </w:rPr>
    </w:lvl>
    <w:lvl w:ilvl="4" w:tplc="6B88C996" w:tentative="1">
      <w:start w:val="1"/>
      <w:numFmt w:val="bullet"/>
      <w:lvlText w:val="o"/>
      <w:lvlJc w:val="left"/>
      <w:pPr>
        <w:ind w:left="3600" w:hanging="360"/>
      </w:pPr>
      <w:rPr>
        <w:rFonts w:ascii="Courier New" w:hAnsi="Courier New" w:cs="Courier New" w:hint="default"/>
      </w:rPr>
    </w:lvl>
    <w:lvl w:ilvl="5" w:tplc="1B6684E4" w:tentative="1">
      <w:start w:val="1"/>
      <w:numFmt w:val="bullet"/>
      <w:lvlText w:val=""/>
      <w:lvlJc w:val="left"/>
      <w:pPr>
        <w:ind w:left="4320" w:hanging="360"/>
      </w:pPr>
      <w:rPr>
        <w:rFonts w:ascii="Wingdings" w:hAnsi="Wingdings" w:hint="default"/>
      </w:rPr>
    </w:lvl>
    <w:lvl w:ilvl="6" w:tplc="899833DA" w:tentative="1">
      <w:start w:val="1"/>
      <w:numFmt w:val="bullet"/>
      <w:lvlText w:val=""/>
      <w:lvlJc w:val="left"/>
      <w:pPr>
        <w:ind w:left="5040" w:hanging="360"/>
      </w:pPr>
      <w:rPr>
        <w:rFonts w:ascii="Symbol" w:hAnsi="Symbol" w:hint="default"/>
      </w:rPr>
    </w:lvl>
    <w:lvl w:ilvl="7" w:tplc="98325F0E" w:tentative="1">
      <w:start w:val="1"/>
      <w:numFmt w:val="bullet"/>
      <w:lvlText w:val="o"/>
      <w:lvlJc w:val="left"/>
      <w:pPr>
        <w:ind w:left="5760" w:hanging="360"/>
      </w:pPr>
      <w:rPr>
        <w:rFonts w:ascii="Courier New" w:hAnsi="Courier New" w:cs="Courier New" w:hint="default"/>
      </w:rPr>
    </w:lvl>
    <w:lvl w:ilvl="8" w:tplc="2E803660" w:tentative="1">
      <w:start w:val="1"/>
      <w:numFmt w:val="bullet"/>
      <w:lvlText w:val=""/>
      <w:lvlJc w:val="left"/>
      <w:pPr>
        <w:ind w:left="6480" w:hanging="360"/>
      </w:pPr>
      <w:rPr>
        <w:rFonts w:ascii="Wingdings" w:hAnsi="Wingdings" w:hint="default"/>
      </w:rPr>
    </w:lvl>
  </w:abstractNum>
  <w:abstractNum w:abstractNumId="24" w15:restartNumberingAfterBreak="0">
    <w:nsid w:val="5AC92127"/>
    <w:multiLevelType w:val="hybridMultilevel"/>
    <w:tmpl w:val="43E4D48E"/>
    <w:lvl w:ilvl="0" w:tplc="E62CC186">
      <w:start w:val="1"/>
      <w:numFmt w:val="decimal"/>
      <w:lvlText w:val="%1."/>
      <w:lvlJc w:val="left"/>
      <w:pPr>
        <w:ind w:left="1571" w:hanging="360"/>
      </w:pPr>
      <w:rPr>
        <w:b w:val="0"/>
      </w:rPr>
    </w:lvl>
    <w:lvl w:ilvl="1" w:tplc="E7AEA0B0" w:tentative="1">
      <w:start w:val="1"/>
      <w:numFmt w:val="lowerLetter"/>
      <w:lvlText w:val="%2."/>
      <w:lvlJc w:val="left"/>
      <w:pPr>
        <w:ind w:left="2291" w:hanging="360"/>
      </w:pPr>
    </w:lvl>
    <w:lvl w:ilvl="2" w:tplc="21DE8F34" w:tentative="1">
      <w:start w:val="1"/>
      <w:numFmt w:val="lowerRoman"/>
      <w:lvlText w:val="%3."/>
      <w:lvlJc w:val="right"/>
      <w:pPr>
        <w:ind w:left="3011" w:hanging="180"/>
      </w:pPr>
    </w:lvl>
    <w:lvl w:ilvl="3" w:tplc="38E032AE" w:tentative="1">
      <w:start w:val="1"/>
      <w:numFmt w:val="decimal"/>
      <w:lvlText w:val="%4."/>
      <w:lvlJc w:val="left"/>
      <w:pPr>
        <w:ind w:left="3731" w:hanging="360"/>
      </w:pPr>
    </w:lvl>
    <w:lvl w:ilvl="4" w:tplc="B2FE419A" w:tentative="1">
      <w:start w:val="1"/>
      <w:numFmt w:val="lowerLetter"/>
      <w:lvlText w:val="%5."/>
      <w:lvlJc w:val="left"/>
      <w:pPr>
        <w:ind w:left="4451" w:hanging="360"/>
      </w:pPr>
    </w:lvl>
    <w:lvl w:ilvl="5" w:tplc="1C94AB82" w:tentative="1">
      <w:start w:val="1"/>
      <w:numFmt w:val="lowerRoman"/>
      <w:lvlText w:val="%6."/>
      <w:lvlJc w:val="right"/>
      <w:pPr>
        <w:ind w:left="5171" w:hanging="180"/>
      </w:pPr>
    </w:lvl>
    <w:lvl w:ilvl="6" w:tplc="07A6D4F2" w:tentative="1">
      <w:start w:val="1"/>
      <w:numFmt w:val="decimal"/>
      <w:lvlText w:val="%7."/>
      <w:lvlJc w:val="left"/>
      <w:pPr>
        <w:ind w:left="5891" w:hanging="360"/>
      </w:pPr>
    </w:lvl>
    <w:lvl w:ilvl="7" w:tplc="FEEEBBE6" w:tentative="1">
      <w:start w:val="1"/>
      <w:numFmt w:val="lowerLetter"/>
      <w:lvlText w:val="%8."/>
      <w:lvlJc w:val="left"/>
      <w:pPr>
        <w:ind w:left="6611" w:hanging="360"/>
      </w:pPr>
    </w:lvl>
    <w:lvl w:ilvl="8" w:tplc="049637BA" w:tentative="1">
      <w:start w:val="1"/>
      <w:numFmt w:val="lowerRoman"/>
      <w:lvlText w:val="%9."/>
      <w:lvlJc w:val="right"/>
      <w:pPr>
        <w:ind w:left="7331" w:hanging="180"/>
      </w:pPr>
    </w:lvl>
  </w:abstractNum>
  <w:abstractNum w:abstractNumId="25" w15:restartNumberingAfterBreak="0">
    <w:nsid w:val="5E215ED7"/>
    <w:multiLevelType w:val="hybridMultilevel"/>
    <w:tmpl w:val="3796E2BE"/>
    <w:lvl w:ilvl="0" w:tplc="CB32E0DA">
      <w:start w:val="1"/>
      <w:numFmt w:val="decimal"/>
      <w:lvlText w:val="%1."/>
      <w:lvlJc w:val="left"/>
      <w:pPr>
        <w:ind w:left="1800" w:hanging="360"/>
      </w:pPr>
    </w:lvl>
    <w:lvl w:ilvl="1" w:tplc="B2329AA0" w:tentative="1">
      <w:start w:val="1"/>
      <w:numFmt w:val="lowerLetter"/>
      <w:lvlText w:val="%2."/>
      <w:lvlJc w:val="left"/>
      <w:pPr>
        <w:ind w:left="2520" w:hanging="360"/>
      </w:pPr>
    </w:lvl>
    <w:lvl w:ilvl="2" w:tplc="5D6C8D90" w:tentative="1">
      <w:start w:val="1"/>
      <w:numFmt w:val="lowerRoman"/>
      <w:lvlText w:val="%3."/>
      <w:lvlJc w:val="right"/>
      <w:pPr>
        <w:ind w:left="3240" w:hanging="180"/>
      </w:pPr>
    </w:lvl>
    <w:lvl w:ilvl="3" w:tplc="61B4BFB6" w:tentative="1">
      <w:start w:val="1"/>
      <w:numFmt w:val="decimal"/>
      <w:lvlText w:val="%4."/>
      <w:lvlJc w:val="left"/>
      <w:pPr>
        <w:ind w:left="3960" w:hanging="360"/>
      </w:pPr>
    </w:lvl>
    <w:lvl w:ilvl="4" w:tplc="31F04328" w:tentative="1">
      <w:start w:val="1"/>
      <w:numFmt w:val="lowerLetter"/>
      <w:lvlText w:val="%5."/>
      <w:lvlJc w:val="left"/>
      <w:pPr>
        <w:ind w:left="4680" w:hanging="360"/>
      </w:pPr>
    </w:lvl>
    <w:lvl w:ilvl="5" w:tplc="EC4E0874" w:tentative="1">
      <w:start w:val="1"/>
      <w:numFmt w:val="lowerRoman"/>
      <w:lvlText w:val="%6."/>
      <w:lvlJc w:val="right"/>
      <w:pPr>
        <w:ind w:left="5400" w:hanging="180"/>
      </w:pPr>
    </w:lvl>
    <w:lvl w:ilvl="6" w:tplc="B80072BE" w:tentative="1">
      <w:start w:val="1"/>
      <w:numFmt w:val="decimal"/>
      <w:lvlText w:val="%7."/>
      <w:lvlJc w:val="left"/>
      <w:pPr>
        <w:ind w:left="6120" w:hanging="360"/>
      </w:pPr>
    </w:lvl>
    <w:lvl w:ilvl="7" w:tplc="86143140" w:tentative="1">
      <w:start w:val="1"/>
      <w:numFmt w:val="lowerLetter"/>
      <w:lvlText w:val="%8."/>
      <w:lvlJc w:val="left"/>
      <w:pPr>
        <w:ind w:left="6840" w:hanging="360"/>
      </w:pPr>
    </w:lvl>
    <w:lvl w:ilvl="8" w:tplc="B782968C" w:tentative="1">
      <w:start w:val="1"/>
      <w:numFmt w:val="lowerRoman"/>
      <w:lvlText w:val="%9."/>
      <w:lvlJc w:val="right"/>
      <w:pPr>
        <w:ind w:left="7560" w:hanging="180"/>
      </w:pPr>
    </w:lvl>
  </w:abstractNum>
  <w:abstractNum w:abstractNumId="26" w15:restartNumberingAfterBreak="0">
    <w:nsid w:val="63186BFB"/>
    <w:multiLevelType w:val="hybridMultilevel"/>
    <w:tmpl w:val="97CCF118"/>
    <w:lvl w:ilvl="0" w:tplc="B532CE92">
      <w:start w:val="1"/>
      <w:numFmt w:val="decimal"/>
      <w:lvlText w:val="%1."/>
      <w:lvlJc w:val="left"/>
      <w:pPr>
        <w:ind w:left="720" w:hanging="360"/>
      </w:pPr>
      <w:rPr>
        <w:rFonts w:hint="default"/>
      </w:rPr>
    </w:lvl>
    <w:lvl w:ilvl="1" w:tplc="33D4DBE2" w:tentative="1">
      <w:start w:val="1"/>
      <w:numFmt w:val="lowerLetter"/>
      <w:lvlText w:val="%2."/>
      <w:lvlJc w:val="left"/>
      <w:pPr>
        <w:ind w:left="1440" w:hanging="360"/>
      </w:pPr>
    </w:lvl>
    <w:lvl w:ilvl="2" w:tplc="0F98829A" w:tentative="1">
      <w:start w:val="1"/>
      <w:numFmt w:val="lowerRoman"/>
      <w:lvlText w:val="%3."/>
      <w:lvlJc w:val="right"/>
      <w:pPr>
        <w:ind w:left="2160" w:hanging="180"/>
      </w:pPr>
    </w:lvl>
    <w:lvl w:ilvl="3" w:tplc="D9C61F00" w:tentative="1">
      <w:start w:val="1"/>
      <w:numFmt w:val="decimal"/>
      <w:lvlText w:val="%4."/>
      <w:lvlJc w:val="left"/>
      <w:pPr>
        <w:ind w:left="2880" w:hanging="360"/>
      </w:pPr>
    </w:lvl>
    <w:lvl w:ilvl="4" w:tplc="C9D4734C" w:tentative="1">
      <w:start w:val="1"/>
      <w:numFmt w:val="lowerLetter"/>
      <w:lvlText w:val="%5."/>
      <w:lvlJc w:val="left"/>
      <w:pPr>
        <w:ind w:left="3600" w:hanging="360"/>
      </w:pPr>
    </w:lvl>
    <w:lvl w:ilvl="5" w:tplc="B2329C14" w:tentative="1">
      <w:start w:val="1"/>
      <w:numFmt w:val="lowerRoman"/>
      <w:lvlText w:val="%6."/>
      <w:lvlJc w:val="right"/>
      <w:pPr>
        <w:ind w:left="4320" w:hanging="180"/>
      </w:pPr>
    </w:lvl>
    <w:lvl w:ilvl="6" w:tplc="5B6E076A" w:tentative="1">
      <w:start w:val="1"/>
      <w:numFmt w:val="decimal"/>
      <w:lvlText w:val="%7."/>
      <w:lvlJc w:val="left"/>
      <w:pPr>
        <w:ind w:left="5040" w:hanging="360"/>
      </w:pPr>
    </w:lvl>
    <w:lvl w:ilvl="7" w:tplc="BCE079A0" w:tentative="1">
      <w:start w:val="1"/>
      <w:numFmt w:val="lowerLetter"/>
      <w:lvlText w:val="%8."/>
      <w:lvlJc w:val="left"/>
      <w:pPr>
        <w:ind w:left="5760" w:hanging="360"/>
      </w:pPr>
    </w:lvl>
    <w:lvl w:ilvl="8" w:tplc="9428607A" w:tentative="1">
      <w:start w:val="1"/>
      <w:numFmt w:val="lowerRoman"/>
      <w:lvlText w:val="%9."/>
      <w:lvlJc w:val="right"/>
      <w:pPr>
        <w:ind w:left="6480" w:hanging="180"/>
      </w:pPr>
    </w:lvl>
  </w:abstractNum>
  <w:abstractNum w:abstractNumId="27" w15:restartNumberingAfterBreak="0">
    <w:nsid w:val="64C6584B"/>
    <w:multiLevelType w:val="hybridMultilevel"/>
    <w:tmpl w:val="A4B66154"/>
    <w:lvl w:ilvl="0" w:tplc="3F9EFF3E">
      <w:start w:val="1"/>
      <w:numFmt w:val="bullet"/>
      <w:lvlText w:val=""/>
      <w:lvlJc w:val="left"/>
      <w:pPr>
        <w:ind w:left="644" w:hanging="360"/>
      </w:pPr>
      <w:rPr>
        <w:rFonts w:ascii="Symbol" w:hAnsi="Symbol" w:hint="default"/>
        <w:sz w:val="22"/>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8" w15:restartNumberingAfterBreak="0">
    <w:nsid w:val="66F173A9"/>
    <w:multiLevelType w:val="hybridMultilevel"/>
    <w:tmpl w:val="D278CC62"/>
    <w:lvl w:ilvl="0" w:tplc="C622B7F2">
      <w:start w:val="1"/>
      <w:numFmt w:val="bullet"/>
      <w:lvlText w:val=""/>
      <w:lvlJc w:val="left"/>
      <w:pPr>
        <w:ind w:left="720" w:hanging="360"/>
      </w:pPr>
      <w:rPr>
        <w:rFonts w:ascii="Symbol" w:hAnsi="Symbol" w:hint="default"/>
      </w:rPr>
    </w:lvl>
    <w:lvl w:ilvl="1" w:tplc="5A909AC0" w:tentative="1">
      <w:start w:val="1"/>
      <w:numFmt w:val="bullet"/>
      <w:lvlText w:val="o"/>
      <w:lvlJc w:val="left"/>
      <w:pPr>
        <w:ind w:left="1440" w:hanging="360"/>
      </w:pPr>
      <w:rPr>
        <w:rFonts w:ascii="Courier New" w:hAnsi="Courier New" w:cs="Courier New" w:hint="default"/>
      </w:rPr>
    </w:lvl>
    <w:lvl w:ilvl="2" w:tplc="5C92B966" w:tentative="1">
      <w:start w:val="1"/>
      <w:numFmt w:val="bullet"/>
      <w:lvlText w:val=""/>
      <w:lvlJc w:val="left"/>
      <w:pPr>
        <w:ind w:left="2160" w:hanging="360"/>
      </w:pPr>
      <w:rPr>
        <w:rFonts w:ascii="Wingdings" w:hAnsi="Wingdings" w:hint="default"/>
      </w:rPr>
    </w:lvl>
    <w:lvl w:ilvl="3" w:tplc="1AB28624" w:tentative="1">
      <w:start w:val="1"/>
      <w:numFmt w:val="bullet"/>
      <w:lvlText w:val=""/>
      <w:lvlJc w:val="left"/>
      <w:pPr>
        <w:ind w:left="2880" w:hanging="360"/>
      </w:pPr>
      <w:rPr>
        <w:rFonts w:ascii="Symbol" w:hAnsi="Symbol" w:hint="default"/>
      </w:rPr>
    </w:lvl>
    <w:lvl w:ilvl="4" w:tplc="ADF2AD96" w:tentative="1">
      <w:start w:val="1"/>
      <w:numFmt w:val="bullet"/>
      <w:lvlText w:val="o"/>
      <w:lvlJc w:val="left"/>
      <w:pPr>
        <w:ind w:left="3600" w:hanging="360"/>
      </w:pPr>
      <w:rPr>
        <w:rFonts w:ascii="Courier New" w:hAnsi="Courier New" w:cs="Courier New" w:hint="default"/>
      </w:rPr>
    </w:lvl>
    <w:lvl w:ilvl="5" w:tplc="D188F05A" w:tentative="1">
      <w:start w:val="1"/>
      <w:numFmt w:val="bullet"/>
      <w:lvlText w:val=""/>
      <w:lvlJc w:val="left"/>
      <w:pPr>
        <w:ind w:left="4320" w:hanging="360"/>
      </w:pPr>
      <w:rPr>
        <w:rFonts w:ascii="Wingdings" w:hAnsi="Wingdings" w:hint="default"/>
      </w:rPr>
    </w:lvl>
    <w:lvl w:ilvl="6" w:tplc="408A49CE" w:tentative="1">
      <w:start w:val="1"/>
      <w:numFmt w:val="bullet"/>
      <w:lvlText w:val=""/>
      <w:lvlJc w:val="left"/>
      <w:pPr>
        <w:ind w:left="5040" w:hanging="360"/>
      </w:pPr>
      <w:rPr>
        <w:rFonts w:ascii="Symbol" w:hAnsi="Symbol" w:hint="default"/>
      </w:rPr>
    </w:lvl>
    <w:lvl w:ilvl="7" w:tplc="B0F652BE" w:tentative="1">
      <w:start w:val="1"/>
      <w:numFmt w:val="bullet"/>
      <w:lvlText w:val="o"/>
      <w:lvlJc w:val="left"/>
      <w:pPr>
        <w:ind w:left="5760" w:hanging="360"/>
      </w:pPr>
      <w:rPr>
        <w:rFonts w:ascii="Courier New" w:hAnsi="Courier New" w:cs="Courier New" w:hint="default"/>
      </w:rPr>
    </w:lvl>
    <w:lvl w:ilvl="8" w:tplc="D4E6F4B0" w:tentative="1">
      <w:start w:val="1"/>
      <w:numFmt w:val="bullet"/>
      <w:lvlText w:val=""/>
      <w:lvlJc w:val="left"/>
      <w:pPr>
        <w:ind w:left="6480" w:hanging="360"/>
      </w:pPr>
      <w:rPr>
        <w:rFonts w:ascii="Wingdings" w:hAnsi="Wingdings" w:hint="default"/>
      </w:rPr>
    </w:lvl>
  </w:abstractNum>
  <w:abstractNum w:abstractNumId="29"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0" w15:restartNumberingAfterBreak="0">
    <w:nsid w:val="715C164A"/>
    <w:multiLevelType w:val="hybridMultilevel"/>
    <w:tmpl w:val="6EDED228"/>
    <w:lvl w:ilvl="0" w:tplc="91E8FD92">
      <w:start w:val="1"/>
      <w:numFmt w:val="bullet"/>
      <w:lvlText w:val=""/>
      <w:lvlJc w:val="left"/>
      <w:pPr>
        <w:ind w:left="1800" w:hanging="360"/>
      </w:pPr>
      <w:rPr>
        <w:rFonts w:ascii="Symbol" w:hAnsi="Symbol" w:hint="default"/>
      </w:rPr>
    </w:lvl>
    <w:lvl w:ilvl="1" w:tplc="88E4F76E" w:tentative="1">
      <w:start w:val="1"/>
      <w:numFmt w:val="bullet"/>
      <w:lvlText w:val="o"/>
      <w:lvlJc w:val="left"/>
      <w:pPr>
        <w:ind w:left="2520" w:hanging="360"/>
      </w:pPr>
      <w:rPr>
        <w:rFonts w:ascii="Courier New" w:hAnsi="Courier New" w:cs="Courier New" w:hint="default"/>
      </w:rPr>
    </w:lvl>
    <w:lvl w:ilvl="2" w:tplc="E9505A16" w:tentative="1">
      <w:start w:val="1"/>
      <w:numFmt w:val="bullet"/>
      <w:lvlText w:val=""/>
      <w:lvlJc w:val="left"/>
      <w:pPr>
        <w:ind w:left="3240" w:hanging="360"/>
      </w:pPr>
      <w:rPr>
        <w:rFonts w:ascii="Wingdings" w:hAnsi="Wingdings" w:hint="default"/>
      </w:rPr>
    </w:lvl>
    <w:lvl w:ilvl="3" w:tplc="876CB82C" w:tentative="1">
      <w:start w:val="1"/>
      <w:numFmt w:val="bullet"/>
      <w:lvlText w:val=""/>
      <w:lvlJc w:val="left"/>
      <w:pPr>
        <w:ind w:left="3960" w:hanging="360"/>
      </w:pPr>
      <w:rPr>
        <w:rFonts w:ascii="Symbol" w:hAnsi="Symbol" w:hint="default"/>
      </w:rPr>
    </w:lvl>
    <w:lvl w:ilvl="4" w:tplc="1B841F14" w:tentative="1">
      <w:start w:val="1"/>
      <w:numFmt w:val="bullet"/>
      <w:lvlText w:val="o"/>
      <w:lvlJc w:val="left"/>
      <w:pPr>
        <w:ind w:left="4680" w:hanging="360"/>
      </w:pPr>
      <w:rPr>
        <w:rFonts w:ascii="Courier New" w:hAnsi="Courier New" w:cs="Courier New" w:hint="default"/>
      </w:rPr>
    </w:lvl>
    <w:lvl w:ilvl="5" w:tplc="CB609CB0" w:tentative="1">
      <w:start w:val="1"/>
      <w:numFmt w:val="bullet"/>
      <w:lvlText w:val=""/>
      <w:lvlJc w:val="left"/>
      <w:pPr>
        <w:ind w:left="5400" w:hanging="360"/>
      </w:pPr>
      <w:rPr>
        <w:rFonts w:ascii="Wingdings" w:hAnsi="Wingdings" w:hint="default"/>
      </w:rPr>
    </w:lvl>
    <w:lvl w:ilvl="6" w:tplc="848A2DA0" w:tentative="1">
      <w:start w:val="1"/>
      <w:numFmt w:val="bullet"/>
      <w:lvlText w:val=""/>
      <w:lvlJc w:val="left"/>
      <w:pPr>
        <w:ind w:left="6120" w:hanging="360"/>
      </w:pPr>
      <w:rPr>
        <w:rFonts w:ascii="Symbol" w:hAnsi="Symbol" w:hint="default"/>
      </w:rPr>
    </w:lvl>
    <w:lvl w:ilvl="7" w:tplc="9DECE160" w:tentative="1">
      <w:start w:val="1"/>
      <w:numFmt w:val="bullet"/>
      <w:lvlText w:val="o"/>
      <w:lvlJc w:val="left"/>
      <w:pPr>
        <w:ind w:left="6840" w:hanging="360"/>
      </w:pPr>
      <w:rPr>
        <w:rFonts w:ascii="Courier New" w:hAnsi="Courier New" w:cs="Courier New" w:hint="default"/>
      </w:rPr>
    </w:lvl>
    <w:lvl w:ilvl="8" w:tplc="9BBC255E" w:tentative="1">
      <w:start w:val="1"/>
      <w:numFmt w:val="bullet"/>
      <w:lvlText w:val=""/>
      <w:lvlJc w:val="left"/>
      <w:pPr>
        <w:ind w:left="7560" w:hanging="360"/>
      </w:pPr>
      <w:rPr>
        <w:rFonts w:ascii="Wingdings" w:hAnsi="Wingdings" w:hint="default"/>
      </w:rPr>
    </w:lvl>
  </w:abstractNum>
  <w:abstractNum w:abstractNumId="31"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32" w15:restartNumberingAfterBreak="0">
    <w:nsid w:val="727E1565"/>
    <w:multiLevelType w:val="hybridMultilevel"/>
    <w:tmpl w:val="C6BCBC44"/>
    <w:lvl w:ilvl="0" w:tplc="318ACFB8">
      <w:start w:val="1"/>
      <w:numFmt w:val="bullet"/>
      <w:lvlText w:val=""/>
      <w:lvlJc w:val="left"/>
      <w:pPr>
        <w:ind w:left="675" w:hanging="360"/>
      </w:pPr>
      <w:rPr>
        <w:rFonts w:ascii="Symbol" w:hAnsi="Symbol" w:hint="default"/>
      </w:rPr>
    </w:lvl>
    <w:lvl w:ilvl="1" w:tplc="40AEDE4C" w:tentative="1">
      <w:start w:val="1"/>
      <w:numFmt w:val="bullet"/>
      <w:lvlText w:val="o"/>
      <w:lvlJc w:val="left"/>
      <w:pPr>
        <w:ind w:left="1395" w:hanging="360"/>
      </w:pPr>
      <w:rPr>
        <w:rFonts w:ascii="Courier New" w:hAnsi="Courier New" w:cs="Courier New" w:hint="default"/>
      </w:rPr>
    </w:lvl>
    <w:lvl w:ilvl="2" w:tplc="AAAAE176" w:tentative="1">
      <w:start w:val="1"/>
      <w:numFmt w:val="bullet"/>
      <w:lvlText w:val=""/>
      <w:lvlJc w:val="left"/>
      <w:pPr>
        <w:ind w:left="2115" w:hanging="360"/>
      </w:pPr>
      <w:rPr>
        <w:rFonts w:ascii="Wingdings" w:hAnsi="Wingdings" w:hint="default"/>
      </w:rPr>
    </w:lvl>
    <w:lvl w:ilvl="3" w:tplc="ECE4834A" w:tentative="1">
      <w:start w:val="1"/>
      <w:numFmt w:val="bullet"/>
      <w:lvlText w:val=""/>
      <w:lvlJc w:val="left"/>
      <w:pPr>
        <w:ind w:left="2835" w:hanging="360"/>
      </w:pPr>
      <w:rPr>
        <w:rFonts w:ascii="Symbol" w:hAnsi="Symbol" w:hint="default"/>
      </w:rPr>
    </w:lvl>
    <w:lvl w:ilvl="4" w:tplc="28444226" w:tentative="1">
      <w:start w:val="1"/>
      <w:numFmt w:val="bullet"/>
      <w:lvlText w:val="o"/>
      <w:lvlJc w:val="left"/>
      <w:pPr>
        <w:ind w:left="3555" w:hanging="360"/>
      </w:pPr>
      <w:rPr>
        <w:rFonts w:ascii="Courier New" w:hAnsi="Courier New" w:cs="Courier New" w:hint="default"/>
      </w:rPr>
    </w:lvl>
    <w:lvl w:ilvl="5" w:tplc="319A65D4" w:tentative="1">
      <w:start w:val="1"/>
      <w:numFmt w:val="bullet"/>
      <w:lvlText w:val=""/>
      <w:lvlJc w:val="left"/>
      <w:pPr>
        <w:ind w:left="4275" w:hanging="360"/>
      </w:pPr>
      <w:rPr>
        <w:rFonts w:ascii="Wingdings" w:hAnsi="Wingdings" w:hint="default"/>
      </w:rPr>
    </w:lvl>
    <w:lvl w:ilvl="6" w:tplc="092069EC" w:tentative="1">
      <w:start w:val="1"/>
      <w:numFmt w:val="bullet"/>
      <w:lvlText w:val=""/>
      <w:lvlJc w:val="left"/>
      <w:pPr>
        <w:ind w:left="4995" w:hanging="360"/>
      </w:pPr>
      <w:rPr>
        <w:rFonts w:ascii="Symbol" w:hAnsi="Symbol" w:hint="default"/>
      </w:rPr>
    </w:lvl>
    <w:lvl w:ilvl="7" w:tplc="F9CC96C8" w:tentative="1">
      <w:start w:val="1"/>
      <w:numFmt w:val="bullet"/>
      <w:lvlText w:val="o"/>
      <w:lvlJc w:val="left"/>
      <w:pPr>
        <w:ind w:left="5715" w:hanging="360"/>
      </w:pPr>
      <w:rPr>
        <w:rFonts w:ascii="Courier New" w:hAnsi="Courier New" w:cs="Courier New" w:hint="default"/>
      </w:rPr>
    </w:lvl>
    <w:lvl w:ilvl="8" w:tplc="E236C788" w:tentative="1">
      <w:start w:val="1"/>
      <w:numFmt w:val="bullet"/>
      <w:lvlText w:val=""/>
      <w:lvlJc w:val="left"/>
      <w:pPr>
        <w:ind w:left="6435" w:hanging="360"/>
      </w:pPr>
      <w:rPr>
        <w:rFonts w:ascii="Wingdings" w:hAnsi="Wingdings" w:hint="default"/>
      </w:rPr>
    </w:lvl>
  </w:abstractNum>
  <w:abstractNum w:abstractNumId="33" w15:restartNumberingAfterBreak="0">
    <w:nsid w:val="72AD3958"/>
    <w:multiLevelType w:val="hybridMultilevel"/>
    <w:tmpl w:val="BC3AA270"/>
    <w:lvl w:ilvl="0" w:tplc="475AADC4">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49C5BCA"/>
    <w:multiLevelType w:val="hybridMultilevel"/>
    <w:tmpl w:val="BDC23198"/>
    <w:lvl w:ilvl="0" w:tplc="5686B44E">
      <w:start w:val="1"/>
      <w:numFmt w:val="decimal"/>
      <w:lvlText w:val="%1)"/>
      <w:lvlJc w:val="left"/>
      <w:pPr>
        <w:ind w:left="1080" w:hanging="360"/>
      </w:pPr>
      <w:rPr>
        <w:rFonts w:hint="default"/>
      </w:rPr>
    </w:lvl>
    <w:lvl w:ilvl="1" w:tplc="9B429AEC" w:tentative="1">
      <w:start w:val="1"/>
      <w:numFmt w:val="lowerLetter"/>
      <w:lvlText w:val="%2."/>
      <w:lvlJc w:val="left"/>
      <w:pPr>
        <w:ind w:left="1800" w:hanging="360"/>
      </w:pPr>
    </w:lvl>
    <w:lvl w:ilvl="2" w:tplc="FE4653EE" w:tentative="1">
      <w:start w:val="1"/>
      <w:numFmt w:val="lowerRoman"/>
      <w:lvlText w:val="%3."/>
      <w:lvlJc w:val="right"/>
      <w:pPr>
        <w:ind w:left="2520" w:hanging="180"/>
      </w:pPr>
    </w:lvl>
    <w:lvl w:ilvl="3" w:tplc="4B7E7AC4" w:tentative="1">
      <w:start w:val="1"/>
      <w:numFmt w:val="decimal"/>
      <w:lvlText w:val="%4."/>
      <w:lvlJc w:val="left"/>
      <w:pPr>
        <w:ind w:left="3240" w:hanging="360"/>
      </w:pPr>
    </w:lvl>
    <w:lvl w:ilvl="4" w:tplc="4934C45C" w:tentative="1">
      <w:start w:val="1"/>
      <w:numFmt w:val="lowerLetter"/>
      <w:lvlText w:val="%5."/>
      <w:lvlJc w:val="left"/>
      <w:pPr>
        <w:ind w:left="3960" w:hanging="360"/>
      </w:pPr>
    </w:lvl>
    <w:lvl w:ilvl="5" w:tplc="A78E62C2" w:tentative="1">
      <w:start w:val="1"/>
      <w:numFmt w:val="lowerRoman"/>
      <w:lvlText w:val="%6."/>
      <w:lvlJc w:val="right"/>
      <w:pPr>
        <w:ind w:left="4680" w:hanging="180"/>
      </w:pPr>
    </w:lvl>
    <w:lvl w:ilvl="6" w:tplc="48266692" w:tentative="1">
      <w:start w:val="1"/>
      <w:numFmt w:val="decimal"/>
      <w:lvlText w:val="%7."/>
      <w:lvlJc w:val="left"/>
      <w:pPr>
        <w:ind w:left="5400" w:hanging="360"/>
      </w:pPr>
    </w:lvl>
    <w:lvl w:ilvl="7" w:tplc="84E49780" w:tentative="1">
      <w:start w:val="1"/>
      <w:numFmt w:val="lowerLetter"/>
      <w:lvlText w:val="%8."/>
      <w:lvlJc w:val="left"/>
      <w:pPr>
        <w:ind w:left="6120" w:hanging="360"/>
      </w:pPr>
    </w:lvl>
    <w:lvl w:ilvl="8" w:tplc="A49C650A" w:tentative="1">
      <w:start w:val="1"/>
      <w:numFmt w:val="lowerRoman"/>
      <w:lvlText w:val="%9."/>
      <w:lvlJc w:val="right"/>
      <w:pPr>
        <w:ind w:left="6840" w:hanging="180"/>
      </w:pPr>
    </w:lvl>
  </w:abstractNum>
  <w:abstractNum w:abstractNumId="35" w15:restartNumberingAfterBreak="0">
    <w:nsid w:val="765B624B"/>
    <w:multiLevelType w:val="hybridMultilevel"/>
    <w:tmpl w:val="22AA4416"/>
    <w:lvl w:ilvl="0" w:tplc="0462876A">
      <w:start w:val="1"/>
      <w:numFmt w:val="upperRoman"/>
      <w:lvlText w:val="%1."/>
      <w:lvlJc w:val="right"/>
      <w:pPr>
        <w:ind w:left="720" w:hanging="360"/>
      </w:pPr>
      <w:rPr>
        <w:rFonts w:hint="default"/>
      </w:rPr>
    </w:lvl>
    <w:lvl w:ilvl="1" w:tplc="928463AE">
      <w:start w:val="1"/>
      <w:numFmt w:val="lowerLetter"/>
      <w:lvlText w:val="%2."/>
      <w:lvlJc w:val="left"/>
      <w:pPr>
        <w:ind w:left="1440" w:hanging="360"/>
      </w:pPr>
    </w:lvl>
    <w:lvl w:ilvl="2" w:tplc="5FEC4AE6" w:tentative="1">
      <w:start w:val="1"/>
      <w:numFmt w:val="lowerRoman"/>
      <w:lvlText w:val="%3."/>
      <w:lvlJc w:val="right"/>
      <w:pPr>
        <w:ind w:left="2160" w:hanging="180"/>
      </w:pPr>
    </w:lvl>
    <w:lvl w:ilvl="3" w:tplc="D7BCC6EE" w:tentative="1">
      <w:start w:val="1"/>
      <w:numFmt w:val="decimal"/>
      <w:lvlText w:val="%4."/>
      <w:lvlJc w:val="left"/>
      <w:pPr>
        <w:ind w:left="2880" w:hanging="360"/>
      </w:pPr>
    </w:lvl>
    <w:lvl w:ilvl="4" w:tplc="458A24B4" w:tentative="1">
      <w:start w:val="1"/>
      <w:numFmt w:val="lowerLetter"/>
      <w:lvlText w:val="%5."/>
      <w:lvlJc w:val="left"/>
      <w:pPr>
        <w:ind w:left="3600" w:hanging="360"/>
      </w:pPr>
    </w:lvl>
    <w:lvl w:ilvl="5" w:tplc="7276B172" w:tentative="1">
      <w:start w:val="1"/>
      <w:numFmt w:val="lowerRoman"/>
      <w:lvlText w:val="%6."/>
      <w:lvlJc w:val="right"/>
      <w:pPr>
        <w:ind w:left="4320" w:hanging="180"/>
      </w:pPr>
    </w:lvl>
    <w:lvl w:ilvl="6" w:tplc="CF44D9E0" w:tentative="1">
      <w:start w:val="1"/>
      <w:numFmt w:val="decimal"/>
      <w:lvlText w:val="%7."/>
      <w:lvlJc w:val="left"/>
      <w:pPr>
        <w:ind w:left="5040" w:hanging="360"/>
      </w:pPr>
    </w:lvl>
    <w:lvl w:ilvl="7" w:tplc="F46A12B0" w:tentative="1">
      <w:start w:val="1"/>
      <w:numFmt w:val="lowerLetter"/>
      <w:lvlText w:val="%8."/>
      <w:lvlJc w:val="left"/>
      <w:pPr>
        <w:ind w:left="5760" w:hanging="360"/>
      </w:pPr>
    </w:lvl>
    <w:lvl w:ilvl="8" w:tplc="3CB0AB16" w:tentative="1">
      <w:start w:val="1"/>
      <w:numFmt w:val="lowerRoman"/>
      <w:lvlText w:val="%9."/>
      <w:lvlJc w:val="right"/>
      <w:pPr>
        <w:ind w:left="6480" w:hanging="180"/>
      </w:pPr>
    </w:lvl>
  </w:abstractNum>
  <w:abstractNum w:abstractNumId="36"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num w:numId="1" w16cid:durableId="1111165477">
    <w:abstractNumId w:val="18"/>
  </w:num>
  <w:num w:numId="2" w16cid:durableId="681249223">
    <w:abstractNumId w:val="5"/>
  </w:num>
  <w:num w:numId="3" w16cid:durableId="1053580092">
    <w:abstractNumId w:val="36"/>
  </w:num>
  <w:num w:numId="4" w16cid:durableId="1423062677">
    <w:abstractNumId w:val="0"/>
  </w:num>
  <w:num w:numId="5" w16cid:durableId="290210501">
    <w:abstractNumId w:val="31"/>
  </w:num>
  <w:num w:numId="6" w16cid:durableId="188956097">
    <w:abstractNumId w:val="6"/>
  </w:num>
  <w:num w:numId="7" w16cid:durableId="1713267694">
    <w:abstractNumId w:val="23"/>
  </w:num>
  <w:num w:numId="8" w16cid:durableId="98717340">
    <w:abstractNumId w:val="13"/>
  </w:num>
  <w:num w:numId="9" w16cid:durableId="1731268799">
    <w:abstractNumId w:val="2"/>
  </w:num>
  <w:num w:numId="10" w16cid:durableId="1510215011">
    <w:abstractNumId w:val="25"/>
  </w:num>
  <w:num w:numId="11" w16cid:durableId="1097288031">
    <w:abstractNumId w:val="30"/>
  </w:num>
  <w:num w:numId="12" w16cid:durableId="1626888032">
    <w:abstractNumId w:val="9"/>
  </w:num>
  <w:num w:numId="13" w16cid:durableId="429199968">
    <w:abstractNumId w:val="4"/>
  </w:num>
  <w:num w:numId="14" w16cid:durableId="861434936">
    <w:abstractNumId w:val="35"/>
  </w:num>
  <w:num w:numId="15" w16cid:durableId="1126436891">
    <w:abstractNumId w:val="32"/>
  </w:num>
  <w:num w:numId="16" w16cid:durableId="267080429">
    <w:abstractNumId w:val="22"/>
  </w:num>
  <w:num w:numId="17" w16cid:durableId="762384198">
    <w:abstractNumId w:val="26"/>
  </w:num>
  <w:num w:numId="18" w16cid:durableId="1217351373">
    <w:abstractNumId w:val="34"/>
  </w:num>
  <w:num w:numId="19" w16cid:durableId="707218038">
    <w:abstractNumId w:val="7"/>
  </w:num>
  <w:num w:numId="20" w16cid:durableId="227959200">
    <w:abstractNumId w:val="17"/>
  </w:num>
  <w:num w:numId="21" w16cid:durableId="2107799757">
    <w:abstractNumId w:val="28"/>
  </w:num>
  <w:num w:numId="22" w16cid:durableId="1886915128">
    <w:abstractNumId w:val="15"/>
  </w:num>
  <w:num w:numId="23" w16cid:durableId="1867869671">
    <w:abstractNumId w:val="16"/>
  </w:num>
  <w:num w:numId="24" w16cid:durableId="2025550678">
    <w:abstractNumId w:val="21"/>
  </w:num>
  <w:num w:numId="25" w16cid:durableId="742676944">
    <w:abstractNumId w:val="24"/>
  </w:num>
  <w:num w:numId="26" w16cid:durableId="124127412">
    <w:abstractNumId w:val="1"/>
  </w:num>
  <w:num w:numId="27" w16cid:durableId="1409425878">
    <w:abstractNumId w:val="11"/>
  </w:num>
  <w:num w:numId="28" w16cid:durableId="266230129">
    <w:abstractNumId w:val="14"/>
  </w:num>
  <w:num w:numId="29" w16cid:durableId="1831486100">
    <w:abstractNumId w:val="3"/>
  </w:num>
  <w:num w:numId="30" w16cid:durableId="281427871">
    <w:abstractNumId w:val="27"/>
  </w:num>
  <w:num w:numId="31" w16cid:durableId="383530364">
    <w:abstractNumId w:val="19"/>
  </w:num>
  <w:num w:numId="32" w16cid:durableId="1574122424">
    <w:abstractNumId w:val="8"/>
  </w:num>
  <w:num w:numId="33" w16cid:durableId="1901012608">
    <w:abstractNumId w:val="20"/>
  </w:num>
  <w:num w:numId="34" w16cid:durableId="878009875">
    <w:abstractNumId w:val="29"/>
  </w:num>
  <w:num w:numId="35" w16cid:durableId="1057124044">
    <w:abstractNumId w:val="33"/>
  </w:num>
  <w:num w:numId="36" w16cid:durableId="1979533333">
    <w:abstractNumId w:val="10"/>
  </w:num>
  <w:num w:numId="37" w16cid:durableId="5444911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1E"/>
    <w:rsid w:val="000003CF"/>
    <w:rsid w:val="000021EF"/>
    <w:rsid w:val="00002B31"/>
    <w:rsid w:val="00004045"/>
    <w:rsid w:val="00004A3F"/>
    <w:rsid w:val="00005CBF"/>
    <w:rsid w:val="00006A48"/>
    <w:rsid w:val="0000722E"/>
    <w:rsid w:val="00012E48"/>
    <w:rsid w:val="00015264"/>
    <w:rsid w:val="00015579"/>
    <w:rsid w:val="0001605D"/>
    <w:rsid w:val="00021373"/>
    <w:rsid w:val="0002153B"/>
    <w:rsid w:val="00023143"/>
    <w:rsid w:val="00027B6E"/>
    <w:rsid w:val="000330D9"/>
    <w:rsid w:val="00033185"/>
    <w:rsid w:val="000336B1"/>
    <w:rsid w:val="00041477"/>
    <w:rsid w:val="00045383"/>
    <w:rsid w:val="00045720"/>
    <w:rsid w:val="00045B92"/>
    <w:rsid w:val="00053BAD"/>
    <w:rsid w:val="00054057"/>
    <w:rsid w:val="00054350"/>
    <w:rsid w:val="00055948"/>
    <w:rsid w:val="00055DE1"/>
    <w:rsid w:val="00056894"/>
    <w:rsid w:val="00057AA0"/>
    <w:rsid w:val="00060BCA"/>
    <w:rsid w:val="000644AD"/>
    <w:rsid w:val="00072998"/>
    <w:rsid w:val="00073F2B"/>
    <w:rsid w:val="00074B14"/>
    <w:rsid w:val="00083953"/>
    <w:rsid w:val="000879E9"/>
    <w:rsid w:val="000900D4"/>
    <w:rsid w:val="00090DBB"/>
    <w:rsid w:val="00093686"/>
    <w:rsid w:val="0009453A"/>
    <w:rsid w:val="0009712B"/>
    <w:rsid w:val="000974AB"/>
    <w:rsid w:val="000A272B"/>
    <w:rsid w:val="000A324A"/>
    <w:rsid w:val="000A3FC4"/>
    <w:rsid w:val="000B3AEC"/>
    <w:rsid w:val="000B4327"/>
    <w:rsid w:val="000B582C"/>
    <w:rsid w:val="000C1A0D"/>
    <w:rsid w:val="000C2DC1"/>
    <w:rsid w:val="000D3DA8"/>
    <w:rsid w:val="000E1B68"/>
    <w:rsid w:val="000E4FB6"/>
    <w:rsid w:val="000E537B"/>
    <w:rsid w:val="000E7D3B"/>
    <w:rsid w:val="000F0B7B"/>
    <w:rsid w:val="000F6498"/>
    <w:rsid w:val="001009A9"/>
    <w:rsid w:val="00102289"/>
    <w:rsid w:val="00104243"/>
    <w:rsid w:val="00111CAD"/>
    <w:rsid w:val="001136B7"/>
    <w:rsid w:val="00114A9B"/>
    <w:rsid w:val="001175C3"/>
    <w:rsid w:val="00117BF6"/>
    <w:rsid w:val="00120E5F"/>
    <w:rsid w:val="00121A6D"/>
    <w:rsid w:val="00126EFC"/>
    <w:rsid w:val="00130810"/>
    <w:rsid w:val="001344B9"/>
    <w:rsid w:val="001348F1"/>
    <w:rsid w:val="00135534"/>
    <w:rsid w:val="0013583C"/>
    <w:rsid w:val="001368E3"/>
    <w:rsid w:val="001425AA"/>
    <w:rsid w:val="00145E73"/>
    <w:rsid w:val="00146533"/>
    <w:rsid w:val="001517BB"/>
    <w:rsid w:val="00155262"/>
    <w:rsid w:val="0015546E"/>
    <w:rsid w:val="001563D8"/>
    <w:rsid w:val="001564DD"/>
    <w:rsid w:val="001607C3"/>
    <w:rsid w:val="001628B1"/>
    <w:rsid w:val="00164BE4"/>
    <w:rsid w:val="00166762"/>
    <w:rsid w:val="001807C8"/>
    <w:rsid w:val="001810C6"/>
    <w:rsid w:val="00184C2F"/>
    <w:rsid w:val="00191E23"/>
    <w:rsid w:val="001923F2"/>
    <w:rsid w:val="00195489"/>
    <w:rsid w:val="00196E85"/>
    <w:rsid w:val="001A16CC"/>
    <w:rsid w:val="001A6907"/>
    <w:rsid w:val="001A7689"/>
    <w:rsid w:val="001A7B51"/>
    <w:rsid w:val="001B054E"/>
    <w:rsid w:val="001B1194"/>
    <w:rsid w:val="001B156E"/>
    <w:rsid w:val="001B23DB"/>
    <w:rsid w:val="001C10BC"/>
    <w:rsid w:val="001C144C"/>
    <w:rsid w:val="001C1BD8"/>
    <w:rsid w:val="001C219E"/>
    <w:rsid w:val="001C6361"/>
    <w:rsid w:val="001D1A33"/>
    <w:rsid w:val="001D4099"/>
    <w:rsid w:val="001D4960"/>
    <w:rsid w:val="001D5244"/>
    <w:rsid w:val="001D6981"/>
    <w:rsid w:val="001E14FA"/>
    <w:rsid w:val="001E2CCA"/>
    <w:rsid w:val="001E5D78"/>
    <w:rsid w:val="001E6745"/>
    <w:rsid w:val="001F2382"/>
    <w:rsid w:val="001F4210"/>
    <w:rsid w:val="001F5365"/>
    <w:rsid w:val="001F6D69"/>
    <w:rsid w:val="00200431"/>
    <w:rsid w:val="00201647"/>
    <w:rsid w:val="0020191E"/>
    <w:rsid w:val="002030AA"/>
    <w:rsid w:val="0020582A"/>
    <w:rsid w:val="00207FCD"/>
    <w:rsid w:val="002124BA"/>
    <w:rsid w:val="00212662"/>
    <w:rsid w:val="00214283"/>
    <w:rsid w:val="00214AA8"/>
    <w:rsid w:val="00216BAE"/>
    <w:rsid w:val="00216BF3"/>
    <w:rsid w:val="00216BFF"/>
    <w:rsid w:val="00220182"/>
    <w:rsid w:val="00220273"/>
    <w:rsid w:val="00220960"/>
    <w:rsid w:val="00221D87"/>
    <w:rsid w:val="002240FE"/>
    <w:rsid w:val="002241AE"/>
    <w:rsid w:val="00224E53"/>
    <w:rsid w:val="00231E54"/>
    <w:rsid w:val="00232520"/>
    <w:rsid w:val="00235B8B"/>
    <w:rsid w:val="00235DE4"/>
    <w:rsid w:val="002368D7"/>
    <w:rsid w:val="00236A60"/>
    <w:rsid w:val="00237570"/>
    <w:rsid w:val="002403F0"/>
    <w:rsid w:val="00240A48"/>
    <w:rsid w:val="00242C5C"/>
    <w:rsid w:val="00243268"/>
    <w:rsid w:val="002473C0"/>
    <w:rsid w:val="002501FA"/>
    <w:rsid w:val="00252B30"/>
    <w:rsid w:val="00255986"/>
    <w:rsid w:val="00260A55"/>
    <w:rsid w:val="00267E6F"/>
    <w:rsid w:val="00270747"/>
    <w:rsid w:val="00272022"/>
    <w:rsid w:val="0027241C"/>
    <w:rsid w:val="00275AD7"/>
    <w:rsid w:val="00276970"/>
    <w:rsid w:val="00277BB8"/>
    <w:rsid w:val="00281AAB"/>
    <w:rsid w:val="002849B5"/>
    <w:rsid w:val="00284B7B"/>
    <w:rsid w:val="00285749"/>
    <w:rsid w:val="00286B1B"/>
    <w:rsid w:val="00296E85"/>
    <w:rsid w:val="002A0C48"/>
    <w:rsid w:val="002A31FE"/>
    <w:rsid w:val="002A38CD"/>
    <w:rsid w:val="002A76EF"/>
    <w:rsid w:val="002B1610"/>
    <w:rsid w:val="002B1EE3"/>
    <w:rsid w:val="002B43C9"/>
    <w:rsid w:val="002B50A7"/>
    <w:rsid w:val="002B528F"/>
    <w:rsid w:val="002B6BB7"/>
    <w:rsid w:val="002B6F42"/>
    <w:rsid w:val="002C19C1"/>
    <w:rsid w:val="002C6524"/>
    <w:rsid w:val="002C6D4D"/>
    <w:rsid w:val="002D2274"/>
    <w:rsid w:val="002D2EE7"/>
    <w:rsid w:val="002E497C"/>
    <w:rsid w:val="002E4AD0"/>
    <w:rsid w:val="002E5FE6"/>
    <w:rsid w:val="002E7575"/>
    <w:rsid w:val="002E7EC1"/>
    <w:rsid w:val="002F01EA"/>
    <w:rsid w:val="002F2749"/>
    <w:rsid w:val="002F3440"/>
    <w:rsid w:val="002F4935"/>
    <w:rsid w:val="002F5F95"/>
    <w:rsid w:val="002F64FD"/>
    <w:rsid w:val="002F78D9"/>
    <w:rsid w:val="003110C6"/>
    <w:rsid w:val="003120BF"/>
    <w:rsid w:val="0031227F"/>
    <w:rsid w:val="003134F2"/>
    <w:rsid w:val="00313C3F"/>
    <w:rsid w:val="003154C9"/>
    <w:rsid w:val="0031607D"/>
    <w:rsid w:val="00317F5D"/>
    <w:rsid w:val="003264FD"/>
    <w:rsid w:val="00327995"/>
    <w:rsid w:val="003301E4"/>
    <w:rsid w:val="00331A83"/>
    <w:rsid w:val="00332573"/>
    <w:rsid w:val="00334706"/>
    <w:rsid w:val="0033508A"/>
    <w:rsid w:val="0033795F"/>
    <w:rsid w:val="00340EAB"/>
    <w:rsid w:val="0034527B"/>
    <w:rsid w:val="0034760A"/>
    <w:rsid w:val="00352786"/>
    <w:rsid w:val="003537C5"/>
    <w:rsid w:val="00353AAD"/>
    <w:rsid w:val="003604DE"/>
    <w:rsid w:val="00361DC5"/>
    <w:rsid w:val="003635EB"/>
    <w:rsid w:val="003711C0"/>
    <w:rsid w:val="003759D2"/>
    <w:rsid w:val="00383098"/>
    <w:rsid w:val="00383619"/>
    <w:rsid w:val="00385BD4"/>
    <w:rsid w:val="00387CB1"/>
    <w:rsid w:val="003A23CA"/>
    <w:rsid w:val="003A38C2"/>
    <w:rsid w:val="003A5210"/>
    <w:rsid w:val="003A7CD7"/>
    <w:rsid w:val="003B1385"/>
    <w:rsid w:val="003B2972"/>
    <w:rsid w:val="003B4542"/>
    <w:rsid w:val="003B4F6C"/>
    <w:rsid w:val="003B7449"/>
    <w:rsid w:val="003C15AD"/>
    <w:rsid w:val="003C64E2"/>
    <w:rsid w:val="003D1B4B"/>
    <w:rsid w:val="003D1C44"/>
    <w:rsid w:val="003D57E6"/>
    <w:rsid w:val="003D72CC"/>
    <w:rsid w:val="003E0551"/>
    <w:rsid w:val="003E0C28"/>
    <w:rsid w:val="003E4546"/>
    <w:rsid w:val="003E57FA"/>
    <w:rsid w:val="003E6091"/>
    <w:rsid w:val="003E64C2"/>
    <w:rsid w:val="003E784F"/>
    <w:rsid w:val="003E7BF1"/>
    <w:rsid w:val="003F31B1"/>
    <w:rsid w:val="003F3429"/>
    <w:rsid w:val="003F34F1"/>
    <w:rsid w:val="003F3C35"/>
    <w:rsid w:val="003F50A0"/>
    <w:rsid w:val="003F6DD1"/>
    <w:rsid w:val="004009B9"/>
    <w:rsid w:val="004046C9"/>
    <w:rsid w:val="00404F8E"/>
    <w:rsid w:val="004107BF"/>
    <w:rsid w:val="00411397"/>
    <w:rsid w:val="00411AB1"/>
    <w:rsid w:val="0041428C"/>
    <w:rsid w:val="004168E9"/>
    <w:rsid w:val="00422DE4"/>
    <w:rsid w:val="004247F6"/>
    <w:rsid w:val="00424E10"/>
    <w:rsid w:val="00430877"/>
    <w:rsid w:val="00430B46"/>
    <w:rsid w:val="004326C2"/>
    <w:rsid w:val="004339A3"/>
    <w:rsid w:val="00435297"/>
    <w:rsid w:val="004357C8"/>
    <w:rsid w:val="004369A7"/>
    <w:rsid w:val="004370CD"/>
    <w:rsid w:val="004407B1"/>
    <w:rsid w:val="00440E33"/>
    <w:rsid w:val="00442241"/>
    <w:rsid w:val="00442AC1"/>
    <w:rsid w:val="00444A25"/>
    <w:rsid w:val="00447EA8"/>
    <w:rsid w:val="00447F19"/>
    <w:rsid w:val="00450932"/>
    <w:rsid w:val="00451608"/>
    <w:rsid w:val="00461156"/>
    <w:rsid w:val="00461745"/>
    <w:rsid w:val="00462933"/>
    <w:rsid w:val="0046397F"/>
    <w:rsid w:val="00464DD3"/>
    <w:rsid w:val="00465E1E"/>
    <w:rsid w:val="00466143"/>
    <w:rsid w:val="004702C5"/>
    <w:rsid w:val="00470526"/>
    <w:rsid w:val="004737FC"/>
    <w:rsid w:val="004742DA"/>
    <w:rsid w:val="0047524C"/>
    <w:rsid w:val="00475AA8"/>
    <w:rsid w:val="004770DA"/>
    <w:rsid w:val="004806CB"/>
    <w:rsid w:val="00481261"/>
    <w:rsid w:val="004816F4"/>
    <w:rsid w:val="00483606"/>
    <w:rsid w:val="004843AA"/>
    <w:rsid w:val="00485278"/>
    <w:rsid w:val="00487FE6"/>
    <w:rsid w:val="0049094E"/>
    <w:rsid w:val="00491C60"/>
    <w:rsid w:val="004933DB"/>
    <w:rsid w:val="00495BDE"/>
    <w:rsid w:val="004A1794"/>
    <w:rsid w:val="004A2800"/>
    <w:rsid w:val="004A3928"/>
    <w:rsid w:val="004A4B47"/>
    <w:rsid w:val="004A4C06"/>
    <w:rsid w:val="004B043D"/>
    <w:rsid w:val="004B0B01"/>
    <w:rsid w:val="004B3395"/>
    <w:rsid w:val="004B5912"/>
    <w:rsid w:val="004B6078"/>
    <w:rsid w:val="004B636F"/>
    <w:rsid w:val="004B6C6E"/>
    <w:rsid w:val="004B71D2"/>
    <w:rsid w:val="004B751F"/>
    <w:rsid w:val="004C00B8"/>
    <w:rsid w:val="004C069B"/>
    <w:rsid w:val="004C3CF4"/>
    <w:rsid w:val="004C4DE8"/>
    <w:rsid w:val="004D0199"/>
    <w:rsid w:val="004D0E60"/>
    <w:rsid w:val="004D1F74"/>
    <w:rsid w:val="004D31B7"/>
    <w:rsid w:val="004D3A0A"/>
    <w:rsid w:val="004D450A"/>
    <w:rsid w:val="004D6368"/>
    <w:rsid w:val="004D660B"/>
    <w:rsid w:val="004E26B2"/>
    <w:rsid w:val="004E5FD8"/>
    <w:rsid w:val="004E64B6"/>
    <w:rsid w:val="004E6EC4"/>
    <w:rsid w:val="004E7ED5"/>
    <w:rsid w:val="004F029F"/>
    <w:rsid w:val="004F3640"/>
    <w:rsid w:val="004F7E77"/>
    <w:rsid w:val="00505212"/>
    <w:rsid w:val="00507050"/>
    <w:rsid w:val="005130C6"/>
    <w:rsid w:val="00514079"/>
    <w:rsid w:val="0051429E"/>
    <w:rsid w:val="00515E11"/>
    <w:rsid w:val="005202D6"/>
    <w:rsid w:val="00521C7D"/>
    <w:rsid w:val="00521EC1"/>
    <w:rsid w:val="00524D02"/>
    <w:rsid w:val="005306E2"/>
    <w:rsid w:val="00534215"/>
    <w:rsid w:val="00534B51"/>
    <w:rsid w:val="00536C41"/>
    <w:rsid w:val="005448CF"/>
    <w:rsid w:val="00544F92"/>
    <w:rsid w:val="00545C23"/>
    <w:rsid w:val="00546E41"/>
    <w:rsid w:val="0054782C"/>
    <w:rsid w:val="00553845"/>
    <w:rsid w:val="00555A8A"/>
    <w:rsid w:val="00560F19"/>
    <w:rsid w:val="00561C58"/>
    <w:rsid w:val="00564995"/>
    <w:rsid w:val="00565411"/>
    <w:rsid w:val="0056682E"/>
    <w:rsid w:val="00570337"/>
    <w:rsid w:val="00570D1F"/>
    <w:rsid w:val="0057224B"/>
    <w:rsid w:val="00572917"/>
    <w:rsid w:val="00572D21"/>
    <w:rsid w:val="0057326F"/>
    <w:rsid w:val="005732C2"/>
    <w:rsid w:val="0057380A"/>
    <w:rsid w:val="005759D7"/>
    <w:rsid w:val="00576F68"/>
    <w:rsid w:val="00577747"/>
    <w:rsid w:val="00581F1F"/>
    <w:rsid w:val="00583BF8"/>
    <w:rsid w:val="00583D2F"/>
    <w:rsid w:val="00585842"/>
    <w:rsid w:val="005869F1"/>
    <w:rsid w:val="00587B59"/>
    <w:rsid w:val="00595727"/>
    <w:rsid w:val="00596087"/>
    <w:rsid w:val="00597078"/>
    <w:rsid w:val="005B2D6C"/>
    <w:rsid w:val="005B4A72"/>
    <w:rsid w:val="005B6471"/>
    <w:rsid w:val="005B656A"/>
    <w:rsid w:val="005C2A55"/>
    <w:rsid w:val="005C554E"/>
    <w:rsid w:val="005D1F23"/>
    <w:rsid w:val="005D2EB1"/>
    <w:rsid w:val="005D2F69"/>
    <w:rsid w:val="005D3574"/>
    <w:rsid w:val="005D3900"/>
    <w:rsid w:val="005D5E15"/>
    <w:rsid w:val="005D5F40"/>
    <w:rsid w:val="005E13EB"/>
    <w:rsid w:val="005E308F"/>
    <w:rsid w:val="005E507D"/>
    <w:rsid w:val="005E523F"/>
    <w:rsid w:val="005E6617"/>
    <w:rsid w:val="005F0E00"/>
    <w:rsid w:val="005F2131"/>
    <w:rsid w:val="005F31F2"/>
    <w:rsid w:val="005F532B"/>
    <w:rsid w:val="006019BB"/>
    <w:rsid w:val="006019D9"/>
    <w:rsid w:val="006021BB"/>
    <w:rsid w:val="00602BD4"/>
    <w:rsid w:val="00603608"/>
    <w:rsid w:val="0060369B"/>
    <w:rsid w:val="0060521D"/>
    <w:rsid w:val="006058A2"/>
    <w:rsid w:val="00606514"/>
    <w:rsid w:val="006069A7"/>
    <w:rsid w:val="00606B0B"/>
    <w:rsid w:val="00606CB7"/>
    <w:rsid w:val="006104FA"/>
    <w:rsid w:val="00610E24"/>
    <w:rsid w:val="00614E50"/>
    <w:rsid w:val="00617633"/>
    <w:rsid w:val="00617752"/>
    <w:rsid w:val="00617F82"/>
    <w:rsid w:val="00621046"/>
    <w:rsid w:val="0062157E"/>
    <w:rsid w:val="006308E3"/>
    <w:rsid w:val="00632E52"/>
    <w:rsid w:val="0063399E"/>
    <w:rsid w:val="00633A5B"/>
    <w:rsid w:val="00635BAF"/>
    <w:rsid w:val="0063614A"/>
    <w:rsid w:val="006405F8"/>
    <w:rsid w:val="00640AAA"/>
    <w:rsid w:val="00642594"/>
    <w:rsid w:val="00646D2F"/>
    <w:rsid w:val="006473CE"/>
    <w:rsid w:val="00647CCD"/>
    <w:rsid w:val="00655313"/>
    <w:rsid w:val="00656592"/>
    <w:rsid w:val="00657088"/>
    <w:rsid w:val="00657271"/>
    <w:rsid w:val="0066114C"/>
    <w:rsid w:val="00664BF9"/>
    <w:rsid w:val="00666398"/>
    <w:rsid w:val="006708A1"/>
    <w:rsid w:val="006712BE"/>
    <w:rsid w:val="0067253B"/>
    <w:rsid w:val="00673EDC"/>
    <w:rsid w:val="00676921"/>
    <w:rsid w:val="00677599"/>
    <w:rsid w:val="00677955"/>
    <w:rsid w:val="006810F7"/>
    <w:rsid w:val="00682FCE"/>
    <w:rsid w:val="00683DBE"/>
    <w:rsid w:val="00683EDE"/>
    <w:rsid w:val="00685F12"/>
    <w:rsid w:val="00687397"/>
    <w:rsid w:val="006911F0"/>
    <w:rsid w:val="0069170C"/>
    <w:rsid w:val="00693455"/>
    <w:rsid w:val="00693A48"/>
    <w:rsid w:val="00693E84"/>
    <w:rsid w:val="006946F3"/>
    <w:rsid w:val="00694D1F"/>
    <w:rsid w:val="006A2263"/>
    <w:rsid w:val="006A2BC5"/>
    <w:rsid w:val="006A35D7"/>
    <w:rsid w:val="006A3C08"/>
    <w:rsid w:val="006A682A"/>
    <w:rsid w:val="006B076B"/>
    <w:rsid w:val="006B0ECC"/>
    <w:rsid w:val="006B5286"/>
    <w:rsid w:val="006B6BC3"/>
    <w:rsid w:val="006B76B8"/>
    <w:rsid w:val="006B77CE"/>
    <w:rsid w:val="006C12A2"/>
    <w:rsid w:val="006C366B"/>
    <w:rsid w:val="006C5EE4"/>
    <w:rsid w:val="006C66C6"/>
    <w:rsid w:val="006C7F77"/>
    <w:rsid w:val="006D1206"/>
    <w:rsid w:val="006D3761"/>
    <w:rsid w:val="006D7259"/>
    <w:rsid w:val="006E1AD8"/>
    <w:rsid w:val="006E56EF"/>
    <w:rsid w:val="006E5CC6"/>
    <w:rsid w:val="006F053E"/>
    <w:rsid w:val="006F1857"/>
    <w:rsid w:val="006F2166"/>
    <w:rsid w:val="006F32AC"/>
    <w:rsid w:val="006F47D6"/>
    <w:rsid w:val="00701BBA"/>
    <w:rsid w:val="00705DBB"/>
    <w:rsid w:val="0070673D"/>
    <w:rsid w:val="007072C9"/>
    <w:rsid w:val="007103C8"/>
    <w:rsid w:val="00711BC1"/>
    <w:rsid w:val="0071488A"/>
    <w:rsid w:val="00721413"/>
    <w:rsid w:val="00721AE1"/>
    <w:rsid w:val="00721E28"/>
    <w:rsid w:val="00723C6F"/>
    <w:rsid w:val="00725D83"/>
    <w:rsid w:val="00731AA5"/>
    <w:rsid w:val="00731F9A"/>
    <w:rsid w:val="0073427A"/>
    <w:rsid w:val="0073661E"/>
    <w:rsid w:val="0074113B"/>
    <w:rsid w:val="00741DB0"/>
    <w:rsid w:val="00745230"/>
    <w:rsid w:val="007509F4"/>
    <w:rsid w:val="00753375"/>
    <w:rsid w:val="00753987"/>
    <w:rsid w:val="00756882"/>
    <w:rsid w:val="0075692F"/>
    <w:rsid w:val="00761B17"/>
    <w:rsid w:val="00762214"/>
    <w:rsid w:val="00763D82"/>
    <w:rsid w:val="0076420E"/>
    <w:rsid w:val="00764817"/>
    <w:rsid w:val="0076663C"/>
    <w:rsid w:val="00767ECF"/>
    <w:rsid w:val="00777B71"/>
    <w:rsid w:val="00783297"/>
    <w:rsid w:val="00784242"/>
    <w:rsid w:val="00785AA4"/>
    <w:rsid w:val="007866CC"/>
    <w:rsid w:val="00791AC2"/>
    <w:rsid w:val="00792826"/>
    <w:rsid w:val="00792D51"/>
    <w:rsid w:val="007933C6"/>
    <w:rsid w:val="00793AE0"/>
    <w:rsid w:val="00793EA7"/>
    <w:rsid w:val="00796988"/>
    <w:rsid w:val="00796DB3"/>
    <w:rsid w:val="00797856"/>
    <w:rsid w:val="007A7136"/>
    <w:rsid w:val="007A7BDE"/>
    <w:rsid w:val="007B62D8"/>
    <w:rsid w:val="007C0B63"/>
    <w:rsid w:val="007C1207"/>
    <w:rsid w:val="007C1B7B"/>
    <w:rsid w:val="007C213D"/>
    <w:rsid w:val="007C43C9"/>
    <w:rsid w:val="007C7288"/>
    <w:rsid w:val="007C771A"/>
    <w:rsid w:val="007D2BB2"/>
    <w:rsid w:val="007E14DC"/>
    <w:rsid w:val="007E63DF"/>
    <w:rsid w:val="007E6605"/>
    <w:rsid w:val="007F091F"/>
    <w:rsid w:val="007F35F5"/>
    <w:rsid w:val="007F4E80"/>
    <w:rsid w:val="007F502C"/>
    <w:rsid w:val="007F74B0"/>
    <w:rsid w:val="00801A9E"/>
    <w:rsid w:val="00801F0E"/>
    <w:rsid w:val="00807D91"/>
    <w:rsid w:val="008103A2"/>
    <w:rsid w:val="00814172"/>
    <w:rsid w:val="00821A08"/>
    <w:rsid w:val="00824A3F"/>
    <w:rsid w:val="00826DE2"/>
    <w:rsid w:val="008301AC"/>
    <w:rsid w:val="0083537F"/>
    <w:rsid w:val="00843455"/>
    <w:rsid w:val="00845713"/>
    <w:rsid w:val="00850262"/>
    <w:rsid w:val="00851597"/>
    <w:rsid w:val="0085370C"/>
    <w:rsid w:val="00853872"/>
    <w:rsid w:val="0085550A"/>
    <w:rsid w:val="008611BA"/>
    <w:rsid w:val="00866192"/>
    <w:rsid w:val="00867266"/>
    <w:rsid w:val="00870FC4"/>
    <w:rsid w:val="00871DED"/>
    <w:rsid w:val="00874E92"/>
    <w:rsid w:val="00877B19"/>
    <w:rsid w:val="00882B58"/>
    <w:rsid w:val="00882C7D"/>
    <w:rsid w:val="008847E5"/>
    <w:rsid w:val="0088641A"/>
    <w:rsid w:val="00887D37"/>
    <w:rsid w:val="0089259F"/>
    <w:rsid w:val="008966CF"/>
    <w:rsid w:val="00897BBB"/>
    <w:rsid w:val="008A14B7"/>
    <w:rsid w:val="008A1A2D"/>
    <w:rsid w:val="008A23C4"/>
    <w:rsid w:val="008A2724"/>
    <w:rsid w:val="008A4486"/>
    <w:rsid w:val="008A4758"/>
    <w:rsid w:val="008A5E25"/>
    <w:rsid w:val="008B192F"/>
    <w:rsid w:val="008B265A"/>
    <w:rsid w:val="008B3157"/>
    <w:rsid w:val="008B3DED"/>
    <w:rsid w:val="008B449E"/>
    <w:rsid w:val="008B534D"/>
    <w:rsid w:val="008C12B8"/>
    <w:rsid w:val="008C25F6"/>
    <w:rsid w:val="008D018F"/>
    <w:rsid w:val="008D0818"/>
    <w:rsid w:val="008D1CEA"/>
    <w:rsid w:val="008D581D"/>
    <w:rsid w:val="008D69E1"/>
    <w:rsid w:val="008E0AF9"/>
    <w:rsid w:val="008E3658"/>
    <w:rsid w:val="008E370C"/>
    <w:rsid w:val="008E51AF"/>
    <w:rsid w:val="008E539E"/>
    <w:rsid w:val="008E6EF9"/>
    <w:rsid w:val="008E7412"/>
    <w:rsid w:val="008E796B"/>
    <w:rsid w:val="008F0FBC"/>
    <w:rsid w:val="008F1547"/>
    <w:rsid w:val="008F3847"/>
    <w:rsid w:val="008F40DD"/>
    <w:rsid w:val="00900C07"/>
    <w:rsid w:val="00900DDF"/>
    <w:rsid w:val="0091171B"/>
    <w:rsid w:val="00911A34"/>
    <w:rsid w:val="00914806"/>
    <w:rsid w:val="00917EAF"/>
    <w:rsid w:val="00920201"/>
    <w:rsid w:val="00921750"/>
    <w:rsid w:val="009234F1"/>
    <w:rsid w:val="00923DE9"/>
    <w:rsid w:val="00924423"/>
    <w:rsid w:val="00924C2A"/>
    <w:rsid w:val="00924EEF"/>
    <w:rsid w:val="00925B7A"/>
    <w:rsid w:val="00936AE3"/>
    <w:rsid w:val="00937EBB"/>
    <w:rsid w:val="00942BA5"/>
    <w:rsid w:val="0094504B"/>
    <w:rsid w:val="00947294"/>
    <w:rsid w:val="00947D42"/>
    <w:rsid w:val="0095438E"/>
    <w:rsid w:val="00955ADA"/>
    <w:rsid w:val="009608FF"/>
    <w:rsid w:val="009613E9"/>
    <w:rsid w:val="009621DF"/>
    <w:rsid w:val="00966CCB"/>
    <w:rsid w:val="00970057"/>
    <w:rsid w:val="009730B6"/>
    <w:rsid w:val="00975433"/>
    <w:rsid w:val="0097705F"/>
    <w:rsid w:val="00977792"/>
    <w:rsid w:val="0098004E"/>
    <w:rsid w:val="00982016"/>
    <w:rsid w:val="00985085"/>
    <w:rsid w:val="00992AA2"/>
    <w:rsid w:val="00993332"/>
    <w:rsid w:val="00994898"/>
    <w:rsid w:val="009967D3"/>
    <w:rsid w:val="00997F85"/>
    <w:rsid w:val="009A054E"/>
    <w:rsid w:val="009A294C"/>
    <w:rsid w:val="009B5483"/>
    <w:rsid w:val="009B5867"/>
    <w:rsid w:val="009B5AE4"/>
    <w:rsid w:val="009B6AB8"/>
    <w:rsid w:val="009C0761"/>
    <w:rsid w:val="009C07F8"/>
    <w:rsid w:val="009C1BF2"/>
    <w:rsid w:val="009C3E18"/>
    <w:rsid w:val="009C407E"/>
    <w:rsid w:val="009C49A1"/>
    <w:rsid w:val="009C53F4"/>
    <w:rsid w:val="009C5D57"/>
    <w:rsid w:val="009D29AE"/>
    <w:rsid w:val="009D4EEC"/>
    <w:rsid w:val="009D5D1C"/>
    <w:rsid w:val="009E0361"/>
    <w:rsid w:val="009E1B07"/>
    <w:rsid w:val="009E2D15"/>
    <w:rsid w:val="009E354F"/>
    <w:rsid w:val="009E3DE0"/>
    <w:rsid w:val="009F0578"/>
    <w:rsid w:val="00A05B88"/>
    <w:rsid w:val="00A07BC5"/>
    <w:rsid w:val="00A13240"/>
    <w:rsid w:val="00A14A9E"/>
    <w:rsid w:val="00A15B6D"/>
    <w:rsid w:val="00A1619A"/>
    <w:rsid w:val="00A1621C"/>
    <w:rsid w:val="00A16789"/>
    <w:rsid w:val="00A16F23"/>
    <w:rsid w:val="00A17915"/>
    <w:rsid w:val="00A17F0E"/>
    <w:rsid w:val="00A22E34"/>
    <w:rsid w:val="00A23F8D"/>
    <w:rsid w:val="00A26536"/>
    <w:rsid w:val="00A30391"/>
    <w:rsid w:val="00A31107"/>
    <w:rsid w:val="00A33EBE"/>
    <w:rsid w:val="00A3666F"/>
    <w:rsid w:val="00A407C3"/>
    <w:rsid w:val="00A4110F"/>
    <w:rsid w:val="00A41DFA"/>
    <w:rsid w:val="00A47ABE"/>
    <w:rsid w:val="00A52AFA"/>
    <w:rsid w:val="00A55848"/>
    <w:rsid w:val="00A611DF"/>
    <w:rsid w:val="00A62630"/>
    <w:rsid w:val="00A6791D"/>
    <w:rsid w:val="00A707B8"/>
    <w:rsid w:val="00A72043"/>
    <w:rsid w:val="00A756A4"/>
    <w:rsid w:val="00A756EF"/>
    <w:rsid w:val="00A763E2"/>
    <w:rsid w:val="00A77D3E"/>
    <w:rsid w:val="00A805B4"/>
    <w:rsid w:val="00A8063D"/>
    <w:rsid w:val="00A811A4"/>
    <w:rsid w:val="00A826B3"/>
    <w:rsid w:val="00A82F55"/>
    <w:rsid w:val="00A833BB"/>
    <w:rsid w:val="00A85E36"/>
    <w:rsid w:val="00A87E11"/>
    <w:rsid w:val="00A92897"/>
    <w:rsid w:val="00A9363A"/>
    <w:rsid w:val="00A93849"/>
    <w:rsid w:val="00A93F77"/>
    <w:rsid w:val="00A947F2"/>
    <w:rsid w:val="00A948DC"/>
    <w:rsid w:val="00AA207C"/>
    <w:rsid w:val="00AA2147"/>
    <w:rsid w:val="00AA21D9"/>
    <w:rsid w:val="00AA2211"/>
    <w:rsid w:val="00AA5409"/>
    <w:rsid w:val="00AB0356"/>
    <w:rsid w:val="00AB0911"/>
    <w:rsid w:val="00AB1D14"/>
    <w:rsid w:val="00AB4480"/>
    <w:rsid w:val="00AB50D5"/>
    <w:rsid w:val="00AC2CB7"/>
    <w:rsid w:val="00AC5C3E"/>
    <w:rsid w:val="00AC67F7"/>
    <w:rsid w:val="00AD25F9"/>
    <w:rsid w:val="00AD2AA8"/>
    <w:rsid w:val="00AD33F1"/>
    <w:rsid w:val="00AD4B33"/>
    <w:rsid w:val="00AD5219"/>
    <w:rsid w:val="00AD5D22"/>
    <w:rsid w:val="00AE0121"/>
    <w:rsid w:val="00AE1120"/>
    <w:rsid w:val="00AE1695"/>
    <w:rsid w:val="00AE34DE"/>
    <w:rsid w:val="00AE3BC7"/>
    <w:rsid w:val="00AE436D"/>
    <w:rsid w:val="00AE6B8D"/>
    <w:rsid w:val="00AE70C6"/>
    <w:rsid w:val="00AF22EB"/>
    <w:rsid w:val="00AF57B6"/>
    <w:rsid w:val="00AF72DC"/>
    <w:rsid w:val="00B00636"/>
    <w:rsid w:val="00B009E8"/>
    <w:rsid w:val="00B01638"/>
    <w:rsid w:val="00B031D6"/>
    <w:rsid w:val="00B10A36"/>
    <w:rsid w:val="00B10FDB"/>
    <w:rsid w:val="00B11C8E"/>
    <w:rsid w:val="00B11F4A"/>
    <w:rsid w:val="00B123B7"/>
    <w:rsid w:val="00B141FB"/>
    <w:rsid w:val="00B14577"/>
    <w:rsid w:val="00B147B0"/>
    <w:rsid w:val="00B14CF8"/>
    <w:rsid w:val="00B15B15"/>
    <w:rsid w:val="00B168C0"/>
    <w:rsid w:val="00B17DC6"/>
    <w:rsid w:val="00B21E62"/>
    <w:rsid w:val="00B26235"/>
    <w:rsid w:val="00B264B9"/>
    <w:rsid w:val="00B27477"/>
    <w:rsid w:val="00B303D5"/>
    <w:rsid w:val="00B319BB"/>
    <w:rsid w:val="00B33B0A"/>
    <w:rsid w:val="00B37CCE"/>
    <w:rsid w:val="00B403E8"/>
    <w:rsid w:val="00B42F6F"/>
    <w:rsid w:val="00B43B85"/>
    <w:rsid w:val="00B460AE"/>
    <w:rsid w:val="00B4637A"/>
    <w:rsid w:val="00B46CC0"/>
    <w:rsid w:val="00B5166E"/>
    <w:rsid w:val="00B52114"/>
    <w:rsid w:val="00B53050"/>
    <w:rsid w:val="00B53C26"/>
    <w:rsid w:val="00B545AA"/>
    <w:rsid w:val="00B57C26"/>
    <w:rsid w:val="00B6272B"/>
    <w:rsid w:val="00B64F7A"/>
    <w:rsid w:val="00B71E2E"/>
    <w:rsid w:val="00B7348D"/>
    <w:rsid w:val="00B74E5A"/>
    <w:rsid w:val="00B778FC"/>
    <w:rsid w:val="00B77C00"/>
    <w:rsid w:val="00B81998"/>
    <w:rsid w:val="00B87F26"/>
    <w:rsid w:val="00B9510C"/>
    <w:rsid w:val="00B95F1F"/>
    <w:rsid w:val="00BA3297"/>
    <w:rsid w:val="00BA477C"/>
    <w:rsid w:val="00BA490A"/>
    <w:rsid w:val="00BB0ADB"/>
    <w:rsid w:val="00BB15FA"/>
    <w:rsid w:val="00BB1739"/>
    <w:rsid w:val="00BB180D"/>
    <w:rsid w:val="00BB4293"/>
    <w:rsid w:val="00BB57F9"/>
    <w:rsid w:val="00BC47E8"/>
    <w:rsid w:val="00BD18CE"/>
    <w:rsid w:val="00BD5806"/>
    <w:rsid w:val="00BD7926"/>
    <w:rsid w:val="00BE0CB7"/>
    <w:rsid w:val="00BE367B"/>
    <w:rsid w:val="00BE3940"/>
    <w:rsid w:val="00BE3E93"/>
    <w:rsid w:val="00BE3EB2"/>
    <w:rsid w:val="00BE4460"/>
    <w:rsid w:val="00BE67E3"/>
    <w:rsid w:val="00BE6FCE"/>
    <w:rsid w:val="00BE73ED"/>
    <w:rsid w:val="00BF45C2"/>
    <w:rsid w:val="00BF7C9D"/>
    <w:rsid w:val="00C00486"/>
    <w:rsid w:val="00C02C3C"/>
    <w:rsid w:val="00C02F9B"/>
    <w:rsid w:val="00C040BC"/>
    <w:rsid w:val="00C0692E"/>
    <w:rsid w:val="00C06C91"/>
    <w:rsid w:val="00C11B4E"/>
    <w:rsid w:val="00C1298F"/>
    <w:rsid w:val="00C20479"/>
    <w:rsid w:val="00C22CE7"/>
    <w:rsid w:val="00C24198"/>
    <w:rsid w:val="00C2554E"/>
    <w:rsid w:val="00C3144A"/>
    <w:rsid w:val="00C34EBD"/>
    <w:rsid w:val="00C41F92"/>
    <w:rsid w:val="00C431F0"/>
    <w:rsid w:val="00C43F9F"/>
    <w:rsid w:val="00C56754"/>
    <w:rsid w:val="00C6300F"/>
    <w:rsid w:val="00C63D3C"/>
    <w:rsid w:val="00C63E36"/>
    <w:rsid w:val="00C643BF"/>
    <w:rsid w:val="00C64B2E"/>
    <w:rsid w:val="00C66579"/>
    <w:rsid w:val="00C678F0"/>
    <w:rsid w:val="00C67A2E"/>
    <w:rsid w:val="00C67A87"/>
    <w:rsid w:val="00C703E5"/>
    <w:rsid w:val="00C71C9E"/>
    <w:rsid w:val="00C73BAB"/>
    <w:rsid w:val="00C74CB9"/>
    <w:rsid w:val="00C762FF"/>
    <w:rsid w:val="00C76A62"/>
    <w:rsid w:val="00C802D4"/>
    <w:rsid w:val="00C80841"/>
    <w:rsid w:val="00C82A63"/>
    <w:rsid w:val="00C8370A"/>
    <w:rsid w:val="00C85D92"/>
    <w:rsid w:val="00C8780D"/>
    <w:rsid w:val="00C91E39"/>
    <w:rsid w:val="00C97DFE"/>
    <w:rsid w:val="00CA0E54"/>
    <w:rsid w:val="00CA1F23"/>
    <w:rsid w:val="00CA460A"/>
    <w:rsid w:val="00CA4B98"/>
    <w:rsid w:val="00CA5AE7"/>
    <w:rsid w:val="00CA6CA5"/>
    <w:rsid w:val="00CB02F2"/>
    <w:rsid w:val="00CB4D65"/>
    <w:rsid w:val="00CC1DD2"/>
    <w:rsid w:val="00CC4CE4"/>
    <w:rsid w:val="00CD280D"/>
    <w:rsid w:val="00CD296E"/>
    <w:rsid w:val="00CD2DA2"/>
    <w:rsid w:val="00CD50CC"/>
    <w:rsid w:val="00CE020E"/>
    <w:rsid w:val="00CE0456"/>
    <w:rsid w:val="00CE221D"/>
    <w:rsid w:val="00CE3FC7"/>
    <w:rsid w:val="00CE56A6"/>
    <w:rsid w:val="00CE6A10"/>
    <w:rsid w:val="00CF2594"/>
    <w:rsid w:val="00CF4281"/>
    <w:rsid w:val="00D00B94"/>
    <w:rsid w:val="00D068B8"/>
    <w:rsid w:val="00D0737C"/>
    <w:rsid w:val="00D11707"/>
    <w:rsid w:val="00D1250C"/>
    <w:rsid w:val="00D12AB9"/>
    <w:rsid w:val="00D12DB8"/>
    <w:rsid w:val="00D2152D"/>
    <w:rsid w:val="00D26F2C"/>
    <w:rsid w:val="00D27697"/>
    <w:rsid w:val="00D305E1"/>
    <w:rsid w:val="00D328FF"/>
    <w:rsid w:val="00D32DC7"/>
    <w:rsid w:val="00D34DED"/>
    <w:rsid w:val="00D36189"/>
    <w:rsid w:val="00D37B79"/>
    <w:rsid w:val="00D4002F"/>
    <w:rsid w:val="00D42A66"/>
    <w:rsid w:val="00D433E6"/>
    <w:rsid w:val="00D46791"/>
    <w:rsid w:val="00D467FD"/>
    <w:rsid w:val="00D4797A"/>
    <w:rsid w:val="00D47CB2"/>
    <w:rsid w:val="00D47DED"/>
    <w:rsid w:val="00D51EC3"/>
    <w:rsid w:val="00D57A58"/>
    <w:rsid w:val="00D60755"/>
    <w:rsid w:val="00D62C10"/>
    <w:rsid w:val="00D62E57"/>
    <w:rsid w:val="00D63373"/>
    <w:rsid w:val="00D64315"/>
    <w:rsid w:val="00D65519"/>
    <w:rsid w:val="00D655AB"/>
    <w:rsid w:val="00D7209F"/>
    <w:rsid w:val="00D74594"/>
    <w:rsid w:val="00D74F76"/>
    <w:rsid w:val="00D778F3"/>
    <w:rsid w:val="00D81470"/>
    <w:rsid w:val="00D82192"/>
    <w:rsid w:val="00D828B8"/>
    <w:rsid w:val="00D84EE7"/>
    <w:rsid w:val="00D85771"/>
    <w:rsid w:val="00D9045E"/>
    <w:rsid w:val="00D92CDD"/>
    <w:rsid w:val="00D92F3D"/>
    <w:rsid w:val="00D9401E"/>
    <w:rsid w:val="00D94AC8"/>
    <w:rsid w:val="00D96069"/>
    <w:rsid w:val="00DA7338"/>
    <w:rsid w:val="00DB2981"/>
    <w:rsid w:val="00DB62AB"/>
    <w:rsid w:val="00DB6D97"/>
    <w:rsid w:val="00DB77B4"/>
    <w:rsid w:val="00DB7CCC"/>
    <w:rsid w:val="00DC0ACA"/>
    <w:rsid w:val="00DC39F8"/>
    <w:rsid w:val="00DC40B3"/>
    <w:rsid w:val="00DC6CC3"/>
    <w:rsid w:val="00DC7412"/>
    <w:rsid w:val="00DC7464"/>
    <w:rsid w:val="00DD4809"/>
    <w:rsid w:val="00DD5336"/>
    <w:rsid w:val="00DD5DD0"/>
    <w:rsid w:val="00DD663E"/>
    <w:rsid w:val="00DD75E0"/>
    <w:rsid w:val="00DD7DFD"/>
    <w:rsid w:val="00DE1FCE"/>
    <w:rsid w:val="00DE4340"/>
    <w:rsid w:val="00DE5A2F"/>
    <w:rsid w:val="00DE67C1"/>
    <w:rsid w:val="00DE6CDC"/>
    <w:rsid w:val="00DF1035"/>
    <w:rsid w:val="00DF23A5"/>
    <w:rsid w:val="00DF29AD"/>
    <w:rsid w:val="00DF2E3B"/>
    <w:rsid w:val="00DF32F5"/>
    <w:rsid w:val="00DF62B9"/>
    <w:rsid w:val="00DF630E"/>
    <w:rsid w:val="00E001CA"/>
    <w:rsid w:val="00E00A59"/>
    <w:rsid w:val="00E020C7"/>
    <w:rsid w:val="00E034EC"/>
    <w:rsid w:val="00E03E9A"/>
    <w:rsid w:val="00E03F88"/>
    <w:rsid w:val="00E10737"/>
    <w:rsid w:val="00E1254A"/>
    <w:rsid w:val="00E13E74"/>
    <w:rsid w:val="00E17E8F"/>
    <w:rsid w:val="00E21FE9"/>
    <w:rsid w:val="00E226E3"/>
    <w:rsid w:val="00E22A83"/>
    <w:rsid w:val="00E24AC2"/>
    <w:rsid w:val="00E24D6A"/>
    <w:rsid w:val="00E335CD"/>
    <w:rsid w:val="00E430CF"/>
    <w:rsid w:val="00E444EC"/>
    <w:rsid w:val="00E46316"/>
    <w:rsid w:val="00E466C1"/>
    <w:rsid w:val="00E46C83"/>
    <w:rsid w:val="00E473CB"/>
    <w:rsid w:val="00E47CD9"/>
    <w:rsid w:val="00E51493"/>
    <w:rsid w:val="00E5287C"/>
    <w:rsid w:val="00E57698"/>
    <w:rsid w:val="00E576E7"/>
    <w:rsid w:val="00E6121A"/>
    <w:rsid w:val="00E62AD5"/>
    <w:rsid w:val="00E6302B"/>
    <w:rsid w:val="00E645DC"/>
    <w:rsid w:val="00E667DB"/>
    <w:rsid w:val="00E67F1D"/>
    <w:rsid w:val="00E7051E"/>
    <w:rsid w:val="00E71540"/>
    <w:rsid w:val="00E737C6"/>
    <w:rsid w:val="00E759BA"/>
    <w:rsid w:val="00E77DAB"/>
    <w:rsid w:val="00E80F8F"/>
    <w:rsid w:val="00E835DE"/>
    <w:rsid w:val="00E83942"/>
    <w:rsid w:val="00E879B9"/>
    <w:rsid w:val="00E95DFE"/>
    <w:rsid w:val="00E95F1C"/>
    <w:rsid w:val="00EA1CAA"/>
    <w:rsid w:val="00EA1EE5"/>
    <w:rsid w:val="00EA42FD"/>
    <w:rsid w:val="00EA5AE2"/>
    <w:rsid w:val="00EA79A8"/>
    <w:rsid w:val="00EB3B37"/>
    <w:rsid w:val="00EB6081"/>
    <w:rsid w:val="00EC4991"/>
    <w:rsid w:val="00EC74EA"/>
    <w:rsid w:val="00ED04A8"/>
    <w:rsid w:val="00ED1653"/>
    <w:rsid w:val="00ED21FE"/>
    <w:rsid w:val="00ED2A7D"/>
    <w:rsid w:val="00ED2D6A"/>
    <w:rsid w:val="00ED38A7"/>
    <w:rsid w:val="00ED397C"/>
    <w:rsid w:val="00ED5A69"/>
    <w:rsid w:val="00EE7916"/>
    <w:rsid w:val="00EE7DC0"/>
    <w:rsid w:val="00EF057D"/>
    <w:rsid w:val="00EF2FAD"/>
    <w:rsid w:val="00EF68D4"/>
    <w:rsid w:val="00EF6DFC"/>
    <w:rsid w:val="00EF7292"/>
    <w:rsid w:val="00EF7835"/>
    <w:rsid w:val="00F0018F"/>
    <w:rsid w:val="00F0191F"/>
    <w:rsid w:val="00F02A09"/>
    <w:rsid w:val="00F0490F"/>
    <w:rsid w:val="00F04E06"/>
    <w:rsid w:val="00F10F76"/>
    <w:rsid w:val="00F11AB1"/>
    <w:rsid w:val="00F13134"/>
    <w:rsid w:val="00F134E9"/>
    <w:rsid w:val="00F13BCE"/>
    <w:rsid w:val="00F14604"/>
    <w:rsid w:val="00F14B03"/>
    <w:rsid w:val="00F154B7"/>
    <w:rsid w:val="00F21EFA"/>
    <w:rsid w:val="00F21F60"/>
    <w:rsid w:val="00F25131"/>
    <w:rsid w:val="00F25152"/>
    <w:rsid w:val="00F254B0"/>
    <w:rsid w:val="00F25BD1"/>
    <w:rsid w:val="00F315A2"/>
    <w:rsid w:val="00F41768"/>
    <w:rsid w:val="00F43365"/>
    <w:rsid w:val="00F4367C"/>
    <w:rsid w:val="00F44E03"/>
    <w:rsid w:val="00F45C4C"/>
    <w:rsid w:val="00F52014"/>
    <w:rsid w:val="00F520FD"/>
    <w:rsid w:val="00F533CA"/>
    <w:rsid w:val="00F5654E"/>
    <w:rsid w:val="00F57312"/>
    <w:rsid w:val="00F60788"/>
    <w:rsid w:val="00F649A0"/>
    <w:rsid w:val="00F70B03"/>
    <w:rsid w:val="00F70C3C"/>
    <w:rsid w:val="00F72332"/>
    <w:rsid w:val="00F732D2"/>
    <w:rsid w:val="00F75BC5"/>
    <w:rsid w:val="00F84967"/>
    <w:rsid w:val="00FA0295"/>
    <w:rsid w:val="00FA0D63"/>
    <w:rsid w:val="00FA1420"/>
    <w:rsid w:val="00FA192C"/>
    <w:rsid w:val="00FA368D"/>
    <w:rsid w:val="00FA67DA"/>
    <w:rsid w:val="00FA6B75"/>
    <w:rsid w:val="00FA797D"/>
    <w:rsid w:val="00FB0156"/>
    <w:rsid w:val="00FB28CE"/>
    <w:rsid w:val="00FB36B6"/>
    <w:rsid w:val="00FB41F2"/>
    <w:rsid w:val="00FB6875"/>
    <w:rsid w:val="00FC14FD"/>
    <w:rsid w:val="00FC2FEC"/>
    <w:rsid w:val="00FC36D5"/>
    <w:rsid w:val="00FC3C09"/>
    <w:rsid w:val="00FC69F4"/>
    <w:rsid w:val="00FD3AA4"/>
    <w:rsid w:val="00FD44F0"/>
    <w:rsid w:val="00FE3C77"/>
    <w:rsid w:val="00FE4054"/>
    <w:rsid w:val="00FE4085"/>
    <w:rsid w:val="00FE4E4B"/>
    <w:rsid w:val="00FF1CD3"/>
    <w:rsid w:val="00FF2090"/>
    <w:rsid w:val="00FF48A4"/>
    <w:rsid w:val="00FF5FA2"/>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E3515"/>
  <w15:docId w15:val="{64D53AE4-84EB-473F-9A69-6168E7D4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7F2"/>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1">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35297"/>
    <w:rPr>
      <w:b/>
      <w:bCs/>
    </w:rPr>
  </w:style>
  <w:style w:type="paragraph" w:styleId="af">
    <w:name w:val="Plain Text"/>
    <w:basedOn w:val="a"/>
    <w:link w:val="Char6"/>
    <w:uiPriority w:val="99"/>
    <w:unhideWhenUsed/>
    <w:rsid w:val="006C12A2"/>
    <w:pPr>
      <w:spacing w:after="0" w:line="240" w:lineRule="auto"/>
    </w:pPr>
    <w:rPr>
      <w:rFonts w:eastAsiaTheme="minorHAnsi" w:cstheme="minorBidi"/>
      <w:szCs w:val="21"/>
    </w:rPr>
  </w:style>
  <w:style w:type="character" w:customStyle="1" w:styleId="Char6">
    <w:name w:val="Απλό κείμενο Char"/>
    <w:basedOn w:val="a0"/>
    <w:link w:val="af"/>
    <w:uiPriority w:val="99"/>
    <w:rsid w:val="006C12A2"/>
    <w:rPr>
      <w:rFonts w:eastAsiaTheme="minorHAnsi" w:cstheme="minorBidi"/>
      <w:sz w:val="22"/>
      <w:szCs w:val="21"/>
      <w:lang w:eastAsia="en-US"/>
    </w:rPr>
  </w:style>
  <w:style w:type="paragraph" w:styleId="-HTML">
    <w:name w:val="HTML Preformatted"/>
    <w:basedOn w:val="a"/>
    <w:link w:val="-HTMLChar"/>
    <w:uiPriority w:val="99"/>
    <w:semiHidden/>
    <w:unhideWhenUsed/>
    <w:rsid w:val="00515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515E11"/>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214">
      <w:bodyDiv w:val="1"/>
      <w:marLeft w:val="0"/>
      <w:marRight w:val="0"/>
      <w:marTop w:val="0"/>
      <w:marBottom w:val="0"/>
      <w:divBdr>
        <w:top w:val="none" w:sz="0" w:space="0" w:color="auto"/>
        <w:left w:val="none" w:sz="0" w:space="0" w:color="auto"/>
        <w:bottom w:val="none" w:sz="0" w:space="0" w:color="auto"/>
        <w:right w:val="none" w:sz="0" w:space="0" w:color="auto"/>
      </w:divBdr>
    </w:div>
    <w:div w:id="444930782">
      <w:bodyDiv w:val="1"/>
      <w:marLeft w:val="0"/>
      <w:marRight w:val="0"/>
      <w:marTop w:val="0"/>
      <w:marBottom w:val="0"/>
      <w:divBdr>
        <w:top w:val="none" w:sz="0" w:space="0" w:color="auto"/>
        <w:left w:val="none" w:sz="0" w:space="0" w:color="auto"/>
        <w:bottom w:val="none" w:sz="0" w:space="0" w:color="auto"/>
        <w:right w:val="none" w:sz="0" w:space="0" w:color="auto"/>
      </w:divBdr>
    </w:div>
    <w:div w:id="668873031">
      <w:bodyDiv w:val="1"/>
      <w:marLeft w:val="0"/>
      <w:marRight w:val="0"/>
      <w:marTop w:val="0"/>
      <w:marBottom w:val="0"/>
      <w:divBdr>
        <w:top w:val="none" w:sz="0" w:space="0" w:color="auto"/>
        <w:left w:val="none" w:sz="0" w:space="0" w:color="auto"/>
        <w:bottom w:val="none" w:sz="0" w:space="0" w:color="auto"/>
        <w:right w:val="none" w:sz="0" w:space="0" w:color="auto"/>
      </w:divBdr>
    </w:div>
    <w:div w:id="675503997">
      <w:bodyDiv w:val="1"/>
      <w:marLeft w:val="0"/>
      <w:marRight w:val="0"/>
      <w:marTop w:val="0"/>
      <w:marBottom w:val="0"/>
      <w:divBdr>
        <w:top w:val="none" w:sz="0" w:space="0" w:color="auto"/>
        <w:left w:val="none" w:sz="0" w:space="0" w:color="auto"/>
        <w:bottom w:val="none" w:sz="0" w:space="0" w:color="auto"/>
        <w:right w:val="none" w:sz="0" w:space="0" w:color="auto"/>
      </w:divBdr>
    </w:div>
    <w:div w:id="682706652">
      <w:bodyDiv w:val="1"/>
      <w:marLeft w:val="0"/>
      <w:marRight w:val="0"/>
      <w:marTop w:val="0"/>
      <w:marBottom w:val="0"/>
      <w:divBdr>
        <w:top w:val="none" w:sz="0" w:space="0" w:color="auto"/>
        <w:left w:val="none" w:sz="0" w:space="0" w:color="auto"/>
        <w:bottom w:val="none" w:sz="0" w:space="0" w:color="auto"/>
        <w:right w:val="none" w:sz="0" w:space="0" w:color="auto"/>
      </w:divBdr>
    </w:div>
    <w:div w:id="700520817">
      <w:bodyDiv w:val="1"/>
      <w:marLeft w:val="0"/>
      <w:marRight w:val="0"/>
      <w:marTop w:val="0"/>
      <w:marBottom w:val="0"/>
      <w:divBdr>
        <w:top w:val="none" w:sz="0" w:space="0" w:color="auto"/>
        <w:left w:val="none" w:sz="0" w:space="0" w:color="auto"/>
        <w:bottom w:val="none" w:sz="0" w:space="0" w:color="auto"/>
        <w:right w:val="none" w:sz="0" w:space="0" w:color="auto"/>
      </w:divBdr>
    </w:div>
    <w:div w:id="771704627">
      <w:bodyDiv w:val="1"/>
      <w:marLeft w:val="0"/>
      <w:marRight w:val="0"/>
      <w:marTop w:val="0"/>
      <w:marBottom w:val="0"/>
      <w:divBdr>
        <w:top w:val="none" w:sz="0" w:space="0" w:color="auto"/>
        <w:left w:val="none" w:sz="0" w:space="0" w:color="auto"/>
        <w:bottom w:val="none" w:sz="0" w:space="0" w:color="auto"/>
        <w:right w:val="none" w:sz="0" w:space="0" w:color="auto"/>
      </w:divBdr>
    </w:div>
    <w:div w:id="857931961">
      <w:bodyDiv w:val="1"/>
      <w:marLeft w:val="0"/>
      <w:marRight w:val="0"/>
      <w:marTop w:val="0"/>
      <w:marBottom w:val="0"/>
      <w:divBdr>
        <w:top w:val="none" w:sz="0" w:space="0" w:color="auto"/>
        <w:left w:val="none" w:sz="0" w:space="0" w:color="auto"/>
        <w:bottom w:val="none" w:sz="0" w:space="0" w:color="auto"/>
        <w:right w:val="none" w:sz="0" w:space="0" w:color="auto"/>
      </w:divBdr>
    </w:div>
    <w:div w:id="899245406">
      <w:bodyDiv w:val="1"/>
      <w:marLeft w:val="0"/>
      <w:marRight w:val="0"/>
      <w:marTop w:val="0"/>
      <w:marBottom w:val="0"/>
      <w:divBdr>
        <w:top w:val="none" w:sz="0" w:space="0" w:color="auto"/>
        <w:left w:val="none" w:sz="0" w:space="0" w:color="auto"/>
        <w:bottom w:val="none" w:sz="0" w:space="0" w:color="auto"/>
        <w:right w:val="none" w:sz="0" w:space="0" w:color="auto"/>
      </w:divBdr>
    </w:div>
    <w:div w:id="931663045">
      <w:bodyDiv w:val="1"/>
      <w:marLeft w:val="0"/>
      <w:marRight w:val="0"/>
      <w:marTop w:val="0"/>
      <w:marBottom w:val="0"/>
      <w:divBdr>
        <w:top w:val="none" w:sz="0" w:space="0" w:color="auto"/>
        <w:left w:val="none" w:sz="0" w:space="0" w:color="auto"/>
        <w:bottom w:val="none" w:sz="0" w:space="0" w:color="auto"/>
        <w:right w:val="none" w:sz="0" w:space="0" w:color="auto"/>
      </w:divBdr>
    </w:div>
    <w:div w:id="943004070">
      <w:bodyDiv w:val="1"/>
      <w:marLeft w:val="0"/>
      <w:marRight w:val="0"/>
      <w:marTop w:val="0"/>
      <w:marBottom w:val="0"/>
      <w:divBdr>
        <w:top w:val="none" w:sz="0" w:space="0" w:color="auto"/>
        <w:left w:val="none" w:sz="0" w:space="0" w:color="auto"/>
        <w:bottom w:val="none" w:sz="0" w:space="0" w:color="auto"/>
        <w:right w:val="none" w:sz="0" w:space="0" w:color="auto"/>
      </w:divBdr>
    </w:div>
    <w:div w:id="1016469958">
      <w:bodyDiv w:val="1"/>
      <w:marLeft w:val="0"/>
      <w:marRight w:val="0"/>
      <w:marTop w:val="0"/>
      <w:marBottom w:val="0"/>
      <w:divBdr>
        <w:top w:val="none" w:sz="0" w:space="0" w:color="auto"/>
        <w:left w:val="none" w:sz="0" w:space="0" w:color="auto"/>
        <w:bottom w:val="none" w:sz="0" w:space="0" w:color="auto"/>
        <w:right w:val="none" w:sz="0" w:space="0" w:color="auto"/>
      </w:divBdr>
    </w:div>
    <w:div w:id="1053774377">
      <w:bodyDiv w:val="1"/>
      <w:marLeft w:val="0"/>
      <w:marRight w:val="0"/>
      <w:marTop w:val="0"/>
      <w:marBottom w:val="0"/>
      <w:divBdr>
        <w:top w:val="none" w:sz="0" w:space="0" w:color="auto"/>
        <w:left w:val="none" w:sz="0" w:space="0" w:color="auto"/>
        <w:bottom w:val="none" w:sz="0" w:space="0" w:color="auto"/>
        <w:right w:val="none" w:sz="0" w:space="0" w:color="auto"/>
      </w:divBdr>
    </w:div>
    <w:div w:id="1058939679">
      <w:bodyDiv w:val="1"/>
      <w:marLeft w:val="0"/>
      <w:marRight w:val="0"/>
      <w:marTop w:val="0"/>
      <w:marBottom w:val="0"/>
      <w:divBdr>
        <w:top w:val="none" w:sz="0" w:space="0" w:color="auto"/>
        <w:left w:val="none" w:sz="0" w:space="0" w:color="auto"/>
        <w:bottom w:val="none" w:sz="0" w:space="0" w:color="auto"/>
        <w:right w:val="none" w:sz="0" w:space="0" w:color="auto"/>
      </w:divBdr>
    </w:div>
    <w:div w:id="1122070613">
      <w:bodyDiv w:val="1"/>
      <w:marLeft w:val="0"/>
      <w:marRight w:val="0"/>
      <w:marTop w:val="0"/>
      <w:marBottom w:val="0"/>
      <w:divBdr>
        <w:top w:val="none" w:sz="0" w:space="0" w:color="auto"/>
        <w:left w:val="none" w:sz="0" w:space="0" w:color="auto"/>
        <w:bottom w:val="none" w:sz="0" w:space="0" w:color="auto"/>
        <w:right w:val="none" w:sz="0" w:space="0" w:color="auto"/>
      </w:divBdr>
    </w:div>
    <w:div w:id="1167598689">
      <w:bodyDiv w:val="1"/>
      <w:marLeft w:val="0"/>
      <w:marRight w:val="0"/>
      <w:marTop w:val="0"/>
      <w:marBottom w:val="0"/>
      <w:divBdr>
        <w:top w:val="none" w:sz="0" w:space="0" w:color="auto"/>
        <w:left w:val="none" w:sz="0" w:space="0" w:color="auto"/>
        <w:bottom w:val="none" w:sz="0" w:space="0" w:color="auto"/>
        <w:right w:val="none" w:sz="0" w:space="0" w:color="auto"/>
      </w:divBdr>
    </w:div>
    <w:div w:id="1206795997">
      <w:bodyDiv w:val="1"/>
      <w:marLeft w:val="0"/>
      <w:marRight w:val="0"/>
      <w:marTop w:val="0"/>
      <w:marBottom w:val="0"/>
      <w:divBdr>
        <w:top w:val="none" w:sz="0" w:space="0" w:color="auto"/>
        <w:left w:val="none" w:sz="0" w:space="0" w:color="auto"/>
        <w:bottom w:val="none" w:sz="0" w:space="0" w:color="auto"/>
        <w:right w:val="none" w:sz="0" w:space="0" w:color="auto"/>
      </w:divBdr>
    </w:div>
    <w:div w:id="1294598823">
      <w:bodyDiv w:val="1"/>
      <w:marLeft w:val="0"/>
      <w:marRight w:val="0"/>
      <w:marTop w:val="0"/>
      <w:marBottom w:val="0"/>
      <w:divBdr>
        <w:top w:val="none" w:sz="0" w:space="0" w:color="auto"/>
        <w:left w:val="none" w:sz="0" w:space="0" w:color="auto"/>
        <w:bottom w:val="none" w:sz="0" w:space="0" w:color="auto"/>
        <w:right w:val="none" w:sz="0" w:space="0" w:color="auto"/>
      </w:divBdr>
    </w:div>
    <w:div w:id="1342002437">
      <w:bodyDiv w:val="1"/>
      <w:marLeft w:val="0"/>
      <w:marRight w:val="0"/>
      <w:marTop w:val="0"/>
      <w:marBottom w:val="0"/>
      <w:divBdr>
        <w:top w:val="none" w:sz="0" w:space="0" w:color="auto"/>
        <w:left w:val="none" w:sz="0" w:space="0" w:color="auto"/>
        <w:bottom w:val="none" w:sz="0" w:space="0" w:color="auto"/>
        <w:right w:val="none" w:sz="0" w:space="0" w:color="auto"/>
      </w:divBdr>
    </w:div>
    <w:div w:id="1375957861">
      <w:bodyDiv w:val="1"/>
      <w:marLeft w:val="0"/>
      <w:marRight w:val="0"/>
      <w:marTop w:val="0"/>
      <w:marBottom w:val="0"/>
      <w:divBdr>
        <w:top w:val="none" w:sz="0" w:space="0" w:color="auto"/>
        <w:left w:val="none" w:sz="0" w:space="0" w:color="auto"/>
        <w:bottom w:val="none" w:sz="0" w:space="0" w:color="auto"/>
        <w:right w:val="none" w:sz="0" w:space="0" w:color="auto"/>
      </w:divBdr>
    </w:div>
    <w:div w:id="1437753695">
      <w:bodyDiv w:val="1"/>
      <w:marLeft w:val="0"/>
      <w:marRight w:val="0"/>
      <w:marTop w:val="0"/>
      <w:marBottom w:val="0"/>
      <w:divBdr>
        <w:top w:val="none" w:sz="0" w:space="0" w:color="auto"/>
        <w:left w:val="none" w:sz="0" w:space="0" w:color="auto"/>
        <w:bottom w:val="none" w:sz="0" w:space="0" w:color="auto"/>
        <w:right w:val="none" w:sz="0" w:space="0" w:color="auto"/>
      </w:divBdr>
    </w:div>
    <w:div w:id="1548225680">
      <w:bodyDiv w:val="1"/>
      <w:marLeft w:val="0"/>
      <w:marRight w:val="0"/>
      <w:marTop w:val="0"/>
      <w:marBottom w:val="0"/>
      <w:divBdr>
        <w:top w:val="none" w:sz="0" w:space="0" w:color="auto"/>
        <w:left w:val="none" w:sz="0" w:space="0" w:color="auto"/>
        <w:bottom w:val="none" w:sz="0" w:space="0" w:color="auto"/>
        <w:right w:val="none" w:sz="0" w:space="0" w:color="auto"/>
      </w:divBdr>
    </w:div>
    <w:div w:id="1561284041">
      <w:bodyDiv w:val="1"/>
      <w:marLeft w:val="0"/>
      <w:marRight w:val="0"/>
      <w:marTop w:val="0"/>
      <w:marBottom w:val="0"/>
      <w:divBdr>
        <w:top w:val="none" w:sz="0" w:space="0" w:color="auto"/>
        <w:left w:val="none" w:sz="0" w:space="0" w:color="auto"/>
        <w:bottom w:val="none" w:sz="0" w:space="0" w:color="auto"/>
        <w:right w:val="none" w:sz="0" w:space="0" w:color="auto"/>
      </w:divBdr>
    </w:div>
    <w:div w:id="1596554930">
      <w:bodyDiv w:val="1"/>
      <w:marLeft w:val="0"/>
      <w:marRight w:val="0"/>
      <w:marTop w:val="0"/>
      <w:marBottom w:val="0"/>
      <w:divBdr>
        <w:top w:val="none" w:sz="0" w:space="0" w:color="auto"/>
        <w:left w:val="none" w:sz="0" w:space="0" w:color="auto"/>
        <w:bottom w:val="none" w:sz="0" w:space="0" w:color="auto"/>
        <w:right w:val="none" w:sz="0" w:space="0" w:color="auto"/>
      </w:divBdr>
    </w:div>
    <w:div w:id="1616714837">
      <w:bodyDiv w:val="1"/>
      <w:marLeft w:val="0"/>
      <w:marRight w:val="0"/>
      <w:marTop w:val="0"/>
      <w:marBottom w:val="0"/>
      <w:divBdr>
        <w:top w:val="none" w:sz="0" w:space="0" w:color="auto"/>
        <w:left w:val="none" w:sz="0" w:space="0" w:color="auto"/>
        <w:bottom w:val="none" w:sz="0" w:space="0" w:color="auto"/>
        <w:right w:val="none" w:sz="0" w:space="0" w:color="auto"/>
      </w:divBdr>
    </w:div>
    <w:div w:id="1621759448">
      <w:bodyDiv w:val="1"/>
      <w:marLeft w:val="0"/>
      <w:marRight w:val="0"/>
      <w:marTop w:val="0"/>
      <w:marBottom w:val="0"/>
      <w:divBdr>
        <w:top w:val="none" w:sz="0" w:space="0" w:color="auto"/>
        <w:left w:val="none" w:sz="0" w:space="0" w:color="auto"/>
        <w:bottom w:val="none" w:sz="0" w:space="0" w:color="auto"/>
        <w:right w:val="none" w:sz="0" w:space="0" w:color="auto"/>
      </w:divBdr>
    </w:div>
    <w:div w:id="1624309905">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sChild>
    </w:div>
    <w:div w:id="1746758799">
      <w:bodyDiv w:val="1"/>
      <w:marLeft w:val="0"/>
      <w:marRight w:val="0"/>
      <w:marTop w:val="0"/>
      <w:marBottom w:val="0"/>
      <w:divBdr>
        <w:top w:val="none" w:sz="0" w:space="0" w:color="auto"/>
        <w:left w:val="none" w:sz="0" w:space="0" w:color="auto"/>
        <w:bottom w:val="none" w:sz="0" w:space="0" w:color="auto"/>
        <w:right w:val="none" w:sz="0" w:space="0" w:color="auto"/>
      </w:divBdr>
    </w:div>
    <w:div w:id="1838886889">
      <w:bodyDiv w:val="1"/>
      <w:marLeft w:val="0"/>
      <w:marRight w:val="0"/>
      <w:marTop w:val="0"/>
      <w:marBottom w:val="0"/>
      <w:divBdr>
        <w:top w:val="none" w:sz="0" w:space="0" w:color="auto"/>
        <w:left w:val="none" w:sz="0" w:space="0" w:color="auto"/>
        <w:bottom w:val="none" w:sz="0" w:space="0" w:color="auto"/>
        <w:right w:val="none" w:sz="0" w:space="0" w:color="auto"/>
      </w:divBdr>
    </w:div>
    <w:div w:id="1866285414">
      <w:bodyDiv w:val="1"/>
      <w:marLeft w:val="0"/>
      <w:marRight w:val="0"/>
      <w:marTop w:val="0"/>
      <w:marBottom w:val="0"/>
      <w:divBdr>
        <w:top w:val="none" w:sz="0" w:space="0" w:color="auto"/>
        <w:left w:val="none" w:sz="0" w:space="0" w:color="auto"/>
        <w:bottom w:val="none" w:sz="0" w:space="0" w:color="auto"/>
        <w:right w:val="none" w:sz="0" w:space="0" w:color="auto"/>
      </w:divBdr>
    </w:div>
    <w:div w:id="1885867718">
      <w:bodyDiv w:val="1"/>
      <w:marLeft w:val="0"/>
      <w:marRight w:val="0"/>
      <w:marTop w:val="0"/>
      <w:marBottom w:val="0"/>
      <w:divBdr>
        <w:top w:val="none" w:sz="0" w:space="0" w:color="auto"/>
        <w:left w:val="none" w:sz="0" w:space="0" w:color="auto"/>
        <w:bottom w:val="none" w:sz="0" w:space="0" w:color="auto"/>
        <w:right w:val="none" w:sz="0" w:space="0" w:color="auto"/>
      </w:divBdr>
    </w:div>
    <w:div w:id="1980454504">
      <w:bodyDiv w:val="1"/>
      <w:marLeft w:val="0"/>
      <w:marRight w:val="0"/>
      <w:marTop w:val="0"/>
      <w:marBottom w:val="0"/>
      <w:divBdr>
        <w:top w:val="none" w:sz="0" w:space="0" w:color="auto"/>
        <w:left w:val="none" w:sz="0" w:space="0" w:color="auto"/>
        <w:bottom w:val="none" w:sz="0" w:space="0" w:color="auto"/>
        <w:right w:val="none" w:sz="0" w:space="0" w:color="auto"/>
      </w:divBdr>
    </w:div>
    <w:div w:id="1998456856">
      <w:bodyDiv w:val="1"/>
      <w:marLeft w:val="0"/>
      <w:marRight w:val="0"/>
      <w:marTop w:val="0"/>
      <w:marBottom w:val="0"/>
      <w:divBdr>
        <w:top w:val="none" w:sz="0" w:space="0" w:color="auto"/>
        <w:left w:val="none" w:sz="0" w:space="0" w:color="auto"/>
        <w:bottom w:val="none" w:sz="0" w:space="0" w:color="auto"/>
        <w:right w:val="none" w:sz="0" w:space="0" w:color="auto"/>
      </w:divBdr>
    </w:div>
    <w:div w:id="2081514303">
      <w:bodyDiv w:val="1"/>
      <w:marLeft w:val="0"/>
      <w:marRight w:val="0"/>
      <w:marTop w:val="0"/>
      <w:marBottom w:val="0"/>
      <w:divBdr>
        <w:top w:val="none" w:sz="0" w:space="0" w:color="auto"/>
        <w:left w:val="none" w:sz="0" w:space="0" w:color="auto"/>
        <w:bottom w:val="none" w:sz="0" w:space="0" w:color="auto"/>
        <w:right w:val="none" w:sz="0" w:space="0" w:color="auto"/>
      </w:divBdr>
    </w:div>
    <w:div w:id="2088114071">
      <w:bodyDiv w:val="1"/>
      <w:marLeft w:val="0"/>
      <w:marRight w:val="0"/>
      <w:marTop w:val="0"/>
      <w:marBottom w:val="0"/>
      <w:divBdr>
        <w:top w:val="none" w:sz="0" w:space="0" w:color="auto"/>
        <w:left w:val="none" w:sz="0" w:space="0" w:color="auto"/>
        <w:bottom w:val="none" w:sz="0" w:space="0" w:color="auto"/>
        <w:right w:val="none" w:sz="0" w:space="0" w:color="auto"/>
      </w:divBdr>
    </w:div>
    <w:div w:id="2092971008">
      <w:bodyDiv w:val="1"/>
      <w:marLeft w:val="0"/>
      <w:marRight w:val="0"/>
      <w:marTop w:val="0"/>
      <w:marBottom w:val="0"/>
      <w:divBdr>
        <w:top w:val="none" w:sz="0" w:space="0" w:color="auto"/>
        <w:left w:val="none" w:sz="0" w:space="0" w:color="auto"/>
        <w:bottom w:val="none" w:sz="0" w:space="0" w:color="auto"/>
        <w:right w:val="none" w:sz="0" w:space="0" w:color="auto"/>
      </w:divBdr>
    </w:div>
    <w:div w:id="2110268177">
      <w:bodyDiv w:val="1"/>
      <w:marLeft w:val="0"/>
      <w:marRight w:val="0"/>
      <w:marTop w:val="0"/>
      <w:marBottom w:val="0"/>
      <w:divBdr>
        <w:top w:val="none" w:sz="0" w:space="0" w:color="auto"/>
        <w:left w:val="none" w:sz="0" w:space="0" w:color="auto"/>
        <w:bottom w:val="none" w:sz="0" w:space="0" w:color="auto"/>
        <w:right w:val="none" w:sz="0" w:space="0" w:color="auto"/>
      </w:divBdr>
    </w:div>
    <w:div w:id="214384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teadmin@aade.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fu.gcsl@aade.g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csl@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14C67-B226-4FF1-9158-803187A58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5734</Words>
  <Characters>30967</Characters>
  <Application>Microsoft Office Word</Application>
  <DocSecurity>0</DocSecurity>
  <Lines>258</Lines>
  <Paragraphs>73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sevie makropoulou</cp:lastModifiedBy>
  <cp:revision>5</cp:revision>
  <cp:lastPrinted>2022-12-12T08:43:00Z</cp:lastPrinted>
  <dcterms:created xsi:type="dcterms:W3CDTF">2022-12-12T08:32:00Z</dcterms:created>
  <dcterms:modified xsi:type="dcterms:W3CDTF">2022-12-12T08:47:00Z</dcterms:modified>
</cp:coreProperties>
</file>