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85A" w:rsidRPr="00F61851" w:rsidRDefault="0045285A" w:rsidP="0045285A">
      <w:pPr>
        <w:pStyle w:val="heading20"/>
        <w:spacing w:before="156" w:after="21" w:line="242" w:lineRule="auto"/>
        <w:ind w:left="313" w:right="665" w:firstLine="0"/>
        <w:jc w:val="both"/>
        <w:rPr>
          <w:color w:val="001F5F"/>
          <w:u w:val="single"/>
        </w:rPr>
      </w:pPr>
      <w:bookmarkStart w:id="0" w:name="_Toc127871801"/>
      <w:r w:rsidRPr="00F61851">
        <w:rPr>
          <w:color w:val="001F5F"/>
          <w:u w:val="single"/>
        </w:rPr>
        <w:t>ΠΑΡΑΡΤΗΜΑ  ΙΙ – ΕΙΔΙΚΗ ΣΥΓΓΡΑΦΗ ΥΠΟΧΡΕΩΣΕΩΝ-ΠΙΝΑΚΕΣ ΣΥΜΜΟΡΦΩΣΗΣ</w:t>
      </w:r>
      <w:bookmarkEnd w:id="0"/>
    </w:p>
    <w:p w:rsidR="0045285A" w:rsidRDefault="0045285A" w:rsidP="0045285A">
      <w:pPr>
        <w:jc w:val="both"/>
      </w:pPr>
      <w:r w:rsidRPr="00FD6642">
        <w:t>Ο υποψήφιος Ανάδοχος συμπληρώνει τους παρακάτω πίνακες συμμόρφωσης με την απόλυτη ευθύνη της ακρίβειας των δεδομένων.</w:t>
      </w:r>
    </w:p>
    <w:p w:rsidR="0045285A" w:rsidRDefault="0045285A" w:rsidP="0045285A">
      <w:pPr>
        <w:pStyle w:val="a3"/>
        <w:spacing w:before="56"/>
      </w:pPr>
      <w:r>
        <w:t>Για</w:t>
      </w:r>
      <w:r>
        <w:rPr>
          <w:spacing w:val="-2"/>
        </w:rPr>
        <w:t xml:space="preserve"> </w:t>
      </w:r>
      <w:r>
        <w:t>την</w:t>
      </w:r>
      <w:r>
        <w:rPr>
          <w:spacing w:val="-2"/>
        </w:rPr>
        <w:t xml:space="preserve"> </w:t>
      </w:r>
      <w:r>
        <w:t>Σύμβαση</w:t>
      </w:r>
      <w:r>
        <w:rPr>
          <w:spacing w:val="-2"/>
        </w:rPr>
        <w:t xml:space="preserve"> </w:t>
      </w:r>
      <w:r>
        <w:t>της</w:t>
      </w:r>
      <w:r>
        <w:rPr>
          <w:spacing w:val="-1"/>
        </w:rPr>
        <w:t xml:space="preserve"> </w:t>
      </w:r>
      <w:r>
        <w:t>προμήθειας</w:t>
      </w:r>
      <w:r>
        <w:rPr>
          <w:spacing w:val="-2"/>
        </w:rPr>
        <w:t xml:space="preserve"> </w:t>
      </w:r>
      <w:r>
        <w:t>του</w:t>
      </w:r>
      <w:r>
        <w:rPr>
          <w:spacing w:val="-3"/>
        </w:rPr>
        <w:t xml:space="preserve"> </w:t>
      </w:r>
      <w:r>
        <w:t>Ολοκληρωμένου Πληροφοριακού</w:t>
      </w:r>
      <w:r>
        <w:rPr>
          <w:spacing w:val="-3"/>
        </w:rPr>
        <w:t xml:space="preserve"> </w:t>
      </w:r>
      <w:r>
        <w:t>Συστήματος</w:t>
      </w:r>
      <w:r>
        <w:rPr>
          <w:spacing w:val="-1"/>
        </w:rPr>
        <w:t xml:space="preserve"> </w:t>
      </w:r>
      <w:r>
        <w:t>του Γ.Χ.Κ.</w:t>
      </w:r>
    </w:p>
    <w:p w:rsidR="0045285A" w:rsidRDefault="0045285A" w:rsidP="0045285A">
      <w:pPr>
        <w:pStyle w:val="a3"/>
        <w:spacing w:before="1"/>
        <w:ind w:left="0"/>
      </w:pPr>
    </w:p>
    <w:p w:rsidR="0045285A" w:rsidRDefault="0045285A" w:rsidP="0045285A">
      <w:pPr>
        <w:pStyle w:val="a3"/>
        <w:ind w:right="5162"/>
      </w:pPr>
      <w:r>
        <w:rPr>
          <w:u w:val="single"/>
        </w:rPr>
        <w:t>Στοιχεία Προσφέροντος</w:t>
      </w:r>
      <w:r>
        <w:rPr>
          <w:spacing w:val="1"/>
          <w:u w:val="single"/>
        </w:rPr>
        <w:t xml:space="preserve"> </w:t>
      </w:r>
      <w:r>
        <w:rPr>
          <w:u w:val="single"/>
        </w:rPr>
        <w:t>(Οικονομικού Φορέα)</w:t>
      </w:r>
      <w:r>
        <w:rPr>
          <w:spacing w:val="-47"/>
        </w:rPr>
        <w:t xml:space="preserve">        </w:t>
      </w:r>
      <w:r>
        <w:t xml:space="preserve">      Επωνυμία</w:t>
      </w:r>
      <w:r>
        <w:rPr>
          <w:spacing w:val="-2"/>
        </w:rPr>
        <w:t xml:space="preserve"> </w:t>
      </w:r>
      <w:r>
        <w:t>εταιρείας</w:t>
      </w:r>
      <w:r>
        <w:rPr>
          <w:spacing w:val="-2"/>
        </w:rPr>
        <w:t xml:space="preserve"> </w:t>
      </w:r>
      <w:r>
        <w:t>:</w:t>
      </w:r>
    </w:p>
    <w:p w:rsidR="0045285A" w:rsidRDefault="0045285A" w:rsidP="0045285A">
      <w:pPr>
        <w:pStyle w:val="a3"/>
        <w:spacing w:line="267" w:lineRule="exact"/>
      </w:pPr>
      <w:r>
        <w:t>Διεύθυνση:</w:t>
      </w:r>
    </w:p>
    <w:p w:rsidR="0045285A" w:rsidRDefault="0045285A" w:rsidP="0045285A">
      <w:pPr>
        <w:pStyle w:val="a3"/>
        <w:spacing w:line="267" w:lineRule="exact"/>
      </w:pPr>
      <w:r>
        <w:t>Τηλ.</w:t>
      </w:r>
      <w:r>
        <w:rPr>
          <w:spacing w:val="-3"/>
        </w:rPr>
        <w:t xml:space="preserve"> </w:t>
      </w:r>
      <w:r>
        <w:t>Επικοινωνίας.:</w:t>
      </w:r>
    </w:p>
    <w:p w:rsidR="0045285A" w:rsidRDefault="0045285A" w:rsidP="0045285A">
      <w:pPr>
        <w:pStyle w:val="a3"/>
        <w:spacing w:before="1"/>
      </w:pPr>
      <w:r>
        <w:t>E-mail:</w:t>
      </w:r>
    </w:p>
    <w:p w:rsidR="0045285A" w:rsidRDefault="0045285A" w:rsidP="0045285A">
      <w:pPr>
        <w:pStyle w:val="a3"/>
      </w:pPr>
      <w:r>
        <w:t>Α.Φ.Μ.-Δ.Ο.Υ.:</w:t>
      </w:r>
    </w:p>
    <w:p w:rsidR="0045285A" w:rsidRDefault="0045285A" w:rsidP="0045285A">
      <w:pPr>
        <w:pStyle w:val="a3"/>
        <w:spacing w:before="1"/>
      </w:pPr>
      <w:r>
        <w:t>Νόμιμος</w:t>
      </w:r>
      <w:r>
        <w:rPr>
          <w:spacing w:val="-4"/>
        </w:rPr>
        <w:t xml:space="preserve"> </w:t>
      </w:r>
      <w:r>
        <w:t>Εκπρόσωπος</w:t>
      </w:r>
      <w:r>
        <w:rPr>
          <w:spacing w:val="-5"/>
        </w:rPr>
        <w:t xml:space="preserve"> </w:t>
      </w:r>
      <w:r>
        <w:t>(Ονοματεπώνυμο,</w:t>
      </w:r>
      <w:r>
        <w:rPr>
          <w:spacing w:val="-6"/>
        </w:rPr>
        <w:t xml:space="preserve"> </w:t>
      </w:r>
      <w:r>
        <w:t>Ιδιότητα):</w:t>
      </w:r>
    </w:p>
    <w:p w:rsidR="0045285A" w:rsidRDefault="0045285A" w:rsidP="0045285A">
      <w:pPr>
        <w:pStyle w:val="a3"/>
      </w:pPr>
      <w:r>
        <w:t>Α.Δ.Τ.</w:t>
      </w:r>
      <w:r>
        <w:rPr>
          <w:spacing w:val="-4"/>
        </w:rPr>
        <w:t xml:space="preserve"> </w:t>
      </w:r>
      <w:r>
        <w:t>(Νόμιμου</w:t>
      </w:r>
      <w:r>
        <w:rPr>
          <w:spacing w:val="-5"/>
        </w:rPr>
        <w:t xml:space="preserve"> </w:t>
      </w:r>
      <w:r>
        <w:t>Εκπροσώπου):</w:t>
      </w:r>
    </w:p>
    <w:p w:rsidR="0045285A" w:rsidRDefault="0045285A" w:rsidP="0045285A">
      <w:pPr>
        <w:pStyle w:val="a3"/>
      </w:pPr>
      <w:r>
        <w:t>Υπεύθυνος</w:t>
      </w:r>
      <w:r>
        <w:rPr>
          <w:spacing w:val="-4"/>
        </w:rPr>
        <w:t xml:space="preserve"> </w:t>
      </w:r>
      <w:r>
        <w:t>Επικοινωνίας:</w:t>
      </w:r>
    </w:p>
    <w:p w:rsidR="0045285A" w:rsidRDefault="0045285A" w:rsidP="0045285A">
      <w:pPr>
        <w:pStyle w:val="a3"/>
        <w:spacing w:before="1"/>
        <w:ind w:left="0"/>
      </w:pPr>
    </w:p>
    <w:p w:rsidR="0045285A" w:rsidRDefault="0045285A" w:rsidP="0045285A">
      <w:pPr>
        <w:pStyle w:val="a3"/>
        <w:ind w:right="770"/>
      </w:pPr>
      <w:r>
        <w:t>Αφού έλαβα γνώση</w:t>
      </w:r>
      <w:r>
        <w:rPr>
          <w:spacing w:val="1"/>
        </w:rPr>
        <w:t xml:space="preserve"> </w:t>
      </w:r>
      <w:r>
        <w:t>των ορών της</w:t>
      </w:r>
      <w:r>
        <w:rPr>
          <w:spacing w:val="1"/>
        </w:rPr>
        <w:t xml:space="preserve"> </w:t>
      </w:r>
      <w:r>
        <w:t>διακήρυξης, δηλώνω</w:t>
      </w:r>
      <w:r>
        <w:rPr>
          <w:spacing w:val="1"/>
        </w:rPr>
        <w:t xml:space="preserve"> </w:t>
      </w:r>
      <w:r>
        <w:t>την πλήρη</w:t>
      </w:r>
      <w:r>
        <w:rPr>
          <w:spacing w:val="1"/>
        </w:rPr>
        <w:t xml:space="preserve"> </w:t>
      </w:r>
      <w:r>
        <w:t>αποδοχή</w:t>
      </w:r>
      <w:r>
        <w:rPr>
          <w:spacing w:val="1"/>
        </w:rPr>
        <w:t xml:space="preserve"> </w:t>
      </w:r>
      <w:r>
        <w:t>και</w:t>
      </w:r>
      <w:r>
        <w:rPr>
          <w:spacing w:val="1"/>
        </w:rPr>
        <w:t xml:space="preserve"> </w:t>
      </w:r>
      <w:r>
        <w:t>συμμόρφωση</w:t>
      </w:r>
      <w:r>
        <w:rPr>
          <w:spacing w:val="1"/>
        </w:rPr>
        <w:t xml:space="preserve"> </w:t>
      </w:r>
      <w:r>
        <w:t>με τις</w:t>
      </w:r>
      <w:r>
        <w:rPr>
          <w:spacing w:val="1"/>
        </w:rPr>
        <w:t xml:space="preserve"> </w:t>
      </w:r>
      <w:r>
        <w:t>τεχνικές προδιαγραφές και τις γενικές απαιτήσεις της υπό ανάθεση σύμβασης όπως προσδιορίζονται στο</w:t>
      </w:r>
      <w:r>
        <w:rPr>
          <w:spacing w:val="1"/>
        </w:rPr>
        <w:t xml:space="preserve"> </w:t>
      </w:r>
      <w:r>
        <w:t>ΠΑΡΑΡΤΗΜΑ</w:t>
      </w:r>
      <w:r>
        <w:rPr>
          <w:spacing w:val="-1"/>
        </w:rPr>
        <w:t xml:space="preserve"> </w:t>
      </w:r>
      <w:r>
        <w:t>Ι</w:t>
      </w:r>
      <w:r>
        <w:rPr>
          <w:spacing w:val="-3"/>
        </w:rPr>
        <w:t xml:space="preserve"> </w:t>
      </w:r>
      <w:r>
        <w:t>της ανωτέρω διακήρυξης.</w:t>
      </w:r>
    </w:p>
    <w:p w:rsidR="0045285A" w:rsidRDefault="0045285A" w:rsidP="0045285A">
      <w:pPr>
        <w:pStyle w:val="a3"/>
        <w:ind w:left="0"/>
      </w:pPr>
    </w:p>
    <w:p w:rsidR="0045285A" w:rsidRDefault="0045285A" w:rsidP="0045285A">
      <w:pPr>
        <w:pStyle w:val="a3"/>
        <w:spacing w:before="11"/>
        <w:ind w:left="0"/>
        <w:rPr>
          <w:sz w:val="21"/>
        </w:rPr>
      </w:pPr>
    </w:p>
    <w:p w:rsidR="0045285A" w:rsidRPr="001E4F54" w:rsidRDefault="0045285A" w:rsidP="0045285A">
      <w:pPr>
        <w:jc w:val="center"/>
      </w:pPr>
      <w:r w:rsidRPr="001E4F54">
        <w:rPr>
          <w:b/>
          <w:bCs/>
        </w:rPr>
        <w:t>ΠΙΝΑΚΕΣ</w:t>
      </w:r>
      <w:r w:rsidRPr="001E4F54">
        <w:rPr>
          <w:b/>
          <w:bCs/>
          <w:spacing w:val="-2"/>
        </w:rPr>
        <w:t xml:space="preserve"> </w:t>
      </w:r>
      <w:r w:rsidRPr="001E4F54">
        <w:rPr>
          <w:b/>
          <w:bCs/>
        </w:rPr>
        <w:t>ΣΥΜΜΟΡΦΩΣΗΣ</w:t>
      </w:r>
    </w:p>
    <w:p w:rsidR="0045285A" w:rsidRPr="00FD6642" w:rsidRDefault="0045285A" w:rsidP="0045285A">
      <w:pPr>
        <w:jc w:val="both"/>
        <w:rPr>
          <w:b/>
          <w:bCs/>
        </w:rPr>
      </w:pPr>
      <w:r w:rsidRPr="00FD6642">
        <w:rPr>
          <w:rFonts w:eastAsia="Times New Roman" w:cs="Tahoma"/>
          <w:b/>
          <w:bCs/>
          <w:lang w:eastAsia="el-GR"/>
        </w:rPr>
        <w:t>Γενικές</w:t>
      </w:r>
      <w:r w:rsidRPr="00FD6642">
        <w:rPr>
          <w:rFonts w:eastAsia="Times New Roman" w:cs="Tahoma"/>
          <w:b/>
          <w:bCs/>
          <w:lang w:val="en-US" w:eastAsia="el-GR"/>
        </w:rPr>
        <w:t xml:space="preserve"> </w:t>
      </w:r>
      <w:r w:rsidRPr="00FD6642">
        <w:rPr>
          <w:b/>
          <w:bCs/>
        </w:rPr>
        <w:t>Απαιτήσεις</w:t>
      </w:r>
    </w:p>
    <w:tbl>
      <w:tblPr>
        <w:tblpPr w:leftFromText="180" w:rightFromText="180" w:vertAnchor="text" w:horzAnchor="margin" w:tblpY="29"/>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9"/>
        <w:gridCol w:w="2975"/>
        <w:gridCol w:w="1560"/>
        <w:gridCol w:w="1275"/>
        <w:gridCol w:w="1701"/>
        <w:gridCol w:w="1276"/>
      </w:tblGrid>
      <w:tr w:rsidR="00A75E3C" w:rsidRPr="00FD6642" w:rsidTr="00A75E3C">
        <w:trPr>
          <w:tblHeader/>
        </w:trPr>
        <w:tc>
          <w:tcPr>
            <w:tcW w:w="1229"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ind w:left="360"/>
              <w:jc w:val="both"/>
              <w:rPr>
                <w:lang w:eastAsia="el-GR"/>
              </w:rPr>
            </w:pPr>
            <w:r w:rsidRPr="00FD6642">
              <w:rPr>
                <w:lang w:eastAsia="el-GR"/>
              </w:rPr>
              <w:t>Α/Α</w:t>
            </w: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ΠΡΟΔΙΑΓΡΑΦΗ</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ΑΠΑΙΤΗΣΗ</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ΑΠΑΝΤΗΣΗ</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ΠΑΡΑΠΟΜΠΗ</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ΣΥΣΧΕΤΙΖΟΜΕΝΟ ΚΡΙΤΗΡΙΟ ΑΝΑΘΕΣΗΣ</w:t>
            </w:r>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5F6286" w:rsidRDefault="00A75E3C" w:rsidP="00A75E3C">
            <w:pPr>
              <w:jc w:val="center"/>
              <w:rPr>
                <w:b/>
              </w:rPr>
            </w:pPr>
            <w:r w:rsidRPr="005F6286">
              <w:rPr>
                <w:b/>
              </w:rPr>
              <w:t>1.</w:t>
            </w: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t>Δημιουργία υπολογιστικού περιβάλλοντος και ολοκληρωμένου πληροφοριακού συστήματος για την καταχώρηση και διαχείριση εργαστηριακών δειγμάτων και μη εργαστηριακών εργασιών, την παρακολούθηση της Διαχείρισης Ποιότητας, την διαδικασία προμηθειών και αποθήκης και την διαχείριση εσόδων του Γενικού Χημείου του Κράτους.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hyperlink w:anchor="A1" w:history="1">
              <w:r w:rsidRPr="005346CA">
                <w:rPr>
                  <w:rStyle w:val="-"/>
                  <w:b/>
                </w:rPr>
                <w:t>Α1</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5F6286" w:rsidRDefault="00A75E3C" w:rsidP="00A75E3C">
            <w:pPr>
              <w:jc w:val="center"/>
              <w:rPr>
                <w:b/>
              </w:rPr>
            </w:pPr>
            <w:r w:rsidRPr="005F6286">
              <w:rPr>
                <w:b/>
              </w:rPr>
              <w:t>2.</w:t>
            </w: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AB6BF4" w:rsidRDefault="00A75E3C" w:rsidP="00A75E3C">
            <w:pPr>
              <w:jc w:val="both"/>
              <w:rPr>
                <w:lang w:eastAsia="el-GR"/>
              </w:rPr>
            </w:pPr>
            <w:r w:rsidRPr="00FD6642">
              <w:rPr>
                <w:color w:val="000000"/>
                <w:lang w:eastAsia="el-GR"/>
              </w:rPr>
              <w:t>Να γίνει λεπτομερής αναφορά στη συνολική προσέγγιση της λύσης και τη μεθοδολογία, σύμ</w:t>
            </w:r>
            <w:r w:rsidRPr="00FD6642">
              <w:rPr>
                <w:color w:val="000000"/>
                <w:lang w:eastAsia="el-GR"/>
              </w:rPr>
              <w:softHyphen/>
              <w:t>φωνα με την οποία θα γίνει η ανάλυση, ο σχεδια</w:t>
            </w:r>
            <w:r w:rsidRPr="00FD6642">
              <w:rPr>
                <w:color w:val="000000"/>
                <w:lang w:eastAsia="el-GR"/>
              </w:rPr>
              <w:softHyphen/>
              <w:t>σμός και η ανάπτυξη των υποσυστημάτων/εφαρμογών ή η προ</w:t>
            </w:r>
            <w:r w:rsidRPr="00FD6642">
              <w:rPr>
                <w:color w:val="000000"/>
                <w:lang w:eastAsia="el-GR"/>
              </w:rPr>
              <w:softHyphen/>
              <w:t>σαρ</w:t>
            </w:r>
            <w:r w:rsidRPr="00FD6642">
              <w:rPr>
                <w:color w:val="000000"/>
                <w:lang w:eastAsia="el-GR"/>
              </w:rPr>
              <w:softHyphen/>
              <w:t>μογή και παραμετροποίηση τυχόν έτοι</w:t>
            </w:r>
            <w:r w:rsidRPr="00FD6642">
              <w:rPr>
                <w:color w:val="000000"/>
                <w:lang w:eastAsia="el-GR"/>
              </w:rPr>
              <w:softHyphen/>
              <w:t>μου προσφερόμενου λογισμικού, τεκμηριώ</w:t>
            </w:r>
            <w:r w:rsidRPr="00FD6642">
              <w:rPr>
                <w:color w:val="000000"/>
                <w:lang w:eastAsia="el-GR"/>
              </w:rPr>
              <w:softHyphen/>
              <w:t>νο</w:t>
            </w:r>
            <w:r w:rsidRPr="00FD6642">
              <w:rPr>
                <w:color w:val="000000"/>
                <w:lang w:eastAsia="el-GR"/>
              </w:rPr>
              <w:softHyphen/>
              <w:t xml:space="preserve">ντας τις δυνατότητες και τα ιδιαίτερα χαρακτηριστικά της προτεινόμενης λύσης που </w:t>
            </w:r>
            <w:r w:rsidRPr="00FD6642">
              <w:rPr>
                <w:color w:val="000000"/>
                <w:lang w:eastAsia="el-GR"/>
              </w:rPr>
              <w:lastRenderedPageBreak/>
              <w:t>εξασφαλίζουν τη συμ</w:t>
            </w:r>
            <w:r w:rsidRPr="00FD6642">
              <w:rPr>
                <w:color w:val="000000"/>
                <w:lang w:eastAsia="el-GR"/>
              </w:rPr>
              <w:softHyphen/>
              <w:t>μόρφωσή της με τους επιχειρησιακούς στό</w:t>
            </w:r>
            <w:r w:rsidRPr="00FD6642">
              <w:rPr>
                <w:color w:val="000000"/>
                <w:lang w:eastAsia="el-GR"/>
              </w:rPr>
              <w:softHyphen/>
              <w:t>χους του Έργου και τις γενικές αρχές σχεδια</w:t>
            </w:r>
            <w:r w:rsidRPr="00FD6642">
              <w:rPr>
                <w:color w:val="000000"/>
                <w:lang w:eastAsia="el-GR"/>
              </w:rPr>
              <w:softHyphen/>
              <w:t>σμού όπως αυτές διατυπώνονται στην παρούσα διακή</w:t>
            </w:r>
            <w:r w:rsidRPr="00FD6642">
              <w:rPr>
                <w:color w:val="000000"/>
                <w:lang w:eastAsia="el-GR"/>
              </w:rPr>
              <w:softHyphen/>
              <w:t>ρυξη στις παραγράφους §</w:t>
            </w:r>
            <w:fldSimple w:instr=" REF _Ref66394683 \w \h  \* MERGEFORMAT ">
              <w:r w:rsidRPr="000D62BD">
                <w:rPr>
                  <w:color w:val="000000"/>
                  <w:lang w:eastAsia="el-GR"/>
                </w:rPr>
                <w:t>1.2.1</w:t>
              </w:r>
            </w:fldSimple>
            <w:r w:rsidRPr="00AB6BF4">
              <w:t>,</w:t>
            </w:r>
            <w:r w:rsidRPr="00FD6642">
              <w:t xml:space="preserve"> </w:t>
            </w:r>
            <w:r w:rsidRPr="00FD6642">
              <w:rPr>
                <w:color w:val="000000"/>
                <w:lang w:eastAsia="el-GR"/>
              </w:rPr>
              <w:t>§</w:t>
            </w:r>
            <w:r>
              <w:t>1.5.</w:t>
            </w:r>
            <w:r w:rsidRPr="00AB6BF4">
              <w:t>1</w:t>
            </w:r>
            <w:r w:rsidRPr="00FD6642">
              <w:t xml:space="preserve"> και </w:t>
            </w:r>
            <w:r w:rsidRPr="00FD6642">
              <w:rPr>
                <w:color w:val="000000"/>
                <w:lang w:eastAsia="el-GR"/>
              </w:rPr>
              <w:t>§</w:t>
            </w:r>
            <w:r w:rsidRPr="00AB6BF4">
              <w:t>1.5.3</w:t>
            </w:r>
            <w:r>
              <w:t xml:space="preserve"> του Παραρτήματος Ι.</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lastRenderedPageBreak/>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hyperlink w:anchor="A1" w:history="1">
              <w:r w:rsidRPr="005346CA">
                <w:rPr>
                  <w:rStyle w:val="-"/>
                  <w:b/>
                </w:rPr>
                <w:t>Α1</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5F6286" w:rsidRDefault="00A75E3C" w:rsidP="00A75E3C">
            <w:pPr>
              <w:jc w:val="center"/>
              <w:rPr>
                <w:b/>
              </w:rPr>
            </w:pPr>
            <w:r w:rsidRPr="005F6286">
              <w:rPr>
                <w:b/>
              </w:rPr>
              <w:lastRenderedPageBreak/>
              <w:t>3.</w:t>
            </w: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color w:val="000000"/>
                <w:lang w:eastAsia="el-GR"/>
              </w:rPr>
              <w:t>Πλήρης συμμόρφωση με τις Απαιτήσεις Αρχιτε</w:t>
            </w:r>
            <w:r w:rsidRPr="00FD6642">
              <w:rPr>
                <w:color w:val="000000"/>
                <w:lang w:eastAsia="el-GR"/>
              </w:rPr>
              <w:softHyphen/>
              <w:t>κτο</w:t>
            </w:r>
            <w:r w:rsidRPr="00FD6642">
              <w:rPr>
                <w:color w:val="000000"/>
                <w:lang w:eastAsia="el-GR"/>
              </w:rPr>
              <w:softHyphen/>
              <w:t>νικής Συστήματος §</w:t>
            </w:r>
            <w:fldSimple w:instr=" REF _Ref54820521 \r \h  \* MERGEFORMAT ">
              <w:r w:rsidRPr="000D62BD">
                <w:rPr>
                  <w:color w:val="000000"/>
                  <w:lang w:eastAsia="el-GR"/>
                </w:rPr>
                <w:t>0</w:t>
              </w:r>
            </w:fldSimple>
            <w:r w:rsidRPr="00FD6642">
              <w:rPr>
                <w:color w:val="000000"/>
                <w:lang w:eastAsia="el-GR"/>
              </w:rPr>
              <w:t>- §</w:t>
            </w:r>
            <w:fldSimple w:instr=" REF _Ref54820576 \r \h  \* MERGEFORMAT ">
              <w:r w:rsidRPr="000D62BD">
                <w:rPr>
                  <w:color w:val="000000"/>
                  <w:lang w:eastAsia="el-GR"/>
                </w:rPr>
                <w:t>0</w:t>
              </w:r>
            </w:fldSimple>
            <w:r>
              <w:t xml:space="preserve"> του Παραρτήματος Ι</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F3A5E" w:rsidRDefault="00A75E3C" w:rsidP="00A75E3C">
            <w:pPr>
              <w:jc w:val="both"/>
              <w:rPr>
                <w:b/>
              </w:rPr>
            </w:pPr>
            <w:hyperlink w:anchor="A2" w:history="1">
              <w:r w:rsidRPr="00F847D6">
                <w:rPr>
                  <w:rStyle w:val="-"/>
                  <w:b/>
                  <w:lang w:val="en-US"/>
                </w:rPr>
                <w:t>A</w:t>
              </w:r>
              <w:r w:rsidRPr="00FF3A5E">
                <w:rPr>
                  <w:rStyle w:val="-"/>
                  <w:b/>
                </w:rPr>
                <w:t>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5F6286" w:rsidRDefault="00A75E3C" w:rsidP="00A75E3C">
            <w:pPr>
              <w:jc w:val="center"/>
              <w:rPr>
                <w:b/>
              </w:rPr>
            </w:pPr>
            <w:r w:rsidRPr="005F6286">
              <w:rPr>
                <w:b/>
              </w:rPr>
              <w:t>4.</w:t>
            </w:r>
          </w:p>
        </w:tc>
        <w:tc>
          <w:tcPr>
            <w:tcW w:w="2975" w:type="dxa"/>
            <w:tcBorders>
              <w:top w:val="single" w:sz="4" w:space="0" w:color="auto"/>
              <w:left w:val="single" w:sz="4" w:space="0" w:color="auto"/>
              <w:bottom w:val="single" w:sz="4" w:space="0" w:color="auto"/>
              <w:right w:val="single" w:sz="4" w:space="0" w:color="auto"/>
            </w:tcBorders>
            <w:hideMark/>
          </w:tcPr>
          <w:p w:rsidR="00A75E3C" w:rsidRPr="00FD6642" w:rsidRDefault="00A75E3C" w:rsidP="00A75E3C">
            <w:pPr>
              <w:jc w:val="both"/>
              <w:rPr>
                <w:lang w:eastAsia="el-GR"/>
              </w:rPr>
            </w:pPr>
            <w:r w:rsidRPr="00FD6642">
              <w:rPr>
                <w:color w:val="000000"/>
                <w:lang w:eastAsia="el-GR"/>
              </w:rPr>
              <w:t>Η συνολική προτεινόμενη λύση θα παρουσι</w:t>
            </w:r>
            <w:r w:rsidRPr="00FD6642">
              <w:rPr>
                <w:color w:val="000000"/>
                <w:lang w:eastAsia="el-GR"/>
              </w:rPr>
              <w:softHyphen/>
              <w:t>άζε</w:t>
            </w:r>
            <w:r w:rsidRPr="00FD6642">
              <w:rPr>
                <w:color w:val="000000"/>
                <w:lang w:eastAsia="el-GR"/>
              </w:rPr>
              <w:softHyphen/>
              <w:t>ται σε αναλυτικό διάγραμμα συνοδευόμενο από την αντίστοιχη περιγραφή.</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4A60FF">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hideMark/>
          </w:tcPr>
          <w:p w:rsidR="00A75E3C" w:rsidRPr="00FD6642" w:rsidRDefault="00A75E3C" w:rsidP="00A75E3C">
            <w:pPr>
              <w:jc w:val="both"/>
              <w:rPr>
                <w:lang w:eastAsia="el-GR"/>
              </w:rPr>
            </w:pPr>
            <w:r w:rsidRPr="00FD6642">
              <w:rPr>
                <w:color w:val="000000"/>
                <w:lang w:eastAsia="el-GR"/>
              </w:rPr>
              <w:t>Να αναφερθούν τα πλεονεκτήματα του προτει</w:t>
            </w:r>
            <w:r w:rsidRPr="00FD6642">
              <w:rPr>
                <w:color w:val="000000"/>
                <w:lang w:eastAsia="el-GR"/>
              </w:rPr>
              <w:softHyphen/>
              <w:t>νό</w:t>
            </w:r>
            <w:r w:rsidRPr="00FD6642">
              <w:rPr>
                <w:color w:val="000000"/>
                <w:lang w:eastAsia="el-GR"/>
              </w:rPr>
              <w:softHyphen/>
              <w:t>μενου τρόπου υλοποίησης και οι προϋπο</w:t>
            </w:r>
            <w:r w:rsidRPr="00FD6642">
              <w:rPr>
                <w:color w:val="000000"/>
                <w:lang w:eastAsia="el-GR"/>
              </w:rPr>
              <w:softHyphen/>
              <w:t>θέ</w:t>
            </w:r>
            <w:r w:rsidRPr="00FD6642">
              <w:rPr>
                <w:color w:val="000000"/>
                <w:lang w:eastAsia="el-GR"/>
              </w:rPr>
              <w:softHyphen/>
              <w:t>σεις αποδοτικής λειτουργίας.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4A60FF">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color w:val="000000"/>
                <w:lang w:eastAsia="el-GR"/>
              </w:rPr>
            </w:pPr>
            <w:r w:rsidRPr="00FD6642">
              <w:rPr>
                <w:color w:val="000000"/>
                <w:lang w:eastAsia="el-GR"/>
              </w:rPr>
              <w:t>Κατάλογος λογισμικού εφαρμογών που προσφέ</w:t>
            </w:r>
            <w:r w:rsidRPr="00FD6642">
              <w:rPr>
                <w:color w:val="000000"/>
                <w:lang w:eastAsia="el-GR"/>
              </w:rPr>
              <w:softHyphen/>
              <w:t>ρ</w:t>
            </w:r>
            <w:r>
              <w:rPr>
                <w:color w:val="000000"/>
                <w:lang w:eastAsia="el-GR"/>
              </w:rPr>
              <w:t>εται</w:t>
            </w:r>
            <w:r w:rsidRPr="00FD6642">
              <w:rPr>
                <w:color w:val="000000"/>
                <w:lang w:eastAsia="el-GR"/>
              </w:rPr>
              <w:t>, καθώς και οι αντίστοιχες ποσότητες.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4A60FF">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color w:val="000000"/>
                <w:lang w:eastAsia="el-GR"/>
              </w:rPr>
            </w:pPr>
            <w:r w:rsidRPr="00FD6642">
              <w:rPr>
                <w:color w:val="000000"/>
                <w:lang w:eastAsia="el-GR"/>
              </w:rPr>
              <w:t xml:space="preserve">Κατάλογος των </w:t>
            </w:r>
            <w:r w:rsidRPr="00FD6642">
              <w:rPr>
                <w:color w:val="000000"/>
                <w:lang w:val="en-US" w:eastAsia="el-GR"/>
              </w:rPr>
              <w:t>services</w:t>
            </w:r>
            <w:r w:rsidRPr="00FD6642">
              <w:rPr>
                <w:color w:val="000000"/>
                <w:lang w:eastAsia="el-GR"/>
              </w:rPr>
              <w:t xml:space="preserve"> του παρόχου υπολογιστικού νέφους που προβλέπονται στην αρχιτεκτονική λύση που προτείνει ο Ανάδοχος και πλήρη</w:t>
            </w:r>
            <w:r>
              <w:rPr>
                <w:color w:val="000000"/>
                <w:lang w:eastAsia="el-GR"/>
              </w:rPr>
              <w:t>ς</w:t>
            </w:r>
            <w:r w:rsidRPr="00FD6642">
              <w:rPr>
                <w:color w:val="000000"/>
                <w:lang w:eastAsia="el-GR"/>
              </w:rPr>
              <w:t xml:space="preserve"> περιγραφή της ανάγκης που καλύπτει κάθε ένα.</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131866">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color w:val="000000"/>
                <w:lang w:eastAsia="el-GR"/>
              </w:rPr>
              <w:t>Να αναφερθούν τα τεχνικά χαρακτηριστικά όλων των δομικών στοιχείων της αρχιτεκτονικής που προτείνεται για την οργάνωση και ανάλυση των δεδομένων, σύμφωνα με ό</w:t>
            </w:r>
            <w:r>
              <w:rPr>
                <w:color w:val="000000"/>
                <w:lang w:eastAsia="el-GR"/>
              </w:rPr>
              <w:t>,</w:t>
            </w:r>
            <w:r w:rsidRPr="00FD6642">
              <w:rPr>
                <w:color w:val="000000"/>
                <w:lang w:eastAsia="el-GR"/>
              </w:rPr>
              <w:t>τι απαιτείται στις §</w:t>
            </w:r>
            <w:fldSimple w:instr=" REF _Ref54820521 \r \h  \* MERGEFORMAT ">
              <w:r w:rsidRPr="000D62BD">
                <w:rPr>
                  <w:color w:val="000000"/>
                  <w:lang w:eastAsia="el-GR"/>
                </w:rPr>
                <w:t>0</w:t>
              </w:r>
            </w:fldSimple>
            <w:r w:rsidRPr="00FD6642">
              <w:rPr>
                <w:color w:val="000000"/>
                <w:lang w:eastAsia="el-GR"/>
              </w:rPr>
              <w:t>- §</w:t>
            </w:r>
            <w:fldSimple w:instr=" REF _Ref54820576 \r \h  \* MERGEFORMAT ">
              <w:r w:rsidRPr="000D62BD">
                <w:rPr>
                  <w:color w:val="000000"/>
                  <w:lang w:eastAsia="el-GR"/>
                </w:rPr>
                <w:t>0</w:t>
              </w:r>
            </w:fldSimple>
            <w:r>
              <w:t xml:space="preserve"> του Παραρτήματος Ι</w:t>
            </w:r>
            <w:r w:rsidRPr="00FD6642">
              <w:rPr>
                <w:color w:val="000000"/>
                <w:lang w:eastAsia="el-GR"/>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131866">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color w:val="000000"/>
                <w:lang w:eastAsia="el-GR"/>
              </w:rPr>
              <w:t xml:space="preserve">Να αναφερθούν τα λειτουργικά χαρακτηριστικά για το σύνολο των υποσυστημάτων, εφαρμογών και υπηρεσιών που θα παρέχονται.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1" w:history="1">
              <w:r w:rsidRPr="005346CA">
                <w:rPr>
                  <w:rStyle w:val="-"/>
                  <w:b/>
                </w:rPr>
                <w:t>Α1</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color w:val="000000"/>
                <w:lang w:eastAsia="el-GR"/>
              </w:rPr>
            </w:pPr>
            <w:r w:rsidRPr="00FD6642">
              <w:rPr>
                <w:color w:val="000000"/>
                <w:lang w:eastAsia="el-GR"/>
              </w:rPr>
              <w:t>Να αναφερθούν αναλυτικά οι διαφορετικοί τύποι και η μεθοδολογία δοκιμών (</w:t>
            </w:r>
            <w:r w:rsidRPr="00FD6642">
              <w:rPr>
                <w:color w:val="000000"/>
                <w:lang w:val="en-US" w:eastAsia="el-GR"/>
              </w:rPr>
              <w:t>testing</w:t>
            </w:r>
            <w:r w:rsidRPr="00FD6642">
              <w:rPr>
                <w:color w:val="000000"/>
                <w:lang w:eastAsia="el-GR"/>
              </w:rPr>
              <w:t xml:space="preserve">) που θα ακολουθηθεί, </w:t>
            </w:r>
            <w:r w:rsidRPr="00FD6642">
              <w:rPr>
                <w:color w:val="000000"/>
                <w:lang w:eastAsia="el-GR"/>
              </w:rPr>
              <w:lastRenderedPageBreak/>
              <w:t>σύμφωνα και με τις απαιτήσεις του ενδεικτικού χρονοδιαγράμματος του Έργου της §</w:t>
            </w:r>
            <w:r w:rsidRPr="00FF3A5E">
              <w:t>1.7</w:t>
            </w:r>
            <w:r>
              <w:t xml:space="preserve"> του Παραρτήματος Ι</w:t>
            </w:r>
            <w:r w:rsidRPr="00FD6642">
              <w:rPr>
                <w:color w:val="000000"/>
                <w:lang w:eastAsia="el-GR"/>
              </w:rPr>
              <w:t xml:space="preserve"> (Φάσεις Δ και Ε).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lastRenderedPageBreak/>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F3A5E" w:rsidRDefault="00A75E3C" w:rsidP="00A75E3C">
            <w:pPr>
              <w:jc w:val="both"/>
              <w:rPr>
                <w:b/>
              </w:rPr>
            </w:pPr>
            <w:hyperlink w:anchor="B1" w:history="1">
              <w:r w:rsidRPr="001E232C">
                <w:rPr>
                  <w:rStyle w:val="-"/>
                  <w:b/>
                  <w:lang w:val="en-US"/>
                </w:rPr>
                <w:t>B</w:t>
              </w:r>
              <w:r w:rsidRPr="00FF3A5E">
                <w:rPr>
                  <w:rStyle w:val="-"/>
                  <w:b/>
                </w:rPr>
                <w:t>1</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pPr>
            <w:r w:rsidRPr="00FD6642">
              <w:t>Το σύνολο του λογισμικού θα παραδοθεί σε πλήρη λειτουργικότητα. Ο Ανάδοχος σε κάθε περίπτωση εγγυάται την ομαλή εκκίνηση και λειτουργία των εφαρμογών λογισμικού και την απόλυτη συμβατότητα μεταξύ τους για την εξυπηρέτηση των αναγκών του Έργου.</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F847D6">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pPr>
            <w:r w:rsidRPr="00FD6642">
              <w:t>Για κάθε στοιχείο λογισμικού να περιγράφεται:</w:t>
            </w:r>
          </w:p>
          <w:p w:rsidR="00A75E3C" w:rsidRPr="00FD6642" w:rsidRDefault="00A75E3C" w:rsidP="00A75E3C">
            <w:pPr>
              <w:jc w:val="both"/>
            </w:pPr>
            <w:r w:rsidRPr="00FD6642">
              <w:t>-Ο ρόλος του</w:t>
            </w:r>
          </w:p>
          <w:p w:rsidR="00A75E3C" w:rsidRPr="00FD6642" w:rsidRDefault="00A75E3C" w:rsidP="00A75E3C">
            <w:pPr>
              <w:jc w:val="both"/>
            </w:pPr>
            <w:r w:rsidRPr="00FD6642">
              <w:t>-Τα δεδομένα που διαχειρίζεται</w:t>
            </w:r>
          </w:p>
          <w:p w:rsidR="00A75E3C" w:rsidRPr="00FD6642" w:rsidRDefault="00A75E3C" w:rsidP="00A75E3C">
            <w:pPr>
              <w:jc w:val="both"/>
            </w:pPr>
            <w:r w:rsidRPr="00FD6642">
              <w:t>-Η διασύνδεση / διαλειτουργικότητα με τα άλλα στοιχεία λογισμικού της προτεινόμε</w:t>
            </w:r>
            <w:r w:rsidRPr="00FD6642">
              <w:softHyphen/>
              <w:t>νης λύσης</w:t>
            </w:r>
          </w:p>
          <w:p w:rsidR="00A75E3C" w:rsidRPr="00FD6642" w:rsidRDefault="00A75E3C" w:rsidP="00A75E3C">
            <w:pPr>
              <w:jc w:val="both"/>
              <w:rPr>
                <w:lang w:eastAsia="el-GR"/>
              </w:rPr>
            </w:pPr>
            <w:r w:rsidRPr="00FD6642">
              <w:t>-Οι δυνατότητες διαλειτουργικότητας με τρίτα συστήματα λογισμικού βάσει των προσφερόμενων τυποποιημένων διεπαφών (ενδεικτικά APIs)</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F847D6">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Ο υποψήφιος Ανάδοχος θα πρέπει να παρα</w:t>
            </w:r>
            <w:r w:rsidRPr="00FD6642">
              <w:rPr>
                <w:lang w:eastAsia="el-GR"/>
              </w:rPr>
              <w:softHyphen/>
              <w:t>δώσει το σύνολο του προσφερόμενου λογισμι</w:t>
            </w:r>
            <w:r w:rsidRPr="00FD6642">
              <w:rPr>
                <w:lang w:eastAsia="el-GR"/>
              </w:rPr>
              <w:softHyphen/>
              <w:t>κού πλήρως εγκατεστημένο και παραμε</w:t>
            </w:r>
            <w:r w:rsidRPr="00FD6642">
              <w:rPr>
                <w:lang w:eastAsia="el-GR"/>
              </w:rPr>
              <w:softHyphen/>
              <w:t>τρο</w:t>
            </w:r>
            <w:r w:rsidRPr="00FD6642">
              <w:rPr>
                <w:lang w:eastAsia="el-GR"/>
              </w:rPr>
              <w:softHyphen/>
              <w:t>ποιη</w:t>
            </w:r>
            <w:r w:rsidRPr="00FD6642">
              <w:rPr>
                <w:lang w:eastAsia="el-GR"/>
              </w:rPr>
              <w:softHyphen/>
              <w:t>μένο σύμφωνα με τις ανάγκες του Έργου και της Αναθέτουσας Αρχής, παρέχοντας τον κατάλληλο βαθμό υπηρεσιών ανάλυσης, σχεδιασμού, εγκα</w:t>
            </w:r>
            <w:r w:rsidRPr="00FD6642">
              <w:rPr>
                <w:lang w:eastAsia="el-GR"/>
              </w:rPr>
              <w:softHyphen/>
              <w:t>τά</w:t>
            </w:r>
            <w:r w:rsidRPr="00FD6642">
              <w:rPr>
                <w:lang w:eastAsia="el-GR"/>
              </w:rPr>
              <w:softHyphen/>
              <w:t>στασης /παραμετροποίησης, υλοποίησης έργου (project management) και ελέγχου ποιό</w:t>
            </w:r>
            <w:r w:rsidRPr="00FD6642">
              <w:rPr>
                <w:lang w:eastAsia="el-GR"/>
              </w:rPr>
              <w:softHyphen/>
              <w:t>τητας (quality assurance).</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p w:rsidR="00A75E3C" w:rsidRPr="00FD6642" w:rsidRDefault="00A75E3C" w:rsidP="00A75E3C">
            <w:pPr>
              <w:jc w:val="both"/>
            </w:pPr>
          </w:p>
          <w:p w:rsidR="00A75E3C" w:rsidRPr="00FD6642" w:rsidRDefault="00A75E3C" w:rsidP="00A75E3C">
            <w:pPr>
              <w:jc w:val="both"/>
            </w:pPr>
          </w:p>
          <w:p w:rsidR="00A75E3C" w:rsidRPr="00FD6642" w:rsidRDefault="00A75E3C" w:rsidP="00A75E3C">
            <w:pPr>
              <w:jc w:val="both"/>
            </w:pPr>
          </w:p>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6C47A8">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 xml:space="preserve">Ο Ανάδοχος θα πρέπει να παραδώσει εγχειρίδια </w:t>
            </w:r>
            <w:r w:rsidRPr="008875C5">
              <w:rPr>
                <w:lang w:eastAsia="el-GR"/>
              </w:rPr>
              <w:t>χρήσης και διαχείρισης για όλα τα επιμέρους</w:t>
            </w:r>
            <w:r w:rsidRPr="00FD6642">
              <w:rPr>
                <w:lang w:eastAsia="el-GR"/>
              </w:rPr>
              <w:t xml:space="preserve"> στοιχεία του λογισμικού σε ηλεκτρονική μορφή.</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pPr>
            <w:r w:rsidRPr="00FD6642">
              <w:rPr>
                <w:rFonts w:eastAsia="Arial Unicode MS"/>
                <w:b/>
                <w:bCs/>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6C47A8">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 xml:space="preserve">Για την Οριστική Παραλαβή του Έργου απαιτείται όλη η τεκμηρίωση να δοθεί </w:t>
            </w:r>
            <w:r w:rsidRPr="00FD6642">
              <w:rPr>
                <w:lang w:eastAsia="el-GR"/>
              </w:rPr>
              <w:lastRenderedPageBreak/>
              <w:t>υποχρεωτικά σε ηλεκτρονική μορφή.</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pPr>
            <w:r w:rsidRPr="00FD6642">
              <w:rPr>
                <w:rFonts w:eastAsia="Arial Unicode MS"/>
                <w:b/>
                <w:bCs/>
              </w:rPr>
              <w:lastRenderedPageBreak/>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6C47A8">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color w:val="000000"/>
                <w:lang w:eastAsia="el-GR"/>
              </w:rPr>
              <w:t>Πλήρης συμμόρφωση με τις απαιτήσεις, προδιαγραφές και στόχους που αναπτύσσονται στο Παράρτημα Ι</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hyperlink w:anchor="A1" w:history="1">
              <w:r w:rsidRPr="005346CA">
                <w:rPr>
                  <w:rStyle w:val="-"/>
                  <w:b/>
                </w:rPr>
                <w:t>Α1</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74557B9A">
              <w:rPr>
                <w:lang w:eastAsia="el-GR"/>
              </w:rPr>
              <w:t>Ο Ανάδοχος θα πρέπει να προσφέρει όλα τα αναγκαία συμπληρωματικά στοιχεία λογισμικού για να τεθεί το όλο σύστημα σε παραγωγική λειτουργία όπου απαιτούνται (</w:t>
            </w:r>
            <w:r>
              <w:t>ενδεικτικά</w:t>
            </w:r>
            <w:r w:rsidRPr="74557B9A">
              <w:rPr>
                <w:lang w:eastAsia="el-GR"/>
              </w:rPr>
              <w:t xml:space="preserve"> custom εφαρμογές, πρόσθετα plug-ins ή modules τρίτων ή άλλων κατασκευαστών κ.λπ.).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F847D6">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Χαρακτηριστικά auditing: Όλα τα συστατικά μέρη του συστήματος θα πρέπει να δίνουν τη δυνατότητα (είτε το κάθε ένα μεμονωμένα ή συνολικά μέσω μίας διεπαφής ελέγχου) σε εξουσιοδοτημένους (authorized) χρήστες / διαχειριστές μέσω διεπαφής/ ών:</w:t>
            </w:r>
          </w:p>
          <w:p w:rsidR="00A75E3C" w:rsidRPr="00FD6642" w:rsidRDefault="00A75E3C" w:rsidP="00A75E3C">
            <w:pPr>
              <w:jc w:val="both"/>
              <w:rPr>
                <w:lang w:eastAsia="el-GR"/>
              </w:rPr>
            </w:pPr>
            <w:r w:rsidRPr="00FD6642">
              <w:rPr>
                <w:lang w:eastAsia="el-GR"/>
              </w:rPr>
              <w:t>Να βλέπουν / δημιουργούν αναφορές, οι οποίες να αποτυπώνουν στοιχεία ημερομηνίας και ώρας που έκαναν οι χρήστες της υποδομής login / logout – και ανά δεδομένο χρονικό διάστημα.</w:t>
            </w:r>
          </w:p>
          <w:p w:rsidR="00A75E3C" w:rsidRPr="00FD6642" w:rsidRDefault="00A75E3C" w:rsidP="00A75E3C">
            <w:pPr>
              <w:jc w:val="both"/>
              <w:rPr>
                <w:lang w:eastAsia="el-GR"/>
              </w:rPr>
            </w:pPr>
            <w:r w:rsidRPr="00FD6642">
              <w:rPr>
                <w:lang w:eastAsia="el-GR"/>
              </w:rPr>
              <w:t>Να βλέπουν / δημιουργούν αναφορές, οι οποίες να αποτυπώνουν είτε ανά είδος ενέργειας ή ανά εφαρμογή λογισμικού, τη δραστηριότητα των εξουσιοδοτημένων σε αυτά χρηστών (συμπερι</w:t>
            </w:r>
            <w:r w:rsidRPr="00FD6642">
              <w:rPr>
                <w:lang w:eastAsia="el-GR"/>
              </w:rPr>
              <w:softHyphen/>
              <w:t>λαμ</w:t>
            </w:r>
            <w:r w:rsidRPr="00FD6642">
              <w:rPr>
                <w:lang w:eastAsia="el-GR"/>
              </w:rPr>
              <w:softHyphen/>
              <w:t>βανο</w:t>
            </w:r>
            <w:r w:rsidRPr="00FD6642">
              <w:rPr>
                <w:lang w:eastAsia="el-GR"/>
              </w:rPr>
              <w:softHyphen/>
              <w:t>μένων τρίτων συστημάτων μέσω διαλειτουργικότητας) – και ανά δεδομένο χρονικό διάστημα.</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jc w:val="both"/>
              <w:rPr>
                <w:b/>
              </w:rPr>
            </w:pPr>
            <w:hyperlink w:anchor="A2" w:history="1">
              <w:r w:rsidRPr="00D47A7C">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Default="00A75E3C" w:rsidP="00A75E3C">
            <w:pPr>
              <w:jc w:val="both"/>
            </w:pPr>
            <w:r>
              <w:t xml:space="preserve">Ο πηγαίος κώδικας όλων των υλοποιήσεων (υποσυστημάτων, εφαρμογών, διεπαφών, κτλ.) του Έργου θα πρέπει να είναι διαθέσιμος από τον Ανάδοχο και να παραδοθεί στην Αρχή </w:t>
            </w:r>
            <w:r>
              <w:lastRenderedPageBreak/>
              <w:t>με την ολοκλήρωση της υλοποίησης του Έργου.</w:t>
            </w:r>
          </w:p>
          <w:p w:rsidR="00A75E3C" w:rsidRPr="00FD6642" w:rsidRDefault="00A75E3C" w:rsidP="00A75E3C">
            <w:pPr>
              <w:jc w:val="both"/>
              <w:rPr>
                <w:lang w:eastAsia="el-GR"/>
              </w:rPr>
            </w:pPr>
            <w:r>
              <w:t xml:space="preserve"> </w:t>
            </w:r>
            <w:r w:rsidRPr="00C10173">
              <w:rPr>
                <w:lang w:eastAsia="el-GR"/>
              </w:rPr>
              <w:t>Σε περίπτωση προσφερόμενης λύσης εξ'ολοκλήρου ανάπτυξης θα πρέπει ο ανάδοχος -σε συνεννόηση με την αναθέτουσα αρχή- να υποστηρίξει την εγκατασταση του κωδικα σε αποθετήριο και περιβάλλον που θα υποδειχθεί με την κατάλληλη διαμόρφωση προκειμένου να γινεται το σχετικό build/test/deploy συτού.</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lastRenderedPageBreak/>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D47A7C">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val="en-US" w:eastAsia="el-GR"/>
              </w:rPr>
            </w:pPr>
            <w:r w:rsidRPr="00FD6642">
              <w:rPr>
                <w:lang w:eastAsia="el-GR"/>
              </w:rPr>
              <w:t>Υποστήριξη</w:t>
            </w:r>
            <w:r w:rsidRPr="00FD6642">
              <w:rPr>
                <w:lang w:val="en-US" w:eastAsia="el-GR"/>
              </w:rPr>
              <w:t xml:space="preserve"> Secure (SSL) Web Servers.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F847D6">
                <w:rPr>
                  <w:rStyle w:val="-"/>
                  <w:b/>
                  <w:lang w:val="en-US"/>
                </w:rPr>
                <w:t>A2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Ανάπτυξη κατάλληλων API</w:t>
            </w:r>
            <w:r w:rsidRPr="00FD6642">
              <w:rPr>
                <w:lang w:val="en-US" w:eastAsia="el-GR"/>
              </w:rPr>
              <w:t>s</w:t>
            </w:r>
            <w:r w:rsidRPr="00FD6642">
              <w:rPr>
                <w:lang w:eastAsia="el-GR"/>
              </w:rPr>
              <w:t xml:space="preserve"> για διασύνδεση με τα πληροφοριακά συστήματα των εμπλεκόμενων Αρχών, όπως ορίζεται στην §</w:t>
            </w:r>
            <w:r w:rsidRPr="00AB6BF4">
              <w:t>1.5.5</w:t>
            </w:r>
            <w:r w:rsidRPr="00FD6642">
              <w:rPr>
                <w:lang w:eastAsia="el-GR"/>
              </w:rPr>
              <w:t xml:space="preserve"> και §</w:t>
            </w:r>
            <w:fldSimple w:instr=" REF _Ref66394946 \w \h  \* MERGEFORMAT ">
              <w:r>
                <w:rPr>
                  <w:lang w:eastAsia="el-GR"/>
                </w:rPr>
                <w:t>0</w:t>
              </w:r>
            </w:fldSimple>
            <w:r>
              <w:t xml:space="preserve"> του Παραρτήματος Ι</w:t>
            </w:r>
            <w:r w:rsidRPr="00FD6642">
              <w:rPr>
                <w:lang w:eastAsia="el-GR"/>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AB6BF4" w:rsidRDefault="00A75E3C" w:rsidP="00A75E3C">
            <w:pPr>
              <w:jc w:val="both"/>
              <w:rPr>
                <w:b/>
              </w:rPr>
            </w:pPr>
            <w:hyperlink w:anchor="A3" w:history="1">
              <w:r w:rsidRPr="00325517">
                <w:rPr>
                  <w:rStyle w:val="-"/>
                  <w:b/>
                  <w:lang w:val="en-US"/>
                </w:rPr>
                <w:t>A</w:t>
              </w:r>
              <w:r w:rsidRPr="00AB6BF4">
                <w:rPr>
                  <w:rStyle w:val="-"/>
                  <w:b/>
                </w:rPr>
                <w:t>3</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color w:val="000000"/>
                <w:lang w:eastAsia="el-GR"/>
              </w:rPr>
            </w:pPr>
            <w:r w:rsidRPr="74557B9A">
              <w:rPr>
                <w:color w:val="000000"/>
                <w:lang w:eastAsia="el-GR"/>
              </w:rPr>
              <w:t xml:space="preserve">Διαβαθμισμένη πρόσβαση στα διάφορα υποσυστήματα με συγκεκριμένα δικαιώματα ανά επίπεδο χρήστη και ανά Υπηρεσία του Γ.Χ.Κ. Εξουσιοδοτημένοι χρήστες θα μπορούν να ενημερώνουν τις λίστες τιμών των υποσυστημάτων. </w:t>
            </w:r>
          </w:p>
          <w:p w:rsidR="00A75E3C" w:rsidRPr="00FD6642" w:rsidRDefault="00A75E3C" w:rsidP="00A75E3C">
            <w:pPr>
              <w:jc w:val="both"/>
              <w:rPr>
                <w:lang w:eastAsia="el-GR"/>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220318">
                <w:rPr>
                  <w:rStyle w:val="-"/>
                  <w:b/>
                </w:rPr>
                <w:t>Α2</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00FD6642">
              <w:rPr>
                <w:lang w:eastAsia="el-GR"/>
              </w:rPr>
              <w:t>Το προσφερόμενο σύστημα απαιτείται να παρέ</w:t>
            </w:r>
            <w:r w:rsidRPr="00FD6642">
              <w:rPr>
                <w:lang w:eastAsia="el-GR"/>
              </w:rPr>
              <w:softHyphen/>
              <w:t>χει αδιάλειπτη λειτουργία στις προσφερό</w:t>
            </w:r>
            <w:r w:rsidRPr="00FD6642">
              <w:rPr>
                <w:lang w:eastAsia="el-GR"/>
              </w:rPr>
              <w:softHyphen/>
              <w:t>μενες υπηρεσίες.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1" w:history="1">
              <w:r w:rsidRPr="005346CA">
                <w:rPr>
                  <w:rStyle w:val="-"/>
                  <w:b/>
                </w:rPr>
                <w:t>Α1</w:t>
              </w:r>
            </w:hyperlink>
          </w:p>
        </w:tc>
      </w:tr>
      <w:tr w:rsidR="00A75E3C" w:rsidRPr="00FD6642" w:rsidTr="00A75E3C">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74557B9A">
              <w:rPr>
                <w:lang w:eastAsia="el-GR"/>
              </w:rPr>
              <w:t>Δυνατότητα ταυτόχρονης πρόσβασης χρηστών με χρόνους απόκρισης εφαρμογής &lt;=3 sec.</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B23CA3" w:rsidRDefault="00A75E3C" w:rsidP="00A75E3C">
            <w:pPr>
              <w:jc w:val="both"/>
              <w:rPr>
                <w:b/>
              </w:rPr>
            </w:pPr>
            <w:r w:rsidRPr="00FD6642">
              <w:rPr>
                <w:b/>
              </w:rPr>
              <w:t>&gt;=</w:t>
            </w:r>
            <w:r>
              <w:rPr>
                <w:b/>
                <w:lang w:val="en-US"/>
              </w:rPr>
              <w:t>275</w:t>
            </w:r>
            <w:r>
              <w:rPr>
                <w:b/>
              </w:rPr>
              <w:t xml:space="preserve"> χρήστες</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1" w:history="1">
              <w:r w:rsidRPr="005346CA">
                <w:rPr>
                  <w:rStyle w:val="-"/>
                  <w:b/>
                </w:rPr>
                <w:t>Α1</w:t>
              </w:r>
            </w:hyperlink>
          </w:p>
        </w:tc>
      </w:tr>
      <w:tr w:rsidR="00A75E3C" w:rsidRPr="00FD6642" w:rsidTr="00A75E3C">
        <w:trPr>
          <w:trHeight w:val="70"/>
        </w:trPr>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lang w:eastAsia="el-GR"/>
              </w:rPr>
            </w:pPr>
            <w:r w:rsidRPr="74557B9A">
              <w:rPr>
                <w:lang w:eastAsia="el-GR"/>
              </w:rPr>
              <w:t>Οι προσφερόμενες άδειες λογισμικού θα πρέπει να καλύπτουν τις απαιτήσεις σε πλήθος ανά ρόλο χρηστών (</w:t>
            </w:r>
            <w:r>
              <w:rPr>
                <w:lang w:eastAsia="el-GR"/>
              </w:rPr>
              <w:t xml:space="preserve">550 </w:t>
            </w:r>
            <w:r w:rsidRPr="74557B9A">
              <w:rPr>
                <w:lang w:eastAsia="el-GR"/>
              </w:rPr>
              <w:t>εσωτερικών</w:t>
            </w:r>
            <w:r>
              <w:rPr>
                <w:lang w:eastAsia="el-GR"/>
              </w:rPr>
              <w:t xml:space="preserve"> χρηστών και 5 διαχειριστών</w:t>
            </w:r>
            <w:r w:rsidRPr="74557B9A">
              <w:rPr>
                <w:lang w:eastAsia="el-GR"/>
              </w:rPr>
              <w:t>)</w:t>
            </w:r>
            <w:r>
              <w:rPr>
                <w:lang w:eastAsia="el-GR"/>
              </w:rPr>
              <w:t xml:space="preserve"> χωρίς χρονικό περιορισμό ισχύος</w:t>
            </w:r>
            <w:r w:rsidRPr="74557B9A">
              <w:rPr>
                <w:lang w:eastAsia="el-GR"/>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lang w:val="en-US"/>
              </w:rPr>
            </w:pPr>
            <w:hyperlink w:anchor="A2" w:history="1">
              <w:r w:rsidRPr="00476D21">
                <w:rPr>
                  <w:rStyle w:val="-"/>
                  <w:b/>
                  <w:lang w:val="en-US"/>
                </w:rPr>
                <w:t>A2</w:t>
              </w:r>
            </w:hyperlink>
          </w:p>
        </w:tc>
      </w:tr>
      <w:tr w:rsidR="00A75E3C" w:rsidRPr="00FD6642" w:rsidTr="00A75E3C">
        <w:trPr>
          <w:trHeight w:val="70"/>
        </w:trPr>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suppressAutoHyphens/>
              <w:contextualSpacing/>
              <w:jc w:val="both"/>
            </w:pPr>
            <w:r w:rsidRPr="00FD6642">
              <w:rPr>
                <w:color w:val="000000"/>
                <w:lang w:eastAsia="el-GR"/>
              </w:rPr>
              <w:t xml:space="preserve">Οι προσφερόμενες εφαρμογές θα πρέπει να εξασφαλίζουν την πρόσβαση στο σύστημα από σταθμούς εργασίας που λειτουργούν σε ποικιλία λειτουργικών συστημάτων και web </w:t>
            </w:r>
            <w:r w:rsidRPr="00FD6642">
              <w:rPr>
                <w:color w:val="000000"/>
                <w:lang w:eastAsia="el-GR"/>
              </w:rPr>
              <w:lastRenderedPageBreak/>
              <w:t>browsers.</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lastRenderedPageBreak/>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hyperlink w:anchor="A2" w:history="1">
              <w:r w:rsidRPr="00476D21">
                <w:rPr>
                  <w:rStyle w:val="-"/>
                  <w:b/>
                  <w:lang w:val="en-US"/>
                </w:rPr>
                <w:t>A2</w:t>
              </w:r>
            </w:hyperlink>
          </w:p>
        </w:tc>
      </w:tr>
      <w:tr w:rsidR="00A75E3C" w:rsidRPr="00FD6642" w:rsidTr="00A75E3C">
        <w:trPr>
          <w:trHeight w:val="70"/>
        </w:trPr>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suppressAutoHyphens/>
              <w:contextualSpacing/>
              <w:jc w:val="both"/>
              <w:rPr>
                <w:lang w:eastAsia="el-GR"/>
              </w:rPr>
            </w:pPr>
            <w:r w:rsidRPr="00FD6642">
              <w:t>Διασφάλιση της π</w:t>
            </w:r>
            <w:r>
              <w:rPr>
                <w:bCs/>
              </w:rPr>
              <w:t>ληρότητας</w:t>
            </w:r>
            <w:r w:rsidRPr="00FD6642">
              <w:rPr>
                <w:bCs/>
              </w:rPr>
              <w:t xml:space="preserve">, </w:t>
            </w:r>
            <w:r w:rsidRPr="008875C5">
              <w:rPr>
                <w:bCs/>
              </w:rPr>
              <w:t>εμπιστευτικότητας</w:t>
            </w:r>
            <w:r w:rsidRPr="008875C5">
              <w:t xml:space="preserve"> και </w:t>
            </w:r>
            <w:r w:rsidRPr="008875C5">
              <w:rPr>
                <w:bCs/>
              </w:rPr>
              <w:t xml:space="preserve">ακεραιότητας </w:t>
            </w:r>
            <w:r w:rsidRPr="008875C5">
              <w:t xml:space="preserve">δεδομένων και </w:t>
            </w:r>
            <w:r w:rsidRPr="001B3BBD">
              <w:t xml:space="preserve">εφαρμογών όπως ορίζονται στην </w:t>
            </w:r>
            <w:hyperlink r:id="rId7" w:anchor="art205_b" w:history="1">
              <w:r w:rsidRPr="00D05569">
                <w:rPr>
                  <w:lang w:eastAsia="el-GR"/>
                </w:rPr>
                <w:t>§</w:t>
              </w:r>
              <w:r w:rsidRPr="00D05569">
                <w:t>1.5.10.1</w:t>
              </w:r>
            </w:hyperlink>
            <w:r>
              <w:t xml:space="preserve"> του Παραρτήματος Ι</w:t>
            </w: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hyperlink w:anchor="A3" w:history="1">
              <w:r w:rsidRPr="001D69B7">
                <w:rPr>
                  <w:rStyle w:val="-"/>
                  <w:b/>
                </w:rPr>
                <w:t>Α3</w:t>
              </w:r>
            </w:hyperlink>
          </w:p>
        </w:tc>
      </w:tr>
      <w:tr w:rsidR="00A75E3C" w:rsidRPr="00FD6642" w:rsidTr="00A75E3C">
        <w:trPr>
          <w:trHeight w:val="70"/>
        </w:trPr>
        <w:tc>
          <w:tcPr>
            <w:tcW w:w="1229" w:type="dxa"/>
            <w:tcBorders>
              <w:top w:val="single" w:sz="4" w:space="0" w:color="auto"/>
              <w:left w:val="single" w:sz="4" w:space="0" w:color="auto"/>
              <w:bottom w:val="single" w:sz="4" w:space="0" w:color="auto"/>
              <w:right w:val="single" w:sz="4" w:space="0" w:color="auto"/>
            </w:tcBorders>
            <w:vAlign w:val="center"/>
          </w:tcPr>
          <w:p w:rsidR="00A75E3C" w:rsidRPr="00FD6642" w:rsidRDefault="00A75E3C" w:rsidP="00A75E3C">
            <w:pPr>
              <w:widowControl/>
              <w:numPr>
                <w:ilvl w:val="0"/>
                <w:numId w:val="3"/>
              </w:numPr>
              <w:autoSpaceDE/>
              <w:autoSpaceDN/>
              <w:spacing w:after="200" w:line="276" w:lineRule="auto"/>
              <w:jc w:val="center"/>
            </w:pPr>
          </w:p>
        </w:tc>
        <w:tc>
          <w:tcPr>
            <w:tcW w:w="2975" w:type="dxa"/>
            <w:tcBorders>
              <w:top w:val="single" w:sz="4" w:space="0" w:color="auto"/>
              <w:left w:val="single" w:sz="4" w:space="0" w:color="auto"/>
              <w:bottom w:val="single" w:sz="4" w:space="0" w:color="auto"/>
              <w:right w:val="single" w:sz="4" w:space="0" w:color="auto"/>
            </w:tcBorders>
            <w:vAlign w:val="center"/>
            <w:hideMark/>
          </w:tcPr>
          <w:p w:rsidR="00A75E3C" w:rsidRDefault="00A75E3C" w:rsidP="00A75E3C">
            <w:pPr>
              <w:suppressAutoHyphens/>
              <w:contextualSpacing/>
              <w:jc w:val="both"/>
            </w:pPr>
            <w:r w:rsidRPr="00FD6642">
              <w:t xml:space="preserve">Το σύνολο του λογισμικού θα πρέπει να ικανοποιεί τις απαιτήσεις Ευχρηστίας Συστήματος όπως ορίζονται </w:t>
            </w:r>
            <w:r>
              <w:t>στην §1.</w:t>
            </w:r>
            <w:r w:rsidRPr="00FF3A5E">
              <w:t>5</w:t>
            </w:r>
            <w:r>
              <w:t>.1</w:t>
            </w:r>
            <w:r w:rsidRPr="00FF3A5E">
              <w:t>0</w:t>
            </w:r>
            <w:r w:rsidRPr="00FD6642">
              <w:t>.5</w:t>
            </w:r>
            <w:r>
              <w:t xml:space="preserve"> του Παραρτήματος Ι</w:t>
            </w:r>
          </w:p>
          <w:p w:rsidR="00A75E3C" w:rsidRPr="00FD6642" w:rsidRDefault="00A75E3C" w:rsidP="00A75E3C">
            <w:pPr>
              <w:suppressAutoHyphens/>
              <w:contextualSpacing/>
              <w:jc w:val="both"/>
            </w:pPr>
          </w:p>
        </w:tc>
        <w:tc>
          <w:tcPr>
            <w:tcW w:w="1560"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r w:rsidRPr="00FD6642">
              <w:rPr>
                <w:b/>
              </w:rPr>
              <w:t>ΝΑΙ</w:t>
            </w:r>
          </w:p>
        </w:tc>
        <w:tc>
          <w:tcPr>
            <w:tcW w:w="1275"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701" w:type="dxa"/>
            <w:tcBorders>
              <w:top w:val="single" w:sz="4" w:space="0" w:color="auto"/>
              <w:left w:val="single" w:sz="4" w:space="0" w:color="auto"/>
              <w:bottom w:val="single" w:sz="4" w:space="0" w:color="auto"/>
              <w:right w:val="single" w:sz="4" w:space="0" w:color="auto"/>
            </w:tcBorders>
          </w:tcPr>
          <w:p w:rsidR="00A75E3C" w:rsidRPr="00FD6642" w:rsidRDefault="00A75E3C" w:rsidP="00A75E3C">
            <w:pPr>
              <w:jc w:val="both"/>
            </w:pPr>
          </w:p>
        </w:tc>
        <w:tc>
          <w:tcPr>
            <w:tcW w:w="1276" w:type="dxa"/>
            <w:tcBorders>
              <w:top w:val="single" w:sz="4" w:space="0" w:color="auto"/>
              <w:left w:val="single" w:sz="4" w:space="0" w:color="auto"/>
              <w:bottom w:val="single" w:sz="4" w:space="0" w:color="auto"/>
              <w:right w:val="single" w:sz="4" w:space="0" w:color="auto"/>
            </w:tcBorders>
            <w:vAlign w:val="center"/>
            <w:hideMark/>
          </w:tcPr>
          <w:p w:rsidR="00A75E3C" w:rsidRPr="00FD6642" w:rsidRDefault="00A75E3C" w:rsidP="00A75E3C">
            <w:pPr>
              <w:jc w:val="both"/>
              <w:rPr>
                <w:b/>
              </w:rPr>
            </w:pPr>
            <w:hyperlink w:anchor="A3" w:history="1">
              <w:r w:rsidRPr="00E32A71">
                <w:rPr>
                  <w:rStyle w:val="-"/>
                  <w:b/>
                </w:rPr>
                <w:t>Α3</w:t>
              </w:r>
            </w:hyperlink>
          </w:p>
        </w:tc>
      </w:tr>
    </w:tbl>
    <w:p w:rsidR="007F5F89" w:rsidRDefault="007F5F89"/>
    <w:p w:rsidR="0045285A" w:rsidRDefault="0045285A"/>
    <w:p w:rsidR="0045285A" w:rsidRDefault="0045285A">
      <w:pPr>
        <w:rPr>
          <w:lang w:val="en-US"/>
        </w:rPr>
      </w:pPr>
    </w:p>
    <w:p w:rsidR="005F6286" w:rsidRPr="00FD6642" w:rsidRDefault="005F6286" w:rsidP="005F6286">
      <w:pPr>
        <w:jc w:val="both"/>
        <w:rPr>
          <w:rFonts w:eastAsia="Times New Roman" w:cs="Tahoma"/>
          <w:b/>
          <w:bCs/>
          <w:lang w:eastAsia="el-GR"/>
        </w:rPr>
      </w:pPr>
      <w:r w:rsidRPr="00FD6642">
        <w:rPr>
          <w:rFonts w:eastAsia="Times New Roman" w:cs="Tahoma"/>
          <w:b/>
          <w:bCs/>
          <w:lang w:eastAsia="el-GR"/>
        </w:rPr>
        <w:t>Αρχιτεκτονική-Περιβάλλον φιλοξενίας του συστήματος</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2948"/>
        <w:gridCol w:w="1560"/>
        <w:gridCol w:w="1275"/>
        <w:gridCol w:w="1701"/>
        <w:gridCol w:w="1276"/>
      </w:tblGrid>
      <w:tr w:rsidR="005F6286" w:rsidRPr="00FD6642" w:rsidTr="00664F03">
        <w:trPr>
          <w:trHeight w:val="321"/>
          <w:tblHeader/>
        </w:trPr>
        <w:tc>
          <w:tcPr>
            <w:tcW w:w="1020"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color w:val="000080"/>
                <w:lang w:eastAsia="el-GR"/>
              </w:rPr>
            </w:pPr>
            <w:r w:rsidRPr="00FD6642">
              <w:rPr>
                <w:rFonts w:eastAsia="Times New Roman" w:cs="Arial"/>
                <w:b/>
                <w:bCs/>
                <w:color w:val="000080"/>
                <w:lang w:eastAsia="el-GR"/>
              </w:rPr>
              <w:t>A/A</w:t>
            </w:r>
          </w:p>
        </w:tc>
        <w:tc>
          <w:tcPr>
            <w:tcW w:w="2948"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color w:val="000080"/>
                <w:lang w:eastAsia="el-GR"/>
              </w:rPr>
            </w:pPr>
            <w:r w:rsidRPr="00FD6642">
              <w:rPr>
                <w:rFonts w:eastAsia="Times New Roman" w:cs="Arial"/>
                <w:b/>
                <w:bCs/>
                <w:color w:val="000080"/>
                <w:lang w:eastAsia="el-GR"/>
              </w:rPr>
              <w:t>ΠΡΟΔΙΑΓΡΑΦΗ</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color w:val="000080"/>
                <w:lang w:eastAsia="el-GR"/>
              </w:rPr>
            </w:pPr>
            <w:r w:rsidRPr="00FD6642">
              <w:rPr>
                <w:rFonts w:eastAsia="Times New Roman" w:cs="Arial"/>
                <w:b/>
                <w:bCs/>
                <w:color w:val="000080"/>
                <w:lang w:eastAsia="el-GR"/>
              </w:rPr>
              <w:t>ΑΠΑΙΤΗΣΗ</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color w:val="000080"/>
                <w:lang w:eastAsia="el-GR"/>
              </w:rPr>
            </w:pPr>
            <w:r w:rsidRPr="00FD6642">
              <w:rPr>
                <w:rFonts w:eastAsia="Times New Roman" w:cs="Arial"/>
                <w:b/>
                <w:bCs/>
                <w:color w:val="000080"/>
                <w:lang w:eastAsia="el-GR"/>
              </w:rPr>
              <w:t>ΑΠΑΝΤΗΣΗ</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color w:val="000080"/>
                <w:lang w:eastAsia="el-GR"/>
              </w:rPr>
            </w:pPr>
            <w:r w:rsidRPr="00FD6642">
              <w:rPr>
                <w:rFonts w:eastAsia="Times New Roman" w:cs="Arial"/>
                <w:b/>
                <w:bCs/>
                <w:color w:val="000080"/>
                <w:lang w:eastAsia="el-GR"/>
              </w:rPr>
              <w:t>ΠΑΡΑΠΟΜΠΗ</w:t>
            </w:r>
          </w:p>
        </w:tc>
        <w:tc>
          <w:tcPr>
            <w:tcW w:w="1276" w:type="dxa"/>
            <w:tcBorders>
              <w:top w:val="single" w:sz="4" w:space="0" w:color="auto"/>
              <w:left w:val="single" w:sz="4" w:space="0" w:color="auto"/>
              <w:bottom w:val="single" w:sz="4" w:space="0" w:color="auto"/>
              <w:right w:val="single" w:sz="4" w:space="0" w:color="auto"/>
            </w:tcBorders>
            <w:hideMark/>
          </w:tcPr>
          <w:p w:rsidR="005F6286" w:rsidRPr="00FD6642" w:rsidRDefault="005F6286" w:rsidP="00664F03">
            <w:pPr>
              <w:jc w:val="both"/>
              <w:rPr>
                <w:rFonts w:eastAsia="Times New Roman" w:cs="Arial"/>
                <w:b/>
                <w:bCs/>
                <w:color w:val="000080"/>
                <w:lang w:eastAsia="el-GR"/>
              </w:rPr>
            </w:pPr>
            <w:r w:rsidRPr="00FD6642">
              <w:rPr>
                <w:rFonts w:eastAsia="Times New Roman" w:cs="Arial"/>
                <w:b/>
                <w:bCs/>
                <w:color w:val="000080"/>
                <w:lang w:eastAsia="el-GR"/>
              </w:rPr>
              <w:t>ΣΥΣΧΕΤΙΖΟΜΕΝΟ ΚΡΙΤΗΡΙΟ ΑΝΑΘΕΣΗΣ</w:t>
            </w:r>
          </w:p>
        </w:tc>
      </w:tr>
      <w:tr w:rsidR="005F6286" w:rsidRPr="00FD6642" w:rsidTr="00664F03">
        <w:trPr>
          <w:trHeight w:val="409"/>
        </w:trPr>
        <w:tc>
          <w:tcPr>
            <w:tcW w:w="850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5F6286" w:rsidRPr="00FD6642" w:rsidRDefault="005F6286" w:rsidP="00664F03">
            <w:pPr>
              <w:jc w:val="both"/>
              <w:rPr>
                <w:rFonts w:eastAsia="SimSun"/>
                <w:b/>
              </w:rPr>
            </w:pPr>
            <w:r w:rsidRPr="00FD6642">
              <w:rPr>
                <w:rFonts w:eastAsia="SimSun"/>
                <w:b/>
              </w:rPr>
              <w:t>Γενικές Απαιτήσεις</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F6286" w:rsidRPr="00FD6642" w:rsidRDefault="005F6286" w:rsidP="00664F03">
            <w:pPr>
              <w:jc w:val="both"/>
              <w:rPr>
                <w:rFonts w:eastAsia="SimSun"/>
                <w:b/>
              </w:rPr>
            </w:pPr>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pPr>
            <w:r w:rsidRPr="00FD6642">
              <w:t>Για τη φιλοξενία του συστήματος θα αξιοποιη</w:t>
            </w:r>
            <w:r w:rsidRPr="00FD6642">
              <w:softHyphen/>
              <w:t xml:space="preserve">θούν τεχνολογίες </w:t>
            </w:r>
            <w:r>
              <w:t>Κυβερνητικού</w:t>
            </w:r>
            <w:r w:rsidRPr="00FD6642">
              <w:t xml:space="preserve"> Υπολογιστικού Νέφους (</w:t>
            </w:r>
            <w:r>
              <w:rPr>
                <w:lang w:val="en-US"/>
              </w:rPr>
              <w:t>G</w:t>
            </w:r>
            <w:r w:rsidRPr="00FD6642">
              <w:t xml:space="preserve"> Cloud).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4E4428">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pPr>
            <w:r w:rsidRPr="00FD6642">
              <w:t xml:space="preserve">Πλήρης συμμόρφωση με τις απαιτήσεις της παραγράφου  </w:t>
            </w:r>
            <w:r w:rsidRPr="00FD6642">
              <w:rPr>
                <w:rFonts w:eastAsia="Times New Roman"/>
                <w:color w:val="000000"/>
                <w:lang w:eastAsia="el-GR"/>
              </w:rPr>
              <w:t>§</w:t>
            </w:r>
            <w:fldSimple w:instr=" REF _Ref80879921 \r \h  \* MERGEFORMAT ">
              <w:r w:rsidRPr="000D62BD">
                <w:rPr>
                  <w:rFonts w:eastAsia="Times New Roman"/>
                  <w:color w:val="000000"/>
                  <w:lang w:eastAsia="el-GR"/>
                </w:rPr>
                <w:t>0</w:t>
              </w:r>
            </w:fldSimple>
            <w:r>
              <w:t xml:space="preserve"> του Παραρτήματος 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4E4428">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pPr>
            <w:r>
              <w:t xml:space="preserve">Οι επιλεγμένες από τον ανάδοχο υπηρεσίες του παρόχου δημοσίου υπολογιστικού νέφους πρέπει να διαθέτουν εγγυημένο </w:t>
            </w:r>
            <w:r w:rsidRPr="74557B9A">
              <w:rPr>
                <w:lang w:val="en-US"/>
              </w:rPr>
              <w:t>SLA</w:t>
            </w:r>
            <w:r>
              <w:t>&gt;99.9%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Cs/>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E67AEF">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pPr>
            <w:r w:rsidRPr="00FD6642">
              <w:t>Οι επιλεγμένες από τον ανάδοχο υπηρεσίες του παρόχου δημοσίου υπολογιστικού νέφους θα πρέπει να αναπτυχθούν και ρυθμιστούν καταλ</w:t>
            </w:r>
            <w:r w:rsidRPr="00FD6642">
              <w:softHyphen/>
              <w:t>λή</w:t>
            </w:r>
            <w:r w:rsidRPr="00FD6642">
              <w:softHyphen/>
              <w:t>λως ώστε να καλύπτουν σενάρια επιχειρη</w:t>
            </w:r>
            <w:r w:rsidRPr="00FD6642">
              <w:softHyphen/>
              <w:t>σι</w:t>
            </w:r>
            <w:r w:rsidRPr="00FD6642">
              <w:softHyphen/>
              <w:t>α</w:t>
            </w:r>
            <w:r w:rsidRPr="00FD6642">
              <w:softHyphen/>
              <w:t>κής συνέχειας και υψηλής διαθεσιμότητας σε δεύτερο κέντρο δεδομένων σε άλλη γεωγραφική περιοχή (</w:t>
            </w:r>
            <w:r w:rsidRPr="00FD6642">
              <w:rPr>
                <w:lang w:val="en-US"/>
              </w:rPr>
              <w:t>region</w:t>
            </w:r>
            <w:r w:rsidRPr="00FD6642">
              <w:t>) εντός Ευρωπαϊκής Ένωσης.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E67AEF">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pPr>
            <w:r w:rsidRPr="00FD6642">
              <w:t>Θα πρέπει να υπάρχει υψηλή διαθεσιμότητα του συστήματος που θα αναπτυχθεί, μέσω δυνατό</w:t>
            </w:r>
            <w:r w:rsidRPr="00FD6642">
              <w:softHyphen/>
              <w:t>τη</w:t>
            </w:r>
            <w:r w:rsidRPr="00FD6642">
              <w:softHyphen/>
            </w:r>
            <w:r w:rsidRPr="00FD6642">
              <w:softHyphen/>
            </w:r>
            <w:r w:rsidRPr="00FD6642">
              <w:lastRenderedPageBreak/>
              <w:t>τας αυτοματοποιημένης αντιγραφής και backup των δεδομένων από το επιλεγμένο γεω</w:t>
            </w:r>
            <w:r w:rsidRPr="00FD6642">
              <w:softHyphen/>
              <w:t>γρα</w:t>
            </w:r>
            <w:r w:rsidRPr="00FD6642">
              <w:softHyphen/>
              <w:t>φικό κέντρο δεδομένων σε επιλεγμένο κέντρο ανάκαμψης.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lastRenderedPageBreak/>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BF2F9A">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pPr>
            <w:r w:rsidRPr="00FD6642">
              <w:t>Θα εκπονηθεί και παραδοθεί αρχική και επικαι</w:t>
            </w:r>
            <w:r w:rsidRPr="00FD6642">
              <w:softHyphen/>
              <w:t>ρο</w:t>
            </w:r>
            <w:r w:rsidRPr="00FD6642">
              <w:softHyphen/>
              <w:t>ποιημένη μελέτη μεταφοράς δεδομένων σε υποδομή άλλων παρόχων ή η μεταφορά σε αντίστοιχες τεχνολογίες (RDBMS, Spark, HDFS κλπ.) στις εγκαταστάσεις της Γ.Γ.Π.Σ.Δ.Δ. (αποφυ</w:t>
            </w:r>
            <w:r w:rsidRPr="00FD6642">
              <w:softHyphen/>
              <w:t>γή vendor lock-in) αν αυτό απαιτηθεί στο μέλλον. Θα πρέπει να μελετηθούν δύο (2) από τις πλέον διαδεδομένες Τεχνολογικές Πλατφόρ</w:t>
            </w:r>
            <w:r w:rsidRPr="00FD6642">
              <w:softHyphen/>
              <w:t>μες ενώ ταυτόχρονα θα περιλαμβάνεται Οικο</w:t>
            </w:r>
            <w:r w:rsidRPr="00FD6642">
              <w:softHyphen/>
              <w:t>νομι</w:t>
            </w:r>
            <w:r w:rsidRPr="00FD6642">
              <w:softHyphen/>
              <w:t>κή και Τεχνική ανάλυση.</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1A3EA2">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cs="Tahoma"/>
              </w:rPr>
            </w:pPr>
            <w:r w:rsidRPr="00FD6642">
              <w:rPr>
                <w:rFonts w:cs="Tahoma"/>
              </w:rPr>
              <w:t xml:space="preserve">Να παραμετροποιηθεί κατάλληλα κατόπιν οδηγιών της αναθέτουσας αρχής, η ανάλυση κόστους των προσφερόμενων υπηρεσιών στο υπολογιστικό νέφος και να αποθηκευτεί σε μορφή dashboard για άμεση απεικόνιση στους υπεύθυνους χρήστες (cost management &amp; billing)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1A3EA2">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cs="Tahoma"/>
              </w:rPr>
            </w:pPr>
            <w:r w:rsidRPr="00FD6642">
              <w:rPr>
                <w:rFonts w:cs="Tahoma"/>
              </w:rPr>
              <w:t>Να δημιουργηθούν προϋπολογισμοί για έλεγχο των δαπανών και προληπτικής διαχείρισης του κόστους των υπηρεσιών στο υπολογιστικό νέφος στις επιθυμητές χρονικές περιόδους (π.χ. μηνιαία, εξάμηνη, ετήσια) με ενημέρωση των υπεύθυνων ομάδων όταν ξεπεραστούν τα ορισμένα επίπεδα (%) προϋπολογισμού, κατόπιν οδηγιών της αναθέτουσας αρχής.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1945C9">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cs="Tahoma"/>
              </w:rPr>
            </w:pPr>
            <w:r w:rsidRPr="00813F63">
              <w:rPr>
                <w:rFonts w:cs="Tahoma"/>
              </w:rPr>
              <w:t>Να αποστέλλεται από τον ανάδοχο τριμηνιαία αναφορά βελτιστοποίησης κόστους με προτεινόμενες συστάσεις ώστε οι υπηρεσίες να λειτουργούν στη βέλτιστη τεχνικό-οικονομική κλίμακα.</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1945C9">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cs="Tahoma"/>
              </w:rPr>
            </w:pPr>
            <w:r w:rsidRPr="00FD6642">
              <w:rPr>
                <w:color w:val="000000"/>
                <w:lang w:eastAsia="el-GR"/>
              </w:rPr>
              <w:t xml:space="preserve">Η συνολική αρχιτεκτονική της προτεινόμενης λύσης και όλα τα υποστηριζόμενα επίπεδα θα παρουσιάζονται σε αναλυτικό διάγραμμα συνοδευόμενο από την αντίστοιχη περιγραφή και κατάλογο απαιτούμενου </w:t>
            </w:r>
            <w:r w:rsidRPr="00FD6642">
              <w:rPr>
                <w:color w:val="000000"/>
                <w:lang w:val="en-US" w:eastAsia="el-GR"/>
              </w:rPr>
              <w:t>hardware</w:t>
            </w:r>
            <w:r w:rsidRPr="00FD6642">
              <w:rPr>
                <w:color w:val="000000"/>
                <w:lang w:eastAsia="el-GR"/>
              </w:rPr>
              <w:t xml:space="preserve">, </w:t>
            </w:r>
            <w:r w:rsidRPr="00FD6642">
              <w:rPr>
                <w:color w:val="000000"/>
                <w:lang w:val="en-US" w:eastAsia="el-GR"/>
              </w:rPr>
              <w:t>system</w:t>
            </w:r>
            <w:r w:rsidRPr="00FD6642">
              <w:rPr>
                <w:color w:val="000000"/>
                <w:lang w:eastAsia="el-GR"/>
              </w:rPr>
              <w:t xml:space="preserve"> </w:t>
            </w:r>
            <w:r w:rsidRPr="00FD6642">
              <w:rPr>
                <w:color w:val="000000"/>
                <w:lang w:val="en-US" w:eastAsia="el-GR"/>
              </w:rPr>
              <w:t>software</w:t>
            </w:r>
            <w:r w:rsidRPr="00FD6642">
              <w:rPr>
                <w:color w:val="000000"/>
                <w:lang w:eastAsia="el-GR"/>
              </w:rPr>
              <w:t xml:space="preserve">, </w:t>
            </w:r>
            <w:r w:rsidRPr="00FD6642">
              <w:rPr>
                <w:color w:val="000000"/>
                <w:lang w:val="en-US" w:eastAsia="el-GR"/>
              </w:rPr>
              <w:t>middleware</w:t>
            </w:r>
            <w:r w:rsidRPr="00FD6642">
              <w:rPr>
                <w:color w:val="000000"/>
                <w:lang w:eastAsia="el-GR"/>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lang w:val="en-US"/>
              </w:rPr>
              <w:t>NAI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rPr>
            </w:pPr>
            <w:hyperlink w:anchor="A2" w:history="1">
              <w:r w:rsidR="005F6286" w:rsidRPr="001945C9">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color w:val="000000"/>
                <w:lang w:eastAsia="el-GR"/>
              </w:rPr>
            </w:pPr>
            <w:r w:rsidRPr="00FD6642">
              <w:rPr>
                <w:color w:val="000000"/>
                <w:lang w:eastAsia="el-GR"/>
              </w:rPr>
              <w:t>Ταυτοποίηση με Single-Sign-On, ώστε οι χρήστες να αποκτούν πρόσβαση σε όλες τις διαδικτυακές εφαρμογές του έργου, χωρίς αυτοί να δίνουν τα διαπιστευτήρια (credential) τους παρά μόνο μια φορά κατά την εισαγωγή τους στο διαδικτυακό περιβάλλον του έργου.</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lang w:val="en-US"/>
              </w:rPr>
            </w:pPr>
            <w:r w:rsidRPr="00FD6642">
              <w:rPr>
                <w:rFonts w:eastAsia="SimSun"/>
                <w:b/>
                <w:lang w:val="en-US"/>
              </w:rPr>
              <w:t>NAI</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1945C9">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color w:val="000000"/>
                <w:lang w:eastAsia="el-GR"/>
              </w:rPr>
            </w:pPr>
            <w:r w:rsidRPr="00FD6642">
              <w:rPr>
                <w:color w:val="000000"/>
                <w:lang w:eastAsia="el-GR"/>
              </w:rPr>
              <w:t xml:space="preserve">Το λογισμικό εφαρμογών θα παρέχει τη συνεργασία και ολοκλήρωση με LDAP εξυπηρετητή καταλόγου (Directory Server) </w:t>
            </w:r>
            <w:r w:rsidRPr="0000768F">
              <w:rPr>
                <w:color w:val="000000"/>
                <w:lang w:eastAsia="el-GR"/>
              </w:rPr>
              <w:t xml:space="preserve">ή χρήση Κωδικών Δημόσιας Διοίκησης </w:t>
            </w:r>
            <w:r w:rsidRPr="00FD6642">
              <w:rPr>
                <w:color w:val="000000"/>
                <w:lang w:eastAsia="el-GR"/>
              </w:rPr>
              <w:t>για τη διαχείριση των χρηστών και των δικαιωμάτων πρόσβασης τους. Ο LDAP server και το λογισμικό του θα δοθούν από τη Γ.Γ.Π.Σ.Δ. Δ. Η διαχείριση των χρηστών θα γίνεται μέσω υποστηρικτικών εφαρμογών που θα αναπτυχθούν στο παρόν Έργο.</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90223B" w:rsidP="00664F03">
            <w:pPr>
              <w:jc w:val="both"/>
              <w:rPr>
                <w:rFonts w:eastAsia="SimSun"/>
                <w:b/>
              </w:rPr>
            </w:pPr>
            <w:hyperlink w:anchor="A2" w:history="1">
              <w:r w:rsidR="005F6286" w:rsidRPr="00F847D6">
                <w:rPr>
                  <w:rStyle w:val="-"/>
                  <w:b/>
                  <w:lang w:val="en-US"/>
                </w:rPr>
                <w:t>A2</w:t>
              </w:r>
            </w:hyperlink>
          </w:p>
        </w:tc>
      </w:tr>
      <w:tr w:rsidR="005F6286" w:rsidRPr="00FD6642" w:rsidTr="00664F03">
        <w:tc>
          <w:tcPr>
            <w:tcW w:w="850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5F6286" w:rsidRPr="00FD6642" w:rsidRDefault="005F6286" w:rsidP="00664F03">
            <w:pPr>
              <w:jc w:val="both"/>
              <w:rPr>
                <w:rFonts w:eastAsia="SimSun"/>
                <w:b/>
              </w:rPr>
            </w:pPr>
            <w:r w:rsidRPr="00FD6642">
              <w:rPr>
                <w:rFonts w:eastAsia="SimSun"/>
                <w:b/>
              </w:rPr>
              <w:t>Εισαγωγή/Εξαγωγή Δεδομένων</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F6286" w:rsidRPr="00FD6642" w:rsidRDefault="005F6286" w:rsidP="00664F03">
            <w:pPr>
              <w:jc w:val="both"/>
              <w:rPr>
                <w:rFonts w:eastAsia="SimSun"/>
                <w:b/>
              </w:rPr>
            </w:pPr>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overflowPunct w:val="0"/>
              <w:adjustRightInd w:val="0"/>
              <w:spacing w:before="120"/>
              <w:jc w:val="both"/>
              <w:textAlignment w:val="baseline"/>
              <w:rPr>
                <w:rFonts w:eastAsia="Corbel"/>
                <w:bCs/>
              </w:rPr>
            </w:pPr>
            <w:r w:rsidRPr="00FD6642">
              <w:rPr>
                <w:rFonts w:eastAsia="Corbel"/>
                <w:bCs/>
              </w:rPr>
              <w:t>Εισαγωγή / Εξαγωγή δεδομένων</w:t>
            </w:r>
          </w:p>
          <w:p w:rsidR="005F6286" w:rsidRPr="00FD6642" w:rsidRDefault="005F6286" w:rsidP="00664F03">
            <w:pPr>
              <w:jc w:val="both"/>
              <w:rPr>
                <w:rFonts w:eastAsia="SimSun"/>
              </w:rPr>
            </w:pPr>
            <w:r w:rsidRPr="00FD6642">
              <w:rPr>
                <w:rFonts w:eastAsia="Corbel"/>
                <w:bCs/>
              </w:rPr>
              <w:t xml:space="preserve">Δυνατότητα εισαγωγής / εξαγωγής δεδομένων από άλλα συστήματα σε διάφορες μορφές (XML, </w:t>
            </w:r>
            <w:r w:rsidRPr="00FD6642">
              <w:rPr>
                <w:rFonts w:eastAsia="Corbel"/>
                <w:bCs/>
                <w:lang w:val="en-US"/>
              </w:rPr>
              <w:t>XLS</w:t>
            </w:r>
            <w:r w:rsidRPr="00FD6642">
              <w:rPr>
                <w:rFonts w:eastAsia="Corbel"/>
                <w:bCs/>
              </w:rPr>
              <w:t xml:space="preserve"> κ.λπ.) και </w:t>
            </w:r>
            <w:r w:rsidRPr="00FD6642">
              <w:rPr>
                <w:rFonts w:eastAsia="Corbel"/>
                <w:bCs/>
              </w:rPr>
              <w:lastRenderedPageBreak/>
              <w:t>με διάφορους τρόπους επικοινωνίας (</w:t>
            </w:r>
            <w:r w:rsidRPr="00FD6642">
              <w:rPr>
                <w:rFonts w:eastAsia="Corbel"/>
                <w:bCs/>
                <w:lang w:val="en-US"/>
              </w:rPr>
              <w:t>webservice</w:t>
            </w:r>
            <w:r w:rsidRPr="00FD6642">
              <w:rPr>
                <w:rFonts w:eastAsia="Corbel"/>
                <w:bCs/>
              </w:rPr>
              <w:t xml:space="preserve">, </w:t>
            </w:r>
            <w:r w:rsidRPr="00FD6642">
              <w:rPr>
                <w:rFonts w:eastAsia="Corbel"/>
                <w:bCs/>
                <w:lang w:val="en-US"/>
              </w:rPr>
              <w:t>soap</w:t>
            </w:r>
            <w:r w:rsidRPr="00FD6642">
              <w:rPr>
                <w:rFonts w:eastAsia="Corbel"/>
                <w:bCs/>
              </w:rPr>
              <w:t xml:space="preserve">, </w:t>
            </w:r>
            <w:r w:rsidRPr="00FD6642">
              <w:rPr>
                <w:rFonts w:eastAsia="Corbel"/>
                <w:bCs/>
                <w:lang w:val="en-US"/>
              </w:rPr>
              <w:t>Http</w:t>
            </w:r>
            <w:r w:rsidRPr="00FD6642">
              <w:rPr>
                <w:rFonts w:eastAsia="Corbel"/>
                <w:bCs/>
              </w:rPr>
              <w:t xml:space="preserve">, </w:t>
            </w:r>
            <w:r w:rsidRPr="00FD6642">
              <w:rPr>
                <w:rFonts w:eastAsia="Corbel"/>
                <w:bCs/>
                <w:lang w:val="en-US"/>
              </w:rPr>
              <w:t>Https</w:t>
            </w:r>
            <w:r w:rsidRPr="00FD6642">
              <w:rPr>
                <w:rFonts w:eastAsia="Corbel"/>
                <w:bCs/>
              </w:rPr>
              <w:t xml:space="preserve">, </w:t>
            </w:r>
            <w:r w:rsidRPr="00FD6642">
              <w:rPr>
                <w:rFonts w:eastAsia="Corbel"/>
                <w:bCs/>
                <w:lang w:val="en-US"/>
              </w:rPr>
              <w:t>ftp</w:t>
            </w:r>
            <w:r w:rsidRPr="00FD6642">
              <w:rPr>
                <w:rFonts w:eastAsia="Corbel"/>
                <w:bCs/>
              </w:rPr>
              <w:t>κ.λπ.).</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lastRenderedPageBreak/>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vAlign w:val="center"/>
          </w:tcPr>
          <w:p w:rsidR="005F6286" w:rsidRPr="00FD6642" w:rsidRDefault="0090223B" w:rsidP="00664F03">
            <w:pPr>
              <w:jc w:val="both"/>
              <w:rPr>
                <w:rFonts w:eastAsia="SimSun"/>
                <w:b/>
              </w:rPr>
            </w:pPr>
            <w:hyperlink w:anchor="A2" w:history="1">
              <w:r w:rsidR="005F6286" w:rsidRPr="00F847D6">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rPr>
            </w:pPr>
            <w:r w:rsidRPr="00FD6642">
              <w:rPr>
                <w:rFonts w:eastAsia="Corbel"/>
                <w:bCs/>
              </w:rPr>
              <w:t>Δυνατότητα ανάκτησης δεδομένων με βάση διάφορα κριτήρια από τους εσωτερικούς και εξωτερικούς χρήστες.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vAlign w:val="center"/>
          </w:tcPr>
          <w:p w:rsidR="005F6286" w:rsidRPr="00FD6642" w:rsidRDefault="0090223B" w:rsidP="00664F03">
            <w:pPr>
              <w:jc w:val="both"/>
              <w:rPr>
                <w:rFonts w:eastAsia="SimSun"/>
                <w:b/>
              </w:rPr>
            </w:pPr>
            <w:hyperlink w:anchor="A1" w:history="1">
              <w:r w:rsidR="005F6286" w:rsidRPr="005346CA">
                <w:rPr>
                  <w:rStyle w:val="-"/>
                  <w:b/>
                </w:rPr>
                <w:t>Α1</w:t>
              </w:r>
            </w:hyperlink>
          </w:p>
        </w:tc>
      </w:tr>
      <w:tr w:rsidR="005F6286" w:rsidRPr="00FD6642" w:rsidTr="00664F03">
        <w:tc>
          <w:tcPr>
            <w:tcW w:w="850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5F6286" w:rsidRPr="00FD6642" w:rsidRDefault="005F6286" w:rsidP="00664F03">
            <w:pPr>
              <w:jc w:val="both"/>
              <w:rPr>
                <w:rFonts w:eastAsia="SimSun"/>
                <w:b/>
              </w:rPr>
            </w:pPr>
            <w:r w:rsidRPr="00FD6642">
              <w:rPr>
                <w:rFonts w:eastAsia="SimSun"/>
                <w:b/>
              </w:rPr>
              <w:t>Αποθήκευση Δεδομένων</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F6286" w:rsidRPr="00FD6642" w:rsidRDefault="005F6286" w:rsidP="00664F03">
            <w:pPr>
              <w:jc w:val="both"/>
              <w:rPr>
                <w:rFonts w:eastAsia="SimSun"/>
                <w:b/>
              </w:rPr>
            </w:pPr>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rPr>
            </w:pPr>
            <w:r w:rsidRPr="00FD6642">
              <w:rPr>
                <w:rFonts w:eastAsia="SimSun"/>
              </w:rPr>
              <w:t xml:space="preserve">Τα δεδομένα θα πρέπει να ασφαλίζονται </w:t>
            </w:r>
            <w:r w:rsidRPr="00813F63">
              <w:rPr>
                <w:rFonts w:eastAsia="SimSun"/>
              </w:rPr>
              <w:t>κατά τη μεταφορά τους και κατά την αποθήκευση τους</w:t>
            </w:r>
            <w:r w:rsidRPr="0000768F">
              <w:rPr>
                <w:rFonts w:eastAsia="SimSun"/>
              </w:rPr>
              <w:t xml:space="preserve"> </w:t>
            </w:r>
            <w:r w:rsidRPr="00FD6642">
              <w:rPr>
                <w:rFonts w:eastAsia="SimSun"/>
              </w:rPr>
              <w:t>με μηχανισμό κρυπτογράφησης. Να περιγραφεί πως εξασφαλίζεται.</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Cs/>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322297">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00768F" w:rsidRDefault="005F6286" w:rsidP="00664F03">
            <w:pPr>
              <w:jc w:val="both"/>
              <w:rPr>
                <w:rFonts w:eastAsia="SimSun"/>
              </w:rPr>
            </w:pPr>
            <w:r w:rsidRPr="00FD6642">
              <w:t xml:space="preserve">Τα δεδομένα θα πρέπει να αποθηκεύονται </w:t>
            </w:r>
            <w:r w:rsidRPr="00813F63">
              <w:t>σε υποδομές που υποστηρίζει η ΓΓΠΣΔΔ.</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322297">
                <w:rPr>
                  <w:rStyle w:val="-"/>
                  <w:b/>
                  <w:lang w:val="en-US"/>
                </w:rPr>
                <w:t>A2</w:t>
              </w:r>
            </w:hyperlink>
          </w:p>
        </w:tc>
      </w:tr>
      <w:tr w:rsidR="005F6286" w:rsidRPr="00FD6642" w:rsidTr="00664F03">
        <w:tc>
          <w:tcPr>
            <w:tcW w:w="850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5F6286" w:rsidRPr="00FD6642" w:rsidRDefault="005F6286" w:rsidP="00664F03">
            <w:pPr>
              <w:jc w:val="both"/>
              <w:rPr>
                <w:rFonts w:eastAsia="SimSun"/>
                <w:b/>
              </w:rPr>
            </w:pPr>
            <w:r w:rsidRPr="00FD6642">
              <w:rPr>
                <w:rFonts w:eastAsia="SimSun"/>
                <w:b/>
                <w:bCs/>
              </w:rPr>
              <w:t>Απεικόνιση και Εξυπηρέτηση (</w:t>
            </w:r>
            <w:r w:rsidRPr="00FD6642">
              <w:rPr>
                <w:rFonts w:eastAsia="SimSun"/>
                <w:b/>
                <w:bCs/>
                <w:lang w:val="en-US"/>
              </w:rPr>
              <w:t>Serving</w:t>
            </w:r>
            <w:r w:rsidRPr="00FD6642">
              <w:rPr>
                <w:rFonts w:eastAsia="SimSun"/>
                <w:b/>
                <w:bCs/>
              </w:rPr>
              <w:t>) Δεδομένων</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F6286" w:rsidRPr="00FD6642" w:rsidRDefault="005F6286" w:rsidP="00664F03">
            <w:pPr>
              <w:jc w:val="both"/>
              <w:rPr>
                <w:rFonts w:eastAsia="SimSun"/>
                <w:b/>
                <w:bCs/>
              </w:rPr>
            </w:pPr>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rPr>
            </w:pPr>
            <w:r w:rsidRPr="00FD6642">
              <w:rPr>
                <w:rFonts w:eastAsia="SimSun"/>
              </w:rPr>
              <w:t>Το σύστημα πρέπει να διαθέτει δυνατότητα μαζικής επεξεργασίας των ιστορικών δεδομένων στην Αποθήκη Δεδομένων σε δομή σχεσιακών πινάκων με τεχνικές παράλληλης επεξεργασίας από πολλαπλούς κόμβους για επιτάχυνση της λήψης αναφορών και αναλύσεων.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Cs/>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90223B" w:rsidP="00664F03">
            <w:pPr>
              <w:jc w:val="both"/>
              <w:rPr>
                <w:rFonts w:eastAsia="SimSun"/>
                <w:b/>
                <w:bCs/>
                <w:lang w:val="en-US"/>
              </w:rPr>
            </w:pPr>
            <w:hyperlink w:anchor="A1" w:history="1">
              <w:r w:rsidR="005F6286" w:rsidRPr="005346CA">
                <w:rPr>
                  <w:rStyle w:val="-"/>
                  <w:b/>
                </w:rPr>
                <w:t>Α1</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rPr>
            </w:pPr>
            <w:r w:rsidRPr="00FD6642">
              <w:rPr>
                <w:rFonts w:eastAsia="SimSun"/>
              </w:rPr>
              <w:t>Δυνατότητα καθορισμού της επεξεργαστικής ισχύς της Αποθήκης Δεδομένων ανεξάρτητα από τον όγκο των αποθηκευμένων δεδομένων. Η επεξεργαστική ισχύς μπορεί να αυξομειώνεται κατά απαίτηση των αναγκών της αναθέτουσας αρχής χειροκίνητα ή βάσει χρονικού προγράμ</w:t>
            </w:r>
            <w:r w:rsidRPr="00FD6642">
              <w:rPr>
                <w:rFonts w:eastAsia="SimSun"/>
              </w:rPr>
              <w:softHyphen/>
              <w:t>ματος.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Cs/>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90223B" w:rsidP="00664F03">
            <w:pPr>
              <w:jc w:val="both"/>
              <w:rPr>
                <w:rFonts w:eastAsia="SimSun"/>
                <w:b/>
                <w:bCs/>
                <w:lang w:val="en-US"/>
              </w:rPr>
            </w:pPr>
            <w:hyperlink w:anchor="A1" w:history="1">
              <w:r w:rsidR="005F6286" w:rsidRPr="005346CA">
                <w:rPr>
                  <w:rStyle w:val="-"/>
                  <w:b/>
                </w:rPr>
                <w:t>Α1</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3618DE" w:rsidRDefault="005F6286" w:rsidP="00664F03">
            <w:pPr>
              <w:jc w:val="both"/>
              <w:rPr>
                <w:rFonts w:eastAsia="SimSun"/>
              </w:rPr>
            </w:pPr>
            <w:r w:rsidRPr="003618DE">
              <w:rPr>
                <w:rFonts w:eastAsia="SimSun"/>
              </w:rPr>
              <w:t>Το σύστημα θα μπορεί να λειτουργεί σε βάση δεδομένων υψηλών επιδόσεων Ν</w:t>
            </w:r>
            <w:r w:rsidRPr="003618DE">
              <w:rPr>
                <w:rFonts w:eastAsia="SimSun"/>
                <w:lang w:val="en-US"/>
              </w:rPr>
              <w:t>oSQL</w:t>
            </w:r>
            <w:r w:rsidRPr="003618DE">
              <w:rPr>
                <w:rFonts w:eastAsia="SimSun"/>
              </w:rPr>
              <w:t xml:space="preserve"> με δυνατότητα λειτουργίας πολλαπλών </w:t>
            </w:r>
            <w:r w:rsidRPr="003618DE">
              <w:rPr>
                <w:rFonts w:eastAsia="SimSun"/>
                <w:lang w:val="en-US"/>
              </w:rPr>
              <w:t>datamodels</w:t>
            </w:r>
            <w:r w:rsidRPr="003618DE">
              <w:rPr>
                <w:rFonts w:eastAsia="SimSu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3618DE" w:rsidRDefault="005F6286" w:rsidP="00664F03">
            <w:pPr>
              <w:jc w:val="both"/>
              <w:rPr>
                <w:rFonts w:eastAsia="SimSun"/>
                <w:b/>
              </w:rPr>
            </w:pPr>
            <w:r w:rsidRPr="003618DE">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3618DE"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3618DE"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90223B" w:rsidP="00664F03">
            <w:pPr>
              <w:jc w:val="both"/>
              <w:rPr>
                <w:rFonts w:eastAsia="SimSun"/>
                <w:b/>
                <w:lang w:val="en-US"/>
              </w:rPr>
            </w:pPr>
            <w:hyperlink w:anchor="A1" w:history="1">
              <w:r w:rsidR="005F6286" w:rsidRPr="005346CA">
                <w:rPr>
                  <w:rStyle w:val="-"/>
                  <w:b/>
                </w:rPr>
                <w:t>Α1</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SimSun"/>
              </w:rPr>
            </w:pPr>
            <w:r w:rsidRPr="00FD6642">
              <w:rPr>
                <w:rFonts w:eastAsia="SimSun"/>
              </w:rPr>
              <w:t>Το σύστημα θα πρέπει να πραγματοποιεί διάκρι</w:t>
            </w:r>
            <w:r w:rsidRPr="00FD6642">
              <w:rPr>
                <w:rFonts w:eastAsia="SimSun"/>
              </w:rPr>
              <w:softHyphen/>
              <w:t xml:space="preserve">ση </w:t>
            </w:r>
            <w:r w:rsidRPr="00FD6642">
              <w:rPr>
                <w:rFonts w:eastAsia="SimSun"/>
              </w:rPr>
              <w:lastRenderedPageBreak/>
              <w:t>μεταξύ του εξαγόμενου από την αποθήκη δε</w:t>
            </w:r>
            <w:r w:rsidRPr="00FD6642">
              <w:rPr>
                <w:rFonts w:eastAsia="SimSun"/>
              </w:rPr>
              <w:softHyphen/>
              <w:t>δο</w:t>
            </w:r>
            <w:r w:rsidRPr="00FD6642">
              <w:rPr>
                <w:rFonts w:eastAsia="SimSun"/>
              </w:rPr>
              <w:softHyphen/>
              <w:t xml:space="preserve">μένων </w:t>
            </w:r>
            <w:r w:rsidRPr="00FD6642">
              <w:rPr>
                <w:rFonts w:eastAsia="SimSun"/>
                <w:lang w:val="en-US"/>
              </w:rPr>
              <w:t>data</w:t>
            </w:r>
            <w:r w:rsidRPr="00FD6642">
              <w:rPr>
                <w:rFonts w:eastAsia="SimSun"/>
              </w:rPr>
              <w:t xml:space="preserve"> </w:t>
            </w:r>
            <w:r w:rsidRPr="00FD6642">
              <w:rPr>
                <w:rFonts w:eastAsia="SimSun"/>
                <w:lang w:val="en-US"/>
              </w:rPr>
              <w:t>model</w:t>
            </w:r>
            <w:r w:rsidRPr="00FD6642">
              <w:rPr>
                <w:rFonts w:eastAsia="SimSun"/>
              </w:rPr>
              <w:t>, και του συστήματος επιχει</w:t>
            </w:r>
            <w:r w:rsidRPr="00FD6642">
              <w:rPr>
                <w:rFonts w:eastAsia="SimSun"/>
              </w:rPr>
              <w:softHyphen/>
              <w:t>ρη</w:t>
            </w:r>
            <w:r w:rsidRPr="00FD6642">
              <w:rPr>
                <w:rFonts w:eastAsia="SimSun"/>
              </w:rPr>
              <w:softHyphen/>
              <w:t xml:space="preserve">σιακής ευφυΐας το οποίο και θα τροφοδοτεί. Η λειτουργία του </w:t>
            </w:r>
            <w:r w:rsidRPr="00FD6642">
              <w:rPr>
                <w:rFonts w:eastAsia="SimSun"/>
                <w:lang w:val="en-US"/>
              </w:rPr>
              <w:t>data</w:t>
            </w:r>
            <w:r w:rsidRPr="00FD6642">
              <w:rPr>
                <w:rFonts w:eastAsia="SimSun"/>
              </w:rPr>
              <w:t xml:space="preserve"> </w:t>
            </w:r>
            <w:r w:rsidRPr="00FD6642">
              <w:rPr>
                <w:rFonts w:eastAsia="SimSun"/>
                <w:lang w:val="en-US"/>
              </w:rPr>
              <w:t>model</w:t>
            </w:r>
            <w:r w:rsidRPr="00FD6642">
              <w:rPr>
                <w:rFonts w:eastAsia="SimSun"/>
              </w:rPr>
              <w:t xml:space="preserve"> να επιτρέπει υψηλό </w:t>
            </w:r>
            <w:r w:rsidRPr="00FD6642">
              <w:rPr>
                <w:rFonts w:eastAsia="SimSun"/>
                <w:lang w:val="en-US"/>
              </w:rPr>
              <w:t>concurrency</w:t>
            </w:r>
            <w:r w:rsidRPr="00FD6642">
              <w:rPr>
                <w:rFonts w:eastAsia="SimSun"/>
              </w:rPr>
              <w:t xml:space="preserve"> με χρήση </w:t>
            </w:r>
            <w:r w:rsidRPr="00FD6642">
              <w:rPr>
                <w:rFonts w:eastAsia="SimSun"/>
                <w:lang w:val="en-US"/>
              </w:rPr>
              <w:t>cached</w:t>
            </w:r>
            <w:r w:rsidRPr="00FD6642">
              <w:rPr>
                <w:rFonts w:eastAsia="SimSun"/>
              </w:rPr>
              <w:t xml:space="preserve"> </w:t>
            </w:r>
            <w:r w:rsidRPr="00FD6642">
              <w:rPr>
                <w:rFonts w:eastAsia="SimSun"/>
                <w:lang w:val="en-US"/>
              </w:rPr>
              <w:t>in</w:t>
            </w:r>
            <w:r w:rsidRPr="00FD6642">
              <w:rPr>
                <w:rFonts w:eastAsia="SimSun"/>
              </w:rPr>
              <w:t xml:space="preserve"> </w:t>
            </w:r>
            <w:r w:rsidRPr="00FD6642">
              <w:rPr>
                <w:rFonts w:eastAsia="SimSun"/>
                <w:lang w:val="en-US"/>
              </w:rPr>
              <w:t>memory</w:t>
            </w:r>
            <w:r w:rsidRPr="00FD6642">
              <w:rPr>
                <w:rFonts w:eastAsia="SimSun"/>
              </w:rPr>
              <w:t xml:space="preserve"> μηχανι</w:t>
            </w:r>
            <w:r w:rsidRPr="00FD6642">
              <w:rPr>
                <w:rFonts w:eastAsia="SimSun"/>
              </w:rPr>
              <w:softHyphen/>
              <w:t>σμού.</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SimSun"/>
                <w:b/>
              </w:rPr>
            </w:pPr>
            <w:r w:rsidRPr="00FD6642">
              <w:rPr>
                <w:rFonts w:eastAsia="SimSun"/>
                <w:b/>
              </w:rPr>
              <w:lastRenderedPageBreak/>
              <w:t>ΝΑΙ</w:t>
            </w:r>
          </w:p>
        </w:tc>
        <w:tc>
          <w:tcPr>
            <w:tcW w:w="1275" w:type="dxa"/>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rPr>
                <w:rFonts w:eastAsia="SimSun"/>
                <w:bCs/>
                <w:lang w:val="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90223B" w:rsidP="00664F03">
            <w:pPr>
              <w:jc w:val="both"/>
              <w:rPr>
                <w:rFonts w:eastAsia="SimSun"/>
                <w:b/>
                <w:bCs/>
                <w:lang w:val="en-US"/>
              </w:rPr>
            </w:pPr>
            <w:hyperlink w:anchor="A1" w:history="1">
              <w:r w:rsidR="005F6286" w:rsidRPr="005346CA">
                <w:rPr>
                  <w:rStyle w:val="-"/>
                  <w:b/>
                </w:rPr>
                <w:t>Α1</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rPr>
            </w:pPr>
            <w:r w:rsidRPr="00FD6642">
              <w:rPr>
                <w:rFonts w:eastAsia="SimSun"/>
              </w:rPr>
              <w:t>Η λύση θα πρέπει να περιλαμβάνει σύστημα επιχειρησιακής ευφυΐας. Το συγκεκριμένο σύ</w:t>
            </w:r>
            <w:r w:rsidRPr="00FD6642">
              <w:rPr>
                <w:rFonts w:eastAsia="SimSun"/>
              </w:rPr>
              <w:softHyphen/>
              <w:t>στη</w:t>
            </w:r>
            <w:r w:rsidRPr="00FD6642">
              <w:rPr>
                <w:rFonts w:eastAsia="SimSun"/>
              </w:rPr>
              <w:softHyphen/>
              <w:t>μα θα υλοποιεί τους τρόπους παρουσίασης των πληροφοριών με όσους τρόπους απεικό</w:t>
            </w:r>
            <w:r w:rsidRPr="00FD6642">
              <w:rPr>
                <w:rFonts w:eastAsia="SimSun"/>
              </w:rPr>
              <w:softHyphen/>
              <w:t>νι</w:t>
            </w:r>
            <w:r w:rsidRPr="00FD6642">
              <w:rPr>
                <w:rFonts w:eastAsia="SimSun"/>
              </w:rPr>
              <w:softHyphen/>
              <w:t>σης προσδιοριστούν κατά την φάση της ανάλυ</w:t>
            </w:r>
            <w:r w:rsidRPr="00FD6642">
              <w:rPr>
                <w:rFonts w:eastAsia="SimSun"/>
              </w:rPr>
              <w:softHyphen/>
              <w:t>σης των απαιτήσεων του έργου. Οι απεικονίσεις αυτές θα ποικίλουν ανάλογα με τον χρήστη και το είδος της χωρικής αρμοδιότητας.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Cs/>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90223B" w:rsidP="00664F03">
            <w:pPr>
              <w:jc w:val="both"/>
              <w:rPr>
                <w:rFonts w:eastAsia="SimSun"/>
                <w:b/>
                <w:bCs/>
                <w:lang w:val="en-US"/>
              </w:rPr>
            </w:pPr>
            <w:hyperlink w:anchor="A1" w:history="1">
              <w:r w:rsidR="005F6286" w:rsidRPr="005346CA">
                <w:rPr>
                  <w:rStyle w:val="-"/>
                  <w:b/>
                </w:rPr>
                <w:t>Α1</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rPr>
            </w:pPr>
            <w:r w:rsidRPr="00FD6642">
              <w:rPr>
                <w:rFonts w:eastAsia="SimSun"/>
              </w:rPr>
              <w:t>Οι πληροφορίες θα παρουσιάζονται κατ’ ελάχι</w:t>
            </w:r>
            <w:r w:rsidRPr="00FD6642">
              <w:rPr>
                <w:rFonts w:eastAsia="SimSun"/>
              </w:rPr>
              <w:softHyphen/>
              <w:t xml:space="preserve">στο με τη μορφή στατιστικών αναλύσεων και αναφορών μέσω </w:t>
            </w:r>
            <w:r w:rsidRPr="00FD6642">
              <w:rPr>
                <w:rFonts w:eastAsia="SimSun"/>
                <w:lang w:val="en-US"/>
              </w:rPr>
              <w:t>web</w:t>
            </w:r>
            <w:r w:rsidRPr="00FD6642">
              <w:rPr>
                <w:rFonts w:eastAsia="SimSun"/>
              </w:rPr>
              <w:t xml:space="preserve">  </w:t>
            </w:r>
            <w:r w:rsidRPr="00FD6642">
              <w:rPr>
                <w:rFonts w:eastAsia="SimSun"/>
                <w:lang w:val="en-US"/>
              </w:rPr>
              <w:t>browser</w:t>
            </w:r>
            <w:r w:rsidRPr="00FD6642">
              <w:rPr>
                <w:rFonts w:eastAsia="SimSun"/>
              </w:rPr>
              <w:t xml:space="preserve"> (φυλλομετρητή).</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90223B" w:rsidP="00664F03">
            <w:pPr>
              <w:jc w:val="both"/>
              <w:rPr>
                <w:rFonts w:eastAsia="SimSun"/>
                <w:b/>
                <w:lang w:val="en-US"/>
              </w:rPr>
            </w:pPr>
            <w:hyperlink w:anchor="A1" w:history="1">
              <w:r w:rsidR="005F6286" w:rsidRPr="005346CA">
                <w:rPr>
                  <w:rStyle w:val="-"/>
                  <w:b/>
                </w:rPr>
                <w:t>Α1</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rPr>
            </w:pPr>
            <w:r w:rsidRPr="00FD6642">
              <w:rPr>
                <w:rFonts w:eastAsia="SimSun"/>
              </w:rPr>
              <w:t>Προβλεπόμενος συνολικός αριθμός χρηστών ανάγνωσης, δημιουργίας και επεξεργασίας των αναφορών του συστήματος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lang w:val="en-US"/>
              </w:rPr>
            </w:pPr>
            <w:r w:rsidRPr="00FD6642">
              <w:rPr>
                <w:rFonts w:eastAsia="SimSun"/>
                <w:b/>
                <w:lang w:val="en-US"/>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Cs/>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90223B" w:rsidP="00664F03">
            <w:pPr>
              <w:jc w:val="both"/>
              <w:rPr>
                <w:rFonts w:eastAsia="SimSun"/>
                <w:b/>
                <w:bCs/>
                <w:lang w:val="en-US"/>
              </w:rPr>
            </w:pPr>
            <w:hyperlink w:anchor="A1" w:history="1">
              <w:r w:rsidR="005F6286" w:rsidRPr="005346CA">
                <w:rPr>
                  <w:rStyle w:val="-"/>
                  <w:b/>
                </w:rPr>
                <w:t>Α1</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rPr>
                <w:strike/>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rPr>
            </w:pPr>
            <w:r w:rsidRPr="00FD6642">
              <w:rPr>
                <w:rFonts w:eastAsia="SimSun"/>
              </w:rPr>
              <w:t>Προβλεπόμενος αριθμός χρηστών δημιουργίας και επεξεργασίας των στατιστικών αναφορών του υποσυστή</w:t>
            </w:r>
            <w:r w:rsidRPr="00FD6642">
              <w:rPr>
                <w:rFonts w:eastAsia="SimSun"/>
              </w:rPr>
              <w:softHyphen/>
              <w:t>μα</w:t>
            </w:r>
            <w:r w:rsidRPr="00FD6642">
              <w:rPr>
                <w:rFonts w:eastAsia="SimSun"/>
              </w:rPr>
              <w:softHyphen/>
              <w:t>τος στατιστικών αναφορών</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CE1625" w:rsidRDefault="0090223B" w:rsidP="00664F03">
            <w:pPr>
              <w:jc w:val="both"/>
              <w:rPr>
                <w:rFonts w:eastAsia="SimSun"/>
                <w:b/>
                <w:bCs/>
                <w:lang w:val="en-US"/>
              </w:rPr>
            </w:pPr>
            <w:hyperlink w:anchor="A1" w:history="1">
              <w:r w:rsidR="005F6286" w:rsidRPr="005346CA">
                <w:rPr>
                  <w:rStyle w:val="-"/>
                  <w:b/>
                </w:rPr>
                <w:t>Α1</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rPr>
                <w:strike/>
              </w:rPr>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9B3DEC" w:rsidRDefault="005F6286" w:rsidP="00664F03">
            <w:pPr>
              <w:jc w:val="both"/>
              <w:rPr>
                <w:rFonts w:eastAsia="SimSun"/>
              </w:rPr>
            </w:pPr>
            <w:r w:rsidRPr="00FD6642">
              <w:rPr>
                <w:rFonts w:eastAsia="SimSun"/>
              </w:rPr>
              <w:t>Το υποσύστημα στατιστικών αναφορών θα πρέπει να υποστηρίζει ενσωμάτωση και απεικόνιση γεωγρα</w:t>
            </w:r>
            <w:r w:rsidRPr="00FD6642">
              <w:rPr>
                <w:rFonts w:eastAsia="SimSun"/>
              </w:rPr>
              <w:softHyphen/>
              <w:t>φι</w:t>
            </w:r>
            <w:r w:rsidRPr="00FD6642">
              <w:rPr>
                <w:rFonts w:eastAsia="SimSun"/>
              </w:rPr>
              <w:softHyphen/>
              <w:t>κών δεδομένων</w:t>
            </w:r>
            <w:r w:rsidRPr="009B3DEC">
              <w:rPr>
                <w:rFonts w:eastAsia="SimSun"/>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strike/>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Cs/>
                <w:strike/>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90223B" w:rsidP="00664F03">
            <w:pPr>
              <w:jc w:val="both"/>
              <w:rPr>
                <w:rFonts w:eastAsia="SimSun"/>
                <w:b/>
                <w:bCs/>
                <w:lang w:val="en-US"/>
              </w:rPr>
            </w:pPr>
            <w:hyperlink w:anchor="A1" w:history="1">
              <w:r w:rsidR="005F6286" w:rsidRPr="005346CA">
                <w:rPr>
                  <w:rStyle w:val="-"/>
                  <w:b/>
                </w:rPr>
                <w:t>Α1</w:t>
              </w:r>
            </w:hyperlink>
          </w:p>
        </w:tc>
      </w:tr>
      <w:tr w:rsidR="005F6286" w:rsidRPr="00FD6642" w:rsidTr="00664F03">
        <w:tc>
          <w:tcPr>
            <w:tcW w:w="850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5F6286" w:rsidRPr="00FD6642" w:rsidRDefault="005F6286" w:rsidP="00664F03">
            <w:pPr>
              <w:jc w:val="both"/>
              <w:rPr>
                <w:rFonts w:eastAsia="SimSun"/>
                <w:b/>
              </w:rPr>
            </w:pPr>
            <w:r>
              <w:rPr>
                <w:b/>
                <w:bCs/>
              </w:rPr>
              <w:t xml:space="preserve">                   </w:t>
            </w:r>
            <w:r w:rsidRPr="0000768F">
              <w:rPr>
                <w:b/>
                <w:bCs/>
              </w:rPr>
              <w:t>Πιστοποιήσεις και Συμμόρφωση με Κανονισμούς</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5F6286" w:rsidRPr="00FD6642" w:rsidRDefault="005F6286" w:rsidP="00664F03">
            <w:pPr>
              <w:jc w:val="both"/>
              <w:rPr>
                <w:b/>
                <w:bCs/>
              </w:rPr>
            </w:pPr>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b/>
                <w:bCs/>
              </w:rPr>
            </w:pPr>
            <w:r w:rsidRPr="00FD6642">
              <w:t xml:space="preserve">Πιστοποίηση σε ισχύ που να αποδεικνύει τη συμμόρφωση της λειτουργίας του παρόχου </w:t>
            </w:r>
            <w:r w:rsidRPr="00FD6642">
              <w:lastRenderedPageBreak/>
              <w:t xml:space="preserve">με το πρότυπο διασφάλισης ποιότητας </w:t>
            </w:r>
            <w:r w:rsidRPr="00FD6642">
              <w:rPr>
                <w:lang w:val="en-US"/>
              </w:rPr>
              <w:t>ISO</w:t>
            </w:r>
            <w:r w:rsidRPr="00FD6642">
              <w:t>/</w:t>
            </w:r>
            <w:r w:rsidRPr="00FD6642">
              <w:rPr>
                <w:lang w:val="en-US"/>
              </w:rPr>
              <w:t>IEC</w:t>
            </w:r>
            <w:r w:rsidRPr="00FD6642">
              <w:t xml:space="preserve"> 9001:2015. Να κατατεθεί αντίγραφο της πιστοποίησης.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lastRenderedPageBreak/>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621B10">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pPr>
            <w:r w:rsidRPr="00FD6642">
              <w:t xml:space="preserve">Πιστοποίηση σε ισχύ που να αποδεικνύει τη συμμόρφωση της λειτουργίας του παρόχου με το πρότυπο ασφαλείας </w:t>
            </w:r>
            <w:r w:rsidRPr="00FD6642">
              <w:rPr>
                <w:lang w:val="en-US"/>
              </w:rPr>
              <w:t>ISO</w:t>
            </w:r>
            <w:r w:rsidRPr="00FD6642">
              <w:t>/</w:t>
            </w:r>
            <w:r w:rsidRPr="00FD6642">
              <w:rPr>
                <w:lang w:val="en-US"/>
              </w:rPr>
              <w:t>IEC</w:t>
            </w:r>
            <w:r w:rsidRPr="00FD6642">
              <w:t xml:space="preserve"> 27001:2013. </w:t>
            </w:r>
            <w:r w:rsidRPr="00FD6642">
              <w:rPr>
                <w:lang w:val="en-US"/>
              </w:rPr>
              <w:t xml:space="preserve">Να </w:t>
            </w:r>
            <w:r w:rsidRPr="00FD6642">
              <w:t>κατατεθεί αντίγραφο της πιστοποίησης.</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F6286" w:rsidRPr="00FD6642" w:rsidRDefault="0090223B" w:rsidP="00664F03">
            <w:pPr>
              <w:jc w:val="both"/>
              <w:rPr>
                <w:rFonts w:eastAsia="SimSun"/>
                <w:b/>
                <w:lang w:val="en-US"/>
              </w:rPr>
            </w:pPr>
            <w:hyperlink w:anchor="A2" w:history="1">
              <w:r w:rsidR="005F6286" w:rsidRPr="00621B10">
                <w:rPr>
                  <w:rStyle w:val="-"/>
                  <w:b/>
                  <w:lang w:val="en-US"/>
                </w:rPr>
                <w:t>A2</w:t>
              </w:r>
            </w:hyperlink>
          </w:p>
        </w:tc>
      </w:tr>
      <w:tr w:rsidR="005F6286" w:rsidRPr="00FD6642" w:rsidTr="00664F03">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5F6286">
            <w:pPr>
              <w:widowControl/>
              <w:numPr>
                <w:ilvl w:val="0"/>
                <w:numId w:val="3"/>
              </w:numPr>
              <w:autoSpaceDE/>
              <w:autoSpaceDN/>
              <w:spacing w:after="200" w:line="276" w:lineRule="auto"/>
              <w:jc w:val="both"/>
            </w:pPr>
          </w:p>
        </w:tc>
        <w:tc>
          <w:tcPr>
            <w:tcW w:w="29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pPr>
            <w:r w:rsidRPr="00813F63">
              <w:t>Οι υπηρεσίες του παρόχου θα πρέπει να είναι συμβατές με τον Κανονισμό (ΕΕ) 2016/679 για την προστασία των φυσικών προσώπων έναντι της επεξερ</w:t>
            </w:r>
            <w:r w:rsidRPr="00813F63">
              <w:softHyphen/>
              <w:t>γα</w:t>
            </w:r>
            <w:r w:rsidRPr="00813F63">
              <w:softHyphen/>
              <w:t>σίας δεδομένων προσωπικού χαρα</w:t>
            </w:r>
            <w:r w:rsidRPr="00813F63">
              <w:softHyphen/>
              <w:t>κτή</w:t>
            </w:r>
            <w:r w:rsidRPr="00813F63">
              <w:softHyphen/>
              <w:t>ρα (</w:t>
            </w:r>
            <w:r w:rsidRPr="00813F63">
              <w:rPr>
                <w:lang w:val="en-US"/>
              </w:rPr>
              <w:t>GDPR</w:t>
            </w:r>
            <w:r w:rsidRPr="00813F63">
              <w:t xml:space="preserve"> </w:t>
            </w:r>
            <w:r w:rsidRPr="00813F63">
              <w:rPr>
                <w:lang w:val="en-US"/>
              </w:rPr>
              <w:t>Regulation</w:t>
            </w:r>
            <w:r w:rsidRPr="00813F63">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5F6286" w:rsidP="00664F03">
            <w:pPr>
              <w:jc w:val="both"/>
              <w:rPr>
                <w:rFonts w:eastAsia="SimSun"/>
                <w:b/>
              </w:rPr>
            </w:pPr>
            <w:r w:rsidRPr="00FD6642">
              <w:rPr>
                <w:rFonts w:eastAsia="SimSun"/>
                <w:b/>
              </w:rPr>
              <w:t>ΝΑΙ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6286" w:rsidRPr="00FD6642" w:rsidRDefault="005F6286" w:rsidP="00664F03">
            <w:pPr>
              <w:jc w:val="both"/>
              <w:rPr>
                <w:rFonts w:eastAsia="SimSun"/>
                <w: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6286" w:rsidRPr="00FD6642" w:rsidRDefault="0090223B" w:rsidP="00664F03">
            <w:pPr>
              <w:jc w:val="both"/>
              <w:rPr>
                <w:rFonts w:eastAsia="SimSun"/>
                <w:b/>
                <w:lang w:val="en-US"/>
              </w:rPr>
            </w:pPr>
            <w:hyperlink w:anchor="A1" w:history="1">
              <w:r w:rsidR="005F6286" w:rsidRPr="005346CA">
                <w:rPr>
                  <w:rStyle w:val="-"/>
                  <w:b/>
                </w:rPr>
                <w:t>Α1</w:t>
              </w:r>
            </w:hyperlink>
          </w:p>
        </w:tc>
      </w:tr>
    </w:tbl>
    <w:p w:rsidR="005F6286" w:rsidRDefault="005F6286" w:rsidP="005F6286">
      <w:pPr>
        <w:jc w:val="both"/>
        <w:rPr>
          <w:rFonts w:eastAsia="Times New Roman" w:cs="Tahoma"/>
          <w:b/>
          <w:bCs/>
          <w:lang w:val="en-US" w:eastAsia="el-GR"/>
        </w:rPr>
      </w:pPr>
    </w:p>
    <w:p w:rsidR="005F6286" w:rsidRDefault="005F6286" w:rsidP="005F6286">
      <w:pPr>
        <w:jc w:val="both"/>
        <w:rPr>
          <w:rFonts w:eastAsia="Times New Roman" w:cs="Tahoma"/>
          <w:b/>
          <w:bCs/>
          <w:lang w:val="en-US" w:eastAsia="el-GR"/>
        </w:rPr>
      </w:pPr>
    </w:p>
    <w:p w:rsidR="005F6286" w:rsidRPr="005F6286" w:rsidRDefault="005F6286" w:rsidP="005F6286">
      <w:pPr>
        <w:jc w:val="both"/>
        <w:rPr>
          <w:rFonts w:eastAsia="Times New Roman" w:cs="Tahoma"/>
          <w:b/>
          <w:bCs/>
          <w:lang w:val="en-US" w:eastAsia="el-GR"/>
        </w:rPr>
      </w:pPr>
      <w:r w:rsidRPr="00FD6642">
        <w:rPr>
          <w:rFonts w:eastAsia="Times New Roman" w:cs="Tahoma"/>
          <w:b/>
          <w:bCs/>
          <w:lang w:eastAsia="el-GR"/>
        </w:rPr>
        <w:t>Δυνατότητα προμήθειας έτοιμου λογισμικού</w:t>
      </w:r>
    </w:p>
    <w:tbl>
      <w:tblPr>
        <w:tblW w:w="9781" w:type="dxa"/>
        <w:tblInd w:w="108" w:type="dxa"/>
        <w:tblLayout w:type="fixed"/>
        <w:tblLook w:val="04A0"/>
      </w:tblPr>
      <w:tblGrid>
        <w:gridCol w:w="857"/>
        <w:gridCol w:w="3139"/>
        <w:gridCol w:w="1309"/>
        <w:gridCol w:w="1545"/>
        <w:gridCol w:w="1712"/>
        <w:gridCol w:w="1219"/>
      </w:tblGrid>
      <w:tr w:rsidR="005F6286" w:rsidRPr="00FD6642" w:rsidTr="006E78AC">
        <w:trPr>
          <w:trHeight w:val="312"/>
        </w:trPr>
        <w:tc>
          <w:tcPr>
            <w:tcW w:w="857" w:type="dxa"/>
            <w:tcBorders>
              <w:top w:val="single" w:sz="4" w:space="0" w:color="auto"/>
              <w:left w:val="single" w:sz="8" w:space="0" w:color="auto"/>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Α/Α</w:t>
            </w:r>
          </w:p>
        </w:tc>
        <w:tc>
          <w:tcPr>
            <w:tcW w:w="3139" w:type="dxa"/>
            <w:tcBorders>
              <w:top w:val="single" w:sz="4" w:space="0" w:color="auto"/>
              <w:left w:val="nil"/>
              <w:bottom w:val="single" w:sz="4" w:space="0" w:color="auto"/>
              <w:right w:val="single" w:sz="8" w:space="0" w:color="auto"/>
            </w:tcBorders>
            <w:noWrap/>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ΠΡΟΔΙΑΓΡΑΦΗ</w:t>
            </w:r>
          </w:p>
        </w:tc>
        <w:tc>
          <w:tcPr>
            <w:tcW w:w="1309" w:type="dxa"/>
            <w:tcBorders>
              <w:top w:val="single" w:sz="4" w:space="0" w:color="auto"/>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ΑΠΑΙΤΗΣΗ</w:t>
            </w:r>
          </w:p>
        </w:tc>
        <w:tc>
          <w:tcPr>
            <w:tcW w:w="1545" w:type="dxa"/>
            <w:tcBorders>
              <w:top w:val="single" w:sz="4" w:space="0" w:color="auto"/>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ΑΠΑΝΤΗΣΗ</w:t>
            </w:r>
          </w:p>
        </w:tc>
        <w:tc>
          <w:tcPr>
            <w:tcW w:w="1712" w:type="dxa"/>
            <w:tcBorders>
              <w:top w:val="single" w:sz="4" w:space="0" w:color="auto"/>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ΠΑΡΑΠΟΜΠΗ</w:t>
            </w:r>
          </w:p>
        </w:tc>
        <w:tc>
          <w:tcPr>
            <w:tcW w:w="1219" w:type="dxa"/>
            <w:tcBorders>
              <w:top w:val="single" w:sz="4" w:space="0" w:color="auto"/>
              <w:left w:val="nil"/>
              <w:bottom w:val="single" w:sz="4" w:space="0" w:color="auto"/>
              <w:right w:val="single" w:sz="8" w:space="0" w:color="auto"/>
            </w:tcBorders>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ΣΥΣΧΕΤΙΖΟΜΕΝΟ ΚΡΙΤΗΡΙΟ ΑΝΑΘΕΣΗΣ</w:t>
            </w:r>
          </w:p>
        </w:tc>
      </w:tr>
      <w:tr w:rsidR="005F6286" w:rsidRPr="00FD6642" w:rsidTr="006E78AC">
        <w:trPr>
          <w:trHeight w:val="312"/>
        </w:trPr>
        <w:tc>
          <w:tcPr>
            <w:tcW w:w="857"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bCs/>
                <w:color w:val="000080"/>
                <w:lang w:eastAsia="el-GR"/>
              </w:rPr>
            </w:pPr>
          </w:p>
        </w:tc>
        <w:tc>
          <w:tcPr>
            <w:tcW w:w="3139" w:type="dxa"/>
            <w:tcBorders>
              <w:top w:val="single" w:sz="4" w:space="0" w:color="auto"/>
              <w:left w:val="single" w:sz="4" w:space="0" w:color="auto"/>
              <w:bottom w:val="single" w:sz="4" w:space="0" w:color="auto"/>
              <w:right w:val="single" w:sz="4"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Πλήρης συμμόρφωση με τις Απαιτήσεις της παραγράφου §</w:t>
            </w:r>
            <w:fldSimple w:instr=" REF _Ref54820596 \r \h  \* MERGEFORMAT ">
              <w:r w:rsidRPr="000D62BD">
                <w:rPr>
                  <w:rFonts w:eastAsia="Times New Roman"/>
                  <w:color w:val="000000"/>
                  <w:lang w:eastAsia="el-GR"/>
                </w:rPr>
                <w:t>0</w:t>
              </w:r>
            </w:fldSimple>
            <w:r>
              <w:t xml:space="preserve"> του Παραρτήματος Ι</w:t>
            </w:r>
            <w:r w:rsidRPr="00FD6642">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45"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 </w:t>
            </w:r>
          </w:p>
        </w:tc>
        <w:tc>
          <w:tcPr>
            <w:tcW w:w="1712"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 </w:t>
            </w:r>
          </w:p>
        </w:tc>
        <w:tc>
          <w:tcPr>
            <w:tcW w:w="1219"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90223B" w:rsidP="00664F03">
            <w:pPr>
              <w:jc w:val="both"/>
              <w:rPr>
                <w:rFonts w:eastAsia="Times New Roman"/>
                <w:b/>
                <w:color w:val="000000"/>
                <w:lang w:val="en-US" w:eastAsia="el-GR"/>
              </w:rPr>
            </w:pPr>
            <w:hyperlink w:anchor="A2" w:history="1">
              <w:r w:rsidR="005F6286" w:rsidRPr="00F847D6">
                <w:rPr>
                  <w:rStyle w:val="-"/>
                  <w:b/>
                  <w:lang w:val="en-US"/>
                </w:rPr>
                <w:t>A2</w:t>
              </w:r>
            </w:hyperlink>
          </w:p>
        </w:tc>
      </w:tr>
    </w:tbl>
    <w:p w:rsidR="005F6286" w:rsidRDefault="005F6286">
      <w:pPr>
        <w:rPr>
          <w:lang w:val="en-US"/>
        </w:rPr>
      </w:pPr>
    </w:p>
    <w:p w:rsidR="005F6286" w:rsidRDefault="005F6286">
      <w:pPr>
        <w:rPr>
          <w:lang w:val="en-US"/>
        </w:rPr>
      </w:pPr>
    </w:p>
    <w:p w:rsidR="005F6286" w:rsidRDefault="005F6286">
      <w:pPr>
        <w:rPr>
          <w:lang w:val="en-US"/>
        </w:rPr>
      </w:pPr>
    </w:p>
    <w:p w:rsidR="005F6286" w:rsidRDefault="005F6286">
      <w:pPr>
        <w:rPr>
          <w:rFonts w:eastAsia="Times New Roman" w:cs="Tahoma"/>
          <w:b/>
          <w:bCs/>
          <w:lang w:val="en-US" w:eastAsia="el-GR"/>
        </w:rPr>
      </w:pPr>
      <w:r w:rsidRPr="00FD6642">
        <w:rPr>
          <w:rFonts w:eastAsia="Times New Roman" w:cs="Tahoma"/>
          <w:b/>
          <w:bCs/>
          <w:lang w:eastAsia="el-GR"/>
        </w:rPr>
        <w:t>Περιβάλλον Ανάπτυξης και Δοκιμών</w:t>
      </w:r>
    </w:p>
    <w:tbl>
      <w:tblPr>
        <w:tblW w:w="9787" w:type="dxa"/>
        <w:tblInd w:w="108" w:type="dxa"/>
        <w:tblLayout w:type="fixed"/>
        <w:tblLook w:val="04A0"/>
      </w:tblPr>
      <w:tblGrid>
        <w:gridCol w:w="851"/>
        <w:gridCol w:w="3120"/>
        <w:gridCol w:w="1561"/>
        <w:gridCol w:w="1276"/>
        <w:gridCol w:w="1702"/>
        <w:gridCol w:w="1277"/>
      </w:tblGrid>
      <w:tr w:rsidR="005F6286" w:rsidRPr="00FD6642" w:rsidTr="00664F03">
        <w:trPr>
          <w:trHeight w:val="315"/>
          <w:tblHeader/>
        </w:trPr>
        <w:tc>
          <w:tcPr>
            <w:tcW w:w="851" w:type="dxa"/>
            <w:tcBorders>
              <w:top w:val="single" w:sz="4" w:space="0" w:color="auto"/>
              <w:left w:val="single" w:sz="8" w:space="0" w:color="auto"/>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Α/Α</w:t>
            </w:r>
          </w:p>
        </w:tc>
        <w:tc>
          <w:tcPr>
            <w:tcW w:w="3120" w:type="dxa"/>
            <w:tcBorders>
              <w:top w:val="single" w:sz="4" w:space="0" w:color="auto"/>
              <w:left w:val="nil"/>
              <w:bottom w:val="single" w:sz="4" w:space="0" w:color="auto"/>
              <w:right w:val="single" w:sz="8" w:space="0" w:color="auto"/>
            </w:tcBorders>
            <w:noWrap/>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ΠΡΟΔΙΑΓΡΑΦΗ</w:t>
            </w:r>
          </w:p>
        </w:tc>
        <w:tc>
          <w:tcPr>
            <w:tcW w:w="1561" w:type="dxa"/>
            <w:tcBorders>
              <w:top w:val="single" w:sz="4" w:space="0" w:color="auto"/>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ΑΠΑΙΤΗΣΗ</w:t>
            </w:r>
          </w:p>
        </w:tc>
        <w:tc>
          <w:tcPr>
            <w:tcW w:w="1276" w:type="dxa"/>
            <w:tcBorders>
              <w:top w:val="single" w:sz="4" w:space="0" w:color="auto"/>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ΑΠΑΝΤΗΣΗ</w:t>
            </w:r>
          </w:p>
        </w:tc>
        <w:tc>
          <w:tcPr>
            <w:tcW w:w="1702" w:type="dxa"/>
            <w:tcBorders>
              <w:top w:val="single" w:sz="4" w:space="0" w:color="auto"/>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ΠΑΡΑΠΟΜΠΗ</w:t>
            </w:r>
          </w:p>
        </w:tc>
        <w:tc>
          <w:tcPr>
            <w:tcW w:w="1277" w:type="dxa"/>
            <w:tcBorders>
              <w:top w:val="single" w:sz="4" w:space="0" w:color="auto"/>
              <w:left w:val="nil"/>
              <w:bottom w:val="single" w:sz="4" w:space="0" w:color="auto"/>
              <w:right w:val="single" w:sz="8" w:space="0" w:color="auto"/>
            </w:tcBorders>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ΣΥΣΧΕΤΙΖΟΜΕΝΟ ΚΡΙΤΗΡΙΟ ΑΝΑΘΕΣΗΣ</w:t>
            </w:r>
          </w:p>
        </w:tc>
      </w:tr>
      <w:tr w:rsidR="005F6286" w:rsidRPr="00FD6642" w:rsidTr="00664F03">
        <w:trPr>
          <w:trHeight w:val="315"/>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5F6286" w:rsidRPr="0084211C" w:rsidRDefault="005F6286" w:rsidP="005F6286">
            <w:pPr>
              <w:pStyle w:val="a4"/>
              <w:widowControl/>
              <w:numPr>
                <w:ilvl w:val="0"/>
                <w:numId w:val="3"/>
              </w:numPr>
              <w:autoSpaceDE/>
              <w:autoSpaceDN/>
              <w:spacing w:line="288" w:lineRule="auto"/>
              <w:jc w:val="both"/>
              <w:rPr>
                <w:rFonts w:eastAsia="Times New Roman"/>
              </w:rPr>
            </w:pP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Πλήρης συμμόρφωση με τις Απαιτήσεις της παραγράφου §</w:t>
            </w:r>
            <w:fldSimple w:instr=" REF _Ref54820606 \r \h  \* MERGEFORMAT ">
              <w:r w:rsidRPr="000D62BD">
                <w:rPr>
                  <w:rFonts w:eastAsia="Times New Roman"/>
                  <w:color w:val="000000"/>
                  <w:lang w:eastAsia="el-GR"/>
                </w:rPr>
                <w:t>0</w:t>
              </w:r>
            </w:fldSimple>
            <w:r>
              <w:t xml:space="preserve"> του Παραρτήματος Ι</w:t>
            </w:r>
            <w:r w:rsidRPr="00FD6642">
              <w:t>.</w:t>
            </w:r>
          </w:p>
        </w:tc>
        <w:tc>
          <w:tcPr>
            <w:tcW w:w="1561"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276"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 </w:t>
            </w:r>
          </w:p>
        </w:tc>
        <w:tc>
          <w:tcPr>
            <w:tcW w:w="1702"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 </w:t>
            </w:r>
          </w:p>
        </w:tc>
        <w:tc>
          <w:tcPr>
            <w:tcW w:w="1277" w:type="dxa"/>
            <w:tcBorders>
              <w:top w:val="single" w:sz="4" w:space="0" w:color="auto"/>
              <w:left w:val="single" w:sz="4" w:space="0" w:color="auto"/>
              <w:bottom w:val="single" w:sz="4" w:space="0" w:color="auto"/>
              <w:right w:val="single" w:sz="4" w:space="0" w:color="auto"/>
            </w:tcBorders>
          </w:tcPr>
          <w:p w:rsidR="005F6286" w:rsidRPr="00FD6642" w:rsidRDefault="0090223B" w:rsidP="00664F03">
            <w:pPr>
              <w:jc w:val="both"/>
              <w:rPr>
                <w:rFonts w:eastAsia="Times New Roman"/>
                <w:b/>
                <w:color w:val="000000"/>
                <w:lang w:eastAsia="el-GR"/>
              </w:rPr>
            </w:pPr>
            <w:hyperlink w:anchor="A2" w:history="1">
              <w:r w:rsidR="005F6286" w:rsidRPr="00762EB5">
                <w:rPr>
                  <w:rStyle w:val="-"/>
                  <w:b/>
                  <w:lang w:val="en-US"/>
                </w:rPr>
                <w:t>A2</w:t>
              </w:r>
            </w:hyperlink>
          </w:p>
        </w:tc>
      </w:tr>
      <w:tr w:rsidR="005F6286" w:rsidRPr="00FD6642" w:rsidTr="00664F03">
        <w:trPr>
          <w:trHeight w:val="315"/>
          <w:tblHeader/>
        </w:trPr>
        <w:tc>
          <w:tcPr>
            <w:tcW w:w="851" w:type="dxa"/>
            <w:tcBorders>
              <w:top w:val="single" w:sz="4" w:space="0" w:color="auto"/>
              <w:left w:val="single" w:sz="4" w:space="0" w:color="auto"/>
              <w:bottom w:val="single" w:sz="4" w:space="0" w:color="auto"/>
              <w:right w:val="single" w:sz="4" w:space="0" w:color="auto"/>
            </w:tcBorders>
            <w:vAlign w:val="center"/>
          </w:tcPr>
          <w:p w:rsidR="005F6286" w:rsidRPr="00FD6642" w:rsidRDefault="005F6286" w:rsidP="005F6286">
            <w:pPr>
              <w:widowControl/>
              <w:numPr>
                <w:ilvl w:val="0"/>
                <w:numId w:val="3"/>
              </w:numPr>
              <w:autoSpaceDE/>
              <w:autoSpaceDN/>
              <w:spacing w:after="200" w:line="276" w:lineRule="auto"/>
              <w:jc w:val="both"/>
            </w:pPr>
          </w:p>
          <w:p w:rsidR="005F6286" w:rsidRPr="00FD6642" w:rsidRDefault="005F6286" w:rsidP="00664F03">
            <w:pPr>
              <w:jc w:val="both"/>
              <w:rPr>
                <w:b/>
              </w:rPr>
            </w:pP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5F6286" w:rsidRPr="00FD6642" w:rsidRDefault="005F6286" w:rsidP="00664F03">
            <w:pPr>
              <w:jc w:val="both"/>
              <w:rPr>
                <w:rFonts w:eastAsia="Times New Roman"/>
                <w:color w:val="000000"/>
                <w:lang w:eastAsia="el-GR"/>
              </w:rPr>
            </w:pPr>
            <w:r w:rsidRPr="00FD6642">
              <w:t>Στην Τεχνική του Προσφορά ο Υποψήφιος Ανά</w:t>
            </w:r>
            <w:r w:rsidRPr="00FD6642">
              <w:softHyphen/>
              <w:t>δοχος υποχρεωτικά θα πρέπει να περιγράψει ανα</w:t>
            </w:r>
            <w:r w:rsidRPr="00FD6642">
              <w:softHyphen/>
              <w:t>λυτικά την προτεινόμενη αρχιτεκτονική και διαδικασία υλοποίησης, ελέγχου και μετάπτω</w:t>
            </w:r>
            <w:r w:rsidRPr="00FD6642">
              <w:softHyphen/>
              <w:t>σης σε παραγωγική φάση της προτεινόμενης λύσης, τα συστατικά της στοιχεία καθώς και τα επιμέρους χαρακτηριστικά, λαμβάνοντας υπόψη τις ζητούμενες προδιαγραφές που ζητούνται από την προκήρυξη.</w:t>
            </w:r>
          </w:p>
        </w:tc>
        <w:tc>
          <w:tcPr>
            <w:tcW w:w="1561"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276" w:type="dxa"/>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rPr>
                <w:rFonts w:eastAsia="Times New Roman"/>
                <w:color w:val="000000"/>
                <w:lang w:eastAsia="el-GR"/>
              </w:rPr>
            </w:pPr>
          </w:p>
        </w:tc>
        <w:tc>
          <w:tcPr>
            <w:tcW w:w="1702" w:type="dxa"/>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rPr>
                <w:rFonts w:eastAsia="Times New Roman"/>
                <w:color w:val="000000"/>
                <w:lang w:eastAsia="el-GR"/>
              </w:rPr>
            </w:pPr>
          </w:p>
        </w:tc>
        <w:tc>
          <w:tcPr>
            <w:tcW w:w="1277" w:type="dxa"/>
            <w:tcBorders>
              <w:top w:val="single" w:sz="4" w:space="0" w:color="auto"/>
              <w:left w:val="single" w:sz="4" w:space="0" w:color="auto"/>
              <w:bottom w:val="single" w:sz="4" w:space="0" w:color="auto"/>
              <w:right w:val="single" w:sz="4" w:space="0" w:color="auto"/>
            </w:tcBorders>
            <w:hideMark/>
          </w:tcPr>
          <w:p w:rsidR="005F6286" w:rsidRPr="00FD6642" w:rsidRDefault="0090223B" w:rsidP="00664F03">
            <w:pPr>
              <w:jc w:val="both"/>
              <w:rPr>
                <w:rFonts w:eastAsia="Times New Roman"/>
                <w:b/>
                <w:color w:val="000000"/>
                <w:lang w:val="en-US" w:eastAsia="el-GR"/>
              </w:rPr>
            </w:pPr>
            <w:hyperlink w:anchor="A2" w:history="1">
              <w:r w:rsidR="005F6286" w:rsidRPr="00762EB5">
                <w:rPr>
                  <w:rStyle w:val="-"/>
                  <w:b/>
                  <w:lang w:val="en-US"/>
                </w:rPr>
                <w:t>A2</w:t>
              </w:r>
            </w:hyperlink>
          </w:p>
        </w:tc>
      </w:tr>
      <w:tr w:rsidR="005F6286" w:rsidRPr="00FD6642" w:rsidTr="00664F03">
        <w:trPr>
          <w:trHeight w:val="315"/>
          <w:tblHeader/>
        </w:trPr>
        <w:tc>
          <w:tcPr>
            <w:tcW w:w="851" w:type="dxa"/>
            <w:tcBorders>
              <w:top w:val="single" w:sz="4" w:space="0" w:color="auto"/>
              <w:left w:val="single" w:sz="4" w:space="0" w:color="auto"/>
              <w:bottom w:val="single" w:sz="4" w:space="0" w:color="auto"/>
              <w:right w:val="single" w:sz="4" w:space="0" w:color="auto"/>
            </w:tcBorders>
            <w:vAlign w:val="center"/>
          </w:tcPr>
          <w:p w:rsidR="005F6286" w:rsidRPr="00FD6642" w:rsidRDefault="005F6286" w:rsidP="005F6286">
            <w:pPr>
              <w:widowControl/>
              <w:numPr>
                <w:ilvl w:val="0"/>
                <w:numId w:val="3"/>
              </w:numPr>
              <w:autoSpaceDE/>
              <w:autoSpaceDN/>
              <w:spacing w:after="200" w:line="276" w:lineRule="auto"/>
              <w:jc w:val="both"/>
            </w:pPr>
          </w:p>
        </w:tc>
        <w:tc>
          <w:tcPr>
            <w:tcW w:w="3120" w:type="dxa"/>
            <w:tcBorders>
              <w:top w:val="single" w:sz="4" w:space="0" w:color="auto"/>
              <w:left w:val="single" w:sz="4" w:space="0" w:color="auto"/>
              <w:bottom w:val="single" w:sz="4" w:space="0" w:color="auto"/>
              <w:right w:val="single" w:sz="4" w:space="0" w:color="auto"/>
            </w:tcBorders>
            <w:noWrap/>
            <w:vAlign w:val="center"/>
            <w:hideMark/>
          </w:tcPr>
          <w:p w:rsidR="005F6286" w:rsidRPr="00FD6642" w:rsidRDefault="005F6286" w:rsidP="00664F03">
            <w:pPr>
              <w:jc w:val="both"/>
            </w:pPr>
            <w:r w:rsidRPr="00FD6642">
              <w:t>Ο Ανάδοχος θα περιγράψει πώς ακριβώς θα γίνεται ο συγχρονισμός των συστημάτων του περιβάλλοντος ανάπτυξης με το περιβάλλον δοκιμών, ελέγχου και εκπαίδευσης τόσο κατά τη διάρκεια του έργου όσο και κατά την περίοδο εγγύησης «Καλής Λειτουργίας».</w:t>
            </w:r>
          </w:p>
        </w:tc>
        <w:tc>
          <w:tcPr>
            <w:tcW w:w="1561"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276" w:type="dxa"/>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rPr>
                <w:rFonts w:eastAsia="Times New Roman"/>
                <w:color w:val="000000"/>
                <w:lang w:eastAsia="el-GR"/>
              </w:rPr>
            </w:pPr>
          </w:p>
        </w:tc>
        <w:tc>
          <w:tcPr>
            <w:tcW w:w="1702" w:type="dxa"/>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rPr>
                <w:rFonts w:eastAsia="Times New Roman"/>
                <w:color w:val="000000"/>
                <w:lang w:eastAsia="el-GR"/>
              </w:rPr>
            </w:pPr>
          </w:p>
        </w:tc>
        <w:tc>
          <w:tcPr>
            <w:tcW w:w="1277" w:type="dxa"/>
            <w:tcBorders>
              <w:top w:val="single" w:sz="4" w:space="0" w:color="auto"/>
              <w:left w:val="single" w:sz="4" w:space="0" w:color="auto"/>
              <w:bottom w:val="single" w:sz="4" w:space="0" w:color="auto"/>
              <w:right w:val="single" w:sz="4" w:space="0" w:color="auto"/>
            </w:tcBorders>
            <w:hideMark/>
          </w:tcPr>
          <w:p w:rsidR="005F6286" w:rsidRPr="00FD6642" w:rsidRDefault="0090223B" w:rsidP="00664F03">
            <w:pPr>
              <w:jc w:val="both"/>
              <w:rPr>
                <w:rFonts w:eastAsia="Times New Roman"/>
                <w:b/>
                <w:color w:val="000000"/>
                <w:lang w:val="en-US" w:eastAsia="el-GR"/>
              </w:rPr>
            </w:pPr>
            <w:hyperlink w:anchor="A2" w:history="1">
              <w:r w:rsidR="005F6286" w:rsidRPr="00762EB5">
                <w:rPr>
                  <w:rStyle w:val="-"/>
                  <w:b/>
                  <w:lang w:val="en-US"/>
                </w:rPr>
                <w:t>A2</w:t>
              </w:r>
            </w:hyperlink>
          </w:p>
        </w:tc>
      </w:tr>
    </w:tbl>
    <w:p w:rsidR="005F6286" w:rsidRDefault="005F6286">
      <w:pPr>
        <w:rPr>
          <w:lang w:val="en-US"/>
        </w:rPr>
      </w:pPr>
    </w:p>
    <w:p w:rsidR="005F6286" w:rsidRDefault="005F6286">
      <w:pPr>
        <w:rPr>
          <w:b/>
          <w:bCs/>
          <w:lang w:val="en-US"/>
        </w:rPr>
      </w:pPr>
      <w:r w:rsidRPr="00FD6642">
        <w:rPr>
          <w:b/>
          <w:bCs/>
        </w:rPr>
        <w:t>Λειτουργικά Χαρακτηριστικά Υποσυστημάτων</w:t>
      </w:r>
    </w:p>
    <w:tbl>
      <w:tblPr>
        <w:tblW w:w="9782" w:type="dxa"/>
        <w:tblInd w:w="108" w:type="dxa"/>
        <w:tblLayout w:type="fixed"/>
        <w:tblLook w:val="04A0"/>
      </w:tblPr>
      <w:tblGrid>
        <w:gridCol w:w="852"/>
        <w:gridCol w:w="3118"/>
        <w:gridCol w:w="1305"/>
        <w:gridCol w:w="1530"/>
        <w:gridCol w:w="1701"/>
        <w:gridCol w:w="1276"/>
      </w:tblGrid>
      <w:tr w:rsidR="005F6286" w:rsidRPr="00FD6642" w:rsidTr="006E78AC">
        <w:trPr>
          <w:trHeight w:val="315"/>
          <w:tblHeader/>
        </w:trPr>
        <w:tc>
          <w:tcPr>
            <w:tcW w:w="852"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Α/Α</w:t>
            </w:r>
          </w:p>
        </w:tc>
        <w:tc>
          <w:tcPr>
            <w:tcW w:w="3118" w:type="dxa"/>
            <w:tcBorders>
              <w:top w:val="single" w:sz="4" w:space="0" w:color="auto"/>
              <w:left w:val="single" w:sz="4" w:space="0" w:color="auto"/>
              <w:bottom w:val="single" w:sz="4" w:space="0" w:color="auto"/>
              <w:right w:val="single" w:sz="4" w:space="0" w:color="auto"/>
            </w:tcBorders>
            <w:noWrap/>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ΠΡΟΔΙΑΓΡΑΦΗ</w:t>
            </w:r>
          </w:p>
        </w:tc>
        <w:tc>
          <w:tcPr>
            <w:tcW w:w="1305"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ΑΠΑΙΤΗΣΗ</w:t>
            </w:r>
          </w:p>
        </w:tc>
        <w:tc>
          <w:tcPr>
            <w:tcW w:w="1530"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ΑΠΑΝΤΗΣΗ</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ΠΑΡΑΠΟΜΠΗ</w:t>
            </w:r>
          </w:p>
        </w:tc>
        <w:tc>
          <w:tcPr>
            <w:tcW w:w="1276" w:type="dxa"/>
            <w:tcBorders>
              <w:top w:val="single" w:sz="4" w:space="0" w:color="auto"/>
              <w:left w:val="single" w:sz="4" w:space="0" w:color="auto"/>
              <w:bottom w:val="single" w:sz="4" w:space="0" w:color="auto"/>
              <w:right w:val="single" w:sz="4" w:space="0" w:color="auto"/>
            </w:tcBorders>
            <w:hideMark/>
          </w:tcPr>
          <w:p w:rsidR="005F6286" w:rsidRPr="00FD6642" w:rsidRDefault="005F6286" w:rsidP="00664F03">
            <w:pPr>
              <w:jc w:val="both"/>
              <w:rPr>
                <w:rFonts w:eastAsia="Times New Roman"/>
                <w:b/>
                <w:bCs/>
                <w:color w:val="000080"/>
                <w:lang w:eastAsia="el-GR"/>
              </w:rPr>
            </w:pPr>
            <w:r w:rsidRPr="00FD6642">
              <w:rPr>
                <w:rFonts w:eastAsia="Times New Roman"/>
                <w:b/>
                <w:bCs/>
                <w:color w:val="000080"/>
                <w:lang w:eastAsia="el-GR"/>
              </w:rPr>
              <w:t>ΣΥΣΧΕΤΙΖΟΜΕΝΟ ΚΡΙΤΗΡΙΟ ΑΝΑΘΕΣΗΣ</w:t>
            </w:r>
          </w:p>
        </w:tc>
      </w:tr>
      <w:tr w:rsidR="005F6286" w:rsidRPr="00FD6642" w:rsidTr="006E78AC">
        <w:trPr>
          <w:trHeight w:val="315"/>
        </w:trPr>
        <w:tc>
          <w:tcPr>
            <w:tcW w:w="8506" w:type="dxa"/>
            <w:gridSpan w:val="5"/>
            <w:tcBorders>
              <w:top w:val="single" w:sz="4" w:space="0" w:color="auto"/>
              <w:left w:val="single" w:sz="8" w:space="0" w:color="auto"/>
              <w:bottom w:val="single" w:sz="8" w:space="0" w:color="auto"/>
              <w:right w:val="single" w:sz="8" w:space="0" w:color="auto"/>
            </w:tcBorders>
            <w:shd w:val="clear" w:color="auto" w:fill="D9D9D9"/>
            <w:vAlign w:val="center"/>
            <w:hideMark/>
          </w:tcPr>
          <w:p w:rsidR="005F6286" w:rsidRPr="00FD6642" w:rsidRDefault="005F6286" w:rsidP="00664F03">
            <w:pPr>
              <w:jc w:val="both"/>
              <w:rPr>
                <w:rFonts w:eastAsia="Times New Roman"/>
                <w:b/>
                <w:bCs/>
                <w:color w:val="000000"/>
                <w:lang w:eastAsia="el-GR"/>
              </w:rPr>
            </w:pPr>
            <w:r w:rsidRPr="00FD6642">
              <w:rPr>
                <w:b/>
                <w:bCs/>
              </w:rPr>
              <w:t>Υποσύστημα Δειγμάτων</w:t>
            </w:r>
          </w:p>
        </w:tc>
        <w:tc>
          <w:tcPr>
            <w:tcW w:w="1276" w:type="dxa"/>
            <w:tcBorders>
              <w:top w:val="single" w:sz="4" w:space="0" w:color="auto"/>
              <w:left w:val="single" w:sz="8" w:space="0" w:color="auto"/>
              <w:bottom w:val="single" w:sz="8" w:space="0" w:color="auto"/>
              <w:right w:val="single" w:sz="8" w:space="0" w:color="auto"/>
            </w:tcBorders>
            <w:shd w:val="clear" w:color="auto" w:fill="D9D9D9"/>
          </w:tcPr>
          <w:p w:rsidR="005F6286" w:rsidRPr="00FD6642" w:rsidRDefault="005F6286" w:rsidP="00664F03">
            <w:pPr>
              <w:jc w:val="both"/>
              <w:rPr>
                <w:b/>
                <w:bCs/>
              </w:rPr>
            </w:pPr>
          </w:p>
        </w:tc>
      </w:tr>
      <w:tr w:rsidR="005F6286" w:rsidRPr="00FD6642" w:rsidTr="006E78AC">
        <w:trPr>
          <w:trHeight w:val="315"/>
        </w:trPr>
        <w:tc>
          <w:tcPr>
            <w:tcW w:w="852" w:type="dxa"/>
            <w:tcBorders>
              <w:top w:val="single" w:sz="4" w:space="0" w:color="auto"/>
              <w:left w:val="single" w:sz="8" w:space="0" w:color="auto"/>
              <w:bottom w:val="single" w:sz="8" w:space="0" w:color="auto"/>
              <w:right w:val="single" w:sz="8" w:space="0" w:color="auto"/>
            </w:tcBorders>
            <w:vAlign w:val="center"/>
          </w:tcPr>
          <w:p w:rsidR="005F6286" w:rsidRPr="00FD6642" w:rsidRDefault="005F6286" w:rsidP="005F6286">
            <w:pPr>
              <w:widowControl/>
              <w:numPr>
                <w:ilvl w:val="0"/>
                <w:numId w:val="3"/>
              </w:numPr>
              <w:autoSpaceDE/>
              <w:autoSpaceDN/>
              <w:spacing w:after="200" w:line="276" w:lineRule="auto"/>
              <w:jc w:val="both"/>
            </w:pPr>
          </w:p>
        </w:tc>
        <w:tc>
          <w:tcPr>
            <w:tcW w:w="3118" w:type="dxa"/>
            <w:tcBorders>
              <w:top w:val="single" w:sz="4" w:space="0" w:color="auto"/>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Πλήρης συμμόρφωση με τις Απαιτήσεις της παραγράφου §</w:t>
            </w:r>
            <w:fldSimple w:instr=" REF _Ref54820647 \r \h  \* MERGEFORMAT ">
              <w:r w:rsidRPr="000D62BD">
                <w:rPr>
                  <w:rFonts w:eastAsia="Times New Roman"/>
                  <w:color w:val="000000"/>
                  <w:lang w:eastAsia="el-GR"/>
                </w:rPr>
                <w:t>0</w:t>
              </w:r>
            </w:fldSimple>
            <w:r>
              <w:t xml:space="preserve"> του Παραρτήματος Ι</w:t>
            </w:r>
            <w:r w:rsidRPr="00FD6642">
              <w:t>.</w:t>
            </w:r>
          </w:p>
        </w:tc>
        <w:tc>
          <w:tcPr>
            <w:tcW w:w="1305" w:type="dxa"/>
            <w:tcBorders>
              <w:top w:val="single" w:sz="4" w:space="0" w:color="auto"/>
              <w:left w:val="nil"/>
              <w:bottom w:val="single" w:sz="8" w:space="0" w:color="auto"/>
              <w:right w:val="single" w:sz="8" w:space="0" w:color="auto"/>
            </w:tcBorders>
            <w:vAlign w:val="center"/>
            <w:hideMark/>
          </w:tcPr>
          <w:p w:rsidR="005F6286" w:rsidRPr="00FD6642" w:rsidRDefault="005F6286" w:rsidP="00664F03">
            <w:pPr>
              <w:jc w:val="both"/>
              <w:rPr>
                <w:rFonts w:eastAsia="Times New Roman"/>
                <w:color w:val="000000"/>
                <w:lang w:eastAsia="el-GR"/>
              </w:rPr>
            </w:pPr>
            <w:r w:rsidRPr="00FD6642">
              <w:rPr>
                <w:rFonts w:eastAsia="Times New Roman"/>
                <w:b/>
                <w:bCs/>
                <w:color w:val="000000"/>
                <w:lang w:eastAsia="el-GR"/>
              </w:rPr>
              <w:t>ΝΑΙ</w:t>
            </w:r>
          </w:p>
        </w:tc>
        <w:tc>
          <w:tcPr>
            <w:tcW w:w="1530" w:type="dxa"/>
            <w:tcBorders>
              <w:top w:val="single" w:sz="4" w:space="0" w:color="auto"/>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701" w:type="dxa"/>
            <w:tcBorders>
              <w:top w:val="single" w:sz="4" w:space="0" w:color="auto"/>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276" w:type="dxa"/>
            <w:tcBorders>
              <w:top w:val="single" w:sz="4" w:space="0" w:color="auto"/>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val="en-US" w:eastAsia="el-GR"/>
              </w:rPr>
            </w:pPr>
            <w:hyperlink w:anchor="A1" w:history="1">
              <w:r w:rsidR="005F6286" w:rsidRPr="005346CA">
                <w:rPr>
                  <w:rStyle w:val="-"/>
                  <w:b/>
                </w:rPr>
                <w:t>Α1</w:t>
              </w:r>
            </w:hyperlink>
          </w:p>
        </w:tc>
      </w:tr>
      <w:tr w:rsidR="005F6286" w:rsidRPr="00FD6642" w:rsidTr="006E78AC">
        <w:trPr>
          <w:trHeight w:val="315"/>
        </w:trPr>
        <w:tc>
          <w:tcPr>
            <w:tcW w:w="852" w:type="dxa"/>
            <w:tcBorders>
              <w:top w:val="single" w:sz="4" w:space="0" w:color="auto"/>
              <w:left w:val="single" w:sz="8" w:space="0" w:color="auto"/>
              <w:bottom w:val="single" w:sz="8" w:space="0" w:color="auto"/>
              <w:right w:val="single" w:sz="8" w:space="0" w:color="auto"/>
            </w:tcBorders>
            <w:vAlign w:val="center"/>
          </w:tcPr>
          <w:p w:rsidR="005F6286" w:rsidRPr="00FD6642" w:rsidRDefault="005F6286" w:rsidP="005F6286">
            <w:pPr>
              <w:widowControl/>
              <w:numPr>
                <w:ilvl w:val="0"/>
                <w:numId w:val="3"/>
              </w:numPr>
              <w:autoSpaceDE/>
              <w:autoSpaceDN/>
              <w:spacing w:after="200" w:line="276" w:lineRule="auto"/>
              <w:jc w:val="both"/>
            </w:pPr>
          </w:p>
        </w:tc>
        <w:tc>
          <w:tcPr>
            <w:tcW w:w="3118" w:type="dxa"/>
            <w:tcBorders>
              <w:top w:val="single" w:sz="4" w:space="0" w:color="auto"/>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 xml:space="preserve">Η προτεινόμενη λύση θα πρέπει να υποστηρίζει πλήρως το πρότυπο ΕΛΟΤ ΕΝ </w:t>
            </w:r>
            <w:r w:rsidRPr="00FD6642">
              <w:rPr>
                <w:rFonts w:eastAsia="Times New Roman"/>
                <w:color w:val="000000"/>
                <w:lang w:val="en-US" w:eastAsia="el-GR"/>
              </w:rPr>
              <w:t>ISO</w:t>
            </w:r>
            <w:r w:rsidRPr="00FD6642">
              <w:rPr>
                <w:rFonts w:eastAsia="Times New Roman"/>
                <w:color w:val="000000"/>
                <w:lang w:eastAsia="el-GR"/>
              </w:rPr>
              <w:t xml:space="preserve"> 17025.</w:t>
            </w:r>
          </w:p>
        </w:tc>
        <w:tc>
          <w:tcPr>
            <w:tcW w:w="1305" w:type="dxa"/>
            <w:tcBorders>
              <w:top w:val="single" w:sz="4" w:space="0" w:color="auto"/>
              <w:left w:val="nil"/>
              <w:bottom w:val="single" w:sz="8" w:space="0" w:color="auto"/>
              <w:right w:val="single" w:sz="8" w:space="0" w:color="auto"/>
            </w:tcBorders>
            <w:vAlign w:val="center"/>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single" w:sz="4" w:space="0" w:color="auto"/>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701" w:type="dxa"/>
            <w:tcBorders>
              <w:top w:val="single" w:sz="4" w:space="0" w:color="auto"/>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276" w:type="dxa"/>
            <w:tcBorders>
              <w:top w:val="single" w:sz="4" w:space="0" w:color="auto"/>
              <w:left w:val="nil"/>
              <w:bottom w:val="single" w:sz="8" w:space="0" w:color="auto"/>
              <w:right w:val="single" w:sz="8" w:space="0" w:color="auto"/>
            </w:tcBorders>
            <w:vAlign w:val="center"/>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315"/>
        </w:trPr>
        <w:tc>
          <w:tcPr>
            <w:tcW w:w="852" w:type="dxa"/>
            <w:tcBorders>
              <w:top w:val="single" w:sz="4" w:space="0" w:color="auto"/>
              <w:left w:val="single" w:sz="8" w:space="0" w:color="auto"/>
              <w:bottom w:val="single" w:sz="8" w:space="0" w:color="auto"/>
              <w:right w:val="single" w:sz="8" w:space="0" w:color="auto"/>
            </w:tcBorders>
            <w:vAlign w:val="center"/>
          </w:tcPr>
          <w:p w:rsidR="005F6286" w:rsidRPr="00FD6642" w:rsidRDefault="005F6286" w:rsidP="005F6286">
            <w:pPr>
              <w:widowControl/>
              <w:numPr>
                <w:ilvl w:val="0"/>
                <w:numId w:val="3"/>
              </w:numPr>
              <w:autoSpaceDE/>
              <w:autoSpaceDN/>
              <w:spacing w:after="200" w:line="276" w:lineRule="auto"/>
              <w:jc w:val="both"/>
            </w:pPr>
          </w:p>
        </w:tc>
        <w:tc>
          <w:tcPr>
            <w:tcW w:w="3118" w:type="dxa"/>
            <w:tcBorders>
              <w:top w:val="single" w:sz="4" w:space="0" w:color="auto"/>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Η συνολική προτεινόμενη λύση και όλα τα υποστηριζόμενα επίπεδα θα παρουσιάζονται σε αναλυτικό διάγραμμα συνοδευόμενο από την αντίστοιχη περιγραφή.</w:t>
            </w:r>
          </w:p>
        </w:tc>
        <w:tc>
          <w:tcPr>
            <w:tcW w:w="1305" w:type="dxa"/>
            <w:tcBorders>
              <w:top w:val="single" w:sz="4" w:space="0" w:color="auto"/>
              <w:left w:val="nil"/>
              <w:bottom w:val="single" w:sz="8" w:space="0" w:color="auto"/>
              <w:right w:val="single" w:sz="8" w:space="0" w:color="auto"/>
            </w:tcBorders>
            <w:vAlign w:val="center"/>
            <w:hideMark/>
          </w:tcPr>
          <w:p w:rsidR="005F6286" w:rsidRPr="00FD6642" w:rsidRDefault="005F6286" w:rsidP="00664F03">
            <w:pPr>
              <w:jc w:val="both"/>
              <w:rPr>
                <w:rFonts w:eastAsia="Times New Roman"/>
                <w:color w:val="000000"/>
                <w:lang w:eastAsia="el-GR"/>
              </w:rPr>
            </w:pPr>
            <w:r w:rsidRPr="00FD6642">
              <w:rPr>
                <w:rFonts w:eastAsia="Times New Roman"/>
                <w:b/>
                <w:bCs/>
                <w:color w:val="000000"/>
                <w:lang w:eastAsia="el-GR"/>
              </w:rPr>
              <w:t>ΝΑΙ</w:t>
            </w:r>
          </w:p>
        </w:tc>
        <w:tc>
          <w:tcPr>
            <w:tcW w:w="1530" w:type="dxa"/>
            <w:tcBorders>
              <w:top w:val="single" w:sz="4" w:space="0" w:color="auto"/>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701" w:type="dxa"/>
            <w:tcBorders>
              <w:top w:val="single" w:sz="4" w:space="0" w:color="auto"/>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276" w:type="dxa"/>
            <w:tcBorders>
              <w:top w:val="single" w:sz="4" w:space="0" w:color="auto"/>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val="en-US" w:eastAsia="el-GR"/>
              </w:rPr>
            </w:pPr>
            <w:hyperlink w:anchor="A1" w:history="1">
              <w:r w:rsidR="005F6286" w:rsidRPr="005346CA">
                <w:rPr>
                  <w:rStyle w:val="-"/>
                  <w:b/>
                </w:rPr>
                <w:t>Α1</w:t>
              </w:r>
            </w:hyperlink>
          </w:p>
        </w:tc>
      </w:tr>
      <w:tr w:rsidR="005F6286" w:rsidRPr="00FD6642" w:rsidTr="006E78AC">
        <w:trPr>
          <w:trHeight w:val="574"/>
        </w:trPr>
        <w:tc>
          <w:tcPr>
            <w:tcW w:w="8506" w:type="dxa"/>
            <w:gridSpan w:val="5"/>
            <w:tcBorders>
              <w:top w:val="single" w:sz="4" w:space="0" w:color="auto"/>
              <w:left w:val="single" w:sz="8" w:space="0" w:color="auto"/>
              <w:bottom w:val="single" w:sz="8" w:space="0" w:color="auto"/>
              <w:right w:val="single" w:sz="8" w:space="0" w:color="auto"/>
            </w:tcBorders>
            <w:shd w:val="clear" w:color="auto" w:fill="D9D9D9"/>
            <w:vAlign w:val="center"/>
            <w:hideMark/>
          </w:tcPr>
          <w:p w:rsidR="005F6286" w:rsidRPr="00FD6642" w:rsidRDefault="005F6286" w:rsidP="00664F03">
            <w:pPr>
              <w:jc w:val="both"/>
              <w:rPr>
                <w:rFonts w:eastAsia="Times New Roman"/>
                <w:color w:val="000000"/>
                <w:lang w:eastAsia="el-GR"/>
              </w:rPr>
            </w:pPr>
            <w:bookmarkStart w:id="1" w:name="RANGE!B3"/>
            <w:r w:rsidRPr="00FD6642">
              <w:rPr>
                <w:rFonts w:eastAsia="Times New Roman"/>
                <w:b/>
                <w:bCs/>
                <w:color w:val="000000"/>
                <w:lang w:eastAsia="el-GR"/>
              </w:rPr>
              <w:t>Υποσύστημα Μη εργαστηριακών εργασιών</w:t>
            </w:r>
            <w:bookmarkEnd w:id="1"/>
          </w:p>
        </w:tc>
        <w:tc>
          <w:tcPr>
            <w:tcW w:w="1276" w:type="dxa"/>
            <w:tcBorders>
              <w:top w:val="single" w:sz="4" w:space="0" w:color="auto"/>
              <w:left w:val="single" w:sz="8" w:space="0" w:color="auto"/>
              <w:bottom w:val="single" w:sz="8" w:space="0" w:color="auto"/>
              <w:right w:val="single" w:sz="8" w:space="0" w:color="auto"/>
            </w:tcBorders>
            <w:shd w:val="clear" w:color="auto" w:fill="D9D9D9"/>
            <w:vAlign w:val="center"/>
          </w:tcPr>
          <w:p w:rsidR="005F6286" w:rsidRPr="00FD6642" w:rsidRDefault="005F6286" w:rsidP="00664F03">
            <w:pPr>
              <w:jc w:val="both"/>
              <w:rPr>
                <w:rFonts w:eastAsia="Times New Roman"/>
                <w:b/>
                <w:bCs/>
                <w:color w:val="000000"/>
                <w:lang w:eastAsia="el-GR"/>
              </w:rPr>
            </w:pPr>
          </w:p>
        </w:tc>
      </w:tr>
      <w:tr w:rsidR="005F6286" w:rsidRPr="00FD6642" w:rsidTr="006E78AC">
        <w:trPr>
          <w:trHeight w:val="315"/>
        </w:trPr>
        <w:tc>
          <w:tcPr>
            <w:tcW w:w="852" w:type="dxa"/>
            <w:tcBorders>
              <w:top w:val="nil"/>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bCs/>
                <w:color w:val="000000"/>
                <w:lang w:eastAsia="el-GR"/>
              </w:rPr>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Πλήρης συμμόρφωση με τις Απαιτήσεις Αρχιτε</w:t>
            </w:r>
            <w:r w:rsidRPr="00FD6642">
              <w:rPr>
                <w:rFonts w:eastAsia="Times New Roman"/>
                <w:color w:val="000000"/>
                <w:lang w:eastAsia="el-GR"/>
              </w:rPr>
              <w:softHyphen/>
              <w:t>κτονικής Συστήματος §</w:t>
            </w:r>
            <w:r>
              <w:t>1.</w:t>
            </w:r>
            <w:r w:rsidRPr="00FF3A5E">
              <w:t>5</w:t>
            </w:r>
            <w:r>
              <w:t>.</w:t>
            </w:r>
            <w:r w:rsidRPr="00FF3A5E">
              <w:t>8</w:t>
            </w:r>
            <w:r w:rsidRPr="00FD6642">
              <w:t>.2</w:t>
            </w:r>
            <w:r>
              <w:t xml:space="preserve"> του Παραρτήματος Ι.</w:t>
            </w:r>
          </w:p>
        </w:tc>
        <w:tc>
          <w:tcPr>
            <w:tcW w:w="1305"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 </w:t>
            </w:r>
          </w:p>
        </w:tc>
        <w:tc>
          <w:tcPr>
            <w:tcW w:w="1701"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 </w:t>
            </w:r>
          </w:p>
        </w:tc>
        <w:tc>
          <w:tcPr>
            <w:tcW w:w="1276" w:type="dxa"/>
            <w:tcBorders>
              <w:top w:val="nil"/>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val="en-US" w:eastAsia="el-GR"/>
              </w:rPr>
            </w:pPr>
            <w:hyperlink w:anchor="A1" w:history="1">
              <w:r w:rsidR="005F6286" w:rsidRPr="005346CA">
                <w:rPr>
                  <w:rStyle w:val="-"/>
                  <w:b/>
                </w:rPr>
                <w:t>Α1</w:t>
              </w:r>
            </w:hyperlink>
          </w:p>
        </w:tc>
      </w:tr>
      <w:tr w:rsidR="005F6286" w:rsidRPr="00FD6642" w:rsidTr="006E78AC">
        <w:trPr>
          <w:trHeight w:val="315"/>
        </w:trPr>
        <w:tc>
          <w:tcPr>
            <w:tcW w:w="852" w:type="dxa"/>
            <w:tcBorders>
              <w:top w:val="nil"/>
              <w:left w:val="single" w:sz="8" w:space="0" w:color="auto"/>
              <w:bottom w:val="single" w:sz="8" w:space="0" w:color="auto"/>
              <w:right w:val="single" w:sz="8" w:space="0" w:color="auto"/>
            </w:tcBorders>
            <w:vAlign w:val="center"/>
          </w:tcPr>
          <w:p w:rsidR="005F6286" w:rsidRPr="00FD6642" w:rsidRDefault="005F6286" w:rsidP="005F6286">
            <w:pPr>
              <w:widowControl/>
              <w:numPr>
                <w:ilvl w:val="0"/>
                <w:numId w:val="3"/>
              </w:numPr>
              <w:autoSpaceDE/>
              <w:autoSpaceDN/>
              <w:spacing w:after="200" w:line="276" w:lineRule="auto"/>
              <w:jc w:val="both"/>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Η προτεινόμενη λύση θα πρέ-πει να υποστηρίζει πλήρως το πρότυπο ΕΛΟΤ ΕΝ ISO 17020.</w:t>
            </w:r>
          </w:p>
        </w:tc>
        <w:tc>
          <w:tcPr>
            <w:tcW w:w="1305" w:type="dxa"/>
            <w:tcBorders>
              <w:top w:val="nil"/>
              <w:left w:val="nil"/>
              <w:bottom w:val="single" w:sz="8" w:space="0" w:color="auto"/>
              <w:right w:val="single" w:sz="8" w:space="0" w:color="auto"/>
            </w:tcBorders>
            <w:vAlign w:val="center"/>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701" w:type="dxa"/>
            <w:tcBorders>
              <w:top w:val="nil"/>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276" w:type="dxa"/>
            <w:tcBorders>
              <w:top w:val="nil"/>
              <w:left w:val="nil"/>
              <w:bottom w:val="single" w:sz="8" w:space="0" w:color="auto"/>
              <w:right w:val="single" w:sz="8" w:space="0" w:color="auto"/>
            </w:tcBorders>
            <w:vAlign w:val="center"/>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r w:rsidR="005F6286">
              <w:rPr>
                <w:rFonts w:eastAsia="Times New Roman"/>
                <w:b/>
                <w:color w:val="000000"/>
                <w:highlight w:val="cyan"/>
                <w:lang w:val="en-US" w:eastAsia="el-GR"/>
              </w:rPr>
              <w:t xml:space="preserve"> </w:t>
            </w:r>
          </w:p>
        </w:tc>
      </w:tr>
      <w:tr w:rsidR="005F6286" w:rsidRPr="00FD6642" w:rsidTr="006E78AC">
        <w:trPr>
          <w:trHeight w:val="915"/>
        </w:trPr>
        <w:tc>
          <w:tcPr>
            <w:tcW w:w="852" w:type="dxa"/>
            <w:tcBorders>
              <w:top w:val="nil"/>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color w:val="000000"/>
                <w:lang w:eastAsia="el-GR"/>
              </w:rPr>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Η συνολική προτεινόμενη λύση και όλα τα υποστηριζόμενα επίπεδα θα παρουσιάζονται σε αναλυτικό διάγραμμα συνοδευόμενο από την αντίστοιχη περιγραφή.</w:t>
            </w:r>
          </w:p>
        </w:tc>
        <w:tc>
          <w:tcPr>
            <w:tcW w:w="1305"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nil"/>
              <w:left w:val="nil"/>
              <w:bottom w:val="single" w:sz="8"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nil"/>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574"/>
        </w:trPr>
        <w:tc>
          <w:tcPr>
            <w:tcW w:w="8506" w:type="dxa"/>
            <w:gridSpan w:val="5"/>
            <w:tcBorders>
              <w:top w:val="single" w:sz="4" w:space="0" w:color="auto"/>
              <w:left w:val="single" w:sz="8" w:space="0" w:color="auto"/>
              <w:bottom w:val="single" w:sz="8" w:space="0" w:color="auto"/>
              <w:right w:val="single" w:sz="8" w:space="0" w:color="auto"/>
            </w:tcBorders>
            <w:shd w:val="clear" w:color="auto" w:fill="D9D9D9"/>
            <w:vAlign w:val="center"/>
            <w:hideMark/>
          </w:tcPr>
          <w:p w:rsidR="005F6286" w:rsidRPr="00FD6642" w:rsidRDefault="005F6286" w:rsidP="00664F03">
            <w:pPr>
              <w:jc w:val="both"/>
              <w:rPr>
                <w:rFonts w:eastAsia="Times New Roman"/>
                <w:color w:val="000000"/>
                <w:lang w:eastAsia="el-GR"/>
              </w:rPr>
            </w:pPr>
            <w:r w:rsidRPr="00FD6642">
              <w:rPr>
                <w:rFonts w:eastAsia="Times New Roman"/>
                <w:b/>
                <w:bCs/>
                <w:color w:val="000000"/>
                <w:lang w:eastAsia="el-GR"/>
              </w:rPr>
              <w:t>Υποσύστημα Μητρώων</w:t>
            </w:r>
          </w:p>
        </w:tc>
        <w:tc>
          <w:tcPr>
            <w:tcW w:w="1276" w:type="dxa"/>
            <w:tcBorders>
              <w:top w:val="single" w:sz="4" w:space="0" w:color="auto"/>
              <w:left w:val="single" w:sz="8" w:space="0" w:color="auto"/>
              <w:bottom w:val="single" w:sz="8" w:space="0" w:color="auto"/>
              <w:right w:val="single" w:sz="8" w:space="0" w:color="auto"/>
            </w:tcBorders>
            <w:shd w:val="clear" w:color="auto" w:fill="D9D9D9"/>
            <w:vAlign w:val="center"/>
          </w:tcPr>
          <w:p w:rsidR="005F6286" w:rsidRPr="00FD6642" w:rsidRDefault="005F6286" w:rsidP="00664F03">
            <w:pPr>
              <w:jc w:val="both"/>
              <w:rPr>
                <w:rFonts w:eastAsia="Times New Roman"/>
                <w:b/>
                <w:bCs/>
                <w:color w:val="000000"/>
                <w:lang w:eastAsia="el-GR"/>
              </w:rPr>
            </w:pPr>
          </w:p>
        </w:tc>
      </w:tr>
      <w:tr w:rsidR="005F6286" w:rsidRPr="00FD6642" w:rsidTr="006E78AC">
        <w:trPr>
          <w:trHeight w:val="915"/>
        </w:trPr>
        <w:tc>
          <w:tcPr>
            <w:tcW w:w="852" w:type="dxa"/>
            <w:tcBorders>
              <w:top w:val="nil"/>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bCs/>
                <w:color w:val="000000"/>
                <w:lang w:eastAsia="el-GR"/>
              </w:rPr>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A75E3C">
            <w:pPr>
              <w:jc w:val="both"/>
              <w:rPr>
                <w:rFonts w:eastAsia="Times New Roman"/>
                <w:color w:val="000000"/>
                <w:lang w:eastAsia="el-GR"/>
              </w:rPr>
            </w:pPr>
            <w:r w:rsidRPr="00FD6642">
              <w:rPr>
                <w:rFonts w:eastAsia="Times New Roman"/>
                <w:color w:val="000000"/>
                <w:lang w:eastAsia="el-GR"/>
              </w:rPr>
              <w:t>Πλήρης συμμόρφωση με τις Απαιτήσεις Αρχιτε</w:t>
            </w:r>
            <w:r w:rsidRPr="00FD6642">
              <w:rPr>
                <w:rFonts w:eastAsia="Times New Roman"/>
                <w:color w:val="000000"/>
                <w:lang w:eastAsia="el-GR"/>
              </w:rPr>
              <w:softHyphen/>
              <w:t xml:space="preserve">κτονικής Συστήματος </w:t>
            </w:r>
            <w:r>
              <w:t>του Παραρτήματος Ι.</w:t>
            </w:r>
          </w:p>
        </w:tc>
        <w:tc>
          <w:tcPr>
            <w:tcW w:w="1305"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nil"/>
              <w:left w:val="nil"/>
              <w:bottom w:val="single" w:sz="8"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nil"/>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915"/>
        </w:trPr>
        <w:tc>
          <w:tcPr>
            <w:tcW w:w="852" w:type="dxa"/>
            <w:tcBorders>
              <w:top w:val="nil"/>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color w:val="000000"/>
                <w:lang w:eastAsia="el-GR"/>
              </w:rPr>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Η συνολική προτεινόμενη λύση και όλα τα υποστηριζόμενα επίπεδα θα παρουσιάζονται σε αναλυτικό διάγραμμα συνοδευόμενο από την αντίστοιχη περιγραφή.</w:t>
            </w:r>
          </w:p>
        </w:tc>
        <w:tc>
          <w:tcPr>
            <w:tcW w:w="1305"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nil"/>
              <w:left w:val="nil"/>
              <w:bottom w:val="single" w:sz="8"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nil"/>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574"/>
        </w:trPr>
        <w:tc>
          <w:tcPr>
            <w:tcW w:w="8506" w:type="dxa"/>
            <w:gridSpan w:val="5"/>
            <w:tcBorders>
              <w:top w:val="single" w:sz="4" w:space="0" w:color="auto"/>
              <w:left w:val="single" w:sz="8" w:space="0" w:color="auto"/>
              <w:bottom w:val="single" w:sz="8" w:space="0" w:color="auto"/>
              <w:right w:val="single" w:sz="8" w:space="0" w:color="auto"/>
            </w:tcBorders>
            <w:shd w:val="clear" w:color="auto" w:fill="D9D9D9"/>
            <w:vAlign w:val="center"/>
            <w:hideMark/>
          </w:tcPr>
          <w:p w:rsidR="005F6286" w:rsidRPr="00FD6642" w:rsidRDefault="005F6286" w:rsidP="00664F03">
            <w:pPr>
              <w:jc w:val="both"/>
              <w:rPr>
                <w:rFonts w:eastAsia="Times New Roman"/>
                <w:color w:val="000000"/>
                <w:lang w:eastAsia="el-GR"/>
              </w:rPr>
            </w:pPr>
            <w:r w:rsidRPr="00FD6642">
              <w:rPr>
                <w:rFonts w:eastAsia="Times New Roman"/>
                <w:b/>
                <w:bCs/>
                <w:color w:val="000000"/>
                <w:lang w:eastAsia="el-GR"/>
              </w:rPr>
              <w:t>Υποσύστημα Ποιότητας</w:t>
            </w:r>
          </w:p>
        </w:tc>
        <w:tc>
          <w:tcPr>
            <w:tcW w:w="1276" w:type="dxa"/>
            <w:tcBorders>
              <w:top w:val="single" w:sz="4" w:space="0" w:color="auto"/>
              <w:left w:val="single" w:sz="8" w:space="0" w:color="auto"/>
              <w:bottom w:val="single" w:sz="8" w:space="0" w:color="auto"/>
              <w:right w:val="single" w:sz="8" w:space="0" w:color="auto"/>
            </w:tcBorders>
            <w:shd w:val="clear" w:color="auto" w:fill="D9D9D9"/>
            <w:vAlign w:val="center"/>
          </w:tcPr>
          <w:p w:rsidR="005F6286" w:rsidRPr="00FD6642" w:rsidRDefault="005F6286" w:rsidP="00664F03">
            <w:pPr>
              <w:jc w:val="both"/>
              <w:rPr>
                <w:rFonts w:eastAsia="Times New Roman"/>
                <w:b/>
                <w:bCs/>
                <w:color w:val="000000"/>
                <w:lang w:eastAsia="el-GR"/>
              </w:rPr>
            </w:pPr>
          </w:p>
        </w:tc>
      </w:tr>
      <w:tr w:rsidR="005F6286" w:rsidRPr="00FD6642" w:rsidTr="006E78AC">
        <w:trPr>
          <w:trHeight w:val="915"/>
        </w:trPr>
        <w:tc>
          <w:tcPr>
            <w:tcW w:w="852" w:type="dxa"/>
            <w:tcBorders>
              <w:top w:val="nil"/>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bCs/>
                <w:color w:val="000000"/>
                <w:lang w:eastAsia="el-GR"/>
              </w:rPr>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Πλήρης συμμόρφωση με τις Απαιτήσεις Αρχιτε</w:t>
            </w:r>
            <w:r w:rsidRPr="00FD6642">
              <w:rPr>
                <w:rFonts w:eastAsia="Times New Roman"/>
                <w:color w:val="000000"/>
                <w:lang w:eastAsia="el-GR"/>
              </w:rPr>
              <w:softHyphen/>
              <w:t>κτονικής Συστήματος §</w:t>
            </w:r>
            <w:r>
              <w:t>1.</w:t>
            </w:r>
            <w:r w:rsidRPr="00FF3A5E">
              <w:t>5</w:t>
            </w:r>
            <w:r>
              <w:t>.</w:t>
            </w:r>
            <w:r w:rsidRPr="00FF3A5E">
              <w:t>8</w:t>
            </w:r>
            <w:r w:rsidRPr="00FD6642">
              <w:t>.4</w:t>
            </w:r>
            <w:r>
              <w:t xml:space="preserve"> του Παραρτήματος Ι.</w:t>
            </w:r>
          </w:p>
        </w:tc>
        <w:tc>
          <w:tcPr>
            <w:tcW w:w="1305"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nil"/>
              <w:left w:val="nil"/>
              <w:bottom w:val="single" w:sz="8"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nil"/>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915"/>
        </w:trPr>
        <w:tc>
          <w:tcPr>
            <w:tcW w:w="852" w:type="dxa"/>
            <w:tcBorders>
              <w:top w:val="nil"/>
              <w:left w:val="single" w:sz="8" w:space="0" w:color="auto"/>
              <w:bottom w:val="single" w:sz="8" w:space="0" w:color="auto"/>
              <w:right w:val="single" w:sz="8" w:space="0" w:color="auto"/>
            </w:tcBorders>
            <w:vAlign w:val="center"/>
          </w:tcPr>
          <w:p w:rsidR="005F6286" w:rsidRPr="00FD6642" w:rsidRDefault="005F6286" w:rsidP="005F6286">
            <w:pPr>
              <w:widowControl/>
              <w:numPr>
                <w:ilvl w:val="0"/>
                <w:numId w:val="3"/>
              </w:numPr>
              <w:autoSpaceDE/>
              <w:autoSpaceDN/>
              <w:spacing w:after="200" w:line="276" w:lineRule="auto"/>
              <w:jc w:val="both"/>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Η προτεινόμενη λύση θα πρέ-πει να υποστηρίζει πλήρως τα Συστήματα Ποιότητας του ΓΧΚ.</w:t>
            </w:r>
          </w:p>
        </w:tc>
        <w:tc>
          <w:tcPr>
            <w:tcW w:w="1305" w:type="dxa"/>
            <w:tcBorders>
              <w:top w:val="nil"/>
              <w:left w:val="nil"/>
              <w:bottom w:val="single" w:sz="8" w:space="0" w:color="auto"/>
              <w:right w:val="single" w:sz="8" w:space="0" w:color="auto"/>
            </w:tcBorders>
            <w:vAlign w:val="center"/>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701" w:type="dxa"/>
            <w:tcBorders>
              <w:top w:val="nil"/>
              <w:left w:val="nil"/>
              <w:bottom w:val="single" w:sz="8" w:space="0" w:color="auto"/>
              <w:right w:val="single" w:sz="8" w:space="0" w:color="auto"/>
            </w:tcBorders>
            <w:vAlign w:val="center"/>
          </w:tcPr>
          <w:p w:rsidR="005F6286" w:rsidRPr="00FD6642" w:rsidRDefault="005F6286" w:rsidP="00664F03">
            <w:pPr>
              <w:jc w:val="both"/>
              <w:rPr>
                <w:rFonts w:eastAsia="Times New Roman"/>
                <w:color w:val="000000"/>
                <w:lang w:eastAsia="el-GR"/>
              </w:rPr>
            </w:pPr>
          </w:p>
        </w:tc>
        <w:tc>
          <w:tcPr>
            <w:tcW w:w="1276" w:type="dxa"/>
            <w:tcBorders>
              <w:top w:val="nil"/>
              <w:left w:val="nil"/>
              <w:bottom w:val="single" w:sz="8" w:space="0" w:color="auto"/>
              <w:right w:val="single" w:sz="8" w:space="0" w:color="auto"/>
            </w:tcBorders>
            <w:vAlign w:val="center"/>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915"/>
        </w:trPr>
        <w:tc>
          <w:tcPr>
            <w:tcW w:w="852" w:type="dxa"/>
            <w:tcBorders>
              <w:top w:val="nil"/>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color w:val="000000"/>
                <w:lang w:eastAsia="el-GR"/>
              </w:rPr>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Η συνολική προτεινόμενη λύση και όλα τα υποστηριζόμενα επίπεδα θα παρουσιάζονται σε αναλυτικό διάγραμμα συνοδευόμενο από την αντίστοιχη περιγραφή.</w:t>
            </w:r>
          </w:p>
        </w:tc>
        <w:tc>
          <w:tcPr>
            <w:tcW w:w="1305"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nil"/>
              <w:left w:val="nil"/>
              <w:bottom w:val="single" w:sz="8"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nil"/>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574"/>
        </w:trPr>
        <w:tc>
          <w:tcPr>
            <w:tcW w:w="8506" w:type="dxa"/>
            <w:gridSpan w:val="5"/>
            <w:tcBorders>
              <w:top w:val="single" w:sz="4" w:space="0" w:color="auto"/>
              <w:left w:val="single" w:sz="8" w:space="0" w:color="auto"/>
              <w:bottom w:val="single" w:sz="8" w:space="0" w:color="auto"/>
              <w:right w:val="single" w:sz="8" w:space="0" w:color="auto"/>
            </w:tcBorders>
            <w:shd w:val="clear" w:color="auto" w:fill="D9D9D9"/>
            <w:vAlign w:val="center"/>
            <w:hideMark/>
          </w:tcPr>
          <w:p w:rsidR="005F6286" w:rsidRPr="00FD6642" w:rsidRDefault="005F6286" w:rsidP="00664F03">
            <w:pPr>
              <w:jc w:val="both"/>
              <w:rPr>
                <w:rFonts w:eastAsia="Times New Roman"/>
                <w:color w:val="000000"/>
                <w:lang w:eastAsia="el-GR"/>
              </w:rPr>
            </w:pPr>
            <w:r w:rsidRPr="00FD6642">
              <w:rPr>
                <w:rFonts w:eastAsia="Times New Roman"/>
                <w:b/>
                <w:bCs/>
                <w:color w:val="000000"/>
                <w:lang w:eastAsia="el-GR"/>
              </w:rPr>
              <w:t>Υποσύστημα Προμηθειών μέσω ΕΤΕΠΠΑΑ και Αποθήκης</w:t>
            </w:r>
          </w:p>
        </w:tc>
        <w:tc>
          <w:tcPr>
            <w:tcW w:w="1276" w:type="dxa"/>
            <w:tcBorders>
              <w:top w:val="single" w:sz="4" w:space="0" w:color="auto"/>
              <w:left w:val="single" w:sz="8" w:space="0" w:color="auto"/>
              <w:bottom w:val="single" w:sz="8" w:space="0" w:color="auto"/>
              <w:right w:val="single" w:sz="8" w:space="0" w:color="auto"/>
            </w:tcBorders>
            <w:shd w:val="clear" w:color="auto" w:fill="D9D9D9"/>
            <w:vAlign w:val="center"/>
          </w:tcPr>
          <w:p w:rsidR="005F6286" w:rsidRPr="00FD6642" w:rsidRDefault="005F6286" w:rsidP="00664F03">
            <w:pPr>
              <w:jc w:val="both"/>
              <w:rPr>
                <w:rFonts w:eastAsia="Times New Roman"/>
                <w:b/>
                <w:bCs/>
                <w:color w:val="000000"/>
                <w:lang w:eastAsia="el-GR"/>
              </w:rPr>
            </w:pPr>
          </w:p>
        </w:tc>
      </w:tr>
      <w:tr w:rsidR="005F6286" w:rsidRPr="00FD6642" w:rsidTr="006E78AC">
        <w:trPr>
          <w:trHeight w:val="915"/>
        </w:trPr>
        <w:tc>
          <w:tcPr>
            <w:tcW w:w="852" w:type="dxa"/>
            <w:tcBorders>
              <w:top w:val="nil"/>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bCs/>
                <w:color w:val="000000"/>
                <w:lang w:eastAsia="el-GR"/>
              </w:rPr>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Πλήρης συμμόρφωση με τις Απαιτήσεις Αρχιτε</w:t>
            </w:r>
            <w:r w:rsidRPr="00FD6642">
              <w:rPr>
                <w:rFonts w:eastAsia="Times New Roman"/>
                <w:color w:val="000000"/>
                <w:lang w:eastAsia="el-GR"/>
              </w:rPr>
              <w:softHyphen/>
              <w:t>κτονικής Συστήματος §</w:t>
            </w:r>
            <w:r>
              <w:t>1.</w:t>
            </w:r>
            <w:r w:rsidRPr="00FF3A5E">
              <w:t>5</w:t>
            </w:r>
            <w:r>
              <w:t>.</w:t>
            </w:r>
            <w:r w:rsidRPr="00FF3A5E">
              <w:t>8</w:t>
            </w:r>
            <w:r w:rsidRPr="00FD6642">
              <w:t>.5</w:t>
            </w:r>
            <w:r>
              <w:t xml:space="preserve"> του Παραρτήματος Ι.</w:t>
            </w:r>
          </w:p>
        </w:tc>
        <w:tc>
          <w:tcPr>
            <w:tcW w:w="1305"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nil"/>
              <w:left w:val="nil"/>
              <w:bottom w:val="single" w:sz="8"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nil"/>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915"/>
        </w:trPr>
        <w:tc>
          <w:tcPr>
            <w:tcW w:w="852" w:type="dxa"/>
            <w:tcBorders>
              <w:top w:val="nil"/>
              <w:left w:val="single" w:sz="8" w:space="0" w:color="auto"/>
              <w:bottom w:val="single" w:sz="4"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color w:val="000000"/>
                <w:lang w:eastAsia="el-GR"/>
              </w:rPr>
            </w:pPr>
          </w:p>
        </w:tc>
        <w:tc>
          <w:tcPr>
            <w:tcW w:w="3118" w:type="dxa"/>
            <w:tcBorders>
              <w:top w:val="nil"/>
              <w:left w:val="nil"/>
              <w:bottom w:val="single" w:sz="4"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Η συνολική προτεινόμενη λύση και όλα τα υποστηριζόμενα επίπεδα θα παρουσιάζονται σε αναλυτικό διάγραμμα συνοδευόμενο από την αντίστοιχη περιγραφή.</w:t>
            </w:r>
          </w:p>
        </w:tc>
        <w:tc>
          <w:tcPr>
            <w:tcW w:w="1305" w:type="dxa"/>
            <w:tcBorders>
              <w:top w:val="nil"/>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nil"/>
              <w:left w:val="nil"/>
              <w:bottom w:val="single" w:sz="4"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nil"/>
              <w:left w:val="nil"/>
              <w:bottom w:val="single" w:sz="4"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574"/>
        </w:trPr>
        <w:tc>
          <w:tcPr>
            <w:tcW w:w="8506" w:type="dxa"/>
            <w:gridSpan w:val="5"/>
            <w:tcBorders>
              <w:top w:val="single" w:sz="4" w:space="0" w:color="auto"/>
              <w:left w:val="single" w:sz="4" w:space="0" w:color="auto"/>
              <w:bottom w:val="single" w:sz="4" w:space="0" w:color="auto"/>
              <w:right w:val="nil"/>
            </w:tcBorders>
            <w:shd w:val="clear" w:color="auto" w:fill="D9D9D9"/>
            <w:vAlign w:val="center"/>
            <w:hideMark/>
          </w:tcPr>
          <w:p w:rsidR="005F6286" w:rsidRPr="00FD6642" w:rsidRDefault="005F6286" w:rsidP="00664F03">
            <w:pPr>
              <w:jc w:val="both"/>
              <w:rPr>
                <w:rFonts w:eastAsia="Times New Roman"/>
                <w:color w:val="000000"/>
                <w:lang w:eastAsia="el-GR"/>
              </w:rPr>
            </w:pPr>
            <w:r w:rsidRPr="00FD6642">
              <w:rPr>
                <w:rFonts w:eastAsia="Times New Roman"/>
                <w:b/>
                <w:bCs/>
                <w:color w:val="000000"/>
                <w:lang w:eastAsia="el-GR"/>
              </w:rPr>
              <w:t xml:space="preserve">Υποσύστημα Διαχείρισης Εσόδων υπέρ ΕΤΕΠΠΑΑ και Κρατικού Προϋπολογισμού </w:t>
            </w:r>
          </w:p>
        </w:tc>
        <w:tc>
          <w:tcPr>
            <w:tcW w:w="1276" w:type="dxa"/>
            <w:tcBorders>
              <w:top w:val="single" w:sz="4" w:space="0" w:color="auto"/>
              <w:left w:val="nil"/>
              <w:bottom w:val="single" w:sz="4" w:space="0" w:color="auto"/>
              <w:right w:val="single" w:sz="4" w:space="0" w:color="auto"/>
            </w:tcBorders>
            <w:shd w:val="clear" w:color="auto" w:fill="D9D9D9"/>
            <w:vAlign w:val="center"/>
          </w:tcPr>
          <w:p w:rsidR="005F6286" w:rsidRPr="00FD6642" w:rsidRDefault="005F6286" w:rsidP="00664F03">
            <w:pPr>
              <w:jc w:val="both"/>
              <w:rPr>
                <w:rFonts w:eastAsia="Times New Roman"/>
                <w:b/>
                <w:bCs/>
                <w:color w:val="000000"/>
                <w:lang w:eastAsia="el-GR"/>
              </w:rPr>
            </w:pPr>
          </w:p>
        </w:tc>
      </w:tr>
      <w:tr w:rsidR="005F6286" w:rsidRPr="00FD6642" w:rsidTr="006E78AC">
        <w:trPr>
          <w:trHeight w:val="915"/>
        </w:trPr>
        <w:tc>
          <w:tcPr>
            <w:tcW w:w="852" w:type="dxa"/>
            <w:tcBorders>
              <w:top w:val="single" w:sz="4" w:space="0" w:color="auto"/>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bCs/>
                <w:color w:val="000000"/>
                <w:lang w:eastAsia="el-GR"/>
              </w:rPr>
            </w:pPr>
          </w:p>
        </w:tc>
        <w:tc>
          <w:tcPr>
            <w:tcW w:w="3118" w:type="dxa"/>
            <w:tcBorders>
              <w:top w:val="single" w:sz="4" w:space="0" w:color="auto"/>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Πλήρης συμμόρφωση με τις Απαιτήσεις Αρχιτε</w:t>
            </w:r>
            <w:r w:rsidRPr="00FD6642">
              <w:rPr>
                <w:rFonts w:eastAsia="Times New Roman"/>
                <w:color w:val="000000"/>
                <w:lang w:eastAsia="el-GR"/>
              </w:rPr>
              <w:softHyphen/>
              <w:t>κτονικής Συστήματος §</w:t>
            </w:r>
            <w:r>
              <w:t>1.</w:t>
            </w:r>
            <w:r w:rsidRPr="00FF3A5E">
              <w:t>5</w:t>
            </w:r>
            <w:r>
              <w:t>.</w:t>
            </w:r>
            <w:r w:rsidRPr="00FF3A5E">
              <w:t>8</w:t>
            </w:r>
            <w:r w:rsidRPr="00FD6642">
              <w:t>.6</w:t>
            </w:r>
            <w:r>
              <w:t xml:space="preserve"> του Παραρτήματος Ι</w:t>
            </w:r>
          </w:p>
        </w:tc>
        <w:tc>
          <w:tcPr>
            <w:tcW w:w="1305" w:type="dxa"/>
            <w:tcBorders>
              <w:top w:val="single" w:sz="4" w:space="0" w:color="auto"/>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single" w:sz="4" w:space="0" w:color="auto"/>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single" w:sz="4" w:space="0" w:color="auto"/>
              <w:left w:val="nil"/>
              <w:bottom w:val="single" w:sz="8"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single" w:sz="4" w:space="0" w:color="auto"/>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915"/>
        </w:trPr>
        <w:tc>
          <w:tcPr>
            <w:tcW w:w="852" w:type="dxa"/>
            <w:tcBorders>
              <w:top w:val="nil"/>
              <w:left w:val="single" w:sz="8" w:space="0" w:color="auto"/>
              <w:bottom w:val="single" w:sz="4"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color w:val="000000"/>
                <w:lang w:eastAsia="el-GR"/>
              </w:rPr>
            </w:pPr>
          </w:p>
        </w:tc>
        <w:tc>
          <w:tcPr>
            <w:tcW w:w="3118" w:type="dxa"/>
            <w:tcBorders>
              <w:top w:val="nil"/>
              <w:left w:val="nil"/>
              <w:bottom w:val="single" w:sz="4"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Η συνολική προτεινόμενη λύση και όλα τα υποστηριζόμενα επίπεδα θα παρουσιάζονται σε αναλυτικό διάγραμμα συνοδευόμενο από την αντίστοιχη περιγραφή.</w:t>
            </w:r>
          </w:p>
        </w:tc>
        <w:tc>
          <w:tcPr>
            <w:tcW w:w="1305" w:type="dxa"/>
            <w:tcBorders>
              <w:top w:val="nil"/>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4"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nil"/>
              <w:left w:val="nil"/>
              <w:bottom w:val="single" w:sz="4"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nil"/>
              <w:left w:val="nil"/>
              <w:bottom w:val="single" w:sz="4"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574"/>
        </w:trPr>
        <w:tc>
          <w:tcPr>
            <w:tcW w:w="8506" w:type="dxa"/>
            <w:gridSpan w:val="5"/>
            <w:tcBorders>
              <w:top w:val="single" w:sz="4" w:space="0" w:color="auto"/>
              <w:left w:val="single" w:sz="4" w:space="0" w:color="auto"/>
              <w:bottom w:val="single" w:sz="4" w:space="0" w:color="auto"/>
              <w:right w:val="nil"/>
            </w:tcBorders>
            <w:shd w:val="clear" w:color="auto" w:fill="D9D9D9"/>
            <w:vAlign w:val="center"/>
            <w:hideMark/>
          </w:tcPr>
          <w:p w:rsidR="005F6286" w:rsidRPr="00FD6642" w:rsidRDefault="005F6286" w:rsidP="00664F03">
            <w:pPr>
              <w:jc w:val="both"/>
              <w:rPr>
                <w:rFonts w:eastAsia="Times New Roman"/>
                <w:b/>
                <w:bCs/>
                <w:color w:val="000000"/>
                <w:highlight w:val="cyan"/>
                <w:lang w:eastAsia="el-GR"/>
              </w:rPr>
            </w:pPr>
            <w:r w:rsidRPr="00FD6642">
              <w:rPr>
                <w:rFonts w:eastAsia="Times New Roman"/>
                <w:b/>
                <w:bCs/>
                <w:color w:val="000000"/>
                <w:lang w:eastAsia="el-GR"/>
              </w:rPr>
              <w:t xml:space="preserve">Υποσύστημα Στατιστικών Αναφορών </w:t>
            </w:r>
          </w:p>
        </w:tc>
        <w:tc>
          <w:tcPr>
            <w:tcW w:w="1276" w:type="dxa"/>
            <w:tcBorders>
              <w:top w:val="single" w:sz="4" w:space="0" w:color="auto"/>
              <w:left w:val="nil"/>
              <w:bottom w:val="single" w:sz="4" w:space="0" w:color="auto"/>
              <w:right w:val="single" w:sz="4" w:space="0" w:color="auto"/>
            </w:tcBorders>
            <w:shd w:val="clear" w:color="auto" w:fill="D9D9D9"/>
            <w:vAlign w:val="center"/>
          </w:tcPr>
          <w:p w:rsidR="005F6286" w:rsidRPr="00FD6642" w:rsidRDefault="005F6286" w:rsidP="00664F03">
            <w:pPr>
              <w:jc w:val="both"/>
              <w:rPr>
                <w:rFonts w:eastAsia="Times New Roman"/>
                <w:b/>
                <w:bCs/>
                <w:color w:val="000000"/>
                <w:highlight w:val="cyan"/>
                <w:lang w:eastAsia="el-GR"/>
              </w:rPr>
            </w:pPr>
          </w:p>
        </w:tc>
      </w:tr>
      <w:tr w:rsidR="005F6286" w:rsidRPr="00FD6642" w:rsidTr="006E78AC">
        <w:trPr>
          <w:trHeight w:val="915"/>
        </w:trPr>
        <w:tc>
          <w:tcPr>
            <w:tcW w:w="852" w:type="dxa"/>
            <w:tcBorders>
              <w:top w:val="single" w:sz="4" w:space="0" w:color="auto"/>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bCs/>
                <w:color w:val="000000"/>
                <w:lang w:eastAsia="el-GR"/>
              </w:rPr>
            </w:pPr>
          </w:p>
        </w:tc>
        <w:tc>
          <w:tcPr>
            <w:tcW w:w="3118" w:type="dxa"/>
            <w:tcBorders>
              <w:top w:val="single" w:sz="4" w:space="0" w:color="auto"/>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Πλήρης συμμόρφωση με τις Απαιτήσεις Αρχιτε</w:t>
            </w:r>
            <w:r w:rsidRPr="00FD6642">
              <w:rPr>
                <w:rFonts w:eastAsia="Times New Roman"/>
                <w:color w:val="000000"/>
                <w:lang w:eastAsia="el-GR"/>
              </w:rPr>
              <w:softHyphen/>
              <w:t>κτονικής Συστήματος §</w:t>
            </w:r>
            <w:r w:rsidRPr="00FF3A5E">
              <w:t>1</w:t>
            </w:r>
            <w:r>
              <w:t>.</w:t>
            </w:r>
            <w:r w:rsidRPr="00FF3A5E">
              <w:t>5</w:t>
            </w:r>
            <w:r>
              <w:t>.</w:t>
            </w:r>
            <w:r w:rsidRPr="00FF3A5E">
              <w:t>8</w:t>
            </w:r>
            <w:r w:rsidRPr="00FD6642">
              <w:t>.7</w:t>
            </w:r>
            <w:r>
              <w:t xml:space="preserve"> του Παραρτήματος Ι.</w:t>
            </w:r>
          </w:p>
        </w:tc>
        <w:tc>
          <w:tcPr>
            <w:tcW w:w="1305" w:type="dxa"/>
            <w:tcBorders>
              <w:top w:val="single" w:sz="4" w:space="0" w:color="auto"/>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single" w:sz="4" w:space="0" w:color="auto"/>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single" w:sz="4" w:space="0" w:color="auto"/>
              <w:left w:val="nil"/>
              <w:bottom w:val="single" w:sz="8"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single" w:sz="4" w:space="0" w:color="auto"/>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r w:rsidR="005F6286" w:rsidRPr="00FD6642" w:rsidTr="006E78AC">
        <w:trPr>
          <w:trHeight w:val="915"/>
        </w:trPr>
        <w:tc>
          <w:tcPr>
            <w:tcW w:w="852" w:type="dxa"/>
            <w:tcBorders>
              <w:top w:val="nil"/>
              <w:left w:val="single" w:sz="8" w:space="0" w:color="auto"/>
              <w:bottom w:val="single" w:sz="8" w:space="0" w:color="auto"/>
              <w:right w:val="single" w:sz="8" w:space="0" w:color="auto"/>
            </w:tcBorders>
            <w:vAlign w:val="center"/>
            <w:hideMark/>
          </w:tcPr>
          <w:p w:rsidR="005F6286" w:rsidRPr="00FD6642" w:rsidRDefault="005F6286" w:rsidP="005F6286">
            <w:pPr>
              <w:widowControl/>
              <w:numPr>
                <w:ilvl w:val="0"/>
                <w:numId w:val="3"/>
              </w:numPr>
              <w:autoSpaceDE/>
              <w:autoSpaceDN/>
              <w:spacing w:after="200" w:line="276" w:lineRule="auto"/>
              <w:jc w:val="both"/>
              <w:rPr>
                <w:rFonts w:eastAsia="Times New Roman"/>
                <w:b/>
                <w:color w:val="000000"/>
                <w:lang w:eastAsia="el-GR"/>
              </w:rPr>
            </w:pPr>
          </w:p>
        </w:tc>
        <w:tc>
          <w:tcPr>
            <w:tcW w:w="3118" w:type="dxa"/>
            <w:tcBorders>
              <w:top w:val="nil"/>
              <w:left w:val="nil"/>
              <w:bottom w:val="single" w:sz="8" w:space="0" w:color="auto"/>
              <w:right w:val="single" w:sz="8" w:space="0" w:color="auto"/>
            </w:tcBorders>
            <w:noWrap/>
            <w:vAlign w:val="center"/>
            <w:hideMark/>
          </w:tcPr>
          <w:p w:rsidR="005F6286" w:rsidRPr="00FD6642" w:rsidRDefault="005F6286" w:rsidP="00664F03">
            <w:pPr>
              <w:jc w:val="both"/>
              <w:rPr>
                <w:rFonts w:eastAsia="Times New Roman"/>
                <w:color w:val="000000"/>
                <w:lang w:eastAsia="el-GR"/>
              </w:rPr>
            </w:pPr>
            <w:r w:rsidRPr="00FD6642">
              <w:rPr>
                <w:rFonts w:eastAsia="Times New Roman"/>
                <w:color w:val="000000"/>
                <w:lang w:eastAsia="el-GR"/>
              </w:rPr>
              <w:t>Η συνολική προτεινόμενη λύση και όλα τα υποστηριζόμενα επίπεδα θα παρουσιάζονται σε αναλυτικό διάγραμμα συνοδευόμενο από την αντίστοιχη περιγραφή.</w:t>
            </w:r>
          </w:p>
        </w:tc>
        <w:tc>
          <w:tcPr>
            <w:tcW w:w="1305"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r w:rsidRPr="00FD6642">
              <w:rPr>
                <w:rFonts w:eastAsia="Times New Roman"/>
                <w:b/>
                <w:bCs/>
                <w:color w:val="000000"/>
                <w:lang w:eastAsia="el-GR"/>
              </w:rPr>
              <w:t>ΝΑΙ</w:t>
            </w:r>
          </w:p>
        </w:tc>
        <w:tc>
          <w:tcPr>
            <w:tcW w:w="1530" w:type="dxa"/>
            <w:tcBorders>
              <w:top w:val="nil"/>
              <w:left w:val="nil"/>
              <w:bottom w:val="single" w:sz="8" w:space="0" w:color="auto"/>
              <w:right w:val="single" w:sz="8" w:space="0" w:color="auto"/>
            </w:tcBorders>
            <w:vAlign w:val="center"/>
            <w:hideMark/>
          </w:tcPr>
          <w:p w:rsidR="005F6286" w:rsidRPr="00FD6642" w:rsidRDefault="005F6286" w:rsidP="00664F03">
            <w:pPr>
              <w:jc w:val="both"/>
              <w:rPr>
                <w:rFonts w:eastAsia="Times New Roman"/>
                <w:b/>
                <w:bCs/>
                <w:color w:val="000000"/>
                <w:lang w:eastAsia="el-GR"/>
              </w:rPr>
            </w:pPr>
          </w:p>
        </w:tc>
        <w:tc>
          <w:tcPr>
            <w:tcW w:w="1701" w:type="dxa"/>
            <w:tcBorders>
              <w:top w:val="nil"/>
              <w:left w:val="nil"/>
              <w:bottom w:val="single" w:sz="8" w:space="0" w:color="auto"/>
              <w:right w:val="single" w:sz="8" w:space="0" w:color="auto"/>
            </w:tcBorders>
            <w:vAlign w:val="center"/>
            <w:hideMark/>
          </w:tcPr>
          <w:p w:rsidR="005F6286" w:rsidRPr="00FD6642" w:rsidRDefault="005F6286" w:rsidP="00664F03">
            <w:pPr>
              <w:jc w:val="both"/>
              <w:rPr>
                <w:sz w:val="20"/>
                <w:szCs w:val="20"/>
                <w:lang w:eastAsia="el-GR"/>
              </w:rPr>
            </w:pPr>
          </w:p>
        </w:tc>
        <w:tc>
          <w:tcPr>
            <w:tcW w:w="1276" w:type="dxa"/>
            <w:tcBorders>
              <w:top w:val="nil"/>
              <w:left w:val="nil"/>
              <w:bottom w:val="single" w:sz="8" w:space="0" w:color="auto"/>
              <w:right w:val="single" w:sz="8" w:space="0" w:color="auto"/>
            </w:tcBorders>
            <w:vAlign w:val="center"/>
            <w:hideMark/>
          </w:tcPr>
          <w:p w:rsidR="005F6286" w:rsidRPr="00FD6642" w:rsidRDefault="0090223B" w:rsidP="00664F03">
            <w:pPr>
              <w:jc w:val="both"/>
              <w:rPr>
                <w:rFonts w:eastAsia="Times New Roman"/>
                <w:b/>
                <w:color w:val="000000"/>
                <w:lang w:eastAsia="el-GR"/>
              </w:rPr>
            </w:pPr>
            <w:hyperlink w:anchor="A1" w:history="1">
              <w:r w:rsidR="005F6286" w:rsidRPr="005346CA">
                <w:rPr>
                  <w:rStyle w:val="-"/>
                  <w:b/>
                </w:rPr>
                <w:t>Α1</w:t>
              </w:r>
            </w:hyperlink>
          </w:p>
        </w:tc>
      </w:tr>
    </w:tbl>
    <w:p w:rsidR="005F6286" w:rsidRPr="00FD6642" w:rsidRDefault="005F6286" w:rsidP="005F6286">
      <w:pPr>
        <w:jc w:val="both"/>
        <w:rPr>
          <w:b/>
        </w:rPr>
      </w:pPr>
      <w:r w:rsidRPr="00FD6642">
        <w:rPr>
          <w:b/>
          <w:bCs/>
        </w:rPr>
        <w:t>Διαλειτουργικότητα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
        <w:gridCol w:w="3119"/>
        <w:gridCol w:w="1278"/>
        <w:gridCol w:w="1559"/>
        <w:gridCol w:w="1701"/>
        <w:gridCol w:w="1276"/>
      </w:tblGrid>
      <w:tr w:rsidR="006E78AC" w:rsidRPr="00FD6642" w:rsidTr="006E78AC">
        <w:trPr>
          <w:trHeight w:val="771"/>
          <w:tblHeader/>
        </w:trPr>
        <w:tc>
          <w:tcPr>
            <w:tcW w:w="484"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Α/Α</w:t>
            </w:r>
          </w:p>
        </w:tc>
        <w:tc>
          <w:tcPr>
            <w:tcW w:w="1577"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ΠΡΟΔΙΑΓΡΑΦΗ</w:t>
            </w:r>
          </w:p>
        </w:tc>
        <w:tc>
          <w:tcPr>
            <w:tcW w:w="646"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ΑΠΑΙΤΗΣΗ</w:t>
            </w:r>
          </w:p>
        </w:tc>
        <w:tc>
          <w:tcPr>
            <w:tcW w:w="788"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ΑΠΑΝΤΗΣΗ</w:t>
            </w:r>
          </w:p>
        </w:tc>
        <w:tc>
          <w:tcPr>
            <w:tcW w:w="860"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ΠΑΡΑΠΟΜΠΗ</w:t>
            </w:r>
          </w:p>
        </w:tc>
        <w:tc>
          <w:tcPr>
            <w:tcW w:w="645" w:type="pct"/>
            <w:tcBorders>
              <w:top w:val="single" w:sz="4" w:space="0" w:color="auto"/>
              <w:left w:val="single" w:sz="4" w:space="0" w:color="auto"/>
              <w:bottom w:val="single" w:sz="4" w:space="0" w:color="auto"/>
              <w:right w:val="single" w:sz="4" w:space="0" w:color="auto"/>
            </w:tcBorders>
            <w:hideMark/>
          </w:tcPr>
          <w:p w:rsidR="005F6286" w:rsidRPr="00FD6642" w:rsidRDefault="005F6286" w:rsidP="00664F03">
            <w:pPr>
              <w:jc w:val="both"/>
              <w:rPr>
                <w:rFonts w:eastAsia="Times New Roman" w:cs="Arial"/>
                <w:b/>
                <w:bCs/>
                <w:lang w:eastAsia="el-GR"/>
              </w:rPr>
            </w:pPr>
            <w:r w:rsidRPr="00FD6642">
              <w:rPr>
                <w:rFonts w:eastAsia="Times New Roman"/>
                <w:b/>
                <w:bCs/>
                <w:lang w:eastAsia="el-GR"/>
              </w:rPr>
              <w:t>ΣΥΣΧΕΤΙΖΟΜΕΝΟ ΚΡΙΤΗΡΙΟ ΑΝΑΘΕΣΗΣ</w:t>
            </w:r>
          </w:p>
        </w:tc>
      </w:tr>
      <w:tr w:rsidR="005F6286" w:rsidRPr="00FD6642" w:rsidTr="006E78AC">
        <w:trPr>
          <w:trHeight w:val="253"/>
        </w:trPr>
        <w:tc>
          <w:tcPr>
            <w:tcW w:w="4355"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5F6286" w:rsidRPr="00FD6642" w:rsidRDefault="005F6286" w:rsidP="00664F03">
            <w:pPr>
              <w:jc w:val="both"/>
              <w:rPr>
                <w:b/>
                <w:bCs/>
              </w:rPr>
            </w:pPr>
            <w:r w:rsidRPr="00FD6642">
              <w:rPr>
                <w:b/>
                <w:bCs/>
              </w:rPr>
              <w:t>Γενικές απαιτήσεις</w:t>
            </w:r>
          </w:p>
        </w:tc>
        <w:tc>
          <w:tcPr>
            <w:tcW w:w="645" w:type="pct"/>
            <w:tcBorders>
              <w:top w:val="single" w:sz="4" w:space="0" w:color="auto"/>
              <w:left w:val="single" w:sz="4" w:space="0" w:color="auto"/>
              <w:bottom w:val="single" w:sz="4" w:space="0" w:color="auto"/>
              <w:right w:val="single" w:sz="4" w:space="0" w:color="auto"/>
            </w:tcBorders>
            <w:shd w:val="clear" w:color="auto" w:fill="BFBFBF"/>
          </w:tcPr>
          <w:p w:rsidR="005F6286" w:rsidRPr="00FD6642" w:rsidRDefault="005F6286" w:rsidP="00664F03">
            <w:pPr>
              <w:jc w:val="both"/>
              <w:rPr>
                <w:b/>
                <w:bCs/>
              </w:rPr>
            </w:pPr>
          </w:p>
        </w:tc>
      </w:tr>
      <w:tr w:rsidR="006E78AC" w:rsidRPr="00FD6642" w:rsidTr="006E78AC">
        <w:trPr>
          <w:trHeight w:val="530"/>
        </w:trPr>
        <w:tc>
          <w:tcPr>
            <w:tcW w:w="484" w:type="pct"/>
            <w:tcBorders>
              <w:top w:val="single" w:sz="4" w:space="0" w:color="auto"/>
              <w:left w:val="single" w:sz="4" w:space="0" w:color="auto"/>
              <w:bottom w:val="single" w:sz="4" w:space="0" w:color="auto"/>
              <w:right w:val="single" w:sz="4" w:space="0" w:color="auto"/>
            </w:tcBorders>
            <w:vAlign w:val="center"/>
          </w:tcPr>
          <w:p w:rsidR="005F6286" w:rsidRPr="00FD6642" w:rsidRDefault="005F6286" w:rsidP="005F6286">
            <w:pPr>
              <w:widowControl/>
              <w:numPr>
                <w:ilvl w:val="0"/>
                <w:numId w:val="3"/>
              </w:numPr>
              <w:autoSpaceDE/>
              <w:autoSpaceDN/>
              <w:spacing w:after="200" w:line="276" w:lineRule="auto"/>
              <w:jc w:val="both"/>
            </w:pPr>
          </w:p>
        </w:tc>
        <w:tc>
          <w:tcPr>
            <w:tcW w:w="1577" w:type="pct"/>
            <w:tcBorders>
              <w:top w:val="single" w:sz="4" w:space="0" w:color="auto"/>
              <w:left w:val="single" w:sz="4" w:space="0" w:color="auto"/>
              <w:bottom w:val="single" w:sz="4" w:space="0" w:color="auto"/>
              <w:right w:val="single" w:sz="4" w:space="0" w:color="auto"/>
            </w:tcBorders>
            <w:hideMark/>
          </w:tcPr>
          <w:p w:rsidR="005F6286" w:rsidRPr="00FD6642" w:rsidRDefault="005F6286" w:rsidP="00664F03">
            <w:pPr>
              <w:jc w:val="both"/>
              <w:rPr>
                <w:lang w:eastAsia="el-GR"/>
              </w:rPr>
            </w:pPr>
            <w:r w:rsidRPr="00FD6642">
              <w:rPr>
                <w:rFonts w:eastAsia="Times New Roman"/>
                <w:lang w:eastAsia="el-GR"/>
              </w:rPr>
              <w:t>Πλήρης συμμόρφωση με τις απαιτήσεις της παραγράφου §</w:t>
            </w:r>
            <w:fldSimple w:instr=" REF _Ref53472741 \r \h  \* MERGEFORMAT ">
              <w:r w:rsidRPr="000D62BD">
                <w:rPr>
                  <w:rFonts w:eastAsia="Times New Roman"/>
                  <w:lang w:eastAsia="el-GR"/>
                </w:rPr>
                <w:t>0</w:t>
              </w:r>
            </w:fldSimple>
            <w:r>
              <w:t xml:space="preserve"> του Παραρτήματος Ι.</w:t>
            </w:r>
          </w:p>
        </w:tc>
        <w:tc>
          <w:tcPr>
            <w:tcW w:w="646"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b/>
                <w:lang w:val="en-US"/>
              </w:rPr>
            </w:pPr>
            <w:r w:rsidRPr="00FD6642">
              <w:rPr>
                <w:b/>
                <w:lang w:val="en-US"/>
              </w:rPr>
              <w:t>NAI</w:t>
            </w:r>
          </w:p>
        </w:tc>
        <w:tc>
          <w:tcPr>
            <w:tcW w:w="788" w:type="pct"/>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pPr>
          </w:p>
        </w:tc>
        <w:tc>
          <w:tcPr>
            <w:tcW w:w="860" w:type="pct"/>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pPr>
          </w:p>
        </w:tc>
        <w:tc>
          <w:tcPr>
            <w:tcW w:w="645"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90223B" w:rsidP="00664F03">
            <w:pPr>
              <w:jc w:val="both"/>
              <w:rPr>
                <w:b/>
                <w:lang w:val="en-US"/>
              </w:rPr>
            </w:pPr>
            <w:hyperlink w:anchor="A3" w:history="1">
              <w:r w:rsidR="005F6286" w:rsidRPr="00495E7D">
                <w:rPr>
                  <w:rStyle w:val="-"/>
                  <w:b/>
                  <w:lang w:val="en-US"/>
                </w:rPr>
                <w:t>A3</w:t>
              </w:r>
            </w:hyperlink>
          </w:p>
        </w:tc>
      </w:tr>
    </w:tbl>
    <w:p w:rsidR="005F6286" w:rsidRDefault="005F6286">
      <w:pPr>
        <w:rPr>
          <w:lang w:val="en-US"/>
        </w:rPr>
      </w:pPr>
    </w:p>
    <w:p w:rsidR="005F6286" w:rsidRPr="00FD6642" w:rsidRDefault="005F6286" w:rsidP="005F6286">
      <w:pPr>
        <w:jc w:val="both"/>
        <w:rPr>
          <w:b/>
        </w:rPr>
      </w:pPr>
      <w:r w:rsidRPr="00FD6642">
        <w:rPr>
          <w:rFonts w:eastAsia="Times New Roman"/>
          <w:b/>
          <w:bCs/>
          <w:lang w:eastAsia="el-GR"/>
        </w:rPr>
        <w:t>Προδιαγραφές Οριζόντιων Λειτουργιών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3"/>
        <w:gridCol w:w="3085"/>
        <w:gridCol w:w="1315"/>
        <w:gridCol w:w="1559"/>
        <w:gridCol w:w="1701"/>
        <w:gridCol w:w="1276"/>
      </w:tblGrid>
      <w:tr w:rsidR="006E78AC" w:rsidRPr="00FD6642" w:rsidTr="006E78AC">
        <w:trPr>
          <w:trHeight w:val="822"/>
          <w:tblHeader/>
        </w:trPr>
        <w:tc>
          <w:tcPr>
            <w:tcW w:w="482"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Α/Α</w:t>
            </w:r>
          </w:p>
        </w:tc>
        <w:tc>
          <w:tcPr>
            <w:tcW w:w="1560"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ΠΡΟΔΙΑΓΡΑΦΗ</w:t>
            </w:r>
          </w:p>
        </w:tc>
        <w:tc>
          <w:tcPr>
            <w:tcW w:w="665"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ΑΠΑΙΤΗΣΗ</w:t>
            </w:r>
          </w:p>
        </w:tc>
        <w:tc>
          <w:tcPr>
            <w:tcW w:w="788"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ΑΠΑΝΤΗΣΗ</w:t>
            </w:r>
          </w:p>
        </w:tc>
        <w:tc>
          <w:tcPr>
            <w:tcW w:w="860"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rFonts w:eastAsia="Times New Roman" w:cs="Arial"/>
                <w:b/>
                <w:bCs/>
                <w:lang w:eastAsia="el-GR"/>
              </w:rPr>
            </w:pPr>
            <w:r w:rsidRPr="00FD6642">
              <w:rPr>
                <w:rFonts w:eastAsia="Times New Roman" w:cs="Arial"/>
                <w:b/>
                <w:bCs/>
                <w:lang w:eastAsia="el-GR"/>
              </w:rPr>
              <w:t>ΠΑΡΑΠΟΜΠΗ</w:t>
            </w:r>
          </w:p>
        </w:tc>
        <w:tc>
          <w:tcPr>
            <w:tcW w:w="645" w:type="pct"/>
            <w:tcBorders>
              <w:top w:val="single" w:sz="4" w:space="0" w:color="auto"/>
              <w:left w:val="single" w:sz="4" w:space="0" w:color="auto"/>
              <w:bottom w:val="single" w:sz="4" w:space="0" w:color="auto"/>
              <w:right w:val="single" w:sz="4" w:space="0" w:color="auto"/>
            </w:tcBorders>
            <w:hideMark/>
          </w:tcPr>
          <w:p w:rsidR="005F6286" w:rsidRPr="00FD6642" w:rsidRDefault="005F6286" w:rsidP="00664F03">
            <w:pPr>
              <w:jc w:val="both"/>
              <w:rPr>
                <w:rFonts w:eastAsia="Times New Roman" w:cs="Arial"/>
                <w:b/>
                <w:bCs/>
                <w:lang w:eastAsia="el-GR"/>
              </w:rPr>
            </w:pPr>
            <w:r w:rsidRPr="00FD6642">
              <w:rPr>
                <w:rFonts w:eastAsia="Times New Roman"/>
                <w:b/>
                <w:bCs/>
                <w:lang w:eastAsia="el-GR"/>
              </w:rPr>
              <w:t>ΣΥΣΧΕΤΙΖΟΜΕΝΟ ΚΡΙΤΗΡΙΟ ΑΝΑΘΕΣΗΣ</w:t>
            </w:r>
          </w:p>
        </w:tc>
      </w:tr>
      <w:tr w:rsidR="005F6286" w:rsidRPr="00FD6642" w:rsidTr="006E78AC">
        <w:trPr>
          <w:trHeight w:val="282"/>
        </w:trPr>
        <w:tc>
          <w:tcPr>
            <w:tcW w:w="4355"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5F6286" w:rsidRPr="00FD6642" w:rsidRDefault="005F6286" w:rsidP="00664F03">
            <w:pPr>
              <w:jc w:val="both"/>
              <w:rPr>
                <w:b/>
                <w:bCs/>
              </w:rPr>
            </w:pPr>
            <w:r w:rsidRPr="00FD6642">
              <w:rPr>
                <w:b/>
                <w:bCs/>
              </w:rPr>
              <w:t>Γενικές απαιτήσεις</w:t>
            </w:r>
          </w:p>
        </w:tc>
        <w:tc>
          <w:tcPr>
            <w:tcW w:w="645" w:type="pct"/>
            <w:tcBorders>
              <w:top w:val="single" w:sz="4" w:space="0" w:color="auto"/>
              <w:left w:val="single" w:sz="4" w:space="0" w:color="auto"/>
              <w:bottom w:val="single" w:sz="4" w:space="0" w:color="auto"/>
              <w:right w:val="single" w:sz="4" w:space="0" w:color="auto"/>
            </w:tcBorders>
            <w:shd w:val="clear" w:color="auto" w:fill="BFBFBF"/>
          </w:tcPr>
          <w:p w:rsidR="005F6286" w:rsidRPr="00FD6642" w:rsidRDefault="005F6286" w:rsidP="00664F03">
            <w:pPr>
              <w:jc w:val="both"/>
              <w:rPr>
                <w:b/>
                <w:bCs/>
              </w:rPr>
            </w:pPr>
          </w:p>
        </w:tc>
      </w:tr>
      <w:tr w:rsidR="006E78AC" w:rsidRPr="00FD6642" w:rsidTr="006E78AC">
        <w:trPr>
          <w:trHeight w:val="836"/>
        </w:trPr>
        <w:tc>
          <w:tcPr>
            <w:tcW w:w="482" w:type="pct"/>
            <w:tcBorders>
              <w:top w:val="single" w:sz="4" w:space="0" w:color="auto"/>
              <w:left w:val="single" w:sz="4" w:space="0" w:color="auto"/>
              <w:bottom w:val="single" w:sz="4" w:space="0" w:color="auto"/>
              <w:right w:val="single" w:sz="4" w:space="0" w:color="auto"/>
            </w:tcBorders>
            <w:vAlign w:val="center"/>
          </w:tcPr>
          <w:p w:rsidR="005F6286" w:rsidRPr="00FD6642" w:rsidRDefault="005F6286" w:rsidP="005F6286">
            <w:pPr>
              <w:widowControl/>
              <w:numPr>
                <w:ilvl w:val="0"/>
                <w:numId w:val="3"/>
              </w:numPr>
              <w:autoSpaceDE/>
              <w:autoSpaceDN/>
              <w:spacing w:after="200" w:line="276" w:lineRule="auto"/>
              <w:jc w:val="both"/>
            </w:pPr>
          </w:p>
        </w:tc>
        <w:tc>
          <w:tcPr>
            <w:tcW w:w="1560" w:type="pct"/>
            <w:tcBorders>
              <w:top w:val="single" w:sz="4" w:space="0" w:color="auto"/>
              <w:left w:val="single" w:sz="4" w:space="0" w:color="auto"/>
              <w:bottom w:val="single" w:sz="4" w:space="0" w:color="auto"/>
              <w:right w:val="single" w:sz="4" w:space="0" w:color="auto"/>
            </w:tcBorders>
            <w:hideMark/>
          </w:tcPr>
          <w:p w:rsidR="005F6286" w:rsidRPr="00FD6642" w:rsidRDefault="005F6286" w:rsidP="00664F03">
            <w:pPr>
              <w:jc w:val="both"/>
              <w:rPr>
                <w:lang w:eastAsia="el-GR"/>
              </w:rPr>
            </w:pPr>
            <w:r w:rsidRPr="00FD6642">
              <w:rPr>
                <w:rFonts w:eastAsia="Times New Roman"/>
                <w:lang w:eastAsia="el-GR"/>
              </w:rPr>
              <w:t>Πλήρης συμμόρφωση με τις απαιτήσεις της παραγράφου §</w:t>
            </w:r>
            <w:fldSimple w:instr=" REF _Ref54821014 \r \h  \* MERGEFORMAT ">
              <w:r w:rsidRPr="000D62BD">
                <w:rPr>
                  <w:rFonts w:eastAsia="Times New Roman"/>
                  <w:lang w:eastAsia="el-GR"/>
                </w:rPr>
                <w:t>0</w:t>
              </w:r>
            </w:fldSimple>
            <w:r>
              <w:t xml:space="preserve"> του Παραρτήματος Ι.</w:t>
            </w:r>
          </w:p>
        </w:tc>
        <w:tc>
          <w:tcPr>
            <w:tcW w:w="665"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5F6286" w:rsidP="00664F03">
            <w:pPr>
              <w:jc w:val="both"/>
              <w:rPr>
                <w:b/>
                <w:lang w:val="en-US"/>
              </w:rPr>
            </w:pPr>
            <w:r w:rsidRPr="00FD6642">
              <w:rPr>
                <w:b/>
                <w:lang w:val="en-US"/>
              </w:rPr>
              <w:t>NAI</w:t>
            </w:r>
          </w:p>
        </w:tc>
        <w:tc>
          <w:tcPr>
            <w:tcW w:w="788" w:type="pct"/>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pPr>
          </w:p>
        </w:tc>
        <w:tc>
          <w:tcPr>
            <w:tcW w:w="860" w:type="pct"/>
            <w:tcBorders>
              <w:top w:val="single" w:sz="4" w:space="0" w:color="auto"/>
              <w:left w:val="single" w:sz="4" w:space="0" w:color="auto"/>
              <w:bottom w:val="single" w:sz="4" w:space="0" w:color="auto"/>
              <w:right w:val="single" w:sz="4" w:space="0" w:color="auto"/>
            </w:tcBorders>
            <w:vAlign w:val="center"/>
          </w:tcPr>
          <w:p w:rsidR="005F6286" w:rsidRPr="00FD6642" w:rsidRDefault="005F6286" w:rsidP="00664F03">
            <w:pPr>
              <w:jc w:val="both"/>
            </w:pPr>
          </w:p>
        </w:tc>
        <w:tc>
          <w:tcPr>
            <w:tcW w:w="645" w:type="pct"/>
            <w:tcBorders>
              <w:top w:val="single" w:sz="4" w:space="0" w:color="auto"/>
              <w:left w:val="single" w:sz="4" w:space="0" w:color="auto"/>
              <w:bottom w:val="single" w:sz="4" w:space="0" w:color="auto"/>
              <w:right w:val="single" w:sz="4" w:space="0" w:color="auto"/>
            </w:tcBorders>
            <w:vAlign w:val="center"/>
            <w:hideMark/>
          </w:tcPr>
          <w:p w:rsidR="005F6286" w:rsidRPr="00FD6642" w:rsidRDefault="0090223B" w:rsidP="00664F03">
            <w:pPr>
              <w:jc w:val="both"/>
              <w:rPr>
                <w:b/>
                <w:lang w:val="en-US"/>
              </w:rPr>
            </w:pPr>
            <w:hyperlink w:anchor="A3" w:history="1">
              <w:r w:rsidR="005F6286" w:rsidRPr="00495E7D">
                <w:rPr>
                  <w:rStyle w:val="-"/>
                  <w:b/>
                  <w:lang w:val="en-US"/>
                </w:rPr>
                <w:t>A3</w:t>
              </w:r>
            </w:hyperlink>
          </w:p>
        </w:tc>
      </w:tr>
    </w:tbl>
    <w:p w:rsidR="005F6286" w:rsidRDefault="005F6286">
      <w:pPr>
        <w:rPr>
          <w:lang w:val="en-US"/>
        </w:rPr>
      </w:pPr>
    </w:p>
    <w:p w:rsidR="006E78AC" w:rsidRPr="00FD6642" w:rsidRDefault="006E78AC" w:rsidP="006E78AC">
      <w:pPr>
        <w:jc w:val="both"/>
        <w:rPr>
          <w:b/>
          <w:bCs/>
        </w:rPr>
      </w:pPr>
      <w:r w:rsidRPr="00FD6642">
        <w:rPr>
          <w:b/>
          <w:bCs/>
        </w:rPr>
        <w:t>Ελάχιστες προδιαγραφές υπηρεσιών - Υπηρεσίες εκπαίδευσης</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4"/>
        <w:gridCol w:w="3120"/>
        <w:gridCol w:w="1561"/>
        <w:gridCol w:w="1276"/>
        <w:gridCol w:w="1702"/>
        <w:gridCol w:w="1277"/>
      </w:tblGrid>
      <w:tr w:rsidR="006E78AC" w:rsidRPr="00FD6642" w:rsidTr="00664F03">
        <w:trPr>
          <w:tblHeader/>
        </w:trPr>
        <w:tc>
          <w:tcPr>
            <w:tcW w:w="994"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Α/Α</w:t>
            </w:r>
          </w:p>
        </w:tc>
        <w:tc>
          <w:tcPr>
            <w:tcW w:w="3120"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ΠΡΟΔΙΑΓΡΑΦΗ</w:t>
            </w:r>
          </w:p>
        </w:tc>
        <w:tc>
          <w:tcPr>
            <w:tcW w:w="1561"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ΑΠΑΙΤΗΣΗ</w:t>
            </w:r>
          </w:p>
        </w:tc>
        <w:tc>
          <w:tcPr>
            <w:tcW w:w="1276"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ΑΠΑΝΤΗΣΗ</w:t>
            </w:r>
          </w:p>
        </w:tc>
        <w:tc>
          <w:tcPr>
            <w:tcW w:w="1702"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ΠΑΡΑΠΟΜΠΗ</w:t>
            </w:r>
          </w:p>
        </w:tc>
        <w:tc>
          <w:tcPr>
            <w:tcW w:w="1277" w:type="dxa"/>
            <w:tcBorders>
              <w:top w:val="single" w:sz="4" w:space="0" w:color="auto"/>
              <w:left w:val="single" w:sz="4" w:space="0" w:color="auto"/>
              <w:bottom w:val="single" w:sz="4" w:space="0" w:color="auto"/>
              <w:right w:val="single" w:sz="4" w:space="0" w:color="auto"/>
            </w:tcBorders>
            <w:hideMark/>
          </w:tcPr>
          <w:p w:rsidR="006E78AC" w:rsidRPr="00FD6642" w:rsidRDefault="006E78AC" w:rsidP="00664F03">
            <w:pPr>
              <w:jc w:val="both"/>
              <w:rPr>
                <w:rFonts w:eastAsia="Times New Roman" w:cs="Arial"/>
                <w:b/>
                <w:bCs/>
                <w:color w:val="000080"/>
                <w:lang w:eastAsia="el-GR"/>
              </w:rPr>
            </w:pPr>
            <w:r w:rsidRPr="00FD6642">
              <w:rPr>
                <w:rFonts w:eastAsia="Times New Roman"/>
                <w:b/>
                <w:bCs/>
                <w:color w:val="000080"/>
                <w:lang w:eastAsia="el-GR"/>
              </w:rPr>
              <w:t>ΣΥΣΧΕΤΙΖΟΜΕΝΟ ΚΡΙΤΗΡΙΟ ΑΝΑΘΕΣΗΣ</w:t>
            </w:r>
          </w:p>
        </w:tc>
      </w:tr>
      <w:tr w:rsidR="006E78AC" w:rsidRPr="00FD6642" w:rsidTr="00664F03">
        <w:tc>
          <w:tcPr>
            <w:tcW w:w="8653"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6E78AC" w:rsidRPr="00FD6642" w:rsidRDefault="006E78AC" w:rsidP="00664F03">
            <w:pPr>
              <w:jc w:val="both"/>
              <w:rPr>
                <w:color w:val="000000"/>
              </w:rPr>
            </w:pPr>
            <w:r w:rsidRPr="00FD6642">
              <w:rPr>
                <w:rFonts w:eastAsia="Times New Roman" w:cs="Tahoma"/>
                <w:b/>
                <w:color w:val="000000"/>
                <w:sz w:val="24"/>
                <w:szCs w:val="24"/>
                <w:lang w:eastAsia="el-GR"/>
              </w:rPr>
              <w:t>Εκπαίδευση</w:t>
            </w:r>
          </w:p>
        </w:tc>
        <w:tc>
          <w:tcPr>
            <w:tcW w:w="1277" w:type="dxa"/>
            <w:tcBorders>
              <w:top w:val="single" w:sz="4" w:space="0" w:color="auto"/>
              <w:left w:val="single" w:sz="4" w:space="0" w:color="auto"/>
              <w:bottom w:val="single" w:sz="4" w:space="0" w:color="auto"/>
              <w:right w:val="single" w:sz="4" w:space="0" w:color="auto"/>
            </w:tcBorders>
            <w:shd w:val="clear" w:color="auto" w:fill="BFBFBF"/>
          </w:tcPr>
          <w:p w:rsidR="006E78AC" w:rsidRPr="00FD6642" w:rsidRDefault="006E78AC" w:rsidP="00664F03">
            <w:pPr>
              <w:jc w:val="both"/>
              <w:rPr>
                <w:rFonts w:eastAsia="Times New Roman" w:cs="Tahoma"/>
                <w:b/>
                <w:color w:val="000000"/>
                <w:sz w:val="24"/>
                <w:szCs w:val="24"/>
                <w:lang w:eastAsia="el-GR"/>
              </w:rPr>
            </w:pPr>
          </w:p>
        </w:tc>
      </w:tr>
      <w:tr w:rsidR="006E78AC" w:rsidRPr="00FD6642" w:rsidTr="00664F03">
        <w:tc>
          <w:tcPr>
            <w:tcW w:w="994" w:type="dxa"/>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3120"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Corbel"/>
                <w:bCs/>
                <w:color w:val="000000"/>
              </w:rPr>
            </w:pPr>
            <w:r w:rsidRPr="00FD6642">
              <w:rPr>
                <w:color w:val="000000"/>
              </w:rPr>
              <w:t xml:space="preserve">Πλήρης συμμόρφωση στις απαιτήσεις της παραγράφου </w:t>
            </w:r>
            <w:r w:rsidRPr="00FD6642">
              <w:rPr>
                <w:rFonts w:eastAsia="Times New Roman"/>
                <w:color w:val="000000"/>
                <w:lang w:eastAsia="el-GR"/>
              </w:rPr>
              <w:lastRenderedPageBreak/>
              <w:t>§</w:t>
            </w:r>
            <w:fldSimple w:instr=" REF _Ref54821032 \r \h  \* MERGEFORMAT ">
              <w:r w:rsidRPr="000D62BD">
                <w:rPr>
                  <w:rFonts w:eastAsia="Times New Roman"/>
                  <w:color w:val="000000"/>
                  <w:lang w:eastAsia="el-GR"/>
                </w:rPr>
                <w:t>1.6.1</w:t>
              </w:r>
            </w:fldSimple>
            <w:r>
              <w:t xml:space="preserve"> του Παραρτήματος Ι</w:t>
            </w:r>
          </w:p>
        </w:tc>
        <w:tc>
          <w:tcPr>
            <w:tcW w:w="1561"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b/>
                <w:color w:val="000000"/>
                <w:lang w:val="en-US"/>
              </w:rPr>
            </w:pPr>
            <w:r w:rsidRPr="00FD6642">
              <w:rPr>
                <w:b/>
                <w:color w:val="000000"/>
                <w:lang w:val="en-US"/>
              </w:rPr>
              <w:lastRenderedPageBreak/>
              <w:t>NAI</w:t>
            </w:r>
          </w:p>
        </w:tc>
        <w:tc>
          <w:tcPr>
            <w:tcW w:w="1276" w:type="dxa"/>
            <w:tcBorders>
              <w:top w:val="single" w:sz="4" w:space="0" w:color="auto"/>
              <w:left w:val="single" w:sz="4" w:space="0" w:color="auto"/>
              <w:bottom w:val="single" w:sz="4" w:space="0" w:color="auto"/>
              <w:right w:val="single" w:sz="4" w:space="0" w:color="auto"/>
            </w:tcBorders>
          </w:tcPr>
          <w:p w:rsidR="006E78AC" w:rsidRPr="00FD6642" w:rsidRDefault="006E78AC" w:rsidP="00664F03">
            <w:pPr>
              <w:jc w:val="both"/>
              <w:rPr>
                <w:color w:val="000000"/>
              </w:rPr>
            </w:pPr>
          </w:p>
        </w:tc>
        <w:tc>
          <w:tcPr>
            <w:tcW w:w="1702" w:type="dxa"/>
            <w:tcBorders>
              <w:top w:val="single" w:sz="4" w:space="0" w:color="auto"/>
              <w:left w:val="single" w:sz="4" w:space="0" w:color="auto"/>
              <w:bottom w:val="single" w:sz="4" w:space="0" w:color="auto"/>
              <w:right w:val="single" w:sz="4" w:space="0" w:color="auto"/>
            </w:tcBorders>
          </w:tcPr>
          <w:p w:rsidR="006E78AC" w:rsidRPr="00FD6642" w:rsidRDefault="006E78AC" w:rsidP="00664F03">
            <w:pPr>
              <w:jc w:val="both"/>
              <w:rPr>
                <w:color w:val="00000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90223B" w:rsidP="00664F03">
            <w:pPr>
              <w:jc w:val="both"/>
              <w:rPr>
                <w:b/>
                <w:color w:val="000000"/>
              </w:rPr>
            </w:pPr>
            <w:hyperlink w:anchor="A4" w:history="1">
              <w:r w:rsidR="006E78AC" w:rsidRPr="00495E7D">
                <w:rPr>
                  <w:rStyle w:val="-"/>
                  <w:b/>
                </w:rPr>
                <w:t>Α4</w:t>
              </w:r>
            </w:hyperlink>
          </w:p>
        </w:tc>
      </w:tr>
      <w:tr w:rsidR="006E78AC" w:rsidRPr="00FD6642" w:rsidTr="00664F03">
        <w:tc>
          <w:tcPr>
            <w:tcW w:w="994" w:type="dxa"/>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3120"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color w:val="000000"/>
              </w:rPr>
            </w:pPr>
            <w:r w:rsidRPr="00FD6642">
              <w:rPr>
                <w:color w:val="000000"/>
              </w:rPr>
              <w:t>Ο Ανάδοχος θα καθορίσει το πρόγραμμα κατάρ</w:t>
            </w:r>
            <w:r w:rsidRPr="00FD6642">
              <w:rPr>
                <w:color w:val="000000"/>
              </w:rPr>
              <w:softHyphen/>
              <w:t>τισης, θα σχεδιάσει, αναπτύξει και παραδώσει το εκπαιδευτικό υλικό και τα εγχειρίδια κατάρτισης και θα υλοποιήσει το πρόγραμμα κατάρτισης.</w:t>
            </w:r>
          </w:p>
        </w:tc>
        <w:tc>
          <w:tcPr>
            <w:tcW w:w="1561"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Arial Unicode MS"/>
                <w:b/>
                <w:bCs/>
                <w:color w:val="000000"/>
              </w:rPr>
            </w:pPr>
            <w:r w:rsidRPr="00FD6642">
              <w:rPr>
                <w:b/>
                <w:color w:val="000000"/>
              </w:rPr>
              <w:t>ΝΑΙ</w:t>
            </w:r>
          </w:p>
        </w:tc>
        <w:tc>
          <w:tcPr>
            <w:tcW w:w="1276" w:type="dxa"/>
            <w:tcBorders>
              <w:top w:val="single" w:sz="4" w:space="0" w:color="auto"/>
              <w:left w:val="single" w:sz="4" w:space="0" w:color="auto"/>
              <w:bottom w:val="single" w:sz="4" w:space="0" w:color="auto"/>
              <w:right w:val="single" w:sz="4" w:space="0" w:color="auto"/>
            </w:tcBorders>
          </w:tcPr>
          <w:p w:rsidR="006E78AC" w:rsidRPr="00FD6642" w:rsidRDefault="006E78AC" w:rsidP="00664F03">
            <w:pPr>
              <w:jc w:val="both"/>
              <w:rPr>
                <w:color w:val="000000"/>
              </w:rPr>
            </w:pPr>
          </w:p>
        </w:tc>
        <w:tc>
          <w:tcPr>
            <w:tcW w:w="1702" w:type="dxa"/>
            <w:tcBorders>
              <w:top w:val="single" w:sz="4" w:space="0" w:color="auto"/>
              <w:left w:val="single" w:sz="4" w:space="0" w:color="auto"/>
              <w:bottom w:val="single" w:sz="4" w:space="0" w:color="auto"/>
              <w:right w:val="single" w:sz="4" w:space="0" w:color="auto"/>
            </w:tcBorders>
          </w:tcPr>
          <w:p w:rsidR="006E78AC" w:rsidRPr="00FD6642" w:rsidRDefault="006E78AC" w:rsidP="00664F03">
            <w:pPr>
              <w:jc w:val="both"/>
              <w:rPr>
                <w:color w:val="00000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90223B" w:rsidP="00664F03">
            <w:pPr>
              <w:jc w:val="both"/>
              <w:rPr>
                <w:b/>
                <w:color w:val="000000"/>
              </w:rPr>
            </w:pPr>
            <w:hyperlink w:anchor="A4" w:history="1">
              <w:r w:rsidR="006E78AC" w:rsidRPr="00495E7D">
                <w:rPr>
                  <w:rStyle w:val="-"/>
                  <w:b/>
                </w:rPr>
                <w:t>Α4</w:t>
              </w:r>
            </w:hyperlink>
          </w:p>
        </w:tc>
      </w:tr>
      <w:tr w:rsidR="006E78AC" w:rsidRPr="00FD6642" w:rsidTr="00664F03">
        <w:tc>
          <w:tcPr>
            <w:tcW w:w="994" w:type="dxa"/>
            <w:tcBorders>
              <w:top w:val="single" w:sz="4" w:space="0" w:color="auto"/>
              <w:left w:val="single" w:sz="4" w:space="0" w:color="auto"/>
              <w:bottom w:val="single" w:sz="4" w:space="0" w:color="auto"/>
              <w:right w:val="single" w:sz="4" w:space="0" w:color="auto"/>
            </w:tcBorders>
            <w:vAlign w:val="center"/>
          </w:tcPr>
          <w:p w:rsidR="006E78AC" w:rsidRPr="006D0889" w:rsidRDefault="006E78AC" w:rsidP="006E78AC">
            <w:pPr>
              <w:widowControl/>
              <w:numPr>
                <w:ilvl w:val="0"/>
                <w:numId w:val="3"/>
              </w:numPr>
              <w:autoSpaceDE/>
              <w:autoSpaceDN/>
              <w:spacing w:after="200" w:line="276" w:lineRule="auto"/>
              <w:jc w:val="both"/>
            </w:pPr>
          </w:p>
        </w:tc>
        <w:tc>
          <w:tcPr>
            <w:tcW w:w="3120" w:type="dxa"/>
            <w:tcBorders>
              <w:top w:val="single" w:sz="4" w:space="0" w:color="auto"/>
              <w:left w:val="single" w:sz="4" w:space="0" w:color="auto"/>
              <w:bottom w:val="single" w:sz="4" w:space="0" w:color="auto"/>
              <w:right w:val="single" w:sz="4" w:space="0" w:color="auto"/>
            </w:tcBorders>
            <w:vAlign w:val="center"/>
            <w:hideMark/>
          </w:tcPr>
          <w:p w:rsidR="006E78AC" w:rsidRPr="006D0889" w:rsidRDefault="006E78AC" w:rsidP="00664F03">
            <w:pPr>
              <w:jc w:val="both"/>
              <w:rPr>
                <w:color w:val="000000"/>
              </w:rPr>
            </w:pPr>
            <w:r w:rsidRPr="00813F63">
              <w:rPr>
                <w:color w:val="000000"/>
              </w:rPr>
              <w:t>Ο Ανάδοχος θα παρέχει εκπαίδευση και υποστήριξη στους τεχνικούς πληροφορικής της ΑΑΔΕ, ώστε να είναι σε θέση να συντηρούν, να βελτιώνουν και να εγκαθιστούν νέες εκδόσεις του ΟΠΣ ΓΧΚ.</w:t>
            </w:r>
            <w:r w:rsidRPr="00620CF0">
              <w:rPr>
                <w:color w:val="000000"/>
              </w:rPr>
              <w:t xml:space="preserve">  </w:t>
            </w:r>
          </w:p>
        </w:tc>
        <w:tc>
          <w:tcPr>
            <w:tcW w:w="1561" w:type="dxa"/>
            <w:tcBorders>
              <w:top w:val="single" w:sz="4" w:space="0" w:color="auto"/>
              <w:left w:val="single" w:sz="4" w:space="0" w:color="auto"/>
              <w:bottom w:val="single" w:sz="4" w:space="0" w:color="auto"/>
              <w:right w:val="single" w:sz="4" w:space="0" w:color="auto"/>
            </w:tcBorders>
            <w:vAlign w:val="center"/>
            <w:hideMark/>
          </w:tcPr>
          <w:p w:rsidR="006E78AC" w:rsidRPr="006D0889" w:rsidRDefault="006E78AC" w:rsidP="00664F03">
            <w:pPr>
              <w:jc w:val="both"/>
              <w:rPr>
                <w:b/>
                <w:color w:val="000000"/>
              </w:rPr>
            </w:pPr>
            <w:r w:rsidRPr="006D0889">
              <w:rPr>
                <w:b/>
                <w:color w:val="000000"/>
              </w:rPr>
              <w:t>ΝΑΙ</w:t>
            </w:r>
          </w:p>
        </w:tc>
        <w:tc>
          <w:tcPr>
            <w:tcW w:w="1276" w:type="dxa"/>
            <w:tcBorders>
              <w:top w:val="single" w:sz="4" w:space="0" w:color="auto"/>
              <w:left w:val="single" w:sz="4" w:space="0" w:color="auto"/>
              <w:bottom w:val="single" w:sz="4" w:space="0" w:color="auto"/>
              <w:right w:val="single" w:sz="4" w:space="0" w:color="auto"/>
            </w:tcBorders>
          </w:tcPr>
          <w:p w:rsidR="006E78AC" w:rsidRPr="006D0889" w:rsidRDefault="006E78AC" w:rsidP="00664F03">
            <w:pPr>
              <w:jc w:val="both"/>
              <w:rPr>
                <w:color w:val="000000"/>
              </w:rPr>
            </w:pPr>
          </w:p>
        </w:tc>
        <w:tc>
          <w:tcPr>
            <w:tcW w:w="1702" w:type="dxa"/>
            <w:tcBorders>
              <w:top w:val="single" w:sz="4" w:space="0" w:color="auto"/>
              <w:left w:val="single" w:sz="4" w:space="0" w:color="auto"/>
              <w:bottom w:val="single" w:sz="4" w:space="0" w:color="auto"/>
              <w:right w:val="single" w:sz="4" w:space="0" w:color="auto"/>
            </w:tcBorders>
          </w:tcPr>
          <w:p w:rsidR="006E78AC" w:rsidRPr="006D0889" w:rsidRDefault="006E78AC" w:rsidP="00664F03">
            <w:pPr>
              <w:jc w:val="both"/>
              <w:rPr>
                <w:color w:val="00000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90223B" w:rsidP="00664F03">
            <w:pPr>
              <w:jc w:val="both"/>
              <w:rPr>
                <w:b/>
                <w:color w:val="000000"/>
              </w:rPr>
            </w:pPr>
            <w:hyperlink w:anchor="A2" w:history="1">
              <w:r w:rsidR="006E78AC" w:rsidRPr="006D0889">
                <w:rPr>
                  <w:rStyle w:val="-"/>
                  <w:b/>
                  <w:lang w:val="en-US"/>
                </w:rPr>
                <w:t>A2</w:t>
              </w:r>
            </w:hyperlink>
            <w:r w:rsidR="006E78AC" w:rsidRPr="006D0889">
              <w:rPr>
                <w:b/>
                <w:color w:val="000000"/>
              </w:rPr>
              <w:t xml:space="preserve">, </w:t>
            </w:r>
            <w:hyperlink w:anchor="A4" w:history="1">
              <w:r w:rsidR="006E78AC" w:rsidRPr="006D0889">
                <w:rPr>
                  <w:rStyle w:val="-"/>
                  <w:b/>
                </w:rPr>
                <w:t>Α4</w:t>
              </w:r>
            </w:hyperlink>
          </w:p>
        </w:tc>
      </w:tr>
      <w:tr w:rsidR="006E78AC" w:rsidRPr="00FD6642" w:rsidTr="00664F03">
        <w:tc>
          <w:tcPr>
            <w:tcW w:w="994" w:type="dxa"/>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3120"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color w:val="000000"/>
              </w:rPr>
            </w:pPr>
            <w:r w:rsidRPr="00FD6642">
              <w:rPr>
                <w:color w:val="000000"/>
              </w:rPr>
              <w:t>Ο Ανάδοχος θα παραδώσει στη Α.Α.Δ.Ε. το εκπαιδευτικό υλικό (παρουσιάσεις, σημειώ</w:t>
            </w:r>
            <w:r w:rsidRPr="00FD6642">
              <w:rPr>
                <w:color w:val="000000"/>
              </w:rPr>
              <w:softHyphen/>
              <w:t xml:space="preserve">σεις, case studies) </w:t>
            </w:r>
            <w:r w:rsidRPr="00B5243E">
              <w:rPr>
                <w:color w:val="000000"/>
              </w:rPr>
              <w:t xml:space="preserve">σε </w:t>
            </w:r>
            <w:r w:rsidRPr="00FD6642">
              <w:rPr>
                <w:color w:val="000000"/>
              </w:rPr>
              <w:t>ηλεκτρονική μορφή.</w:t>
            </w:r>
          </w:p>
        </w:tc>
        <w:tc>
          <w:tcPr>
            <w:tcW w:w="1561"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Arial Unicode MS"/>
                <w:b/>
                <w:bCs/>
                <w:color w:val="000000"/>
              </w:rPr>
            </w:pPr>
            <w:r w:rsidRPr="00FD6642">
              <w:rPr>
                <w:b/>
                <w:color w:val="000000"/>
              </w:rPr>
              <w:t>ΝΑΙ</w:t>
            </w:r>
          </w:p>
        </w:tc>
        <w:tc>
          <w:tcPr>
            <w:tcW w:w="1276" w:type="dxa"/>
            <w:tcBorders>
              <w:top w:val="single" w:sz="4" w:space="0" w:color="auto"/>
              <w:left w:val="single" w:sz="4" w:space="0" w:color="auto"/>
              <w:bottom w:val="single" w:sz="4" w:space="0" w:color="auto"/>
              <w:right w:val="single" w:sz="4" w:space="0" w:color="auto"/>
            </w:tcBorders>
          </w:tcPr>
          <w:p w:rsidR="006E78AC" w:rsidRPr="00FD6642" w:rsidRDefault="006E78AC" w:rsidP="00664F03">
            <w:pPr>
              <w:jc w:val="both"/>
              <w:rPr>
                <w:color w:val="000000"/>
              </w:rPr>
            </w:pPr>
          </w:p>
        </w:tc>
        <w:tc>
          <w:tcPr>
            <w:tcW w:w="1702" w:type="dxa"/>
            <w:tcBorders>
              <w:top w:val="single" w:sz="4" w:space="0" w:color="auto"/>
              <w:left w:val="single" w:sz="4" w:space="0" w:color="auto"/>
              <w:bottom w:val="single" w:sz="4" w:space="0" w:color="auto"/>
              <w:right w:val="single" w:sz="4" w:space="0" w:color="auto"/>
            </w:tcBorders>
          </w:tcPr>
          <w:p w:rsidR="006E78AC" w:rsidRPr="00FD6642" w:rsidRDefault="006E78AC" w:rsidP="00664F03">
            <w:pPr>
              <w:jc w:val="both"/>
              <w:rPr>
                <w:color w:val="00000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6E78AC" w:rsidRPr="00FD6642" w:rsidRDefault="0090223B" w:rsidP="00664F03">
            <w:pPr>
              <w:jc w:val="both"/>
              <w:rPr>
                <w:b/>
                <w:color w:val="000000"/>
              </w:rPr>
            </w:pPr>
            <w:hyperlink w:anchor="A4" w:history="1">
              <w:r w:rsidR="006E78AC" w:rsidRPr="00495E7D">
                <w:rPr>
                  <w:rStyle w:val="-"/>
                  <w:b/>
                </w:rPr>
                <w:t>Α4</w:t>
              </w:r>
            </w:hyperlink>
          </w:p>
        </w:tc>
      </w:tr>
    </w:tbl>
    <w:p w:rsidR="006E78AC" w:rsidRDefault="006E78AC" w:rsidP="006E78AC">
      <w:pPr>
        <w:jc w:val="both"/>
        <w:rPr>
          <w:b/>
          <w:bCs/>
          <w:lang w:val="en-US"/>
        </w:rPr>
      </w:pPr>
    </w:p>
    <w:p w:rsidR="006E78AC" w:rsidRPr="00FD6642" w:rsidRDefault="006E78AC" w:rsidP="006E78AC">
      <w:pPr>
        <w:jc w:val="both"/>
        <w:rPr>
          <w:b/>
          <w:bCs/>
        </w:rPr>
      </w:pPr>
      <w:r w:rsidRPr="00FD6642">
        <w:rPr>
          <w:b/>
          <w:bCs/>
        </w:rPr>
        <w:t xml:space="preserve">Υπηρεσίες μετάπτωσης δεδομένων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5"/>
        <w:gridCol w:w="3085"/>
        <w:gridCol w:w="1596"/>
        <w:gridCol w:w="1276"/>
        <w:gridCol w:w="1701"/>
        <w:gridCol w:w="1276"/>
      </w:tblGrid>
      <w:tr w:rsidR="006E78AC" w:rsidRPr="00FD6642" w:rsidTr="006E78AC">
        <w:trPr>
          <w:trHeight w:val="837"/>
          <w:tblHeader/>
        </w:trPr>
        <w:tc>
          <w:tcPr>
            <w:tcW w:w="483"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Α/Α</w:t>
            </w:r>
          </w:p>
        </w:tc>
        <w:tc>
          <w:tcPr>
            <w:tcW w:w="1560"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ΠΡΟΔΙΑΓΡΑΦΗ</w:t>
            </w:r>
          </w:p>
        </w:tc>
        <w:tc>
          <w:tcPr>
            <w:tcW w:w="807"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ΑΠΑΙΤΗΣΗ</w:t>
            </w:r>
          </w:p>
        </w:tc>
        <w:tc>
          <w:tcPr>
            <w:tcW w:w="64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ΑΠΑΝΤΗΣΗ</w:t>
            </w:r>
          </w:p>
        </w:tc>
        <w:tc>
          <w:tcPr>
            <w:tcW w:w="860"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ΠΑΡΑΠΟΜΠΗ</w:t>
            </w:r>
          </w:p>
        </w:tc>
        <w:tc>
          <w:tcPr>
            <w:tcW w:w="645" w:type="pct"/>
            <w:tcBorders>
              <w:top w:val="single" w:sz="4" w:space="0" w:color="auto"/>
              <w:left w:val="single" w:sz="4" w:space="0" w:color="auto"/>
              <w:bottom w:val="single" w:sz="4" w:space="0" w:color="auto"/>
              <w:right w:val="single" w:sz="4" w:space="0" w:color="auto"/>
            </w:tcBorders>
            <w:hideMark/>
          </w:tcPr>
          <w:p w:rsidR="006E78AC" w:rsidRPr="00FD6642" w:rsidRDefault="006E78AC" w:rsidP="00664F03">
            <w:pPr>
              <w:jc w:val="both"/>
              <w:rPr>
                <w:rFonts w:eastAsia="Times New Roman" w:cs="Arial"/>
                <w:b/>
                <w:bCs/>
                <w:color w:val="000080"/>
                <w:lang w:eastAsia="el-GR"/>
              </w:rPr>
            </w:pPr>
            <w:r w:rsidRPr="00FD6642">
              <w:rPr>
                <w:rFonts w:eastAsia="Times New Roman"/>
                <w:b/>
                <w:bCs/>
                <w:color w:val="000080"/>
                <w:lang w:eastAsia="el-GR"/>
              </w:rPr>
              <w:t>ΣΥΣΧΕΤΙΖΟΜΕΝΟ ΚΡΙΤΗΡΙΟ ΑΝΑΘΕΣΗΣ</w:t>
            </w:r>
          </w:p>
        </w:tc>
      </w:tr>
      <w:tr w:rsidR="006E78AC" w:rsidRPr="00FD6642" w:rsidTr="006E78AC">
        <w:trPr>
          <w:trHeight w:val="287"/>
        </w:trPr>
        <w:tc>
          <w:tcPr>
            <w:tcW w:w="4355"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6E78AC" w:rsidRPr="00FD6642" w:rsidRDefault="006E78AC" w:rsidP="00664F03">
            <w:pPr>
              <w:jc w:val="both"/>
              <w:rPr>
                <w:b/>
                <w:bCs/>
                <w:color w:val="000000"/>
              </w:rPr>
            </w:pPr>
            <w:r w:rsidRPr="00FD6642">
              <w:rPr>
                <w:b/>
                <w:bCs/>
                <w:color w:val="000000"/>
              </w:rPr>
              <w:t>Γενικές απαιτήσεις</w:t>
            </w:r>
          </w:p>
        </w:tc>
        <w:tc>
          <w:tcPr>
            <w:tcW w:w="645" w:type="pct"/>
            <w:tcBorders>
              <w:top w:val="single" w:sz="4" w:space="0" w:color="auto"/>
              <w:left w:val="single" w:sz="4" w:space="0" w:color="auto"/>
              <w:bottom w:val="single" w:sz="4" w:space="0" w:color="auto"/>
              <w:right w:val="single" w:sz="4" w:space="0" w:color="auto"/>
            </w:tcBorders>
            <w:shd w:val="clear" w:color="auto" w:fill="BFBFBF"/>
          </w:tcPr>
          <w:p w:rsidR="006E78AC" w:rsidRPr="00FD6642" w:rsidRDefault="006E78AC" w:rsidP="00664F03">
            <w:pPr>
              <w:jc w:val="both"/>
              <w:rPr>
                <w:b/>
                <w:bCs/>
                <w:color w:val="000000"/>
              </w:rPr>
            </w:pPr>
          </w:p>
        </w:tc>
      </w:tr>
      <w:tr w:rsidR="006E78AC" w:rsidRPr="00FD6642" w:rsidTr="006E78AC">
        <w:trPr>
          <w:trHeight w:val="851"/>
        </w:trPr>
        <w:tc>
          <w:tcPr>
            <w:tcW w:w="483"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60"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Corbel"/>
                <w:bCs/>
                <w:color w:val="000000"/>
              </w:rPr>
            </w:pPr>
            <w:r w:rsidRPr="00FD6642">
              <w:rPr>
                <w:color w:val="000000"/>
              </w:rPr>
              <w:t xml:space="preserve">Πλήρης συμμόρφωση στις απαιτήσεις των παραγράφων </w:t>
            </w:r>
            <w:r w:rsidRPr="00FD6642">
              <w:rPr>
                <w:rFonts w:eastAsia="Times New Roman"/>
                <w:color w:val="000000"/>
                <w:lang w:eastAsia="el-GR"/>
              </w:rPr>
              <w:t>§</w:t>
            </w:r>
            <w:fldSimple w:instr=" REF _Ref54821050 \r \h  \* MERGEFORMAT ">
              <w:r w:rsidRPr="000D62BD">
                <w:rPr>
                  <w:color w:val="000000"/>
                </w:rPr>
                <w:t>0</w:t>
              </w:r>
            </w:fldSimple>
            <w:r w:rsidRPr="00FD6642">
              <w:rPr>
                <w:color w:val="000000"/>
              </w:rPr>
              <w:t xml:space="preserve"> και </w:t>
            </w:r>
            <w:r>
              <w:rPr>
                <w:rFonts w:eastAsia="Times New Roman"/>
                <w:color w:val="000000"/>
                <w:lang w:eastAsia="el-GR"/>
              </w:rPr>
              <w:t>§1.</w:t>
            </w:r>
            <w:r w:rsidRPr="00FF3A5E">
              <w:rPr>
                <w:rFonts w:eastAsia="Times New Roman"/>
                <w:color w:val="000000"/>
                <w:lang w:eastAsia="el-GR"/>
              </w:rPr>
              <w:t>6</w:t>
            </w:r>
            <w:r w:rsidRPr="00813F63">
              <w:rPr>
                <w:rFonts w:eastAsia="Times New Roman"/>
                <w:color w:val="000000"/>
                <w:lang w:eastAsia="el-GR"/>
              </w:rPr>
              <w:t>.2.</w:t>
            </w:r>
            <w:r w:rsidRPr="00813F63">
              <w:t>2.</w:t>
            </w:r>
            <w:r w:rsidRPr="00FD6642">
              <w:rPr>
                <w:rFonts w:eastAsia="Corbel"/>
                <w:bCs/>
                <w:color w:val="000000"/>
              </w:rPr>
              <w:t xml:space="preserve"> </w:t>
            </w:r>
            <w:r>
              <w:t>του Παραρτήματος Ι</w:t>
            </w:r>
          </w:p>
        </w:tc>
        <w:tc>
          <w:tcPr>
            <w:tcW w:w="807" w:type="pct"/>
            <w:tcBorders>
              <w:top w:val="single" w:sz="4" w:space="0" w:color="auto"/>
              <w:left w:val="single" w:sz="4" w:space="0" w:color="auto"/>
              <w:bottom w:val="single" w:sz="4" w:space="0" w:color="auto"/>
              <w:right w:val="single" w:sz="4" w:space="0" w:color="auto"/>
            </w:tcBorders>
            <w:hideMark/>
          </w:tcPr>
          <w:p w:rsidR="006E78AC" w:rsidRPr="003D013A" w:rsidRDefault="006E78AC" w:rsidP="00664F03">
            <w:pPr>
              <w:jc w:val="both"/>
              <w:rPr>
                <w:b/>
                <w:color w:val="000000"/>
              </w:rPr>
            </w:pPr>
            <w:r w:rsidRPr="00FD6642">
              <w:rPr>
                <w:b/>
                <w:color w:val="000000"/>
                <w:lang w:val="en-US"/>
              </w:rPr>
              <w:t>NAI</w:t>
            </w:r>
          </w:p>
        </w:tc>
        <w:tc>
          <w:tcPr>
            <w:tcW w:w="645" w:type="pct"/>
            <w:tcBorders>
              <w:top w:val="single" w:sz="4" w:space="0" w:color="auto"/>
              <w:left w:val="single" w:sz="4" w:space="0" w:color="auto"/>
              <w:bottom w:val="single" w:sz="4" w:space="0" w:color="auto"/>
              <w:right w:val="single" w:sz="4" w:space="0" w:color="auto"/>
            </w:tcBorders>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vAlign w:val="center"/>
            <w:hideMark/>
          </w:tcPr>
          <w:p w:rsidR="006E78AC" w:rsidRPr="003D013A" w:rsidRDefault="0090223B" w:rsidP="00664F03">
            <w:pPr>
              <w:jc w:val="both"/>
              <w:rPr>
                <w:b/>
                <w:color w:val="000000"/>
              </w:rPr>
            </w:pPr>
            <w:hyperlink w:anchor="A5" w:history="1">
              <w:r w:rsidR="006E78AC" w:rsidRPr="00B64CAC">
                <w:rPr>
                  <w:rStyle w:val="-"/>
                  <w:b/>
                  <w:lang w:val="en-US"/>
                </w:rPr>
                <w:t>A</w:t>
              </w:r>
              <w:r w:rsidR="006E78AC" w:rsidRPr="003D013A">
                <w:rPr>
                  <w:rStyle w:val="-"/>
                  <w:b/>
                </w:rPr>
                <w:t>5</w:t>
              </w:r>
            </w:hyperlink>
          </w:p>
        </w:tc>
      </w:tr>
    </w:tbl>
    <w:p w:rsidR="006E78AC" w:rsidRDefault="006E78AC">
      <w:pPr>
        <w:rPr>
          <w:lang w:val="en-US"/>
        </w:rPr>
      </w:pPr>
    </w:p>
    <w:p w:rsidR="006E78AC" w:rsidRPr="00037DD1" w:rsidRDefault="006E78AC" w:rsidP="006E78AC">
      <w:pPr>
        <w:jc w:val="both"/>
        <w:rPr>
          <w:b/>
          <w:color w:val="000000"/>
        </w:rPr>
      </w:pPr>
      <w:r w:rsidRPr="00933231">
        <w:rPr>
          <w:b/>
        </w:rPr>
        <w:t>Υπηρεσίες εγγύησης και συντήρησης του έργου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7"/>
        <w:gridCol w:w="1560"/>
        <w:gridCol w:w="1276"/>
        <w:gridCol w:w="1701"/>
        <w:gridCol w:w="1276"/>
      </w:tblGrid>
      <w:tr w:rsidR="006E78AC" w:rsidRPr="00FD6642" w:rsidTr="006E78AC">
        <w:trPr>
          <w:trHeight w:val="146"/>
          <w:tblHeader/>
        </w:trPr>
        <w:tc>
          <w:tcPr>
            <w:tcW w:w="48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Α/Α</w:t>
            </w:r>
          </w:p>
        </w:tc>
        <w:tc>
          <w:tcPr>
            <w:tcW w:w="1576"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ΠΡΟΔΙΑΓΡΑΦΗ</w:t>
            </w:r>
          </w:p>
        </w:tc>
        <w:tc>
          <w:tcPr>
            <w:tcW w:w="78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ΑΠΑΙΤΗΣΗ</w:t>
            </w:r>
          </w:p>
        </w:tc>
        <w:tc>
          <w:tcPr>
            <w:tcW w:w="64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ΑΠΑΝΤΗΣΗ</w:t>
            </w:r>
          </w:p>
        </w:tc>
        <w:tc>
          <w:tcPr>
            <w:tcW w:w="860"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ΠΑΡΑΠΟΜΠΗ</w:t>
            </w:r>
          </w:p>
        </w:tc>
        <w:tc>
          <w:tcPr>
            <w:tcW w:w="645" w:type="pct"/>
            <w:tcBorders>
              <w:top w:val="single" w:sz="4" w:space="0" w:color="auto"/>
              <w:left w:val="single" w:sz="4" w:space="0" w:color="auto"/>
              <w:bottom w:val="single" w:sz="4" w:space="0" w:color="auto"/>
              <w:right w:val="single" w:sz="4" w:space="0" w:color="auto"/>
            </w:tcBorders>
            <w:hideMark/>
          </w:tcPr>
          <w:p w:rsidR="006E78AC" w:rsidRPr="00FD6642" w:rsidRDefault="006E78AC" w:rsidP="00664F03">
            <w:pPr>
              <w:jc w:val="both"/>
              <w:rPr>
                <w:rFonts w:eastAsia="Times New Roman" w:cs="Arial"/>
                <w:b/>
                <w:bCs/>
                <w:color w:val="000080"/>
                <w:lang w:eastAsia="el-GR"/>
              </w:rPr>
            </w:pPr>
            <w:r w:rsidRPr="00FD6642">
              <w:rPr>
                <w:rFonts w:eastAsia="Times New Roman"/>
                <w:b/>
                <w:bCs/>
                <w:color w:val="000080"/>
                <w:lang w:eastAsia="el-GR"/>
              </w:rPr>
              <w:t>ΣΥΣΧΕΤΙΖΟΜΕΝΟ ΚΡΙΤΗΡΙΟ ΑΝΑΘΕΣΗΣ</w:t>
            </w:r>
          </w:p>
        </w:tc>
      </w:tr>
      <w:tr w:rsidR="006E78AC" w:rsidRPr="00FD6642" w:rsidTr="006E78AC">
        <w:trPr>
          <w:trHeight w:val="267"/>
        </w:trPr>
        <w:tc>
          <w:tcPr>
            <w:tcW w:w="4355"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6E78AC" w:rsidRPr="00FD6642" w:rsidRDefault="006E78AC" w:rsidP="00664F03">
            <w:pPr>
              <w:jc w:val="both"/>
              <w:rPr>
                <w:b/>
                <w:bCs/>
                <w:color w:val="000000"/>
              </w:rPr>
            </w:pPr>
            <w:r w:rsidRPr="00FD6642">
              <w:rPr>
                <w:b/>
                <w:bCs/>
                <w:color w:val="000000"/>
              </w:rPr>
              <w:t>Γενικές απαιτήσεις</w:t>
            </w:r>
          </w:p>
        </w:tc>
        <w:tc>
          <w:tcPr>
            <w:tcW w:w="645" w:type="pct"/>
            <w:tcBorders>
              <w:top w:val="single" w:sz="4" w:space="0" w:color="auto"/>
              <w:left w:val="single" w:sz="4" w:space="0" w:color="auto"/>
              <w:bottom w:val="single" w:sz="4" w:space="0" w:color="auto"/>
              <w:right w:val="single" w:sz="4" w:space="0" w:color="auto"/>
            </w:tcBorders>
            <w:shd w:val="clear" w:color="auto" w:fill="BFBFBF"/>
          </w:tcPr>
          <w:p w:rsidR="006E78AC" w:rsidRPr="00FD6642" w:rsidRDefault="006E78AC" w:rsidP="00664F03">
            <w:pPr>
              <w:jc w:val="both"/>
              <w:rPr>
                <w:b/>
                <w:bCs/>
                <w:color w:val="000000"/>
              </w:rPr>
            </w:pPr>
          </w:p>
        </w:tc>
      </w:tr>
      <w:tr w:rsidR="006E78AC" w:rsidRPr="00FD6642" w:rsidTr="006E78AC">
        <w:trPr>
          <w:trHeight w:val="545"/>
        </w:trPr>
        <w:tc>
          <w:tcPr>
            <w:tcW w:w="48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76"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Corbel"/>
                <w:bCs/>
                <w:color w:val="000000"/>
              </w:rPr>
            </w:pPr>
            <w:r w:rsidRPr="00FD6642">
              <w:rPr>
                <w:color w:val="000000"/>
              </w:rPr>
              <w:t xml:space="preserve">Πλήρης συμμόρφωση στις απαιτήσεις της παραγράφου </w:t>
            </w:r>
            <w:r w:rsidRPr="00FD6642">
              <w:rPr>
                <w:rFonts w:eastAsia="Times New Roman"/>
                <w:color w:val="000000"/>
                <w:lang w:eastAsia="el-GR"/>
              </w:rPr>
              <w:t>§</w:t>
            </w:r>
            <w:fldSimple w:instr=" REF _Ref54821115 \r \h  \* MERGEFORMAT ">
              <w:r w:rsidRPr="000D62BD">
                <w:rPr>
                  <w:rFonts w:eastAsia="Times New Roman"/>
                  <w:color w:val="000000"/>
                  <w:lang w:eastAsia="el-GR"/>
                </w:rPr>
                <w:t>0</w:t>
              </w:r>
            </w:fldSimple>
            <w:r w:rsidRPr="00FD6642">
              <w:t xml:space="preserve">. </w:t>
            </w:r>
            <w:r>
              <w:t>του Παραρτήματος Ι.</w:t>
            </w:r>
          </w:p>
        </w:tc>
        <w:tc>
          <w:tcPr>
            <w:tcW w:w="78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b/>
                <w:color w:val="000000"/>
                <w:lang w:val="en-US"/>
              </w:rPr>
            </w:pPr>
            <w:r w:rsidRPr="00FD6642">
              <w:rPr>
                <w:b/>
                <w:color w:val="000000"/>
                <w:lang w:val="en-US"/>
              </w:rPr>
              <w:t>NAI</w:t>
            </w:r>
          </w:p>
        </w:tc>
        <w:tc>
          <w:tcPr>
            <w:tcW w:w="64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90223B" w:rsidP="00664F03">
            <w:pPr>
              <w:jc w:val="both"/>
              <w:rPr>
                <w:b/>
                <w:color w:val="000000"/>
              </w:rPr>
            </w:pPr>
            <w:hyperlink w:anchor="A6" w:history="1">
              <w:r w:rsidR="006E78AC" w:rsidRPr="00EF3214">
                <w:rPr>
                  <w:rStyle w:val="-"/>
                  <w:b/>
                </w:rPr>
                <w:t>Α6</w:t>
              </w:r>
            </w:hyperlink>
          </w:p>
        </w:tc>
      </w:tr>
      <w:tr w:rsidR="006E78AC" w:rsidRPr="00FD6642" w:rsidTr="006E78AC">
        <w:trPr>
          <w:trHeight w:val="1359"/>
        </w:trPr>
        <w:tc>
          <w:tcPr>
            <w:tcW w:w="48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76"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color w:val="000000"/>
              </w:rPr>
            </w:pPr>
            <w:r w:rsidRPr="00FD6642">
              <w:t>Αναλυτική περιγραφή του πλαισίου παροχής Υπηρεσιών Συντήρησης και Τεχνικής Υποστήριξης για την περίοδο εγγύησης «Καλής Λειτουργίας».</w:t>
            </w:r>
          </w:p>
        </w:tc>
        <w:tc>
          <w:tcPr>
            <w:tcW w:w="78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b/>
                <w:color w:val="000000"/>
              </w:rPr>
            </w:pPr>
            <w:r w:rsidRPr="00FD6642">
              <w:rPr>
                <w:b/>
                <w:color w:val="000000"/>
                <w:lang w:val="en-US"/>
              </w:rPr>
              <w:t>NAI</w:t>
            </w:r>
          </w:p>
        </w:tc>
        <w:tc>
          <w:tcPr>
            <w:tcW w:w="64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hideMark/>
          </w:tcPr>
          <w:p w:rsidR="006E78AC" w:rsidRPr="00FD6642" w:rsidRDefault="0090223B" w:rsidP="00664F03">
            <w:pPr>
              <w:jc w:val="both"/>
              <w:rPr>
                <w:color w:val="000000"/>
              </w:rPr>
            </w:pPr>
            <w:hyperlink w:anchor="A6" w:history="1">
              <w:r w:rsidR="006E78AC" w:rsidRPr="002A1C2A">
                <w:rPr>
                  <w:rStyle w:val="-"/>
                  <w:b/>
                </w:rPr>
                <w:t>Α6</w:t>
              </w:r>
            </w:hyperlink>
          </w:p>
        </w:tc>
      </w:tr>
      <w:tr w:rsidR="006E78AC" w:rsidRPr="00FD6642" w:rsidTr="006E78AC">
        <w:trPr>
          <w:trHeight w:val="812"/>
        </w:trPr>
        <w:tc>
          <w:tcPr>
            <w:tcW w:w="48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76" w:type="pct"/>
            <w:tcBorders>
              <w:top w:val="single" w:sz="4" w:space="0" w:color="auto"/>
              <w:left w:val="single" w:sz="4" w:space="0" w:color="auto"/>
              <w:bottom w:val="single" w:sz="4" w:space="0" w:color="auto"/>
              <w:right w:val="single" w:sz="4" w:space="0" w:color="auto"/>
            </w:tcBorders>
            <w:vAlign w:val="bottom"/>
            <w:hideMark/>
          </w:tcPr>
          <w:p w:rsidR="006E78AC" w:rsidRPr="00FD6642" w:rsidRDefault="006E78AC" w:rsidP="00664F03">
            <w:pPr>
              <w:jc w:val="both"/>
              <w:rPr>
                <w:color w:val="000000"/>
              </w:rPr>
            </w:pPr>
            <w:r w:rsidRPr="00FD6642">
              <w:t>Η περίοδος Εγγύησης «Καλής Λειτουρ</w:t>
            </w:r>
            <w:r w:rsidRPr="00FD6642">
              <w:softHyphen/>
              <w:t xml:space="preserve">γίας» </w:t>
            </w:r>
            <w:r w:rsidRPr="00FD6642">
              <w:rPr>
                <w:color w:val="000000"/>
              </w:rPr>
              <w:t>είναι τουλάχιστον 24 μήνες.</w:t>
            </w:r>
          </w:p>
        </w:tc>
        <w:tc>
          <w:tcPr>
            <w:tcW w:w="78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b/>
                <w:color w:val="000000"/>
              </w:rPr>
            </w:pPr>
            <w:r w:rsidRPr="00FD6642">
              <w:rPr>
                <w:b/>
                <w:color w:val="000000"/>
                <w:lang w:val="en-US"/>
              </w:rPr>
              <w:t>NAI</w:t>
            </w:r>
          </w:p>
        </w:tc>
        <w:tc>
          <w:tcPr>
            <w:tcW w:w="64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hideMark/>
          </w:tcPr>
          <w:p w:rsidR="006E78AC" w:rsidRPr="00FD6642" w:rsidRDefault="0090223B" w:rsidP="00664F03">
            <w:pPr>
              <w:jc w:val="both"/>
              <w:rPr>
                <w:color w:val="000000"/>
              </w:rPr>
            </w:pPr>
            <w:hyperlink w:anchor="A6" w:history="1">
              <w:r w:rsidR="006E78AC" w:rsidRPr="002A1C2A">
                <w:rPr>
                  <w:rStyle w:val="-"/>
                  <w:b/>
                </w:rPr>
                <w:t>Α6</w:t>
              </w:r>
            </w:hyperlink>
          </w:p>
        </w:tc>
      </w:tr>
      <w:tr w:rsidR="006E78AC" w:rsidRPr="00FD6642" w:rsidTr="006E78AC">
        <w:trPr>
          <w:trHeight w:val="1904"/>
        </w:trPr>
        <w:tc>
          <w:tcPr>
            <w:tcW w:w="48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76" w:type="pct"/>
            <w:tcBorders>
              <w:top w:val="single" w:sz="4" w:space="0" w:color="auto"/>
              <w:left w:val="single" w:sz="4" w:space="0" w:color="auto"/>
              <w:bottom w:val="single" w:sz="4" w:space="0" w:color="auto"/>
              <w:right w:val="single" w:sz="4" w:space="0" w:color="auto"/>
            </w:tcBorders>
            <w:vAlign w:val="bottom"/>
            <w:hideMark/>
          </w:tcPr>
          <w:p w:rsidR="006E78AC" w:rsidRPr="00FD6642" w:rsidRDefault="006E78AC" w:rsidP="00664F03">
            <w:pPr>
              <w:jc w:val="both"/>
              <w:rPr>
                <w:color w:val="000000"/>
              </w:rPr>
            </w:pPr>
            <w:r>
              <w:t xml:space="preserve">Η περίοδος συντήρησης θα ξεκινά από τη λήξη τηες περιόδου Εγγυημένης Λειτουργίας και θα διαρκεί δύο (2) έτη. </w:t>
            </w:r>
            <w:r w:rsidRPr="00FD6642">
              <w:t>Ο Ανάδοχος</w:t>
            </w:r>
            <w:r>
              <w:t>,</w:t>
            </w:r>
            <w:r w:rsidRPr="00FD6642">
              <w:t xml:space="preserve"> εφόσον ζητηθεί από την Αναθέτουσα Αρχή</w:t>
            </w:r>
            <w:r>
              <w:t xml:space="preserve">, </w:t>
            </w:r>
            <w:r w:rsidRPr="00FD6642">
              <w:t xml:space="preserve"> υποχρεούται να παρέχει υπηρεσίες Συντήρησης   για το σύνολο του προσφερόμενου Συστήματος, για </w:t>
            </w:r>
            <w:r>
              <w:t>άλλα τρία (3) έτη</w:t>
            </w:r>
            <w:r w:rsidRPr="00FD6642">
              <w:t xml:space="preserve"> </w:t>
            </w:r>
            <w:r>
              <w:t>από την λήξη της σύμβασης.</w:t>
            </w:r>
            <w:r w:rsidRPr="00FD6642">
              <w:t xml:space="preserve"> </w:t>
            </w:r>
          </w:p>
        </w:tc>
        <w:tc>
          <w:tcPr>
            <w:tcW w:w="78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b/>
                <w:color w:val="000000"/>
              </w:rPr>
            </w:pPr>
            <w:r w:rsidRPr="00FD6642">
              <w:rPr>
                <w:b/>
                <w:color w:val="000000"/>
                <w:lang w:val="en-US"/>
              </w:rPr>
              <w:t>NAI</w:t>
            </w:r>
          </w:p>
        </w:tc>
        <w:tc>
          <w:tcPr>
            <w:tcW w:w="64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hideMark/>
          </w:tcPr>
          <w:p w:rsidR="006E78AC" w:rsidRPr="00FD6642" w:rsidRDefault="0090223B" w:rsidP="00664F03">
            <w:pPr>
              <w:jc w:val="both"/>
              <w:rPr>
                <w:color w:val="000000"/>
              </w:rPr>
            </w:pPr>
            <w:hyperlink w:anchor="A6" w:history="1">
              <w:r w:rsidR="006E78AC" w:rsidRPr="002A1C2A">
                <w:rPr>
                  <w:rStyle w:val="-"/>
                  <w:b/>
                </w:rPr>
                <w:t>Α6</w:t>
              </w:r>
            </w:hyperlink>
          </w:p>
        </w:tc>
      </w:tr>
      <w:tr w:rsidR="006E78AC" w:rsidRPr="00FD6642" w:rsidTr="006E78AC">
        <w:trPr>
          <w:trHeight w:val="1904"/>
        </w:trPr>
        <w:tc>
          <w:tcPr>
            <w:tcW w:w="48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76" w:type="pct"/>
            <w:tcBorders>
              <w:top w:val="single" w:sz="4" w:space="0" w:color="auto"/>
              <w:left w:val="single" w:sz="4" w:space="0" w:color="auto"/>
              <w:bottom w:val="single" w:sz="4" w:space="0" w:color="auto"/>
              <w:right w:val="single" w:sz="4" w:space="0" w:color="auto"/>
            </w:tcBorders>
            <w:vAlign w:val="bottom"/>
            <w:hideMark/>
          </w:tcPr>
          <w:p w:rsidR="006E78AC" w:rsidRPr="00FD6642" w:rsidRDefault="006E78AC" w:rsidP="00664F03">
            <w:pPr>
              <w:jc w:val="both"/>
              <w:rPr>
                <w:color w:val="000000"/>
              </w:rPr>
            </w:pPr>
            <w:r w:rsidRPr="00FD6642">
              <w:rPr>
                <w:color w:val="000000"/>
              </w:rPr>
              <w:t>Παροχή τουλάχιστον 30 ανθρωποημερών υπηρεσιών Εμπειρογνωμόνων του Αναδό</w:t>
            </w:r>
            <w:r w:rsidRPr="00FD6642">
              <w:rPr>
                <w:color w:val="000000"/>
              </w:rPr>
              <w:softHyphen/>
              <w:t xml:space="preserve">χου, οι οποίες θα παρασχεθούν κατόπιν αιτήματος της Α.Α.Δ.Ε. κατά την διάρκεια της περιόδου </w:t>
            </w:r>
            <w:r w:rsidRPr="00FD6642">
              <w:t>της παροχής των υπηρεσιών υποστήριξης</w:t>
            </w:r>
            <w:r w:rsidRPr="00FD6642">
              <w:rPr>
                <w:color w:val="000000"/>
              </w:rPr>
              <w:t>.</w:t>
            </w:r>
          </w:p>
        </w:tc>
        <w:tc>
          <w:tcPr>
            <w:tcW w:w="78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b/>
                <w:color w:val="000000"/>
              </w:rPr>
            </w:pPr>
            <w:r w:rsidRPr="00FD6642">
              <w:rPr>
                <w:b/>
                <w:color w:val="000000"/>
                <w:lang w:val="en-US"/>
              </w:rPr>
              <w:t>NAI</w:t>
            </w:r>
          </w:p>
        </w:tc>
        <w:tc>
          <w:tcPr>
            <w:tcW w:w="64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hideMark/>
          </w:tcPr>
          <w:p w:rsidR="006E78AC" w:rsidRPr="00FD6642" w:rsidRDefault="0090223B" w:rsidP="00664F03">
            <w:pPr>
              <w:jc w:val="both"/>
              <w:rPr>
                <w:color w:val="000000"/>
              </w:rPr>
            </w:pPr>
            <w:hyperlink w:anchor="A6" w:history="1">
              <w:r w:rsidR="006E78AC" w:rsidRPr="002A1C2A">
                <w:rPr>
                  <w:rStyle w:val="-"/>
                  <w:b/>
                </w:rPr>
                <w:t>Α6</w:t>
              </w:r>
            </w:hyperlink>
          </w:p>
        </w:tc>
      </w:tr>
      <w:tr w:rsidR="006E78AC" w:rsidRPr="00FD6642" w:rsidTr="006E78AC">
        <w:trPr>
          <w:trHeight w:val="1904"/>
        </w:trPr>
        <w:tc>
          <w:tcPr>
            <w:tcW w:w="48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76" w:type="pct"/>
            <w:tcBorders>
              <w:top w:val="single" w:sz="4" w:space="0" w:color="auto"/>
              <w:left w:val="single" w:sz="4" w:space="0" w:color="auto"/>
              <w:bottom w:val="single" w:sz="4" w:space="0" w:color="auto"/>
              <w:right w:val="single" w:sz="4" w:space="0" w:color="auto"/>
            </w:tcBorders>
            <w:vAlign w:val="bottom"/>
            <w:hideMark/>
          </w:tcPr>
          <w:p w:rsidR="006E78AC" w:rsidRPr="00FD6642" w:rsidRDefault="006E78AC" w:rsidP="00664F03">
            <w:pPr>
              <w:jc w:val="both"/>
              <w:rPr>
                <w:color w:val="000000"/>
              </w:rPr>
            </w:pPr>
            <w:r w:rsidRPr="00FD6642">
              <w:rPr>
                <w:color w:val="000000"/>
              </w:rPr>
              <w:t>Παροχή τουλάχιστον 10 ανθρωπομηνών κατ’ έτος για την υλοποίηση νέας λειτουργικότητας, οι οποίες θα παρασχεθούν κατόπιν αιτήματος της Α.Α.Δ.Ε. κατά την διάρκεια της περιόδου εγγύησης «Καλής Λειτουργίας».</w:t>
            </w:r>
          </w:p>
        </w:tc>
        <w:tc>
          <w:tcPr>
            <w:tcW w:w="78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b/>
                <w:color w:val="000000"/>
              </w:rPr>
            </w:pPr>
            <w:r w:rsidRPr="00FD6642">
              <w:rPr>
                <w:b/>
                <w:color w:val="000000"/>
              </w:rPr>
              <w:t>ΝΑΙ</w:t>
            </w:r>
          </w:p>
        </w:tc>
        <w:tc>
          <w:tcPr>
            <w:tcW w:w="64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hideMark/>
          </w:tcPr>
          <w:p w:rsidR="006E78AC" w:rsidRPr="00FD6642" w:rsidRDefault="0090223B" w:rsidP="00664F03">
            <w:pPr>
              <w:jc w:val="both"/>
              <w:rPr>
                <w:color w:val="000000"/>
              </w:rPr>
            </w:pPr>
            <w:hyperlink w:anchor="A6" w:history="1">
              <w:r w:rsidR="006E78AC" w:rsidRPr="00CA0DB8">
                <w:rPr>
                  <w:rStyle w:val="-"/>
                  <w:b/>
                </w:rPr>
                <w:t>Α6</w:t>
              </w:r>
            </w:hyperlink>
          </w:p>
        </w:tc>
      </w:tr>
      <w:tr w:rsidR="006E78AC" w:rsidRPr="00FD6642" w:rsidTr="006E78AC">
        <w:trPr>
          <w:trHeight w:val="825"/>
        </w:trPr>
        <w:tc>
          <w:tcPr>
            <w:tcW w:w="48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76" w:type="pct"/>
            <w:tcBorders>
              <w:top w:val="single" w:sz="4" w:space="0" w:color="auto"/>
              <w:left w:val="single" w:sz="4" w:space="0" w:color="auto"/>
              <w:bottom w:val="single" w:sz="4" w:space="0" w:color="auto"/>
              <w:right w:val="single" w:sz="4" w:space="0" w:color="auto"/>
            </w:tcBorders>
            <w:vAlign w:val="bottom"/>
            <w:hideMark/>
          </w:tcPr>
          <w:p w:rsidR="006E78AC" w:rsidRPr="00FD6642" w:rsidRDefault="006E78AC" w:rsidP="00664F03">
            <w:pPr>
              <w:jc w:val="both"/>
              <w:rPr>
                <w:rFonts w:cs="Tahoma"/>
              </w:rPr>
            </w:pPr>
            <w:r w:rsidRPr="00FD6642">
              <w:t xml:space="preserve">Αναλυτική περιγραφή του πλαισίου παροχής υπηρεσιών Τεχνικής Υποστήριξης, σύμφωνα με </w:t>
            </w:r>
            <w:r w:rsidRPr="00FD6642">
              <w:rPr>
                <w:rFonts w:eastAsia="Times New Roman"/>
                <w:color w:val="000000"/>
                <w:lang w:eastAsia="el-GR"/>
              </w:rPr>
              <w:t>§</w:t>
            </w:r>
            <w:fldSimple w:instr=" REF _Ref54821115 \r \h  \* MERGEFORMAT ">
              <w:r w:rsidRPr="000D62BD">
                <w:rPr>
                  <w:rFonts w:eastAsia="Times New Roman"/>
                  <w:color w:val="000000"/>
                  <w:lang w:eastAsia="el-GR"/>
                </w:rPr>
                <w:t>0</w:t>
              </w:r>
            </w:fldSimple>
            <w:r w:rsidRPr="00FD6642">
              <w:t>.</w:t>
            </w:r>
            <w:r>
              <w:t xml:space="preserve"> του Παραρτήματος Ι.</w:t>
            </w:r>
          </w:p>
        </w:tc>
        <w:tc>
          <w:tcPr>
            <w:tcW w:w="78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pPr>
            <w:r w:rsidRPr="00FD6642">
              <w:rPr>
                <w:b/>
                <w:color w:val="000000"/>
                <w:lang w:val="en-US"/>
              </w:rPr>
              <w:t>NAI</w:t>
            </w:r>
          </w:p>
        </w:tc>
        <w:tc>
          <w:tcPr>
            <w:tcW w:w="64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90223B" w:rsidP="00664F03">
            <w:pPr>
              <w:rPr>
                <w:color w:val="000000"/>
              </w:rPr>
            </w:pPr>
            <w:hyperlink w:anchor="A6" w:history="1">
              <w:r w:rsidR="006E78AC" w:rsidRPr="00EF3214">
                <w:rPr>
                  <w:rStyle w:val="-"/>
                  <w:b/>
                </w:rPr>
                <w:t>Α6</w:t>
              </w:r>
            </w:hyperlink>
          </w:p>
        </w:tc>
      </w:tr>
    </w:tbl>
    <w:p w:rsidR="006E78AC" w:rsidRDefault="006E78AC">
      <w:pPr>
        <w:rPr>
          <w:lang w:val="en-US"/>
        </w:rPr>
      </w:pPr>
    </w:p>
    <w:p w:rsidR="006E78AC" w:rsidRPr="00FD6642" w:rsidRDefault="006E78AC" w:rsidP="006E78AC">
      <w:pPr>
        <w:jc w:val="both"/>
        <w:rPr>
          <w:b/>
          <w:color w:val="000000"/>
        </w:rPr>
      </w:pPr>
      <w:r w:rsidRPr="00FD6642">
        <w:rPr>
          <w:b/>
        </w:rPr>
        <w:t>Μεθοδολογία υλοποίησης  του έργου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3083"/>
        <w:gridCol w:w="1596"/>
        <w:gridCol w:w="1276"/>
        <w:gridCol w:w="1701"/>
        <w:gridCol w:w="1276"/>
      </w:tblGrid>
      <w:tr w:rsidR="006E78AC" w:rsidRPr="00FD6642" w:rsidTr="006E78AC">
        <w:trPr>
          <w:trHeight w:val="874"/>
          <w:tblHeader/>
        </w:trPr>
        <w:tc>
          <w:tcPr>
            <w:tcW w:w="484"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Α/Α</w:t>
            </w:r>
          </w:p>
        </w:tc>
        <w:tc>
          <w:tcPr>
            <w:tcW w:w="155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ΠΡΟΔΙΑΓΡΑΦΗ</w:t>
            </w:r>
          </w:p>
        </w:tc>
        <w:tc>
          <w:tcPr>
            <w:tcW w:w="807"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ΑΠΑΙΤΗΣΗ</w:t>
            </w:r>
          </w:p>
        </w:tc>
        <w:tc>
          <w:tcPr>
            <w:tcW w:w="64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ΑΠΑΝΤΗΣΗ</w:t>
            </w:r>
          </w:p>
        </w:tc>
        <w:tc>
          <w:tcPr>
            <w:tcW w:w="860"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ΠΑΡΑΠΟΜΠΗ</w:t>
            </w:r>
          </w:p>
        </w:tc>
        <w:tc>
          <w:tcPr>
            <w:tcW w:w="645" w:type="pct"/>
            <w:tcBorders>
              <w:top w:val="single" w:sz="4" w:space="0" w:color="auto"/>
              <w:left w:val="single" w:sz="4" w:space="0" w:color="auto"/>
              <w:bottom w:val="single" w:sz="4" w:space="0" w:color="auto"/>
              <w:right w:val="single" w:sz="4" w:space="0" w:color="auto"/>
            </w:tcBorders>
            <w:hideMark/>
          </w:tcPr>
          <w:p w:rsidR="006E78AC" w:rsidRPr="00FD6642" w:rsidRDefault="006E78AC" w:rsidP="00664F03">
            <w:pPr>
              <w:jc w:val="both"/>
              <w:rPr>
                <w:rFonts w:eastAsia="Times New Roman" w:cs="Arial"/>
                <w:b/>
                <w:bCs/>
                <w:color w:val="000080"/>
                <w:lang w:eastAsia="el-GR"/>
              </w:rPr>
            </w:pPr>
            <w:r w:rsidRPr="00FD6642">
              <w:rPr>
                <w:rFonts w:eastAsia="Times New Roman"/>
                <w:b/>
                <w:bCs/>
                <w:color w:val="000080"/>
                <w:lang w:eastAsia="el-GR"/>
              </w:rPr>
              <w:t>ΣΥΣΧΕΤΙΖΟΜΕΝΟ ΚΡΙΤΗΡΙΟ ΑΝΑΘΕΣΗΣ</w:t>
            </w:r>
          </w:p>
        </w:tc>
      </w:tr>
      <w:tr w:rsidR="006E78AC" w:rsidRPr="00FD6642" w:rsidTr="006E78AC">
        <w:trPr>
          <w:trHeight w:val="287"/>
        </w:trPr>
        <w:tc>
          <w:tcPr>
            <w:tcW w:w="4355"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6E78AC" w:rsidRPr="00FD6642" w:rsidRDefault="006E78AC" w:rsidP="00664F03">
            <w:pPr>
              <w:jc w:val="both"/>
              <w:rPr>
                <w:b/>
                <w:bCs/>
                <w:color w:val="000000"/>
              </w:rPr>
            </w:pPr>
            <w:r w:rsidRPr="00FD6642">
              <w:rPr>
                <w:b/>
                <w:bCs/>
                <w:color w:val="000000"/>
              </w:rPr>
              <w:t>Γενικές απαιτήσεις</w:t>
            </w:r>
          </w:p>
        </w:tc>
        <w:tc>
          <w:tcPr>
            <w:tcW w:w="645" w:type="pct"/>
            <w:tcBorders>
              <w:top w:val="single" w:sz="4" w:space="0" w:color="auto"/>
              <w:left w:val="single" w:sz="4" w:space="0" w:color="auto"/>
              <w:bottom w:val="single" w:sz="4" w:space="0" w:color="auto"/>
              <w:right w:val="single" w:sz="4" w:space="0" w:color="auto"/>
            </w:tcBorders>
            <w:shd w:val="clear" w:color="auto" w:fill="BFBFBF"/>
          </w:tcPr>
          <w:p w:rsidR="006E78AC" w:rsidRPr="00FD6642" w:rsidRDefault="006E78AC" w:rsidP="00664F03">
            <w:pPr>
              <w:jc w:val="both"/>
              <w:rPr>
                <w:b/>
                <w:bCs/>
                <w:color w:val="000000"/>
              </w:rPr>
            </w:pPr>
          </w:p>
        </w:tc>
      </w:tr>
      <w:tr w:rsidR="006E78AC" w:rsidRPr="00FD6642" w:rsidTr="006E78AC">
        <w:trPr>
          <w:trHeight w:val="587"/>
        </w:trPr>
        <w:tc>
          <w:tcPr>
            <w:tcW w:w="484"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5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Corbel"/>
                <w:bCs/>
                <w:color w:val="000000"/>
              </w:rPr>
            </w:pPr>
            <w:r w:rsidRPr="00FD6642">
              <w:rPr>
                <w:color w:val="000000"/>
              </w:rPr>
              <w:t xml:space="preserve">Πλήρης συμμόρφωση στις </w:t>
            </w:r>
            <w:r w:rsidRPr="006B2D21">
              <w:rPr>
                <w:color w:val="000000"/>
              </w:rPr>
              <w:t xml:space="preserve">απαιτήσεις των παραγράφων </w:t>
            </w:r>
            <w:r w:rsidRPr="006B2D21">
              <w:rPr>
                <w:rFonts w:eastAsia="Times New Roman"/>
                <w:color w:val="000000"/>
                <w:lang w:eastAsia="el-GR"/>
              </w:rPr>
              <w:t>§</w:t>
            </w:r>
            <w:r w:rsidRPr="006B2D21">
              <w:t>1.6</w:t>
            </w:r>
            <w:r w:rsidRPr="006B2D21">
              <w:rPr>
                <w:rFonts w:eastAsia="Times New Roman"/>
                <w:color w:val="000000"/>
                <w:lang w:eastAsia="el-GR"/>
              </w:rPr>
              <w:t>,</w:t>
            </w:r>
            <w:r w:rsidRPr="00FD6642">
              <w:rPr>
                <w:rFonts w:eastAsia="Times New Roman"/>
                <w:color w:val="000000"/>
                <w:lang w:eastAsia="el-GR"/>
              </w:rPr>
              <w:t xml:space="preserve"> §</w:t>
            </w:r>
            <w:fldSimple w:instr=" REF _Ref80878889 \r \h  \* MERGEFORMAT ">
              <w:r w:rsidRPr="000D62BD">
                <w:rPr>
                  <w:rFonts w:eastAsia="Times New Roman"/>
                  <w:color w:val="000000"/>
                  <w:lang w:eastAsia="el-GR"/>
                </w:rPr>
                <w:t>0</w:t>
              </w:r>
            </w:fldSimple>
            <w:r w:rsidRPr="00FD6642">
              <w:rPr>
                <w:rFonts w:cs="Tahoma"/>
              </w:rPr>
              <w:t xml:space="preserve">, </w:t>
            </w:r>
            <w:r w:rsidRPr="00FD6642">
              <w:rPr>
                <w:rFonts w:eastAsia="Times New Roman"/>
                <w:color w:val="000000"/>
                <w:lang w:eastAsia="el-GR"/>
              </w:rPr>
              <w:t>§</w:t>
            </w:r>
            <w:fldSimple w:instr=" REF _Ref80878899 \r \h  \* MERGEFORMAT ">
              <w:r w:rsidRPr="000D62BD">
                <w:rPr>
                  <w:rFonts w:eastAsia="Times New Roman"/>
                  <w:color w:val="000000"/>
                  <w:lang w:eastAsia="el-GR"/>
                </w:rPr>
                <w:t>0</w:t>
              </w:r>
            </w:fldSimple>
            <w:r w:rsidRPr="00FD6642">
              <w:rPr>
                <w:rFonts w:cs="Tahoma"/>
              </w:rPr>
              <w:t xml:space="preserve">, </w:t>
            </w:r>
            <w:r w:rsidRPr="00FD6642">
              <w:rPr>
                <w:rFonts w:eastAsia="Times New Roman"/>
                <w:color w:val="000000"/>
                <w:lang w:eastAsia="el-GR"/>
              </w:rPr>
              <w:t>§</w:t>
            </w:r>
            <w:fldSimple w:instr=" REF _Ref80878907 \r \h  \* MERGEFORMAT ">
              <w:r w:rsidRPr="000D62BD">
                <w:rPr>
                  <w:rFonts w:eastAsia="Times New Roman"/>
                  <w:color w:val="000000"/>
                  <w:lang w:eastAsia="el-GR"/>
                </w:rPr>
                <w:t>0</w:t>
              </w:r>
            </w:fldSimple>
            <w:r w:rsidRPr="00FD6642">
              <w:rPr>
                <w:rFonts w:cs="Tahoma"/>
              </w:rPr>
              <w:t xml:space="preserve">, </w:t>
            </w:r>
            <w:r w:rsidRPr="00FD6642">
              <w:rPr>
                <w:rFonts w:eastAsia="Times New Roman"/>
                <w:color w:val="000000"/>
                <w:lang w:eastAsia="el-GR"/>
              </w:rPr>
              <w:t>§</w:t>
            </w:r>
            <w:fldSimple w:instr=" REF _Ref80878926 \r \h  \* MERGEFORMAT ">
              <w:r w:rsidRPr="000D62BD">
                <w:rPr>
                  <w:rFonts w:eastAsia="Times New Roman"/>
                  <w:color w:val="000000"/>
                  <w:lang w:eastAsia="el-GR"/>
                </w:rPr>
                <w:t>0</w:t>
              </w:r>
            </w:fldSimple>
            <w:r w:rsidRPr="00FD6642">
              <w:rPr>
                <w:rFonts w:eastAsia="Corbel"/>
                <w:bCs/>
                <w:color w:val="000000"/>
              </w:rPr>
              <w:t xml:space="preserve"> </w:t>
            </w:r>
            <w:r>
              <w:t>του Παραρτήματος Ι.</w:t>
            </w:r>
          </w:p>
        </w:tc>
        <w:tc>
          <w:tcPr>
            <w:tcW w:w="807" w:type="pct"/>
            <w:tcBorders>
              <w:top w:val="single" w:sz="4" w:space="0" w:color="auto"/>
              <w:left w:val="single" w:sz="4" w:space="0" w:color="auto"/>
              <w:bottom w:val="single" w:sz="4" w:space="0" w:color="auto"/>
              <w:right w:val="single" w:sz="4" w:space="0" w:color="auto"/>
            </w:tcBorders>
            <w:vAlign w:val="center"/>
            <w:hideMark/>
          </w:tcPr>
          <w:p w:rsidR="006E78AC" w:rsidRPr="009F1948" w:rsidRDefault="006E78AC" w:rsidP="00664F03">
            <w:pPr>
              <w:jc w:val="both"/>
              <w:rPr>
                <w:b/>
                <w:color w:val="000000"/>
              </w:rPr>
            </w:pPr>
            <w:r w:rsidRPr="00FD6642">
              <w:rPr>
                <w:b/>
                <w:color w:val="000000"/>
                <w:lang w:val="en-US"/>
              </w:rPr>
              <w:t>NAI</w:t>
            </w:r>
          </w:p>
        </w:tc>
        <w:tc>
          <w:tcPr>
            <w:tcW w:w="64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90223B" w:rsidP="00664F03">
            <w:pPr>
              <w:jc w:val="both"/>
              <w:rPr>
                <w:b/>
                <w:color w:val="000000"/>
              </w:rPr>
            </w:pPr>
            <w:hyperlink w:anchor="B1" w:history="1">
              <w:r w:rsidR="006E78AC" w:rsidRPr="000418B1">
                <w:rPr>
                  <w:rStyle w:val="-"/>
                  <w:b/>
                </w:rPr>
                <w:t>Β1</w:t>
              </w:r>
            </w:hyperlink>
          </w:p>
        </w:tc>
      </w:tr>
    </w:tbl>
    <w:p w:rsidR="006E78AC" w:rsidRDefault="006E78AC">
      <w:pPr>
        <w:rPr>
          <w:lang w:val="en-US"/>
        </w:rPr>
      </w:pPr>
    </w:p>
    <w:p w:rsidR="006E78AC" w:rsidRDefault="006E78AC">
      <w:pPr>
        <w:rPr>
          <w:lang w:val="en-US"/>
        </w:rPr>
      </w:pPr>
    </w:p>
    <w:p w:rsidR="006E78AC" w:rsidRDefault="006E78AC">
      <w:pPr>
        <w:rPr>
          <w:lang w:val="en-US"/>
        </w:rPr>
      </w:pPr>
    </w:p>
    <w:p w:rsidR="006E78AC" w:rsidRPr="00FD6642" w:rsidRDefault="006E78AC" w:rsidP="006E78AC">
      <w:pPr>
        <w:jc w:val="both"/>
        <w:rPr>
          <w:b/>
          <w:color w:val="000000"/>
        </w:rPr>
      </w:pPr>
      <w:r w:rsidRPr="00FD6642">
        <w:rPr>
          <w:b/>
        </w:rPr>
        <w:t>Σχήμα Διοίκησης και Οργάνωσης  του έργου</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
        <w:gridCol w:w="3083"/>
        <w:gridCol w:w="1596"/>
        <w:gridCol w:w="1276"/>
        <w:gridCol w:w="1701"/>
        <w:gridCol w:w="1276"/>
      </w:tblGrid>
      <w:tr w:rsidR="006E78AC" w:rsidRPr="00FD6642" w:rsidTr="006E78AC">
        <w:trPr>
          <w:trHeight w:val="895"/>
          <w:tblHeader/>
        </w:trPr>
        <w:tc>
          <w:tcPr>
            <w:tcW w:w="484"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lastRenderedPageBreak/>
              <w:t>Α/Α</w:t>
            </w:r>
          </w:p>
        </w:tc>
        <w:tc>
          <w:tcPr>
            <w:tcW w:w="155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ΠΡΟΔΙΑΓΡΑΦΗ</w:t>
            </w:r>
          </w:p>
        </w:tc>
        <w:tc>
          <w:tcPr>
            <w:tcW w:w="807"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ΑΠΑΙΤΗΣΗ</w:t>
            </w:r>
          </w:p>
        </w:tc>
        <w:tc>
          <w:tcPr>
            <w:tcW w:w="64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ΑΠΑΝΤΗΣΗ</w:t>
            </w:r>
          </w:p>
        </w:tc>
        <w:tc>
          <w:tcPr>
            <w:tcW w:w="860"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ΠΑΡΑΠΟΜΠΗ</w:t>
            </w:r>
          </w:p>
        </w:tc>
        <w:tc>
          <w:tcPr>
            <w:tcW w:w="645" w:type="pct"/>
            <w:tcBorders>
              <w:top w:val="single" w:sz="4" w:space="0" w:color="auto"/>
              <w:left w:val="single" w:sz="4" w:space="0" w:color="auto"/>
              <w:bottom w:val="single" w:sz="4" w:space="0" w:color="auto"/>
              <w:right w:val="single" w:sz="4" w:space="0" w:color="auto"/>
            </w:tcBorders>
            <w:hideMark/>
          </w:tcPr>
          <w:p w:rsidR="006E78AC" w:rsidRPr="00FD6642" w:rsidRDefault="006E78AC" w:rsidP="00664F03">
            <w:pPr>
              <w:jc w:val="both"/>
              <w:rPr>
                <w:rFonts w:eastAsia="Times New Roman" w:cs="Arial"/>
                <w:b/>
                <w:bCs/>
                <w:color w:val="000080"/>
                <w:lang w:eastAsia="el-GR"/>
              </w:rPr>
            </w:pPr>
            <w:r w:rsidRPr="00FD6642">
              <w:rPr>
                <w:rFonts w:eastAsia="Times New Roman"/>
                <w:b/>
                <w:bCs/>
                <w:color w:val="000080"/>
                <w:lang w:eastAsia="el-GR"/>
              </w:rPr>
              <w:t>ΣΥΣΧΕΤΙΖΟΜΕΝΟ ΚΡΙΤΗΡΙΟ ΑΝΑΘΕΣΗΣ</w:t>
            </w:r>
          </w:p>
        </w:tc>
      </w:tr>
      <w:tr w:rsidR="006E78AC" w:rsidRPr="00FD6642" w:rsidTr="006E78AC">
        <w:trPr>
          <w:trHeight w:val="294"/>
        </w:trPr>
        <w:tc>
          <w:tcPr>
            <w:tcW w:w="4355"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6E78AC" w:rsidRPr="00FD6642" w:rsidRDefault="006E78AC" w:rsidP="00664F03">
            <w:pPr>
              <w:jc w:val="both"/>
              <w:rPr>
                <w:b/>
                <w:bCs/>
                <w:color w:val="000000"/>
              </w:rPr>
            </w:pPr>
            <w:r w:rsidRPr="00FD6642">
              <w:rPr>
                <w:b/>
                <w:bCs/>
                <w:color w:val="000000"/>
              </w:rPr>
              <w:t>Γενικές απαιτήσεις</w:t>
            </w:r>
          </w:p>
        </w:tc>
        <w:tc>
          <w:tcPr>
            <w:tcW w:w="645" w:type="pct"/>
            <w:tcBorders>
              <w:top w:val="single" w:sz="4" w:space="0" w:color="auto"/>
              <w:left w:val="single" w:sz="4" w:space="0" w:color="auto"/>
              <w:bottom w:val="single" w:sz="4" w:space="0" w:color="auto"/>
              <w:right w:val="single" w:sz="4" w:space="0" w:color="auto"/>
            </w:tcBorders>
            <w:shd w:val="clear" w:color="auto" w:fill="BFBFBF"/>
          </w:tcPr>
          <w:p w:rsidR="006E78AC" w:rsidRPr="00FD6642" w:rsidRDefault="006E78AC" w:rsidP="00664F03">
            <w:pPr>
              <w:jc w:val="both"/>
              <w:rPr>
                <w:b/>
                <w:bCs/>
                <w:color w:val="000000"/>
              </w:rPr>
            </w:pPr>
          </w:p>
        </w:tc>
      </w:tr>
      <w:tr w:rsidR="006E78AC" w:rsidRPr="00FD6642" w:rsidTr="006E78AC">
        <w:trPr>
          <w:trHeight w:val="910"/>
        </w:trPr>
        <w:tc>
          <w:tcPr>
            <w:tcW w:w="484"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59"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Corbel"/>
                <w:bCs/>
                <w:color w:val="000000"/>
              </w:rPr>
            </w:pPr>
            <w:r w:rsidRPr="00FD6642">
              <w:rPr>
                <w:color w:val="000000"/>
              </w:rPr>
              <w:t xml:space="preserve">Πλήρης συμμόρφωση στις απαιτήσεις των παραγράφων </w:t>
            </w:r>
            <w:r w:rsidRPr="00FD6642">
              <w:rPr>
                <w:rFonts w:eastAsia="Times New Roman"/>
                <w:color w:val="000000"/>
                <w:lang w:eastAsia="el-GR"/>
              </w:rPr>
              <w:t>§</w:t>
            </w:r>
            <w:fldSimple w:instr=" REF _Ref80878951 \r \h  \* MERGEFORMAT ">
              <w:r w:rsidRPr="000D62BD">
                <w:rPr>
                  <w:rFonts w:eastAsia="Times New Roman"/>
                  <w:color w:val="000000"/>
                  <w:lang w:eastAsia="el-GR"/>
                </w:rPr>
                <w:t>0</w:t>
              </w:r>
            </w:fldSimple>
            <w:r w:rsidRPr="00FD6642">
              <w:rPr>
                <w:rFonts w:cs="Tahoma"/>
              </w:rPr>
              <w:t xml:space="preserve">, </w:t>
            </w:r>
            <w:r w:rsidRPr="00FD6642">
              <w:rPr>
                <w:rFonts w:eastAsia="Times New Roman"/>
                <w:color w:val="000000"/>
                <w:lang w:eastAsia="el-GR"/>
              </w:rPr>
              <w:t>§</w:t>
            </w:r>
            <w:fldSimple w:instr=" REF _Ref80878961 \r \h  \* MERGEFORMAT ">
              <w:r w:rsidRPr="000D62BD">
                <w:rPr>
                  <w:rFonts w:eastAsia="Times New Roman"/>
                  <w:color w:val="000000"/>
                  <w:lang w:eastAsia="el-GR"/>
                </w:rPr>
                <w:t>0</w:t>
              </w:r>
            </w:fldSimple>
            <w:r w:rsidRPr="00FD6642">
              <w:rPr>
                <w:rFonts w:eastAsia="Times New Roman"/>
                <w:color w:val="000000"/>
                <w:lang w:eastAsia="el-GR"/>
              </w:rPr>
              <w:t xml:space="preserve">, </w:t>
            </w:r>
            <w:r w:rsidRPr="00813F63">
              <w:rPr>
                <w:rFonts w:eastAsia="Times New Roman"/>
                <w:color w:val="000000"/>
                <w:lang w:eastAsia="el-GR"/>
              </w:rPr>
              <w:t>§</w:t>
            </w:r>
            <w:r>
              <w:t>1.</w:t>
            </w:r>
            <w:r w:rsidRPr="00FF3A5E">
              <w:t>8</w:t>
            </w:r>
            <w:r w:rsidRPr="00813F63">
              <w:t>.6</w:t>
            </w:r>
            <w:r>
              <w:t xml:space="preserve"> του Παραρτήματος Ι.</w:t>
            </w:r>
          </w:p>
        </w:tc>
        <w:tc>
          <w:tcPr>
            <w:tcW w:w="807"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b/>
                <w:color w:val="000000"/>
                <w:lang w:val="en-US"/>
              </w:rPr>
            </w:pPr>
            <w:r w:rsidRPr="00FD6642">
              <w:rPr>
                <w:b/>
                <w:color w:val="000000"/>
                <w:lang w:val="en-US"/>
              </w:rPr>
              <w:t>NAI</w:t>
            </w:r>
          </w:p>
        </w:tc>
        <w:tc>
          <w:tcPr>
            <w:tcW w:w="64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60"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64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90223B" w:rsidP="00664F03">
            <w:pPr>
              <w:jc w:val="both"/>
              <w:rPr>
                <w:b/>
                <w:color w:val="000000"/>
              </w:rPr>
            </w:pPr>
            <w:hyperlink w:anchor="B2" w:history="1">
              <w:r w:rsidR="006E78AC" w:rsidRPr="000418B1">
                <w:rPr>
                  <w:rStyle w:val="-"/>
                  <w:b/>
                </w:rPr>
                <w:t>Β2</w:t>
              </w:r>
            </w:hyperlink>
          </w:p>
        </w:tc>
      </w:tr>
    </w:tbl>
    <w:p w:rsidR="006E78AC" w:rsidRPr="00FD6642" w:rsidRDefault="006E78AC" w:rsidP="006E78AC">
      <w:pPr>
        <w:jc w:val="both"/>
        <w:rPr>
          <w:b/>
        </w:rPr>
      </w:pPr>
    </w:p>
    <w:p w:rsidR="006E78AC" w:rsidRPr="00FD6642" w:rsidRDefault="006E78AC" w:rsidP="006E78AC">
      <w:pPr>
        <w:jc w:val="both"/>
        <w:rPr>
          <w:b/>
        </w:rPr>
      </w:pPr>
    </w:p>
    <w:p w:rsidR="006E78AC" w:rsidRPr="00FD6642" w:rsidRDefault="006E78AC" w:rsidP="006E78AC">
      <w:pPr>
        <w:jc w:val="both"/>
        <w:rPr>
          <w:b/>
          <w:color w:val="000000"/>
        </w:rPr>
      </w:pPr>
      <w:r w:rsidRPr="00FD6642">
        <w:rPr>
          <w:rFonts w:cs="Tahoma"/>
          <w:b/>
        </w:rPr>
        <w:t>Προσόντα και πείρα των μελών της Ομάδας έργου</w:t>
      </w: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9"/>
        <w:gridCol w:w="1559"/>
        <w:gridCol w:w="1275"/>
        <w:gridCol w:w="1701"/>
        <w:gridCol w:w="1108"/>
      </w:tblGrid>
      <w:tr w:rsidR="006E78AC" w:rsidRPr="00FD6642" w:rsidTr="006E78AC">
        <w:trPr>
          <w:trHeight w:val="858"/>
          <w:tblHeader/>
        </w:trPr>
        <w:tc>
          <w:tcPr>
            <w:tcW w:w="493"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Α/Α</w:t>
            </w:r>
          </w:p>
        </w:tc>
        <w:tc>
          <w:tcPr>
            <w:tcW w:w="1604"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ΠΡΟΔΙΑΓΡΑΦΗ</w:t>
            </w:r>
          </w:p>
        </w:tc>
        <w:tc>
          <w:tcPr>
            <w:tcW w:w="802"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ΑΠΑΙΤΗΣΗ</w:t>
            </w:r>
          </w:p>
        </w:tc>
        <w:tc>
          <w:tcPr>
            <w:tcW w:w="656"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ΑΠΑΝΤΗΣΗ</w:t>
            </w:r>
          </w:p>
        </w:tc>
        <w:tc>
          <w:tcPr>
            <w:tcW w:w="875"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s="Arial"/>
                <w:b/>
                <w:bCs/>
                <w:color w:val="000080"/>
                <w:lang w:eastAsia="el-GR"/>
              </w:rPr>
            </w:pPr>
            <w:r w:rsidRPr="00FD6642">
              <w:rPr>
                <w:rFonts w:eastAsia="Times New Roman" w:cs="Arial"/>
                <w:b/>
                <w:bCs/>
                <w:color w:val="000080"/>
                <w:lang w:eastAsia="el-GR"/>
              </w:rPr>
              <w:t>ΠΑΡΑΠΟΜΠΗ</w:t>
            </w:r>
          </w:p>
        </w:tc>
        <w:tc>
          <w:tcPr>
            <w:tcW w:w="570" w:type="pct"/>
            <w:tcBorders>
              <w:top w:val="single" w:sz="4" w:space="0" w:color="auto"/>
              <w:left w:val="single" w:sz="4" w:space="0" w:color="auto"/>
              <w:bottom w:val="single" w:sz="4" w:space="0" w:color="auto"/>
              <w:right w:val="single" w:sz="4" w:space="0" w:color="auto"/>
            </w:tcBorders>
            <w:hideMark/>
          </w:tcPr>
          <w:p w:rsidR="006E78AC" w:rsidRPr="00FD6642" w:rsidRDefault="006E78AC" w:rsidP="00664F03">
            <w:pPr>
              <w:jc w:val="both"/>
              <w:rPr>
                <w:rFonts w:eastAsia="Times New Roman" w:cs="Arial"/>
                <w:b/>
                <w:bCs/>
                <w:color w:val="000080"/>
                <w:lang w:eastAsia="el-GR"/>
              </w:rPr>
            </w:pPr>
            <w:r w:rsidRPr="00FD6642">
              <w:rPr>
                <w:rFonts w:eastAsia="Times New Roman"/>
                <w:b/>
                <w:bCs/>
                <w:color w:val="000080"/>
                <w:lang w:eastAsia="el-GR"/>
              </w:rPr>
              <w:t>ΣΥΣΧΕΤΙΖΟΜΕΝΟ ΚΡΙΤΗΡΙΟ ΑΝΑΘΕΣΗΣ</w:t>
            </w:r>
          </w:p>
        </w:tc>
      </w:tr>
      <w:tr w:rsidR="006E78AC" w:rsidRPr="00FD6642" w:rsidTr="006E78AC">
        <w:trPr>
          <w:trHeight w:val="282"/>
        </w:trPr>
        <w:tc>
          <w:tcPr>
            <w:tcW w:w="4430" w:type="pct"/>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6E78AC" w:rsidRPr="00FD6642" w:rsidRDefault="006E78AC" w:rsidP="00664F03">
            <w:pPr>
              <w:jc w:val="both"/>
              <w:rPr>
                <w:b/>
                <w:bCs/>
                <w:color w:val="000000"/>
              </w:rPr>
            </w:pPr>
            <w:r w:rsidRPr="00FD6642">
              <w:rPr>
                <w:b/>
                <w:bCs/>
                <w:color w:val="000000"/>
              </w:rPr>
              <w:t>Γενικές απαιτήσεις</w:t>
            </w:r>
          </w:p>
        </w:tc>
        <w:tc>
          <w:tcPr>
            <w:tcW w:w="570" w:type="pct"/>
            <w:tcBorders>
              <w:top w:val="single" w:sz="4" w:space="0" w:color="auto"/>
              <w:left w:val="single" w:sz="4" w:space="0" w:color="auto"/>
              <w:bottom w:val="single" w:sz="4" w:space="0" w:color="auto"/>
              <w:right w:val="single" w:sz="4" w:space="0" w:color="auto"/>
            </w:tcBorders>
            <w:shd w:val="clear" w:color="auto" w:fill="BFBFBF"/>
          </w:tcPr>
          <w:p w:rsidR="006E78AC" w:rsidRPr="00FD6642" w:rsidRDefault="006E78AC" w:rsidP="00664F03">
            <w:pPr>
              <w:jc w:val="both"/>
              <w:rPr>
                <w:b/>
                <w:bCs/>
                <w:color w:val="000000"/>
              </w:rPr>
            </w:pPr>
          </w:p>
        </w:tc>
      </w:tr>
      <w:tr w:rsidR="006E78AC" w:rsidRPr="00FD6642" w:rsidTr="006E78AC">
        <w:trPr>
          <w:trHeight w:val="872"/>
        </w:trPr>
        <w:tc>
          <w:tcPr>
            <w:tcW w:w="493"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604" w:type="pct"/>
            <w:tcBorders>
              <w:top w:val="single" w:sz="4" w:space="0" w:color="auto"/>
              <w:left w:val="single" w:sz="4" w:space="0" w:color="auto"/>
              <w:bottom w:val="single" w:sz="4" w:space="0" w:color="auto"/>
              <w:right w:val="single" w:sz="4" w:space="0" w:color="auto"/>
            </w:tcBorders>
            <w:vAlign w:val="center"/>
            <w:hideMark/>
          </w:tcPr>
          <w:p w:rsidR="006E78AC" w:rsidRPr="00FF3A5E" w:rsidRDefault="006E78AC" w:rsidP="00664F03">
            <w:pPr>
              <w:jc w:val="both"/>
              <w:rPr>
                <w:rFonts w:eastAsia="Corbel"/>
                <w:bCs/>
                <w:color w:val="000000"/>
              </w:rPr>
            </w:pPr>
            <w:r w:rsidRPr="00FD6642">
              <w:rPr>
                <w:color w:val="000000"/>
              </w:rPr>
              <w:t xml:space="preserve">Πλήρης συμμόρφωση στις απαιτήσεις των παραγράφων </w:t>
            </w:r>
            <w:r w:rsidRPr="00FD6642">
              <w:rPr>
                <w:rFonts w:eastAsia="Times New Roman"/>
                <w:color w:val="000000"/>
                <w:lang w:eastAsia="el-GR"/>
              </w:rPr>
              <w:t>§</w:t>
            </w:r>
            <w:r>
              <w:t>1.</w:t>
            </w:r>
            <w:r w:rsidRPr="00FF3A5E">
              <w:t>8</w:t>
            </w:r>
            <w:r>
              <w:t>.6</w:t>
            </w:r>
            <w:r w:rsidRPr="00FD6642">
              <w:rPr>
                <w:rFonts w:eastAsia="Times New Roman"/>
                <w:color w:val="000000"/>
                <w:lang w:eastAsia="el-GR"/>
              </w:rPr>
              <w:t>, §</w:t>
            </w:r>
            <w:fldSimple w:instr=" REF _Ref80879087 \r \h  \* MERGEFORMAT ">
              <w:r w:rsidRPr="000D62BD">
                <w:rPr>
                  <w:rFonts w:eastAsia="Times New Roman"/>
                  <w:color w:val="000000"/>
                  <w:lang w:eastAsia="el-GR"/>
                </w:rPr>
                <w:t>0</w:t>
              </w:r>
            </w:fldSimple>
            <w:r w:rsidRPr="00F426A3">
              <w:t xml:space="preserve">, </w:t>
            </w:r>
            <w:r w:rsidRPr="00FD6642">
              <w:rPr>
                <w:rFonts w:eastAsia="Times New Roman"/>
                <w:color w:val="000000"/>
                <w:lang w:eastAsia="el-GR"/>
              </w:rPr>
              <w:t xml:space="preserve"> §</w:t>
            </w:r>
            <w:r w:rsidRPr="00FF3A5E">
              <w:t>1.8.7</w:t>
            </w:r>
            <w:r>
              <w:t xml:space="preserve"> του Παραρτήματος Ι.</w:t>
            </w:r>
          </w:p>
        </w:tc>
        <w:tc>
          <w:tcPr>
            <w:tcW w:w="802" w:type="pct"/>
            <w:tcBorders>
              <w:top w:val="single" w:sz="4" w:space="0" w:color="auto"/>
              <w:left w:val="single" w:sz="4" w:space="0" w:color="auto"/>
              <w:bottom w:val="single" w:sz="4" w:space="0" w:color="auto"/>
              <w:right w:val="single" w:sz="4" w:space="0" w:color="auto"/>
            </w:tcBorders>
            <w:vAlign w:val="center"/>
            <w:hideMark/>
          </w:tcPr>
          <w:p w:rsidR="006E78AC" w:rsidRPr="009F1948" w:rsidRDefault="006E78AC" w:rsidP="00664F03">
            <w:pPr>
              <w:jc w:val="both"/>
              <w:rPr>
                <w:b/>
                <w:color w:val="000000"/>
              </w:rPr>
            </w:pPr>
            <w:r w:rsidRPr="00FD6642">
              <w:rPr>
                <w:b/>
                <w:color w:val="000000"/>
                <w:lang w:val="en-US"/>
              </w:rPr>
              <w:t>NAI</w:t>
            </w:r>
          </w:p>
        </w:tc>
        <w:tc>
          <w:tcPr>
            <w:tcW w:w="656"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875"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color w:val="000000"/>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90223B" w:rsidP="00664F03">
            <w:pPr>
              <w:jc w:val="both"/>
              <w:rPr>
                <w:b/>
                <w:color w:val="000000"/>
              </w:rPr>
            </w:pPr>
            <w:hyperlink w:anchor="B3" w:history="1">
              <w:r w:rsidR="006E78AC" w:rsidRPr="001C3B33">
                <w:rPr>
                  <w:rStyle w:val="-"/>
                  <w:b/>
                </w:rPr>
                <w:t>Β3</w:t>
              </w:r>
            </w:hyperlink>
          </w:p>
        </w:tc>
      </w:tr>
    </w:tbl>
    <w:p w:rsidR="006E78AC" w:rsidRPr="00FD6642" w:rsidRDefault="006E78AC" w:rsidP="006E78AC">
      <w:pPr>
        <w:jc w:val="both"/>
        <w:rPr>
          <w:b/>
        </w:rPr>
      </w:pPr>
    </w:p>
    <w:p w:rsidR="006E78AC" w:rsidRPr="00FD6642" w:rsidRDefault="006E78AC" w:rsidP="006E78AC">
      <w:pPr>
        <w:jc w:val="both"/>
        <w:rPr>
          <w:b/>
        </w:rPr>
      </w:pPr>
      <w:r w:rsidRPr="00FD6642">
        <w:rPr>
          <w:b/>
        </w:rPr>
        <w:t>Τήρηση κανόνων δημοσιότητας</w:t>
      </w:r>
    </w:p>
    <w:tbl>
      <w:tblPr>
        <w:tblW w:w="4860" w:type="pct"/>
        <w:tblInd w:w="5" w:type="dxa"/>
        <w:tblLook w:val="04A0"/>
      </w:tblPr>
      <w:tblGrid>
        <w:gridCol w:w="993"/>
        <w:gridCol w:w="3078"/>
        <w:gridCol w:w="1561"/>
        <w:gridCol w:w="1275"/>
        <w:gridCol w:w="2810"/>
      </w:tblGrid>
      <w:tr w:rsidR="006E78AC" w:rsidRPr="00FD6642" w:rsidTr="006E78AC">
        <w:trPr>
          <w:trHeight w:val="831"/>
        </w:trPr>
        <w:tc>
          <w:tcPr>
            <w:tcW w:w="511"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ind w:left="-5"/>
              <w:jc w:val="both"/>
            </w:pPr>
            <w:r w:rsidRPr="00FD6642">
              <w:rPr>
                <w:rFonts w:eastAsia="Times New Roman" w:cs="Arial"/>
                <w:b/>
                <w:bCs/>
                <w:color w:val="000080"/>
                <w:lang w:eastAsia="el-GR"/>
              </w:rPr>
              <w:t> A/A</w:t>
            </w:r>
          </w:p>
        </w:tc>
        <w:tc>
          <w:tcPr>
            <w:tcW w:w="1584"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olor w:val="000000"/>
                <w:lang w:eastAsia="el-GR"/>
              </w:rPr>
            </w:pPr>
            <w:r w:rsidRPr="00FD6642">
              <w:rPr>
                <w:rFonts w:eastAsia="Times New Roman" w:cs="Arial"/>
                <w:b/>
                <w:bCs/>
                <w:color w:val="000080"/>
                <w:lang w:eastAsia="el-GR"/>
              </w:rPr>
              <w:t>ΠΡΟΔΙΑΓΡΑΦΗ</w:t>
            </w:r>
          </w:p>
        </w:tc>
        <w:tc>
          <w:tcPr>
            <w:tcW w:w="803"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olor w:val="000000"/>
                <w:lang w:eastAsia="el-GR"/>
              </w:rPr>
            </w:pPr>
            <w:r w:rsidRPr="00FD6642">
              <w:rPr>
                <w:rFonts w:eastAsia="Times New Roman" w:cs="Arial"/>
                <w:b/>
                <w:bCs/>
                <w:color w:val="000080"/>
                <w:lang w:eastAsia="el-GR"/>
              </w:rPr>
              <w:t>ΑΠΑΙΤΗΣΗ</w:t>
            </w:r>
          </w:p>
        </w:tc>
        <w:tc>
          <w:tcPr>
            <w:tcW w:w="656"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olor w:val="000000"/>
                <w:lang w:eastAsia="el-GR"/>
              </w:rPr>
            </w:pPr>
            <w:r w:rsidRPr="00FD6642">
              <w:rPr>
                <w:rFonts w:eastAsia="Times New Roman" w:cs="Arial"/>
                <w:b/>
                <w:bCs/>
                <w:color w:val="000080"/>
                <w:lang w:eastAsia="el-GR"/>
              </w:rPr>
              <w:t>ΑΠΑΝΤΗΣΗ</w:t>
            </w:r>
          </w:p>
        </w:tc>
        <w:tc>
          <w:tcPr>
            <w:tcW w:w="1446"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olor w:val="000000"/>
                <w:lang w:eastAsia="el-GR"/>
              </w:rPr>
            </w:pPr>
            <w:r w:rsidRPr="00FD6642">
              <w:rPr>
                <w:rFonts w:eastAsia="Times New Roman" w:cs="Arial"/>
                <w:b/>
                <w:bCs/>
                <w:color w:val="000080"/>
                <w:lang w:eastAsia="el-GR"/>
              </w:rPr>
              <w:t>ΠΑΡΑΠΟΜΠΗ</w:t>
            </w:r>
          </w:p>
        </w:tc>
      </w:tr>
      <w:tr w:rsidR="006E78AC" w:rsidRPr="00FD6642" w:rsidTr="006E78AC">
        <w:trPr>
          <w:trHeight w:val="831"/>
        </w:trPr>
        <w:tc>
          <w:tcPr>
            <w:tcW w:w="511"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E78AC">
            <w:pPr>
              <w:widowControl/>
              <w:numPr>
                <w:ilvl w:val="0"/>
                <w:numId w:val="3"/>
              </w:numPr>
              <w:autoSpaceDE/>
              <w:autoSpaceDN/>
              <w:spacing w:after="200" w:line="276" w:lineRule="auto"/>
              <w:jc w:val="both"/>
            </w:pPr>
          </w:p>
        </w:tc>
        <w:tc>
          <w:tcPr>
            <w:tcW w:w="1584"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olor w:val="000000"/>
                <w:lang w:eastAsia="el-GR"/>
              </w:rPr>
            </w:pPr>
            <w:r w:rsidRPr="00FD6642">
              <w:rPr>
                <w:rFonts w:eastAsia="Times New Roman"/>
                <w:color w:val="000000"/>
                <w:lang w:eastAsia="el-GR"/>
              </w:rPr>
              <w:t>Τήρηση των αναφερόμενων στο ΠΑΡΑΡΤΗΜΑ VΙ</w:t>
            </w:r>
            <w:r>
              <w:rPr>
                <w:rFonts w:eastAsia="Times New Roman"/>
                <w:color w:val="000000"/>
                <w:lang w:eastAsia="el-GR"/>
              </w:rPr>
              <w:t>Ι</w:t>
            </w:r>
            <w:r w:rsidRPr="00FD6642">
              <w:rPr>
                <w:rFonts w:eastAsia="Times New Roman"/>
                <w:color w:val="000000"/>
                <w:lang w:eastAsia="el-GR"/>
              </w:rPr>
              <w:t xml:space="preserve"> απαιτήσεων</w:t>
            </w:r>
          </w:p>
        </w:tc>
        <w:tc>
          <w:tcPr>
            <w:tcW w:w="803" w:type="pct"/>
            <w:tcBorders>
              <w:top w:val="single" w:sz="4" w:space="0" w:color="auto"/>
              <w:left w:val="single" w:sz="4" w:space="0" w:color="auto"/>
              <w:bottom w:val="single" w:sz="4" w:space="0" w:color="auto"/>
              <w:right w:val="single" w:sz="4" w:space="0" w:color="auto"/>
            </w:tcBorders>
            <w:vAlign w:val="center"/>
            <w:hideMark/>
          </w:tcPr>
          <w:p w:rsidR="006E78AC" w:rsidRPr="00FD6642" w:rsidRDefault="006E78AC" w:rsidP="00664F03">
            <w:pPr>
              <w:jc w:val="both"/>
              <w:rPr>
                <w:rFonts w:eastAsia="Times New Roman"/>
                <w:color w:val="000000"/>
                <w:lang w:eastAsia="el-GR"/>
              </w:rPr>
            </w:pPr>
            <w:r w:rsidRPr="00FD6642">
              <w:rPr>
                <w:rFonts w:eastAsia="Times New Roman"/>
                <w:color w:val="000000"/>
                <w:lang w:eastAsia="el-GR"/>
              </w:rPr>
              <w:t>ΝΑΙ</w:t>
            </w:r>
          </w:p>
        </w:tc>
        <w:tc>
          <w:tcPr>
            <w:tcW w:w="656"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rFonts w:eastAsia="Times New Roman"/>
                <w:color w:val="000000"/>
                <w:lang w:eastAsia="el-GR"/>
              </w:rPr>
            </w:pPr>
          </w:p>
        </w:tc>
        <w:tc>
          <w:tcPr>
            <w:tcW w:w="1446" w:type="pct"/>
            <w:tcBorders>
              <w:top w:val="single" w:sz="4" w:space="0" w:color="auto"/>
              <w:left w:val="single" w:sz="4" w:space="0" w:color="auto"/>
              <w:bottom w:val="single" w:sz="4" w:space="0" w:color="auto"/>
              <w:right w:val="single" w:sz="4" w:space="0" w:color="auto"/>
            </w:tcBorders>
            <w:vAlign w:val="center"/>
          </w:tcPr>
          <w:p w:rsidR="006E78AC" w:rsidRPr="00FD6642" w:rsidRDefault="006E78AC" w:rsidP="00664F03">
            <w:pPr>
              <w:jc w:val="both"/>
              <w:rPr>
                <w:rFonts w:eastAsia="Times New Roman"/>
                <w:color w:val="000000"/>
                <w:lang w:eastAsia="el-GR"/>
              </w:rPr>
            </w:pPr>
          </w:p>
        </w:tc>
      </w:tr>
    </w:tbl>
    <w:p w:rsidR="006E78AC" w:rsidRDefault="006E78AC" w:rsidP="006E78AC">
      <w:pPr>
        <w:jc w:val="both"/>
      </w:pPr>
    </w:p>
    <w:p w:rsidR="006E78AC" w:rsidRDefault="006E78AC" w:rsidP="006E78AC">
      <w:pPr>
        <w:jc w:val="both"/>
      </w:pPr>
    </w:p>
    <w:p w:rsidR="006E78AC" w:rsidRDefault="006E78AC" w:rsidP="006E78AC">
      <w:pPr>
        <w:jc w:val="both"/>
      </w:pPr>
    </w:p>
    <w:p w:rsidR="006E78AC" w:rsidRDefault="006E78AC" w:rsidP="006E78AC">
      <w:pPr>
        <w:tabs>
          <w:tab w:val="left" w:pos="6794"/>
        </w:tabs>
        <w:spacing w:before="59"/>
        <w:jc w:val="both"/>
        <w:rPr>
          <w:b/>
          <w:sz w:val="20"/>
        </w:rPr>
      </w:pPr>
      <w:r>
        <w:rPr>
          <w:b/>
          <w:sz w:val="20"/>
        </w:rPr>
        <w:t>Ημερομηνία,</w:t>
      </w:r>
      <w:r>
        <w:rPr>
          <w:b/>
          <w:spacing w:val="-5"/>
          <w:sz w:val="20"/>
        </w:rPr>
        <w:t xml:space="preserve"> </w:t>
      </w:r>
      <w:r>
        <w:rPr>
          <w:b/>
          <w:sz w:val="20"/>
        </w:rPr>
        <w:t>……………………</w:t>
      </w:r>
      <w:r>
        <w:rPr>
          <w:b/>
          <w:sz w:val="20"/>
        </w:rPr>
        <w:tab/>
        <w:t>Για</w:t>
      </w:r>
      <w:r>
        <w:rPr>
          <w:b/>
          <w:spacing w:val="-2"/>
          <w:sz w:val="20"/>
        </w:rPr>
        <w:t xml:space="preserve"> </w:t>
      </w:r>
      <w:r>
        <w:rPr>
          <w:b/>
          <w:sz w:val="20"/>
        </w:rPr>
        <w:t>τον</w:t>
      </w:r>
      <w:r>
        <w:rPr>
          <w:b/>
          <w:spacing w:val="-3"/>
          <w:sz w:val="20"/>
        </w:rPr>
        <w:t xml:space="preserve"> </w:t>
      </w:r>
      <w:r>
        <w:rPr>
          <w:b/>
          <w:sz w:val="20"/>
        </w:rPr>
        <w:t>υποψήφιο</w:t>
      </w:r>
      <w:r>
        <w:rPr>
          <w:b/>
          <w:spacing w:val="-2"/>
          <w:sz w:val="20"/>
        </w:rPr>
        <w:t xml:space="preserve"> </w:t>
      </w:r>
      <w:r>
        <w:rPr>
          <w:b/>
          <w:sz w:val="20"/>
        </w:rPr>
        <w:t>ανάδοχο,</w:t>
      </w:r>
    </w:p>
    <w:p w:rsidR="006E78AC" w:rsidRDefault="006E78AC" w:rsidP="006E78AC">
      <w:pPr>
        <w:spacing w:before="176"/>
        <w:ind w:left="7114"/>
        <w:jc w:val="both"/>
        <w:rPr>
          <w:sz w:val="20"/>
        </w:rPr>
      </w:pPr>
      <w:r>
        <w:rPr>
          <w:sz w:val="20"/>
        </w:rPr>
        <w:t>Σφραγίδα/</w:t>
      </w:r>
      <w:r>
        <w:rPr>
          <w:spacing w:val="-6"/>
          <w:sz w:val="20"/>
        </w:rPr>
        <w:t xml:space="preserve"> </w:t>
      </w:r>
      <w:r>
        <w:rPr>
          <w:sz w:val="20"/>
        </w:rPr>
        <w:t>Υπογραφή</w:t>
      </w:r>
    </w:p>
    <w:p w:rsidR="006E78AC" w:rsidRDefault="006E78AC" w:rsidP="006E78AC">
      <w:pPr>
        <w:spacing w:before="176"/>
        <w:ind w:left="7114"/>
        <w:jc w:val="both"/>
        <w:rPr>
          <w:sz w:val="20"/>
        </w:rPr>
      </w:pPr>
    </w:p>
    <w:p w:rsidR="006E78AC" w:rsidRDefault="006E78AC" w:rsidP="006E78AC">
      <w:pPr>
        <w:spacing w:before="59"/>
        <w:jc w:val="both"/>
        <w:rPr>
          <w:sz w:val="20"/>
        </w:rPr>
      </w:pPr>
      <w:r>
        <w:rPr>
          <w:sz w:val="20"/>
        </w:rPr>
        <w:t xml:space="preserve">                                                                                                                                                     (Ονοματεπώνυμο</w:t>
      </w:r>
      <w:r>
        <w:rPr>
          <w:spacing w:val="-7"/>
          <w:sz w:val="20"/>
        </w:rPr>
        <w:t xml:space="preserve"> </w:t>
      </w:r>
      <w:r>
        <w:rPr>
          <w:sz w:val="20"/>
        </w:rPr>
        <w:t>Εκπροσώπου)</w:t>
      </w:r>
    </w:p>
    <w:p w:rsidR="006E78AC" w:rsidRDefault="006E78AC" w:rsidP="006E78AC">
      <w:pPr>
        <w:spacing w:before="176"/>
        <w:ind w:left="7114"/>
        <w:jc w:val="both"/>
        <w:rPr>
          <w:sz w:val="20"/>
        </w:rPr>
      </w:pPr>
    </w:p>
    <w:p w:rsidR="006E78AC" w:rsidRDefault="006E78AC" w:rsidP="006E78AC">
      <w:pPr>
        <w:spacing w:before="176"/>
        <w:ind w:left="7114"/>
        <w:jc w:val="both"/>
        <w:rPr>
          <w:sz w:val="20"/>
        </w:rPr>
      </w:pPr>
    </w:p>
    <w:p w:rsidR="006E78AC" w:rsidRDefault="006E78AC" w:rsidP="006E78AC">
      <w:pPr>
        <w:spacing w:before="176"/>
        <w:ind w:left="313" w:right="780"/>
        <w:jc w:val="both"/>
        <w:rPr>
          <w:sz w:val="20"/>
        </w:rPr>
      </w:pPr>
      <w:r>
        <w:rPr>
          <w:sz w:val="20"/>
        </w:rPr>
        <w:t>Οι</w:t>
      </w:r>
      <w:r>
        <w:rPr>
          <w:spacing w:val="1"/>
          <w:sz w:val="20"/>
        </w:rPr>
        <w:t xml:space="preserve"> </w:t>
      </w:r>
      <w:r>
        <w:rPr>
          <w:sz w:val="20"/>
        </w:rPr>
        <w:t>προσφέροντες</w:t>
      </w:r>
      <w:r>
        <w:rPr>
          <w:spacing w:val="1"/>
          <w:sz w:val="20"/>
        </w:rPr>
        <w:t xml:space="preserve"> </w:t>
      </w:r>
      <w:r>
        <w:rPr>
          <w:sz w:val="20"/>
        </w:rPr>
        <w:t>υποχρεούνται</w:t>
      </w:r>
      <w:r>
        <w:rPr>
          <w:spacing w:val="1"/>
          <w:sz w:val="20"/>
        </w:rPr>
        <w:t xml:space="preserve"> </w:t>
      </w:r>
      <w:r>
        <w:rPr>
          <w:sz w:val="20"/>
        </w:rPr>
        <w:t>να</w:t>
      </w:r>
      <w:r>
        <w:rPr>
          <w:spacing w:val="1"/>
          <w:sz w:val="20"/>
        </w:rPr>
        <w:t xml:space="preserve"> </w:t>
      </w:r>
      <w:r>
        <w:rPr>
          <w:sz w:val="20"/>
        </w:rPr>
        <w:t>συμπληρώσουν</w:t>
      </w:r>
      <w:r>
        <w:rPr>
          <w:spacing w:val="1"/>
          <w:sz w:val="20"/>
        </w:rPr>
        <w:t xml:space="preserve"> </w:t>
      </w:r>
      <w:r>
        <w:rPr>
          <w:sz w:val="20"/>
        </w:rPr>
        <w:t>τον</w:t>
      </w:r>
      <w:r>
        <w:rPr>
          <w:spacing w:val="1"/>
          <w:sz w:val="20"/>
        </w:rPr>
        <w:t xml:space="preserve"> </w:t>
      </w:r>
      <w:r>
        <w:rPr>
          <w:sz w:val="20"/>
        </w:rPr>
        <w:t>πίνακα</w:t>
      </w:r>
      <w:r>
        <w:rPr>
          <w:spacing w:val="1"/>
          <w:sz w:val="20"/>
        </w:rPr>
        <w:t xml:space="preserve"> </w:t>
      </w:r>
      <w:r>
        <w:rPr>
          <w:sz w:val="20"/>
        </w:rPr>
        <w:t>συμμόρφωσης</w:t>
      </w:r>
      <w:r>
        <w:rPr>
          <w:spacing w:val="1"/>
          <w:sz w:val="20"/>
        </w:rPr>
        <w:t xml:space="preserve"> </w:t>
      </w:r>
      <w:r>
        <w:rPr>
          <w:sz w:val="20"/>
        </w:rPr>
        <w:t>τεχνικής</w:t>
      </w:r>
      <w:r>
        <w:rPr>
          <w:spacing w:val="1"/>
          <w:sz w:val="20"/>
        </w:rPr>
        <w:t xml:space="preserve"> </w:t>
      </w:r>
      <w:r>
        <w:rPr>
          <w:sz w:val="20"/>
        </w:rPr>
        <w:t>προσφοράς</w:t>
      </w:r>
      <w:r>
        <w:rPr>
          <w:spacing w:val="1"/>
          <w:sz w:val="20"/>
        </w:rPr>
        <w:t xml:space="preserve"> </w:t>
      </w:r>
      <w:r>
        <w:rPr>
          <w:sz w:val="20"/>
        </w:rPr>
        <w:t>έχοντας</w:t>
      </w:r>
      <w:r>
        <w:rPr>
          <w:spacing w:val="1"/>
          <w:sz w:val="20"/>
        </w:rPr>
        <w:t xml:space="preserve"> </w:t>
      </w:r>
      <w:r>
        <w:rPr>
          <w:sz w:val="20"/>
        </w:rPr>
        <w:t>την</w:t>
      </w:r>
      <w:r>
        <w:rPr>
          <w:spacing w:val="-43"/>
          <w:sz w:val="20"/>
        </w:rPr>
        <w:t xml:space="preserve"> </w:t>
      </w:r>
      <w:r>
        <w:rPr>
          <w:sz w:val="20"/>
        </w:rPr>
        <w:t>απόλυτη</w:t>
      </w:r>
      <w:r>
        <w:rPr>
          <w:spacing w:val="-1"/>
          <w:sz w:val="20"/>
        </w:rPr>
        <w:t xml:space="preserve"> </w:t>
      </w:r>
      <w:r>
        <w:rPr>
          <w:sz w:val="20"/>
        </w:rPr>
        <w:t>ευθύνη της</w:t>
      </w:r>
      <w:r>
        <w:rPr>
          <w:spacing w:val="-1"/>
          <w:sz w:val="20"/>
        </w:rPr>
        <w:t xml:space="preserve"> </w:t>
      </w:r>
      <w:r>
        <w:rPr>
          <w:sz w:val="20"/>
        </w:rPr>
        <w:t>ακρίβειας</w:t>
      </w:r>
      <w:r>
        <w:rPr>
          <w:spacing w:val="-1"/>
          <w:sz w:val="20"/>
        </w:rPr>
        <w:t xml:space="preserve"> </w:t>
      </w:r>
      <w:r>
        <w:rPr>
          <w:sz w:val="20"/>
        </w:rPr>
        <w:t>των</w:t>
      </w:r>
      <w:r>
        <w:rPr>
          <w:spacing w:val="-2"/>
          <w:sz w:val="20"/>
        </w:rPr>
        <w:t xml:space="preserve"> </w:t>
      </w:r>
      <w:r>
        <w:rPr>
          <w:sz w:val="20"/>
        </w:rPr>
        <w:t>στοιχείων</w:t>
      </w:r>
      <w:r>
        <w:rPr>
          <w:spacing w:val="-1"/>
          <w:sz w:val="20"/>
        </w:rPr>
        <w:t xml:space="preserve"> </w:t>
      </w:r>
      <w:r>
        <w:rPr>
          <w:sz w:val="20"/>
        </w:rPr>
        <w:t>που δηλώνουν.</w:t>
      </w:r>
    </w:p>
    <w:p w:rsidR="006E78AC" w:rsidRDefault="006E78AC" w:rsidP="006E78AC">
      <w:pPr>
        <w:spacing w:before="1"/>
        <w:ind w:left="313"/>
        <w:jc w:val="both"/>
        <w:rPr>
          <w:sz w:val="20"/>
        </w:rPr>
      </w:pPr>
      <w:r>
        <w:rPr>
          <w:sz w:val="20"/>
        </w:rPr>
        <w:t>Επισημαίνεται</w:t>
      </w:r>
      <w:r>
        <w:rPr>
          <w:spacing w:val="-7"/>
          <w:sz w:val="20"/>
        </w:rPr>
        <w:t xml:space="preserve"> </w:t>
      </w:r>
      <w:r>
        <w:rPr>
          <w:sz w:val="20"/>
        </w:rPr>
        <w:t>ότι:</w:t>
      </w:r>
    </w:p>
    <w:p w:rsidR="006E78AC" w:rsidRDefault="006E78AC" w:rsidP="006E78AC">
      <w:pPr>
        <w:spacing w:before="1"/>
        <w:ind w:left="313" w:right="774"/>
        <w:jc w:val="both"/>
        <w:rPr>
          <w:sz w:val="20"/>
        </w:rPr>
      </w:pPr>
      <w:r>
        <w:rPr>
          <w:sz w:val="20"/>
        </w:rPr>
        <w:t>α)</w:t>
      </w:r>
      <w:r>
        <w:rPr>
          <w:spacing w:val="1"/>
          <w:sz w:val="20"/>
        </w:rPr>
        <w:t xml:space="preserve"> </w:t>
      </w:r>
      <w:r>
        <w:rPr>
          <w:sz w:val="20"/>
          <w:u w:val="single"/>
        </w:rPr>
        <w:t>Στη</w:t>
      </w:r>
      <w:r>
        <w:rPr>
          <w:spacing w:val="1"/>
          <w:sz w:val="20"/>
          <w:u w:val="single"/>
        </w:rPr>
        <w:t xml:space="preserve"> </w:t>
      </w:r>
      <w:r>
        <w:rPr>
          <w:sz w:val="20"/>
          <w:u w:val="single"/>
        </w:rPr>
        <w:t>στήλη</w:t>
      </w:r>
      <w:r>
        <w:rPr>
          <w:spacing w:val="1"/>
          <w:sz w:val="20"/>
          <w:u w:val="single"/>
        </w:rPr>
        <w:t xml:space="preserve"> </w:t>
      </w:r>
      <w:r>
        <w:rPr>
          <w:sz w:val="20"/>
          <w:u w:val="single"/>
        </w:rPr>
        <w:t>«</w:t>
      </w:r>
      <w:r>
        <w:rPr>
          <w:b/>
          <w:sz w:val="20"/>
          <w:u w:val="single"/>
        </w:rPr>
        <w:t>ΑΠΑΙΤΗΣΗ</w:t>
      </w:r>
      <w:r>
        <w:rPr>
          <w:sz w:val="20"/>
          <w:u w:val="single"/>
        </w:rPr>
        <w:t>»</w:t>
      </w:r>
      <w:r>
        <w:rPr>
          <w:spacing w:val="1"/>
          <w:sz w:val="20"/>
        </w:rPr>
        <w:t xml:space="preserve"> </w:t>
      </w:r>
      <w:r>
        <w:rPr>
          <w:sz w:val="20"/>
        </w:rPr>
        <w:t>έχει</w:t>
      </w:r>
      <w:r>
        <w:rPr>
          <w:spacing w:val="1"/>
          <w:sz w:val="20"/>
        </w:rPr>
        <w:t xml:space="preserve"> </w:t>
      </w:r>
      <w:r>
        <w:rPr>
          <w:sz w:val="20"/>
        </w:rPr>
        <w:t>συμπληρωθεί</w:t>
      </w:r>
      <w:r>
        <w:rPr>
          <w:spacing w:val="1"/>
          <w:sz w:val="20"/>
        </w:rPr>
        <w:t xml:space="preserve"> </w:t>
      </w:r>
      <w:r>
        <w:rPr>
          <w:sz w:val="20"/>
        </w:rPr>
        <w:t>η</w:t>
      </w:r>
      <w:r>
        <w:rPr>
          <w:spacing w:val="1"/>
          <w:sz w:val="20"/>
        </w:rPr>
        <w:t xml:space="preserve"> </w:t>
      </w:r>
      <w:r>
        <w:rPr>
          <w:sz w:val="20"/>
        </w:rPr>
        <w:t>λέξη</w:t>
      </w:r>
      <w:r>
        <w:rPr>
          <w:spacing w:val="1"/>
          <w:sz w:val="20"/>
        </w:rPr>
        <w:t xml:space="preserve"> </w:t>
      </w:r>
      <w:r>
        <w:rPr>
          <w:sz w:val="20"/>
        </w:rPr>
        <w:t>«ΝΑΙ»,</w:t>
      </w:r>
      <w:r>
        <w:rPr>
          <w:spacing w:val="1"/>
          <w:sz w:val="20"/>
        </w:rPr>
        <w:t xml:space="preserve"> </w:t>
      </w:r>
      <w:r>
        <w:rPr>
          <w:sz w:val="20"/>
        </w:rPr>
        <w:t>που</w:t>
      </w:r>
      <w:r>
        <w:rPr>
          <w:spacing w:val="1"/>
          <w:sz w:val="20"/>
        </w:rPr>
        <w:t xml:space="preserve"> </w:t>
      </w:r>
      <w:r>
        <w:rPr>
          <w:sz w:val="20"/>
        </w:rPr>
        <w:t>σημαίνει</w:t>
      </w:r>
      <w:r>
        <w:rPr>
          <w:spacing w:val="1"/>
          <w:sz w:val="20"/>
        </w:rPr>
        <w:t xml:space="preserve"> </w:t>
      </w:r>
      <w:r>
        <w:rPr>
          <w:sz w:val="20"/>
        </w:rPr>
        <w:t>ότι</w:t>
      </w:r>
      <w:r>
        <w:rPr>
          <w:spacing w:val="1"/>
          <w:sz w:val="20"/>
        </w:rPr>
        <w:t xml:space="preserve"> </w:t>
      </w:r>
      <w:r>
        <w:rPr>
          <w:sz w:val="20"/>
        </w:rPr>
        <w:t>η</w:t>
      </w:r>
      <w:r>
        <w:rPr>
          <w:spacing w:val="1"/>
          <w:sz w:val="20"/>
        </w:rPr>
        <w:t xml:space="preserve"> </w:t>
      </w:r>
      <w:r>
        <w:rPr>
          <w:sz w:val="20"/>
        </w:rPr>
        <w:t>αντίστοιχη</w:t>
      </w:r>
      <w:r>
        <w:rPr>
          <w:spacing w:val="1"/>
          <w:sz w:val="20"/>
        </w:rPr>
        <w:t xml:space="preserve"> </w:t>
      </w:r>
      <w:r>
        <w:rPr>
          <w:sz w:val="20"/>
        </w:rPr>
        <w:t>προδιαγραφή είναι υποχρεωτική για τον ανάδοχο. Οι συγκεκριμένες προδιαγραφές θεωρούνται απαράβατοι όροι</w:t>
      </w:r>
      <w:r>
        <w:rPr>
          <w:spacing w:val="1"/>
          <w:sz w:val="20"/>
        </w:rPr>
        <w:t xml:space="preserve"> </w:t>
      </w:r>
      <w:r>
        <w:rPr>
          <w:sz w:val="20"/>
        </w:rPr>
        <w:t>σύμφωνα με την παρούσα διακήρυξη, με τους οποίους ο ανάδοχος υποχρεούται να συμμορφωθεί. Προσφορές που</w:t>
      </w:r>
      <w:r>
        <w:rPr>
          <w:spacing w:val="1"/>
          <w:sz w:val="20"/>
        </w:rPr>
        <w:t xml:space="preserve"> </w:t>
      </w:r>
      <w:r>
        <w:rPr>
          <w:sz w:val="20"/>
        </w:rPr>
        <w:t>δεν</w:t>
      </w:r>
      <w:r>
        <w:rPr>
          <w:spacing w:val="-2"/>
          <w:sz w:val="20"/>
        </w:rPr>
        <w:t xml:space="preserve"> </w:t>
      </w:r>
      <w:r>
        <w:rPr>
          <w:sz w:val="20"/>
        </w:rPr>
        <w:t>καλύπτουν</w:t>
      </w:r>
      <w:r>
        <w:rPr>
          <w:spacing w:val="-1"/>
          <w:sz w:val="20"/>
        </w:rPr>
        <w:t xml:space="preserve"> </w:t>
      </w:r>
      <w:r>
        <w:rPr>
          <w:sz w:val="20"/>
        </w:rPr>
        <w:t>πλήρως</w:t>
      </w:r>
      <w:r>
        <w:rPr>
          <w:spacing w:val="1"/>
          <w:sz w:val="20"/>
        </w:rPr>
        <w:t xml:space="preserve"> </w:t>
      </w:r>
      <w:r>
        <w:rPr>
          <w:sz w:val="20"/>
        </w:rPr>
        <w:t>απαράβατους όρους</w:t>
      </w:r>
      <w:r>
        <w:rPr>
          <w:spacing w:val="-2"/>
          <w:sz w:val="20"/>
        </w:rPr>
        <w:t xml:space="preserve"> </w:t>
      </w:r>
      <w:r>
        <w:rPr>
          <w:sz w:val="20"/>
        </w:rPr>
        <w:t>απορρίπτονται ως μη</w:t>
      </w:r>
      <w:r>
        <w:rPr>
          <w:spacing w:val="-1"/>
          <w:sz w:val="20"/>
        </w:rPr>
        <w:t xml:space="preserve"> </w:t>
      </w:r>
      <w:r>
        <w:rPr>
          <w:sz w:val="20"/>
        </w:rPr>
        <w:t>αποδεκτές.</w:t>
      </w:r>
    </w:p>
    <w:p w:rsidR="006E78AC" w:rsidRDefault="006E78AC" w:rsidP="006E78AC">
      <w:pPr>
        <w:spacing w:line="242" w:lineRule="auto"/>
        <w:ind w:left="313" w:right="780"/>
        <w:jc w:val="both"/>
        <w:rPr>
          <w:sz w:val="20"/>
        </w:rPr>
      </w:pPr>
      <w:r>
        <w:rPr>
          <w:sz w:val="20"/>
        </w:rPr>
        <w:t xml:space="preserve">β) </w:t>
      </w:r>
      <w:r>
        <w:rPr>
          <w:sz w:val="20"/>
          <w:u w:val="single"/>
        </w:rPr>
        <w:t>Στη στήλη «</w:t>
      </w:r>
      <w:r>
        <w:rPr>
          <w:b/>
          <w:sz w:val="20"/>
          <w:u w:val="single"/>
        </w:rPr>
        <w:t>ΑΠΑΝΤΗΣΗ ΥΠΟΨΗΦΙΟΥ</w:t>
      </w:r>
      <w:r>
        <w:rPr>
          <w:sz w:val="20"/>
          <w:u w:val="single"/>
        </w:rPr>
        <w:t>»</w:t>
      </w:r>
      <w:r>
        <w:rPr>
          <w:sz w:val="20"/>
        </w:rPr>
        <w:t xml:space="preserve"> σημειώνεται η απάντηση του Υποψηφίου που έχει τη μορφή ΝΑΙ/ΟΧΙ εάν η</w:t>
      </w:r>
      <w:r>
        <w:rPr>
          <w:spacing w:val="1"/>
          <w:sz w:val="20"/>
        </w:rPr>
        <w:t xml:space="preserve"> </w:t>
      </w:r>
      <w:r>
        <w:rPr>
          <w:sz w:val="20"/>
        </w:rPr>
        <w:t>αντίστοιχη</w:t>
      </w:r>
      <w:r>
        <w:rPr>
          <w:spacing w:val="-1"/>
          <w:sz w:val="20"/>
        </w:rPr>
        <w:t xml:space="preserve"> </w:t>
      </w:r>
      <w:r>
        <w:rPr>
          <w:sz w:val="20"/>
        </w:rPr>
        <w:t>προδιαγραφή πληρούται ή όχι</w:t>
      </w:r>
      <w:r>
        <w:rPr>
          <w:spacing w:val="-1"/>
          <w:sz w:val="20"/>
        </w:rPr>
        <w:t xml:space="preserve"> </w:t>
      </w:r>
      <w:r>
        <w:rPr>
          <w:sz w:val="20"/>
        </w:rPr>
        <w:t>από την</w:t>
      </w:r>
      <w:r>
        <w:rPr>
          <w:spacing w:val="-1"/>
          <w:sz w:val="20"/>
        </w:rPr>
        <w:t xml:space="preserve"> </w:t>
      </w:r>
      <w:r>
        <w:rPr>
          <w:sz w:val="20"/>
        </w:rPr>
        <w:t>προσφορά.</w:t>
      </w:r>
    </w:p>
    <w:p w:rsidR="006E78AC" w:rsidRDefault="006E78AC" w:rsidP="006E78AC">
      <w:pPr>
        <w:spacing w:line="241" w:lineRule="exact"/>
        <w:ind w:left="313"/>
        <w:jc w:val="both"/>
        <w:rPr>
          <w:sz w:val="20"/>
        </w:rPr>
      </w:pPr>
      <w:r>
        <w:rPr>
          <w:sz w:val="20"/>
        </w:rPr>
        <w:t>γ)</w:t>
      </w:r>
      <w:r>
        <w:rPr>
          <w:spacing w:val="-3"/>
          <w:sz w:val="20"/>
        </w:rPr>
        <w:t xml:space="preserve"> </w:t>
      </w:r>
      <w:r>
        <w:rPr>
          <w:sz w:val="20"/>
          <w:u w:val="single"/>
        </w:rPr>
        <w:t>Στην</w:t>
      </w:r>
      <w:r>
        <w:rPr>
          <w:spacing w:val="-3"/>
          <w:sz w:val="20"/>
          <w:u w:val="single"/>
        </w:rPr>
        <w:t xml:space="preserve"> </w:t>
      </w:r>
      <w:r>
        <w:rPr>
          <w:sz w:val="20"/>
          <w:u w:val="single"/>
        </w:rPr>
        <w:t>στήλη</w:t>
      </w:r>
      <w:r>
        <w:rPr>
          <w:spacing w:val="-3"/>
          <w:sz w:val="20"/>
          <w:u w:val="single"/>
        </w:rPr>
        <w:t xml:space="preserve"> </w:t>
      </w:r>
      <w:r>
        <w:rPr>
          <w:sz w:val="20"/>
          <w:u w:val="single"/>
        </w:rPr>
        <w:t>«</w:t>
      </w:r>
      <w:r>
        <w:rPr>
          <w:b/>
          <w:sz w:val="20"/>
          <w:u w:val="single"/>
        </w:rPr>
        <w:t>ΠΑΡΑΠΟΜΠΗ</w:t>
      </w:r>
      <w:r>
        <w:rPr>
          <w:sz w:val="20"/>
          <w:u w:val="single"/>
        </w:rPr>
        <w:t>»</w:t>
      </w:r>
      <w:r>
        <w:rPr>
          <w:spacing w:val="-2"/>
          <w:sz w:val="20"/>
        </w:rPr>
        <w:t xml:space="preserve"> </w:t>
      </w:r>
      <w:r>
        <w:rPr>
          <w:sz w:val="20"/>
        </w:rPr>
        <w:t>δύναται</w:t>
      </w:r>
      <w:r>
        <w:rPr>
          <w:spacing w:val="-2"/>
          <w:sz w:val="20"/>
        </w:rPr>
        <w:t xml:space="preserve"> </w:t>
      </w:r>
      <w:r>
        <w:rPr>
          <w:sz w:val="20"/>
        </w:rPr>
        <w:t>να</w:t>
      </w:r>
      <w:r>
        <w:rPr>
          <w:spacing w:val="-4"/>
          <w:sz w:val="20"/>
        </w:rPr>
        <w:t xml:space="preserve"> </w:t>
      </w:r>
      <w:r>
        <w:rPr>
          <w:sz w:val="20"/>
        </w:rPr>
        <w:t>δηλωθεί</w:t>
      </w:r>
      <w:r>
        <w:rPr>
          <w:spacing w:val="-3"/>
          <w:sz w:val="20"/>
        </w:rPr>
        <w:t xml:space="preserve"> </w:t>
      </w:r>
      <w:r>
        <w:rPr>
          <w:sz w:val="20"/>
        </w:rPr>
        <w:t>η</w:t>
      </w:r>
      <w:r>
        <w:rPr>
          <w:spacing w:val="-2"/>
          <w:sz w:val="20"/>
        </w:rPr>
        <w:t xml:space="preserve"> </w:t>
      </w:r>
      <w:r>
        <w:rPr>
          <w:sz w:val="20"/>
        </w:rPr>
        <w:t>σχετική</w:t>
      </w:r>
      <w:r>
        <w:rPr>
          <w:spacing w:val="-1"/>
          <w:sz w:val="20"/>
        </w:rPr>
        <w:t xml:space="preserve"> </w:t>
      </w:r>
      <w:r>
        <w:rPr>
          <w:sz w:val="20"/>
        </w:rPr>
        <w:t>παραπομπή</w:t>
      </w:r>
      <w:r>
        <w:rPr>
          <w:spacing w:val="-3"/>
          <w:sz w:val="20"/>
        </w:rPr>
        <w:t xml:space="preserve"> </w:t>
      </w:r>
      <w:r>
        <w:rPr>
          <w:sz w:val="20"/>
        </w:rPr>
        <w:t>στην</w:t>
      </w:r>
      <w:r>
        <w:rPr>
          <w:spacing w:val="-4"/>
          <w:sz w:val="20"/>
        </w:rPr>
        <w:t xml:space="preserve"> </w:t>
      </w:r>
      <w:r>
        <w:rPr>
          <w:sz w:val="20"/>
        </w:rPr>
        <w:t>τεχνική</w:t>
      </w:r>
      <w:r>
        <w:rPr>
          <w:spacing w:val="-2"/>
          <w:sz w:val="20"/>
        </w:rPr>
        <w:t xml:space="preserve"> </w:t>
      </w:r>
      <w:r>
        <w:rPr>
          <w:sz w:val="20"/>
        </w:rPr>
        <w:t>προσφορά.</w:t>
      </w:r>
    </w:p>
    <w:p w:rsidR="006E78AC" w:rsidRDefault="006E78AC" w:rsidP="006E78AC">
      <w:pPr>
        <w:jc w:val="both"/>
      </w:pPr>
    </w:p>
    <w:p w:rsidR="006E78AC" w:rsidRPr="006E78AC" w:rsidRDefault="006E78AC"/>
    <w:sectPr w:rsidR="006E78AC" w:rsidRPr="006E78AC" w:rsidSect="0045285A">
      <w:footerReference w:type="default" r:id="rId8"/>
      <w:pgSz w:w="11906" w:h="16838"/>
      <w:pgMar w:top="993" w:right="849"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386" w:rsidRDefault="001D1386" w:rsidP="005F6286">
      <w:r>
        <w:separator/>
      </w:r>
    </w:p>
  </w:endnote>
  <w:endnote w:type="continuationSeparator" w:id="0">
    <w:p w:rsidR="001D1386" w:rsidRDefault="001D1386" w:rsidP="005F6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286" w:rsidRDefault="005F6286">
    <w:pPr>
      <w:pStyle w:val="a6"/>
    </w:pPr>
    <w:r>
      <w:rPr>
        <w:noProof/>
        <w:lang w:eastAsia="el-GR"/>
      </w:rPr>
      <w:drawing>
        <wp:anchor distT="0" distB="0" distL="0" distR="0" simplePos="0" relativeHeight="251658240" behindDoc="1" locked="0" layoutInCell="1" allowOverlap="1">
          <wp:simplePos x="0" y="0"/>
          <wp:positionH relativeFrom="page">
            <wp:posOffset>2647950</wp:posOffset>
          </wp:positionH>
          <wp:positionV relativeFrom="page">
            <wp:posOffset>10187940</wp:posOffset>
          </wp:positionV>
          <wp:extent cx="2106930" cy="381000"/>
          <wp:effectExtent l="19050" t="0" r="7620" b="0"/>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
                  <a:srcRect/>
                  <a:stretch>
                    <a:fillRect/>
                  </a:stretch>
                </pic:blipFill>
                <pic:spPr bwMode="auto">
                  <a:xfrm>
                    <a:off x="0" y="0"/>
                    <a:ext cx="2106930" cy="3810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386" w:rsidRDefault="001D1386" w:rsidP="005F6286">
      <w:r>
        <w:separator/>
      </w:r>
    </w:p>
  </w:footnote>
  <w:footnote w:type="continuationSeparator" w:id="0">
    <w:p w:rsidR="001D1386" w:rsidRDefault="001D1386" w:rsidP="005F6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5606"/>
    <w:multiLevelType w:val="hybridMultilevel"/>
    <w:tmpl w:val="24C055BA"/>
    <w:lvl w:ilvl="0" w:tplc="B1D26F24">
      <w:start w:val="5"/>
      <w:numFmt w:val="decimal"/>
      <w:lvlText w:val="%1."/>
      <w:lvlJc w:val="left"/>
      <w:pPr>
        <w:ind w:left="720" w:hanging="360"/>
      </w:pPr>
      <w:rPr>
        <w:rFonts w:hint="default"/>
        <w:b/>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CD2D6D"/>
    <w:multiLevelType w:val="hybridMultilevel"/>
    <w:tmpl w:val="DF8A6536"/>
    <w:lvl w:ilvl="0" w:tplc="D7161A26">
      <w:start w:val="1"/>
      <w:numFmt w:val="decimal"/>
      <w:lvlText w:val="%1."/>
      <w:lvlJc w:val="left"/>
      <w:pPr>
        <w:ind w:left="720" w:hanging="360"/>
      </w:pPr>
      <w:rPr>
        <w:b/>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2E349BB"/>
    <w:multiLevelType w:val="hybridMultilevel"/>
    <w:tmpl w:val="A2E8401E"/>
    <w:lvl w:ilvl="0" w:tplc="D7161A26">
      <w:start w:val="1"/>
      <w:numFmt w:val="decimal"/>
      <w:lvlText w:val="%1."/>
      <w:lvlJc w:val="left"/>
      <w:pPr>
        <w:tabs>
          <w:tab w:val="num" w:pos="360"/>
        </w:tabs>
        <w:ind w:left="360" w:hanging="360"/>
      </w:pPr>
      <w:rPr>
        <w:b/>
        <w:strike w:val="0"/>
      </w:rPr>
    </w:lvl>
    <w:lvl w:ilvl="1" w:tplc="987C4BE6">
      <w:start w:val="1"/>
      <w:numFmt w:val="lowerLetter"/>
      <w:lvlText w:val="%2."/>
      <w:lvlJc w:val="left"/>
      <w:pPr>
        <w:tabs>
          <w:tab w:val="num" w:pos="1440"/>
        </w:tabs>
        <w:ind w:left="1440" w:hanging="360"/>
      </w:pPr>
    </w:lvl>
    <w:lvl w:ilvl="2" w:tplc="39AA7AE2" w:tentative="1">
      <w:start w:val="1"/>
      <w:numFmt w:val="lowerRoman"/>
      <w:lvlText w:val="%3."/>
      <w:lvlJc w:val="right"/>
      <w:pPr>
        <w:tabs>
          <w:tab w:val="num" w:pos="2160"/>
        </w:tabs>
        <w:ind w:left="2160" w:hanging="180"/>
      </w:pPr>
    </w:lvl>
    <w:lvl w:ilvl="3" w:tplc="B180FB7C" w:tentative="1">
      <w:start w:val="1"/>
      <w:numFmt w:val="decimal"/>
      <w:lvlText w:val="%4."/>
      <w:lvlJc w:val="left"/>
      <w:pPr>
        <w:tabs>
          <w:tab w:val="num" w:pos="2880"/>
        </w:tabs>
        <w:ind w:left="2880" w:hanging="360"/>
      </w:pPr>
    </w:lvl>
    <w:lvl w:ilvl="4" w:tplc="71AAE7EE" w:tentative="1">
      <w:start w:val="1"/>
      <w:numFmt w:val="lowerLetter"/>
      <w:lvlText w:val="%5."/>
      <w:lvlJc w:val="left"/>
      <w:pPr>
        <w:tabs>
          <w:tab w:val="num" w:pos="3600"/>
        </w:tabs>
        <w:ind w:left="3600" w:hanging="360"/>
      </w:pPr>
    </w:lvl>
    <w:lvl w:ilvl="5" w:tplc="5ADADE44" w:tentative="1">
      <w:start w:val="1"/>
      <w:numFmt w:val="lowerRoman"/>
      <w:lvlText w:val="%6."/>
      <w:lvlJc w:val="right"/>
      <w:pPr>
        <w:tabs>
          <w:tab w:val="num" w:pos="4320"/>
        </w:tabs>
        <w:ind w:left="4320" w:hanging="180"/>
      </w:pPr>
    </w:lvl>
    <w:lvl w:ilvl="6" w:tplc="5F081AF6" w:tentative="1">
      <w:start w:val="1"/>
      <w:numFmt w:val="decimal"/>
      <w:lvlText w:val="%7."/>
      <w:lvlJc w:val="left"/>
      <w:pPr>
        <w:tabs>
          <w:tab w:val="num" w:pos="5040"/>
        </w:tabs>
        <w:ind w:left="5040" w:hanging="360"/>
      </w:pPr>
    </w:lvl>
    <w:lvl w:ilvl="7" w:tplc="B212FC52" w:tentative="1">
      <w:start w:val="1"/>
      <w:numFmt w:val="lowerLetter"/>
      <w:lvlText w:val="%8."/>
      <w:lvlJc w:val="left"/>
      <w:pPr>
        <w:tabs>
          <w:tab w:val="num" w:pos="5760"/>
        </w:tabs>
        <w:ind w:left="5760" w:hanging="360"/>
      </w:pPr>
    </w:lvl>
    <w:lvl w:ilvl="8" w:tplc="645C9380"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1"/>
    <w:footnote w:id="0"/>
  </w:footnotePr>
  <w:endnotePr>
    <w:endnote w:id="-1"/>
    <w:endnote w:id="0"/>
  </w:endnotePr>
  <w:compat/>
  <w:rsids>
    <w:rsidRoot w:val="0045285A"/>
    <w:rsid w:val="001D1386"/>
    <w:rsid w:val="0043390B"/>
    <w:rsid w:val="0045285A"/>
    <w:rsid w:val="004A0148"/>
    <w:rsid w:val="005F6286"/>
    <w:rsid w:val="006E78AC"/>
    <w:rsid w:val="007F5F89"/>
    <w:rsid w:val="0090223B"/>
    <w:rsid w:val="00A75E3C"/>
    <w:rsid w:val="00B012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285A"/>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45285A"/>
    <w:pPr>
      <w:ind w:left="313"/>
      <w:jc w:val="both"/>
    </w:pPr>
  </w:style>
  <w:style w:type="character" w:customStyle="1" w:styleId="Char">
    <w:name w:val="Σώμα κειμένου Char"/>
    <w:basedOn w:val="a0"/>
    <w:link w:val="a3"/>
    <w:uiPriority w:val="1"/>
    <w:rsid w:val="0045285A"/>
    <w:rPr>
      <w:rFonts w:ascii="Calibri" w:eastAsia="Calibri" w:hAnsi="Calibri" w:cs="Calibri"/>
    </w:rPr>
  </w:style>
  <w:style w:type="paragraph" w:customStyle="1" w:styleId="heading20">
    <w:name w:val="heading 20"/>
    <w:basedOn w:val="a"/>
    <w:uiPriority w:val="1"/>
    <w:qFormat/>
    <w:rsid w:val="0045285A"/>
    <w:pPr>
      <w:spacing w:before="19"/>
      <w:ind w:left="879" w:hanging="567"/>
      <w:outlineLvl w:val="2"/>
    </w:pPr>
    <w:rPr>
      <w:b/>
      <w:bCs/>
      <w:sz w:val="24"/>
      <w:szCs w:val="24"/>
    </w:rPr>
  </w:style>
  <w:style w:type="character" w:styleId="-">
    <w:name w:val="Hyperlink"/>
    <w:aliases w:val="Δεσμός"/>
    <w:uiPriority w:val="99"/>
    <w:unhideWhenUsed/>
    <w:rsid w:val="0045285A"/>
    <w:rPr>
      <w:color w:val="0000FF"/>
      <w:u w:val="single"/>
    </w:rPr>
  </w:style>
  <w:style w:type="paragraph" w:styleId="a4">
    <w:name w:val="List Paragraph"/>
    <w:aliases w:val="Bullet List,FooterText,numbered,Paragraphe de liste1,lp1,Bullet21,Bullet22,Bullet23,Bullet211,Bullet24,Bullet25,Bullet26,Bullet27,bl11,Bullet212,Bullet28,bl12,Bullet213,Bullet29,bl13,Bullet214,Bullet210,Bullet215,Itemize,列出段落,列出段落1,Ref"/>
    <w:basedOn w:val="a"/>
    <w:link w:val="Char0"/>
    <w:uiPriority w:val="34"/>
    <w:qFormat/>
    <w:rsid w:val="005F6286"/>
    <w:pPr>
      <w:ind w:left="720"/>
      <w:contextualSpacing/>
    </w:pPr>
  </w:style>
  <w:style w:type="paragraph" w:styleId="a5">
    <w:name w:val="header"/>
    <w:basedOn w:val="a"/>
    <w:link w:val="Char1"/>
    <w:uiPriority w:val="99"/>
    <w:semiHidden/>
    <w:unhideWhenUsed/>
    <w:rsid w:val="005F6286"/>
    <w:pPr>
      <w:tabs>
        <w:tab w:val="center" w:pos="4153"/>
        <w:tab w:val="right" w:pos="8306"/>
      </w:tabs>
    </w:pPr>
  </w:style>
  <w:style w:type="character" w:customStyle="1" w:styleId="Char1">
    <w:name w:val="Κεφαλίδα Char"/>
    <w:basedOn w:val="a0"/>
    <w:link w:val="a5"/>
    <w:uiPriority w:val="99"/>
    <w:semiHidden/>
    <w:rsid w:val="005F6286"/>
    <w:rPr>
      <w:rFonts w:ascii="Calibri" w:eastAsia="Calibri" w:hAnsi="Calibri" w:cs="Calibri"/>
    </w:rPr>
  </w:style>
  <w:style w:type="paragraph" w:styleId="a6">
    <w:name w:val="footer"/>
    <w:basedOn w:val="a"/>
    <w:link w:val="Char2"/>
    <w:uiPriority w:val="99"/>
    <w:semiHidden/>
    <w:unhideWhenUsed/>
    <w:rsid w:val="005F6286"/>
    <w:pPr>
      <w:tabs>
        <w:tab w:val="center" w:pos="4153"/>
        <w:tab w:val="right" w:pos="8306"/>
      </w:tabs>
    </w:pPr>
  </w:style>
  <w:style w:type="character" w:customStyle="1" w:styleId="Char2">
    <w:name w:val="Υποσέλιδο Char"/>
    <w:basedOn w:val="a0"/>
    <w:link w:val="a6"/>
    <w:uiPriority w:val="99"/>
    <w:semiHidden/>
    <w:rsid w:val="005F6286"/>
    <w:rPr>
      <w:rFonts w:ascii="Calibri" w:eastAsia="Calibri" w:hAnsi="Calibri" w:cs="Calibri"/>
    </w:rPr>
  </w:style>
  <w:style w:type="character" w:customStyle="1" w:styleId="Char0">
    <w:name w:val="Παράγραφος λίστας Char"/>
    <w:aliases w:val="Bullet List Char,FooterText Char,numbered Char,Paragraphe de liste1 Char,lp1 Char,Bullet21 Char,Bullet22 Char,Bullet23 Char,Bullet211 Char,Bullet24 Char,Bullet25 Char,Bullet26 Char,Bullet27 Char,bl11 Char,Bullet212 Char,bl12 Char"/>
    <w:link w:val="a4"/>
    <w:uiPriority w:val="34"/>
    <w:qFormat/>
    <w:rsid w:val="005F628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ggps-vfs\&#915;&#915;&#916;&#917;\&#915;&#915;&#915;\&#915;&#916;-&#919;&#923;&#917;&#916;\&#916;&#921;&#931;&#932;&#917;&#928;&#923;\&#915;&#933;&#917;-PSO\PROJECT_Repository\Projects_RRF\_RRF_Governance\03_GXK\AppData\Local\Microsoft\Windows\INetCache\&#917;.&#924;&#945;&#954;&#961;&#942;\Documents\&#925;&#941;&#959;%20&#927;&#928;&#931;-&#915;&#935;&#922;\RRF%20&#927;&#928;&#931;-&#915;&#935;&#922;\&#916;&#953;&#945;&#954;&#942;&#961;&#965;&#958;&#951;\&#928;&#961;&#972;&#964;&#965;&#960;&#959;_&#931;&#967;&#941;&#948;&#953;&#959;_&#916;&#953;&#945;&#954;&#942;&#961;&#965;&#958;&#951;&#962;_&#913;&#913;&#916;&#917;_17_12_20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17</Pages>
  <Words>3862</Words>
  <Characters>20855</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p.papasavvas</dc:creator>
  <cp:keywords/>
  <dc:description/>
  <cp:lastModifiedBy>p.papasavvas</cp:lastModifiedBy>
  <cp:revision>4</cp:revision>
  <dcterms:created xsi:type="dcterms:W3CDTF">2023-03-09T07:38:00Z</dcterms:created>
  <dcterms:modified xsi:type="dcterms:W3CDTF">2023-03-09T09:28:00Z</dcterms:modified>
</cp:coreProperties>
</file>