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1D9" w:rsidRDefault="00A001D9">
      <w:pPr>
        <w:pStyle w:val="a3"/>
        <w:rPr>
          <w:rFonts w:ascii="Times New Roman"/>
          <w:sz w:val="20"/>
        </w:rPr>
      </w:pPr>
    </w:p>
    <w:p w:rsidR="00A001D9" w:rsidRDefault="00A001D9">
      <w:pPr>
        <w:pStyle w:val="a3"/>
        <w:rPr>
          <w:rFonts w:ascii="Times New Roman"/>
          <w:sz w:val="20"/>
        </w:rPr>
      </w:pPr>
    </w:p>
    <w:p w:rsidR="00A001D9" w:rsidRDefault="00A001D9">
      <w:pPr>
        <w:pStyle w:val="a3"/>
        <w:spacing w:before="8"/>
        <w:rPr>
          <w:rFonts w:ascii="Times New Roman"/>
          <w:sz w:val="21"/>
        </w:rPr>
      </w:pPr>
    </w:p>
    <w:p w:rsidR="00A001D9" w:rsidRDefault="00F86E89">
      <w:pPr>
        <w:pStyle w:val="Heading1"/>
        <w:spacing w:before="1" w:line="265" w:lineRule="exact"/>
      </w:pPr>
      <w:r>
        <w:t>ΠΡΟΣ</w:t>
      </w:r>
    </w:p>
    <w:p w:rsidR="00A001D9" w:rsidRDefault="00F86E89">
      <w:pPr>
        <w:spacing w:line="265" w:lineRule="exact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A001D9" w:rsidRDefault="00A001D9">
      <w:pPr>
        <w:pStyle w:val="a3"/>
        <w:rPr>
          <w:b/>
          <w:sz w:val="20"/>
        </w:rPr>
      </w:pPr>
    </w:p>
    <w:p w:rsidR="00A001D9" w:rsidRDefault="00A001D9">
      <w:pPr>
        <w:pStyle w:val="a3"/>
        <w:rPr>
          <w:b/>
          <w:sz w:val="20"/>
        </w:rPr>
      </w:pPr>
    </w:p>
    <w:p w:rsidR="00A001D9" w:rsidRDefault="00A001D9">
      <w:pPr>
        <w:pStyle w:val="a3"/>
        <w:rPr>
          <w:b/>
          <w:sz w:val="20"/>
        </w:rPr>
      </w:pPr>
    </w:p>
    <w:p w:rsidR="00A001D9" w:rsidRDefault="00A001D9">
      <w:pPr>
        <w:pStyle w:val="a3"/>
        <w:spacing w:before="7"/>
        <w:rPr>
          <w:b/>
          <w:sz w:val="19"/>
        </w:rPr>
      </w:pPr>
    </w:p>
    <w:p w:rsidR="00A001D9" w:rsidRDefault="00F86E89">
      <w:pPr>
        <w:pStyle w:val="a3"/>
        <w:spacing w:before="101"/>
        <w:ind w:right="766"/>
        <w:jc w:val="right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3"/>
        </w:rPr>
        <w:t>18</w:t>
      </w:r>
      <w:r>
        <w:rPr>
          <w:spacing w:val="-14"/>
        </w:rPr>
        <w:t xml:space="preserve"> </w:t>
      </w:r>
      <w:r>
        <w:rPr>
          <w:spacing w:val="-3"/>
        </w:rPr>
        <w:t>Μαΐου</w:t>
      </w:r>
      <w:r>
        <w:rPr>
          <w:spacing w:val="-13"/>
        </w:rPr>
        <w:t xml:space="preserve"> </w:t>
      </w:r>
      <w:r>
        <w:rPr>
          <w:spacing w:val="-3"/>
        </w:rPr>
        <w:t>2018</w:t>
      </w:r>
    </w:p>
    <w:p w:rsidR="00A001D9" w:rsidRDefault="00A001D9">
      <w:pPr>
        <w:pStyle w:val="a3"/>
        <w:rPr>
          <w:sz w:val="26"/>
        </w:rPr>
      </w:pPr>
    </w:p>
    <w:p w:rsidR="00A001D9" w:rsidRDefault="00F86E89">
      <w:pPr>
        <w:pStyle w:val="Heading1"/>
        <w:spacing w:before="218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TRAFIC</w:t>
      </w:r>
      <w:r>
        <w:rPr>
          <w:spacing w:val="-10"/>
        </w:rPr>
        <w:t xml:space="preserve"> </w:t>
      </w:r>
      <w:r>
        <w:rPr>
          <w:spacing w:val="-4"/>
        </w:rPr>
        <w:t>COMBI</w:t>
      </w:r>
      <w:r>
        <w:rPr>
          <w:spacing w:val="-11"/>
        </w:rPr>
        <w:t xml:space="preserve"> </w:t>
      </w:r>
      <w:r>
        <w:rPr>
          <w:spacing w:val="-4"/>
        </w:rPr>
        <w:t>(TRP)</w:t>
      </w:r>
    </w:p>
    <w:p w:rsidR="00A001D9" w:rsidRDefault="00A001D9">
      <w:pPr>
        <w:pStyle w:val="a3"/>
        <w:rPr>
          <w:b/>
          <w:sz w:val="26"/>
        </w:rPr>
      </w:pPr>
    </w:p>
    <w:p w:rsidR="00A001D9" w:rsidRDefault="00F86E89">
      <w:pPr>
        <w:pStyle w:val="a3"/>
        <w:spacing w:before="217"/>
        <w:ind w:left="106"/>
      </w:pPr>
      <w:r>
        <w:t>Κύριοι,</w:t>
      </w:r>
    </w:p>
    <w:p w:rsidR="00A001D9" w:rsidRDefault="00A001D9">
      <w:pPr>
        <w:pStyle w:val="a3"/>
        <w:spacing w:before="2"/>
      </w:pPr>
    </w:p>
    <w:p w:rsidR="00A001D9" w:rsidRDefault="00F86E89">
      <w:pPr>
        <w:pStyle w:val="a3"/>
        <w:ind w:left="106" w:right="767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5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t>ΑΛΤΠΦΔ Ευρώ που ισχύει για οχήματα RENAULT TRAFIC COMBI (TRP) με ημερομηνία</w:t>
      </w:r>
      <w:r>
        <w:rPr>
          <w:spacing w:val="1"/>
        </w:rPr>
        <w:t xml:space="preserve"> </w:t>
      </w:r>
      <w:r>
        <w:rPr>
          <w:spacing w:val="-5"/>
        </w:rPr>
        <w:t>εκτελωνισμού</w:t>
      </w:r>
      <w:r>
        <w:rPr>
          <w:spacing w:val="-13"/>
        </w:rPr>
        <w:t xml:space="preserve"> </w:t>
      </w:r>
      <w:r>
        <w:rPr>
          <w:spacing w:val="-5"/>
        </w:rPr>
        <w:t>από</w:t>
      </w:r>
      <w:r>
        <w:rPr>
          <w:spacing w:val="-9"/>
        </w:rPr>
        <w:t xml:space="preserve"> </w:t>
      </w:r>
      <w:r>
        <w:rPr>
          <w:spacing w:val="-5"/>
        </w:rPr>
        <w:t>18/05/2018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2"/>
        </w:rPr>
        <w:t xml:space="preserve"> </w:t>
      </w:r>
      <w:r>
        <w:rPr>
          <w:spacing w:val="-5"/>
        </w:rPr>
        <w:t>πληρούν</w:t>
      </w:r>
      <w:r>
        <w:rPr>
          <w:spacing w:val="-11"/>
        </w:rPr>
        <w:t xml:space="preserve"> </w:t>
      </w:r>
      <w:r>
        <w:rPr>
          <w:spacing w:val="-5"/>
        </w:rPr>
        <w:t>τις</w:t>
      </w:r>
      <w:r>
        <w:rPr>
          <w:spacing w:val="-12"/>
        </w:rPr>
        <w:t xml:space="preserve"> </w:t>
      </w:r>
      <w:r>
        <w:rPr>
          <w:spacing w:val="-4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A001D9" w:rsidRDefault="00F86E89">
      <w:pPr>
        <w:pStyle w:val="a3"/>
        <w:ind w:left="106" w:right="774"/>
        <w:jc w:val="both"/>
      </w:pPr>
      <w:r>
        <w:t>Οι</w:t>
      </w:r>
      <w:r>
        <w:rPr>
          <w:spacing w:val="-12"/>
        </w:rPr>
        <w:t xml:space="preserve"> </w:t>
      </w:r>
      <w:r>
        <w:t>παρακάτω</w:t>
      </w:r>
      <w:r>
        <w:rPr>
          <w:spacing w:val="-14"/>
        </w:rPr>
        <w:t xml:space="preserve"> </w:t>
      </w:r>
      <w:r>
        <w:t>τιμές</w:t>
      </w:r>
      <w:r>
        <w:rPr>
          <w:spacing w:val="-11"/>
        </w:rPr>
        <w:t xml:space="preserve"> </w:t>
      </w:r>
      <w:r>
        <w:t>επιβαρύνονται</w:t>
      </w:r>
      <w:r>
        <w:rPr>
          <w:spacing w:val="-12"/>
        </w:rPr>
        <w:t xml:space="preserve"> </w:t>
      </w:r>
      <w:r>
        <w:t>με</w:t>
      </w:r>
      <w:r>
        <w:rPr>
          <w:spacing w:val="-12"/>
        </w:rPr>
        <w:t xml:space="preserve"> </w:t>
      </w:r>
      <w:r>
        <w:t>έξοδα</w:t>
      </w:r>
      <w:r>
        <w:rPr>
          <w:spacing w:val="-14"/>
        </w:rPr>
        <w:t xml:space="preserve"> </w:t>
      </w:r>
      <w:r>
        <w:t>προετοιμασίας</w:t>
      </w:r>
      <w:r>
        <w:rPr>
          <w:spacing w:val="-11"/>
        </w:rPr>
        <w:t xml:space="preserve"> </w:t>
      </w:r>
      <w:r>
        <w:t>100</w:t>
      </w:r>
      <w:r>
        <w:rPr>
          <w:spacing w:val="-13"/>
        </w:rPr>
        <w:t xml:space="preserve"> </w:t>
      </w:r>
      <w:r>
        <w:t>ευρώ</w:t>
      </w:r>
      <w:r>
        <w:rPr>
          <w:spacing w:val="-12"/>
        </w:rPr>
        <w:t xml:space="preserve"> </w:t>
      </w:r>
      <w:r>
        <w:t>και</w:t>
      </w:r>
      <w:r>
        <w:rPr>
          <w:spacing w:val="-12"/>
        </w:rPr>
        <w:t xml:space="preserve"> </w:t>
      </w:r>
      <w:r>
        <w:t>έξοδα</w:t>
      </w:r>
      <w:r>
        <w:rPr>
          <w:spacing w:val="-12"/>
        </w:rPr>
        <w:t xml:space="preserve"> </w:t>
      </w:r>
      <w:r>
        <w:t>μεταφοράς</w:t>
      </w:r>
      <w:r>
        <w:rPr>
          <w:spacing w:val="-11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A001D9" w:rsidRDefault="00A001D9">
      <w:pPr>
        <w:pStyle w:val="a3"/>
        <w:spacing w:before="6"/>
      </w:pPr>
    </w:p>
    <w:p w:rsidR="00A001D9" w:rsidRDefault="00F86E89">
      <w:pPr>
        <w:pStyle w:val="Heading1"/>
        <w:spacing w:before="1" w:line="790" w:lineRule="atLeast"/>
        <w:ind w:right="729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TRAFIC</w:t>
      </w:r>
    </w:p>
    <w:p w:rsidR="00A001D9" w:rsidRDefault="00A001D9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89"/>
        <w:gridCol w:w="3842"/>
        <w:gridCol w:w="2318"/>
      </w:tblGrid>
      <w:tr w:rsidR="00A001D9">
        <w:trPr>
          <w:trHeight w:val="290"/>
        </w:trPr>
        <w:tc>
          <w:tcPr>
            <w:tcW w:w="3389" w:type="dxa"/>
            <w:shd w:val="clear" w:color="auto" w:fill="D9D9D9"/>
          </w:tcPr>
          <w:p w:rsidR="00A001D9" w:rsidRDefault="00F86E89">
            <w:pPr>
              <w:pStyle w:val="TableParagraph"/>
              <w:spacing w:before="0" w:line="270" w:lineRule="exact"/>
              <w:ind w:left="110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Περιγραφή</w:t>
            </w:r>
            <w:r>
              <w:rPr>
                <w:rFonts w:ascii="Tahoma" w:hAnsi="Tahoma"/>
                <w:b/>
                <w:spacing w:val="-5"/>
                <w:sz w:val="24"/>
              </w:rPr>
              <w:t xml:space="preserve"> </w:t>
            </w:r>
            <w:r>
              <w:rPr>
                <w:rFonts w:ascii="Tahoma" w:hAnsi="Tahoma"/>
                <w:b/>
                <w:sz w:val="24"/>
              </w:rPr>
              <w:t>Αυτοκινήτου</w:t>
            </w:r>
          </w:p>
        </w:tc>
        <w:tc>
          <w:tcPr>
            <w:tcW w:w="3842" w:type="dxa"/>
            <w:shd w:val="clear" w:color="auto" w:fill="D9D9D9"/>
          </w:tcPr>
          <w:p w:rsidR="00A001D9" w:rsidRDefault="00F86E89">
            <w:pPr>
              <w:pStyle w:val="TableParagraph"/>
              <w:spacing w:before="0" w:line="270" w:lineRule="exact"/>
              <w:ind w:left="744" w:right="733"/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Τύπος</w:t>
            </w:r>
            <w:r>
              <w:rPr>
                <w:rFonts w:ascii="Tahoma" w:hAnsi="Tahoma"/>
                <w:b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b/>
                <w:sz w:val="24"/>
              </w:rPr>
              <w:t>Αυτοκινήτου</w:t>
            </w:r>
          </w:p>
        </w:tc>
        <w:tc>
          <w:tcPr>
            <w:tcW w:w="2318" w:type="dxa"/>
            <w:shd w:val="clear" w:color="auto" w:fill="D9D9D9"/>
          </w:tcPr>
          <w:p w:rsidR="00A001D9" w:rsidRDefault="00F86E89">
            <w:pPr>
              <w:pStyle w:val="TableParagraph"/>
              <w:spacing w:before="0" w:line="270" w:lineRule="exact"/>
              <w:ind w:left="402" w:right="391"/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ΑΛΤΠΦΔ</w:t>
            </w:r>
            <w:r>
              <w:rPr>
                <w:rFonts w:ascii="Tahoma" w:hAnsi="Tahoma"/>
                <w:b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b/>
                <w:sz w:val="24"/>
              </w:rPr>
              <w:t>(€)</w:t>
            </w:r>
          </w:p>
        </w:tc>
      </w:tr>
      <w:tr w:rsidR="00A001D9">
        <w:trPr>
          <w:trHeight w:val="552"/>
        </w:trPr>
        <w:tc>
          <w:tcPr>
            <w:tcW w:w="3389" w:type="dxa"/>
          </w:tcPr>
          <w:p w:rsidR="00A001D9" w:rsidRPr="00882599" w:rsidRDefault="00F86E89">
            <w:pPr>
              <w:pStyle w:val="TableParagraph"/>
              <w:spacing w:before="0" w:line="271" w:lineRule="exact"/>
              <w:ind w:left="110"/>
              <w:rPr>
                <w:sz w:val="24"/>
                <w:lang w:val="en-US"/>
              </w:rPr>
            </w:pPr>
            <w:r w:rsidRPr="00882599">
              <w:rPr>
                <w:sz w:val="24"/>
                <w:lang w:val="en-US"/>
              </w:rPr>
              <w:t>1.6 dCi 125hp</w:t>
            </w:r>
            <w:r w:rsidRPr="00882599">
              <w:rPr>
                <w:spacing w:val="2"/>
                <w:sz w:val="24"/>
                <w:lang w:val="en-US"/>
              </w:rPr>
              <w:t xml:space="preserve"> </w:t>
            </w:r>
            <w:r w:rsidRPr="00882599">
              <w:rPr>
                <w:sz w:val="24"/>
                <w:lang w:val="en-US"/>
              </w:rPr>
              <w:t>Twin</w:t>
            </w:r>
            <w:r w:rsidRPr="00882599">
              <w:rPr>
                <w:spacing w:val="1"/>
                <w:sz w:val="24"/>
                <w:lang w:val="en-US"/>
              </w:rPr>
              <w:t xml:space="preserve"> </w:t>
            </w:r>
            <w:r w:rsidRPr="00882599">
              <w:rPr>
                <w:sz w:val="24"/>
                <w:lang w:val="en-US"/>
              </w:rPr>
              <w:t>Turbo</w:t>
            </w:r>
          </w:p>
          <w:p w:rsidR="00A001D9" w:rsidRPr="00882599" w:rsidRDefault="00F86E89">
            <w:pPr>
              <w:pStyle w:val="TableParagraph"/>
              <w:spacing w:before="5" w:line="256" w:lineRule="exact"/>
              <w:ind w:left="110"/>
              <w:rPr>
                <w:sz w:val="24"/>
                <w:lang w:val="en-US"/>
              </w:rPr>
            </w:pPr>
            <w:r w:rsidRPr="00882599">
              <w:rPr>
                <w:sz w:val="24"/>
                <w:lang w:val="en-US"/>
              </w:rPr>
              <w:t>Expression</w:t>
            </w:r>
          </w:p>
        </w:tc>
        <w:tc>
          <w:tcPr>
            <w:tcW w:w="3842" w:type="dxa"/>
          </w:tcPr>
          <w:p w:rsidR="00A001D9" w:rsidRDefault="00F86E89">
            <w:pPr>
              <w:pStyle w:val="TableParagraph"/>
              <w:spacing w:before="138" w:line="240" w:lineRule="auto"/>
              <w:ind w:left="743" w:right="733"/>
              <w:jc w:val="center"/>
              <w:rPr>
                <w:sz w:val="24"/>
              </w:rPr>
            </w:pPr>
            <w:r>
              <w:rPr>
                <w:sz w:val="24"/>
              </w:rPr>
              <w:t>PG1E2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H6</w:t>
            </w:r>
          </w:p>
        </w:tc>
        <w:tc>
          <w:tcPr>
            <w:tcW w:w="2318" w:type="dxa"/>
          </w:tcPr>
          <w:p w:rsidR="00A001D9" w:rsidRDefault="00F86E89">
            <w:pPr>
              <w:pStyle w:val="TableParagraph"/>
              <w:spacing w:before="138" w:line="240" w:lineRule="auto"/>
              <w:ind w:left="402" w:right="391"/>
              <w:jc w:val="center"/>
              <w:rPr>
                <w:sz w:val="24"/>
              </w:rPr>
            </w:pPr>
            <w:r>
              <w:rPr>
                <w:sz w:val="24"/>
              </w:rPr>
              <w:t>19.235,34</w:t>
            </w:r>
          </w:p>
        </w:tc>
      </w:tr>
      <w:tr w:rsidR="00A001D9">
        <w:trPr>
          <w:trHeight w:val="827"/>
        </w:trPr>
        <w:tc>
          <w:tcPr>
            <w:tcW w:w="3389" w:type="dxa"/>
          </w:tcPr>
          <w:p w:rsidR="00A001D9" w:rsidRPr="00882599" w:rsidRDefault="00F86E89">
            <w:pPr>
              <w:pStyle w:val="TableParagraph"/>
              <w:spacing w:before="0" w:line="244" w:lineRule="auto"/>
              <w:ind w:left="110" w:right="496"/>
              <w:rPr>
                <w:sz w:val="24"/>
                <w:lang w:val="en-US"/>
              </w:rPr>
            </w:pPr>
            <w:r w:rsidRPr="00882599">
              <w:rPr>
                <w:sz w:val="24"/>
                <w:lang w:val="en-US"/>
              </w:rPr>
              <w:t>1.6 dCi 125hp Twin Turbo</w:t>
            </w:r>
            <w:r w:rsidRPr="00882599">
              <w:rPr>
                <w:spacing w:val="-61"/>
                <w:sz w:val="24"/>
                <w:lang w:val="en-US"/>
              </w:rPr>
              <w:t xml:space="preserve"> </w:t>
            </w:r>
            <w:r w:rsidRPr="00882599">
              <w:rPr>
                <w:sz w:val="24"/>
                <w:lang w:val="en-US"/>
              </w:rPr>
              <w:t>Expression</w:t>
            </w:r>
          </w:p>
          <w:p w:rsidR="00A001D9" w:rsidRPr="00882599" w:rsidRDefault="00F86E89">
            <w:pPr>
              <w:pStyle w:val="TableParagraph"/>
              <w:spacing w:before="0" w:line="254" w:lineRule="exact"/>
              <w:ind w:left="110"/>
              <w:rPr>
                <w:sz w:val="24"/>
                <w:lang w:val="en-US"/>
              </w:rPr>
            </w:pPr>
            <w:r w:rsidRPr="00882599">
              <w:rPr>
                <w:sz w:val="24"/>
                <w:lang w:val="en-US"/>
              </w:rPr>
              <w:t>(2</w:t>
            </w:r>
            <w:r>
              <w:rPr>
                <w:sz w:val="24"/>
              </w:rPr>
              <w:t>η</w:t>
            </w:r>
            <w:r w:rsidRPr="00882599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ΣΥΡΟΜΕΝΗ</w:t>
            </w:r>
            <w:r w:rsidRPr="00882599">
              <w:rPr>
                <w:spacing w:val="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ΠΟΡΤΑ</w:t>
            </w:r>
            <w:r w:rsidRPr="00882599">
              <w:rPr>
                <w:sz w:val="24"/>
                <w:lang w:val="en-US"/>
              </w:rPr>
              <w:t>)</w:t>
            </w:r>
          </w:p>
        </w:tc>
        <w:tc>
          <w:tcPr>
            <w:tcW w:w="3842" w:type="dxa"/>
          </w:tcPr>
          <w:p w:rsidR="00A001D9" w:rsidRPr="00882599" w:rsidRDefault="00A001D9">
            <w:pPr>
              <w:pStyle w:val="TableParagraph"/>
              <w:spacing w:before="9" w:line="240" w:lineRule="auto"/>
              <w:ind w:left="0"/>
              <w:rPr>
                <w:rFonts w:ascii="Tahoma"/>
                <w:b/>
                <w:lang w:val="en-US"/>
              </w:rPr>
            </w:pPr>
          </w:p>
          <w:p w:rsidR="00A001D9" w:rsidRDefault="00F86E89">
            <w:pPr>
              <w:pStyle w:val="TableParagraph"/>
              <w:spacing w:before="1" w:line="240" w:lineRule="auto"/>
              <w:ind w:left="743" w:right="733"/>
              <w:jc w:val="center"/>
              <w:rPr>
                <w:sz w:val="24"/>
              </w:rPr>
            </w:pPr>
            <w:r>
              <w:rPr>
                <w:sz w:val="24"/>
              </w:rPr>
              <w:t>PG1E2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H6</w:t>
            </w:r>
          </w:p>
        </w:tc>
        <w:tc>
          <w:tcPr>
            <w:tcW w:w="2318" w:type="dxa"/>
          </w:tcPr>
          <w:p w:rsidR="00A001D9" w:rsidRDefault="00A001D9">
            <w:pPr>
              <w:pStyle w:val="TableParagraph"/>
              <w:spacing w:before="9" w:line="240" w:lineRule="auto"/>
              <w:ind w:left="0"/>
              <w:rPr>
                <w:rFonts w:ascii="Tahoma"/>
                <w:b/>
              </w:rPr>
            </w:pPr>
          </w:p>
          <w:p w:rsidR="00A001D9" w:rsidRDefault="00F86E89">
            <w:pPr>
              <w:pStyle w:val="TableParagraph"/>
              <w:spacing w:before="1" w:line="240" w:lineRule="auto"/>
              <w:ind w:left="402" w:right="391"/>
              <w:jc w:val="center"/>
              <w:rPr>
                <w:sz w:val="24"/>
              </w:rPr>
            </w:pPr>
            <w:r>
              <w:rPr>
                <w:sz w:val="24"/>
              </w:rPr>
              <w:t>19.518,16</w:t>
            </w:r>
          </w:p>
        </w:tc>
      </w:tr>
    </w:tbl>
    <w:p w:rsidR="00A001D9" w:rsidRDefault="00A001D9">
      <w:pPr>
        <w:pStyle w:val="a3"/>
        <w:rPr>
          <w:b/>
          <w:sz w:val="26"/>
        </w:rPr>
      </w:pPr>
    </w:p>
    <w:p w:rsidR="00A001D9" w:rsidRDefault="00A001D9">
      <w:pPr>
        <w:pStyle w:val="a3"/>
        <w:spacing w:before="10"/>
        <w:rPr>
          <w:b/>
          <w:sz w:val="21"/>
        </w:rPr>
      </w:pPr>
    </w:p>
    <w:p w:rsidR="00A001D9" w:rsidRDefault="00F86E89">
      <w:pPr>
        <w:pStyle w:val="a4"/>
        <w:rPr>
          <w:u w:val="none"/>
        </w:rPr>
      </w:pPr>
      <w:r>
        <w:rPr>
          <w:spacing w:val="-5"/>
          <w:u w:val="thick"/>
        </w:rPr>
        <w:t>ΕΞΤΡΑ</w:t>
      </w:r>
      <w:r>
        <w:rPr>
          <w:spacing w:val="-12"/>
          <w:u w:val="thick"/>
        </w:rPr>
        <w:t xml:space="preserve"> </w:t>
      </w:r>
      <w:r>
        <w:rPr>
          <w:spacing w:val="-5"/>
          <w:u w:val="thick"/>
        </w:rPr>
        <w:t>ΕΞΟΠΛΙΣΜΟΙ</w:t>
      </w:r>
      <w:r>
        <w:rPr>
          <w:spacing w:val="-9"/>
          <w:u w:val="thick"/>
        </w:rPr>
        <w:t xml:space="preserve"> </w:t>
      </w:r>
      <w:r>
        <w:rPr>
          <w:spacing w:val="-4"/>
          <w:u w:val="thick"/>
        </w:rPr>
        <w:t>TRAFIC</w:t>
      </w:r>
    </w:p>
    <w:p w:rsidR="00A001D9" w:rsidRDefault="00A001D9">
      <w:pPr>
        <w:pStyle w:val="a3"/>
        <w:rPr>
          <w:b/>
          <w:sz w:val="20"/>
        </w:rPr>
      </w:pPr>
    </w:p>
    <w:p w:rsidR="00A001D9" w:rsidRDefault="00A001D9">
      <w:pPr>
        <w:pStyle w:val="a3"/>
        <w:spacing w:before="2"/>
        <w:rPr>
          <w:b/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5"/>
        <w:gridCol w:w="5827"/>
        <w:gridCol w:w="1741"/>
      </w:tblGrid>
      <w:tr w:rsidR="00A001D9">
        <w:trPr>
          <w:trHeight w:val="290"/>
        </w:trPr>
        <w:tc>
          <w:tcPr>
            <w:tcW w:w="1985" w:type="dxa"/>
            <w:shd w:val="clear" w:color="auto" w:fill="D9D9D9"/>
          </w:tcPr>
          <w:p w:rsidR="00A001D9" w:rsidRDefault="00F86E89">
            <w:pPr>
              <w:pStyle w:val="TableParagraph"/>
              <w:spacing w:before="0" w:line="270" w:lineRule="exact"/>
              <w:ind w:left="110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ΚΩΔΙΚΟΣ</w:t>
            </w:r>
          </w:p>
        </w:tc>
        <w:tc>
          <w:tcPr>
            <w:tcW w:w="5827" w:type="dxa"/>
            <w:shd w:val="clear" w:color="auto" w:fill="D9D9D9"/>
          </w:tcPr>
          <w:p w:rsidR="00A001D9" w:rsidRDefault="00F86E89">
            <w:pPr>
              <w:pStyle w:val="TableParagraph"/>
              <w:spacing w:before="0" w:line="270" w:lineRule="exact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ΠΕΡΙΓΡΑΦΗ</w:t>
            </w:r>
            <w:r>
              <w:rPr>
                <w:rFonts w:ascii="Tahoma" w:hAnsi="Tahoma"/>
                <w:b/>
                <w:spacing w:val="-8"/>
                <w:sz w:val="24"/>
              </w:rPr>
              <w:t xml:space="preserve"> </w:t>
            </w:r>
            <w:r>
              <w:rPr>
                <w:rFonts w:ascii="Tahoma" w:hAnsi="Tahoma"/>
                <w:b/>
                <w:sz w:val="24"/>
              </w:rPr>
              <w:t>ΕΞΟΠΛΙΣΜΟΥ</w:t>
            </w:r>
          </w:p>
        </w:tc>
        <w:tc>
          <w:tcPr>
            <w:tcW w:w="1741" w:type="dxa"/>
            <w:shd w:val="clear" w:color="auto" w:fill="D9D9D9"/>
          </w:tcPr>
          <w:p w:rsidR="00A001D9" w:rsidRDefault="00F86E89">
            <w:pPr>
              <w:pStyle w:val="TableParagraph"/>
              <w:spacing w:before="0" w:line="270" w:lineRule="exact"/>
              <w:ind w:right="107"/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ΑΛΤΠΦΔ</w:t>
            </w:r>
            <w:r>
              <w:rPr>
                <w:rFonts w:ascii="Tahoma" w:hAnsi="Tahoma"/>
                <w:b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b/>
                <w:sz w:val="24"/>
              </w:rPr>
              <w:t>(€)</w:t>
            </w:r>
          </w:p>
        </w:tc>
      </w:tr>
      <w:tr w:rsidR="00A001D9">
        <w:trPr>
          <w:trHeight w:val="551"/>
        </w:trPr>
        <w:tc>
          <w:tcPr>
            <w:tcW w:w="1985" w:type="dxa"/>
          </w:tcPr>
          <w:p w:rsidR="00A001D9" w:rsidRDefault="00F86E89">
            <w:pPr>
              <w:pStyle w:val="TableParagraph"/>
              <w:spacing w:before="136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PK28F8</w:t>
            </w:r>
          </w:p>
        </w:tc>
        <w:tc>
          <w:tcPr>
            <w:tcW w:w="5827" w:type="dxa"/>
          </w:tcPr>
          <w:p w:rsidR="00A001D9" w:rsidRDefault="00F86E89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Σύστημα Πολυμέσων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Nav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έγχρωμη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οθόνη</w:t>
            </w:r>
          </w:p>
          <w:p w:rsidR="00A001D9" w:rsidRDefault="00F86E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αφής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7'</w:t>
            </w:r>
          </w:p>
        </w:tc>
        <w:tc>
          <w:tcPr>
            <w:tcW w:w="1741" w:type="dxa"/>
          </w:tcPr>
          <w:p w:rsidR="00A001D9" w:rsidRDefault="00F86E89">
            <w:pPr>
              <w:pStyle w:val="TableParagraph"/>
              <w:spacing w:before="136" w:line="240" w:lineRule="auto"/>
              <w:ind w:right="105"/>
              <w:jc w:val="center"/>
              <w:rPr>
                <w:sz w:val="24"/>
              </w:rPr>
            </w:pPr>
            <w:r>
              <w:rPr>
                <w:sz w:val="24"/>
              </w:rPr>
              <w:t>289,80</w:t>
            </w:r>
          </w:p>
        </w:tc>
      </w:tr>
      <w:tr w:rsidR="00A001D9">
        <w:trPr>
          <w:trHeight w:val="285"/>
        </w:trPr>
        <w:tc>
          <w:tcPr>
            <w:tcW w:w="1985" w:type="dxa"/>
          </w:tcPr>
          <w:p w:rsidR="00A001D9" w:rsidRDefault="00F86E8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PROJAB</w:t>
            </w:r>
          </w:p>
        </w:tc>
        <w:tc>
          <w:tcPr>
            <w:tcW w:w="5827" w:type="dxa"/>
          </w:tcPr>
          <w:p w:rsidR="00A001D9" w:rsidRDefault="00F86E89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Προβολείς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ομίχλης</w:t>
            </w:r>
          </w:p>
        </w:tc>
        <w:tc>
          <w:tcPr>
            <w:tcW w:w="1741" w:type="dxa"/>
          </w:tcPr>
          <w:p w:rsidR="00A001D9" w:rsidRDefault="00F86E89">
            <w:pPr>
              <w:pStyle w:val="TableParagraph"/>
              <w:ind w:right="105"/>
              <w:jc w:val="center"/>
              <w:rPr>
                <w:sz w:val="24"/>
              </w:rPr>
            </w:pPr>
            <w:r>
              <w:rPr>
                <w:sz w:val="24"/>
              </w:rPr>
              <w:t>118,72</w:t>
            </w:r>
          </w:p>
        </w:tc>
      </w:tr>
      <w:tr w:rsidR="00A001D9">
        <w:trPr>
          <w:trHeight w:val="285"/>
        </w:trPr>
        <w:tc>
          <w:tcPr>
            <w:tcW w:w="1985" w:type="dxa"/>
          </w:tcPr>
          <w:p w:rsidR="00A001D9" w:rsidRDefault="00F86E8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RDAR01</w:t>
            </w:r>
          </w:p>
        </w:tc>
        <w:tc>
          <w:tcPr>
            <w:tcW w:w="5827" w:type="dxa"/>
          </w:tcPr>
          <w:p w:rsidR="00A001D9" w:rsidRDefault="00F86E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Αισθητήρες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στάθμευσης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</w:tc>
        <w:tc>
          <w:tcPr>
            <w:tcW w:w="1741" w:type="dxa"/>
          </w:tcPr>
          <w:p w:rsidR="00A001D9" w:rsidRDefault="00F86E89">
            <w:pPr>
              <w:pStyle w:val="TableParagraph"/>
              <w:ind w:right="105"/>
              <w:jc w:val="center"/>
              <w:rPr>
                <w:sz w:val="24"/>
              </w:rPr>
            </w:pPr>
            <w:r>
              <w:rPr>
                <w:sz w:val="24"/>
              </w:rPr>
              <w:t>139,66</w:t>
            </w:r>
          </w:p>
        </w:tc>
      </w:tr>
      <w:tr w:rsidR="00A001D9">
        <w:trPr>
          <w:trHeight w:val="285"/>
        </w:trPr>
        <w:tc>
          <w:tcPr>
            <w:tcW w:w="1985" w:type="dxa"/>
          </w:tcPr>
          <w:p w:rsidR="00A001D9" w:rsidRDefault="00F86E8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RV</w:t>
            </w:r>
          </w:p>
        </w:tc>
        <w:tc>
          <w:tcPr>
            <w:tcW w:w="5827" w:type="dxa"/>
          </w:tcPr>
          <w:p w:rsidR="00A001D9" w:rsidRDefault="00F86E89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Ρυθμιστής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&amp;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περιοριστής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ταχύτητας</w:t>
            </w:r>
          </w:p>
        </w:tc>
        <w:tc>
          <w:tcPr>
            <w:tcW w:w="1741" w:type="dxa"/>
          </w:tcPr>
          <w:p w:rsidR="00A001D9" w:rsidRDefault="00F86E89">
            <w:pPr>
              <w:pStyle w:val="TableParagraph"/>
              <w:ind w:right="105"/>
              <w:jc w:val="center"/>
              <w:rPr>
                <w:sz w:val="24"/>
              </w:rPr>
            </w:pPr>
            <w:r>
              <w:rPr>
                <w:sz w:val="24"/>
              </w:rPr>
              <w:t>118,72</w:t>
            </w:r>
          </w:p>
        </w:tc>
      </w:tr>
      <w:tr w:rsidR="00A001D9">
        <w:trPr>
          <w:trHeight w:val="285"/>
        </w:trPr>
        <w:tc>
          <w:tcPr>
            <w:tcW w:w="1985" w:type="dxa"/>
          </w:tcPr>
          <w:p w:rsidR="00A001D9" w:rsidRDefault="00F86E8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369</w:t>
            </w:r>
          </w:p>
        </w:tc>
        <w:tc>
          <w:tcPr>
            <w:tcW w:w="5827" w:type="dxa"/>
          </w:tcPr>
          <w:p w:rsidR="00A001D9" w:rsidRDefault="00F86E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741" w:type="dxa"/>
          </w:tcPr>
          <w:p w:rsidR="00A001D9" w:rsidRDefault="00F86E89">
            <w:pPr>
              <w:pStyle w:val="TableParagraph"/>
              <w:spacing w:before="0" w:line="265" w:lineRule="exact"/>
              <w:ind w:right="102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A001D9">
        <w:trPr>
          <w:trHeight w:val="285"/>
        </w:trPr>
        <w:tc>
          <w:tcPr>
            <w:tcW w:w="1985" w:type="dxa"/>
          </w:tcPr>
          <w:p w:rsidR="00A001D9" w:rsidRDefault="00F86E8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DPL</w:t>
            </w:r>
          </w:p>
        </w:tc>
        <w:tc>
          <w:tcPr>
            <w:tcW w:w="5827" w:type="dxa"/>
          </w:tcPr>
          <w:p w:rsidR="00A001D9" w:rsidRDefault="00F86E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Πράσινο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Bambu-DPL</w:t>
            </w:r>
          </w:p>
        </w:tc>
        <w:tc>
          <w:tcPr>
            <w:tcW w:w="1741" w:type="dxa"/>
          </w:tcPr>
          <w:p w:rsidR="00A001D9" w:rsidRDefault="00F86E89">
            <w:pPr>
              <w:pStyle w:val="TableParagraph"/>
              <w:spacing w:before="0" w:line="265" w:lineRule="exact"/>
              <w:ind w:right="102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A001D9" w:rsidRDefault="00A001D9">
      <w:pPr>
        <w:spacing w:line="265" w:lineRule="exact"/>
        <w:jc w:val="center"/>
        <w:rPr>
          <w:sz w:val="24"/>
        </w:rPr>
        <w:sectPr w:rsidR="00A001D9">
          <w:headerReference w:type="default" r:id="rId6"/>
          <w:footerReference w:type="default" r:id="rId7"/>
          <w:type w:val="continuous"/>
          <w:pgSz w:w="11910" w:h="16840"/>
          <w:pgMar w:top="2140" w:right="640" w:bottom="880" w:left="1480" w:header="725" w:footer="700" w:gutter="0"/>
          <w:pgNumType w:start="1"/>
          <w:cols w:space="720"/>
        </w:sectPr>
      </w:pPr>
    </w:p>
    <w:p w:rsidR="00A001D9" w:rsidRDefault="00A001D9">
      <w:pPr>
        <w:pStyle w:val="a3"/>
        <w:rPr>
          <w:b/>
          <w:sz w:val="20"/>
        </w:rPr>
      </w:pPr>
    </w:p>
    <w:p w:rsidR="00A001D9" w:rsidRDefault="00A001D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5"/>
        <w:gridCol w:w="5827"/>
        <w:gridCol w:w="1741"/>
      </w:tblGrid>
      <w:tr w:rsidR="00A001D9">
        <w:trPr>
          <w:trHeight w:val="285"/>
        </w:trPr>
        <w:tc>
          <w:tcPr>
            <w:tcW w:w="1985" w:type="dxa"/>
            <w:tcBorders>
              <w:top w:val="nil"/>
            </w:tcBorders>
          </w:tcPr>
          <w:p w:rsidR="00A001D9" w:rsidRDefault="00F86E8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KPF</w:t>
            </w:r>
          </w:p>
        </w:tc>
        <w:tc>
          <w:tcPr>
            <w:tcW w:w="5827" w:type="dxa"/>
            <w:tcBorders>
              <w:top w:val="nil"/>
            </w:tcBorders>
          </w:tcPr>
          <w:p w:rsidR="00A001D9" w:rsidRDefault="00F86E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Talpa-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KPF</w:t>
            </w:r>
          </w:p>
        </w:tc>
        <w:tc>
          <w:tcPr>
            <w:tcW w:w="1741" w:type="dxa"/>
            <w:tcBorders>
              <w:top w:val="nil"/>
            </w:tcBorders>
          </w:tcPr>
          <w:p w:rsidR="00A001D9" w:rsidRDefault="00F86E89">
            <w:pPr>
              <w:pStyle w:val="TableParagraph"/>
              <w:spacing w:before="0" w:line="265" w:lineRule="exact"/>
              <w:ind w:right="102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A001D9">
        <w:trPr>
          <w:trHeight w:val="285"/>
        </w:trPr>
        <w:tc>
          <w:tcPr>
            <w:tcW w:w="1985" w:type="dxa"/>
          </w:tcPr>
          <w:p w:rsidR="00A001D9" w:rsidRDefault="00F86E8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NNS</w:t>
            </w:r>
          </w:p>
        </w:tc>
        <w:tc>
          <w:tcPr>
            <w:tcW w:w="5827" w:type="dxa"/>
          </w:tcPr>
          <w:p w:rsidR="00A001D9" w:rsidRDefault="00F86E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Κόκκινο Magna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 NNS</w:t>
            </w:r>
          </w:p>
        </w:tc>
        <w:tc>
          <w:tcPr>
            <w:tcW w:w="1741" w:type="dxa"/>
          </w:tcPr>
          <w:p w:rsidR="00A001D9" w:rsidRDefault="00F86E89">
            <w:pPr>
              <w:pStyle w:val="TableParagraph"/>
              <w:spacing w:before="0" w:line="265" w:lineRule="exact"/>
              <w:ind w:right="102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A001D9">
        <w:trPr>
          <w:trHeight w:val="285"/>
        </w:trPr>
        <w:tc>
          <w:tcPr>
            <w:tcW w:w="1985" w:type="dxa"/>
          </w:tcPr>
          <w:p w:rsidR="00A001D9" w:rsidRDefault="00F86E8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CNH</w:t>
            </w:r>
          </w:p>
        </w:tc>
        <w:tc>
          <w:tcPr>
            <w:tcW w:w="5827" w:type="dxa"/>
          </w:tcPr>
          <w:p w:rsidR="00A001D9" w:rsidRDefault="00F86E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Cuoio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CNH</w:t>
            </w:r>
          </w:p>
        </w:tc>
        <w:tc>
          <w:tcPr>
            <w:tcW w:w="1741" w:type="dxa"/>
          </w:tcPr>
          <w:p w:rsidR="00A001D9" w:rsidRDefault="00F86E89">
            <w:pPr>
              <w:pStyle w:val="TableParagraph"/>
              <w:ind w:right="105"/>
              <w:jc w:val="center"/>
              <w:rPr>
                <w:sz w:val="24"/>
              </w:rPr>
            </w:pPr>
            <w:r>
              <w:rPr>
                <w:sz w:val="24"/>
              </w:rPr>
              <w:t>289,80</w:t>
            </w:r>
          </w:p>
        </w:tc>
      </w:tr>
      <w:tr w:rsidR="00A001D9">
        <w:trPr>
          <w:trHeight w:val="282"/>
        </w:trPr>
        <w:tc>
          <w:tcPr>
            <w:tcW w:w="1985" w:type="dxa"/>
          </w:tcPr>
          <w:p w:rsidR="00A001D9" w:rsidRDefault="00F86E89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D68</w:t>
            </w:r>
          </w:p>
        </w:tc>
        <w:tc>
          <w:tcPr>
            <w:tcW w:w="5827" w:type="dxa"/>
          </w:tcPr>
          <w:p w:rsidR="00A001D9" w:rsidRDefault="00F86E89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Μαύρο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Μεταλλικό-D68</w:t>
            </w:r>
          </w:p>
        </w:tc>
        <w:tc>
          <w:tcPr>
            <w:tcW w:w="1741" w:type="dxa"/>
          </w:tcPr>
          <w:p w:rsidR="00A001D9" w:rsidRDefault="00F86E89">
            <w:pPr>
              <w:pStyle w:val="TableParagraph"/>
              <w:spacing w:line="259" w:lineRule="exact"/>
              <w:ind w:right="105"/>
              <w:jc w:val="center"/>
              <w:rPr>
                <w:sz w:val="24"/>
              </w:rPr>
            </w:pPr>
            <w:r>
              <w:rPr>
                <w:sz w:val="24"/>
              </w:rPr>
              <w:t>289,80</w:t>
            </w:r>
          </w:p>
        </w:tc>
      </w:tr>
      <w:tr w:rsidR="00A001D9">
        <w:trPr>
          <w:trHeight w:val="285"/>
        </w:trPr>
        <w:tc>
          <w:tcPr>
            <w:tcW w:w="1985" w:type="dxa"/>
          </w:tcPr>
          <w:p w:rsidR="00A001D9" w:rsidRDefault="00F86E89">
            <w:pPr>
              <w:pStyle w:val="TableParagraph"/>
              <w:spacing w:before="6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D69</w:t>
            </w:r>
          </w:p>
        </w:tc>
        <w:tc>
          <w:tcPr>
            <w:tcW w:w="5827" w:type="dxa"/>
          </w:tcPr>
          <w:p w:rsidR="00A001D9" w:rsidRDefault="00F86E89">
            <w:pPr>
              <w:pStyle w:val="TableParagraph"/>
              <w:spacing w:before="6" w:line="259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741" w:type="dxa"/>
          </w:tcPr>
          <w:p w:rsidR="00A001D9" w:rsidRDefault="00F86E89">
            <w:pPr>
              <w:pStyle w:val="TableParagraph"/>
              <w:spacing w:before="6" w:line="259" w:lineRule="exact"/>
              <w:ind w:right="105"/>
              <w:jc w:val="center"/>
              <w:rPr>
                <w:sz w:val="24"/>
              </w:rPr>
            </w:pPr>
            <w:r>
              <w:rPr>
                <w:sz w:val="24"/>
              </w:rPr>
              <w:t>289,80</w:t>
            </w:r>
          </w:p>
        </w:tc>
      </w:tr>
      <w:tr w:rsidR="00A001D9">
        <w:trPr>
          <w:trHeight w:val="285"/>
        </w:trPr>
        <w:tc>
          <w:tcPr>
            <w:tcW w:w="1985" w:type="dxa"/>
          </w:tcPr>
          <w:p w:rsidR="00A001D9" w:rsidRDefault="00F86E8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HNK</w:t>
            </w:r>
          </w:p>
        </w:tc>
        <w:tc>
          <w:tcPr>
            <w:tcW w:w="5827" w:type="dxa"/>
          </w:tcPr>
          <w:p w:rsidR="00A001D9" w:rsidRDefault="00F86E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Μπέζ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μεταλλικό-HNK</w:t>
            </w:r>
          </w:p>
        </w:tc>
        <w:tc>
          <w:tcPr>
            <w:tcW w:w="1741" w:type="dxa"/>
          </w:tcPr>
          <w:p w:rsidR="00A001D9" w:rsidRDefault="00F86E89">
            <w:pPr>
              <w:pStyle w:val="TableParagraph"/>
              <w:ind w:right="105"/>
              <w:jc w:val="center"/>
              <w:rPr>
                <w:sz w:val="24"/>
              </w:rPr>
            </w:pPr>
            <w:r>
              <w:rPr>
                <w:sz w:val="24"/>
              </w:rPr>
              <w:t>289,80</w:t>
            </w:r>
          </w:p>
        </w:tc>
      </w:tr>
      <w:tr w:rsidR="00A001D9">
        <w:trPr>
          <w:trHeight w:val="285"/>
        </w:trPr>
        <w:tc>
          <w:tcPr>
            <w:tcW w:w="1985" w:type="dxa"/>
          </w:tcPr>
          <w:p w:rsidR="00A001D9" w:rsidRDefault="00F86E89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J43</w:t>
            </w:r>
          </w:p>
        </w:tc>
        <w:tc>
          <w:tcPr>
            <w:tcW w:w="5827" w:type="dxa"/>
          </w:tcPr>
          <w:p w:rsidR="00A001D9" w:rsidRDefault="00F86E8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Μπλe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J43</w:t>
            </w:r>
          </w:p>
        </w:tc>
        <w:tc>
          <w:tcPr>
            <w:tcW w:w="1741" w:type="dxa"/>
          </w:tcPr>
          <w:p w:rsidR="00A001D9" w:rsidRDefault="00F86E89">
            <w:pPr>
              <w:pStyle w:val="TableParagraph"/>
              <w:spacing w:line="262" w:lineRule="exact"/>
              <w:ind w:right="105"/>
              <w:jc w:val="center"/>
              <w:rPr>
                <w:sz w:val="24"/>
              </w:rPr>
            </w:pPr>
            <w:r>
              <w:rPr>
                <w:sz w:val="24"/>
              </w:rPr>
              <w:t>289,80</w:t>
            </w:r>
          </w:p>
        </w:tc>
      </w:tr>
      <w:tr w:rsidR="00A001D9">
        <w:trPr>
          <w:trHeight w:val="285"/>
        </w:trPr>
        <w:tc>
          <w:tcPr>
            <w:tcW w:w="1985" w:type="dxa"/>
          </w:tcPr>
          <w:p w:rsidR="00A001D9" w:rsidRDefault="00F86E8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KNG</w:t>
            </w:r>
          </w:p>
        </w:tc>
        <w:tc>
          <w:tcPr>
            <w:tcW w:w="5827" w:type="dxa"/>
          </w:tcPr>
          <w:p w:rsidR="00A001D9" w:rsidRDefault="00F86E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μεταλλικό-KNG</w:t>
            </w:r>
          </w:p>
        </w:tc>
        <w:tc>
          <w:tcPr>
            <w:tcW w:w="1741" w:type="dxa"/>
          </w:tcPr>
          <w:p w:rsidR="00A001D9" w:rsidRDefault="00F86E89">
            <w:pPr>
              <w:pStyle w:val="TableParagraph"/>
              <w:ind w:right="105"/>
              <w:jc w:val="center"/>
              <w:rPr>
                <w:sz w:val="24"/>
              </w:rPr>
            </w:pPr>
            <w:r>
              <w:rPr>
                <w:sz w:val="24"/>
              </w:rPr>
              <w:t>289,80</w:t>
            </w:r>
          </w:p>
        </w:tc>
      </w:tr>
    </w:tbl>
    <w:p w:rsidR="00A001D9" w:rsidRDefault="00A001D9">
      <w:pPr>
        <w:pStyle w:val="a3"/>
        <w:rPr>
          <w:b/>
          <w:sz w:val="20"/>
        </w:rPr>
      </w:pPr>
    </w:p>
    <w:p w:rsidR="00A001D9" w:rsidRDefault="00A001D9">
      <w:pPr>
        <w:pStyle w:val="a3"/>
        <w:rPr>
          <w:b/>
          <w:sz w:val="20"/>
        </w:rPr>
      </w:pPr>
    </w:p>
    <w:p w:rsidR="00A001D9" w:rsidRDefault="00A001D9">
      <w:pPr>
        <w:pStyle w:val="a3"/>
        <w:rPr>
          <w:b/>
          <w:sz w:val="20"/>
        </w:rPr>
      </w:pPr>
    </w:p>
    <w:p w:rsidR="00A001D9" w:rsidRDefault="00A001D9">
      <w:pPr>
        <w:pStyle w:val="a3"/>
        <w:spacing w:before="7"/>
        <w:rPr>
          <w:b/>
          <w:sz w:val="21"/>
        </w:rPr>
      </w:pPr>
    </w:p>
    <w:sectPr w:rsidR="00A001D9" w:rsidSect="00A001D9">
      <w:pgSz w:w="11910" w:h="16840"/>
      <w:pgMar w:top="2140" w:right="640" w:bottom="880" w:left="1480" w:header="725" w:footer="7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E89" w:rsidRDefault="00F86E89" w:rsidP="00A001D9">
      <w:r>
        <w:separator/>
      </w:r>
    </w:p>
  </w:endnote>
  <w:endnote w:type="continuationSeparator" w:id="0">
    <w:p w:rsidR="00F86E89" w:rsidRDefault="00F86E89" w:rsidP="00A00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1D9" w:rsidRDefault="00F86E8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54720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10121007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E89" w:rsidRDefault="00F86E89" w:rsidP="00A001D9">
      <w:r>
        <w:separator/>
      </w:r>
    </w:p>
  </w:footnote>
  <w:footnote w:type="continuationSeparator" w:id="0">
    <w:p w:rsidR="00F86E89" w:rsidRDefault="00F86E89" w:rsidP="00A00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1D9" w:rsidRDefault="00A001D9">
    <w:pPr>
      <w:pStyle w:val="a3"/>
      <w:spacing w:line="14" w:lineRule="auto"/>
      <w:rPr>
        <w:sz w:val="20"/>
      </w:rPr>
    </w:pPr>
    <w:r w:rsidRPr="00A001D9">
      <w:pict>
        <v:group id="_x0000_s1027" style="position:absolute;margin-left:242.35pt;margin-top:36.25pt;width:156.3pt;height:70.95pt;z-index:-15864320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F86E89">
      <w:rPr>
        <w:noProof/>
        <w:lang w:eastAsia="el-GR"/>
      </w:rPr>
      <w:drawing>
        <wp:anchor distT="0" distB="0" distL="0" distR="0" simplePos="0" relativeHeight="487452672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86E89">
      <w:rPr>
        <w:noProof/>
        <w:lang w:eastAsia="el-GR"/>
      </w:rPr>
      <w:drawing>
        <wp:anchor distT="0" distB="0" distL="0" distR="0" simplePos="0" relativeHeight="487453184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001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5862784;mso-position-horizontal-relative:page;mso-position-vertical-relative:page" filled="f" stroked="f">
          <v:textbox inset="0,0,0,0">
            <w:txbxContent>
              <w:p w:rsidR="00A001D9" w:rsidRPr="00882599" w:rsidRDefault="00F86E89">
                <w:pPr>
                  <w:spacing w:before="17"/>
                  <w:ind w:left="20"/>
                  <w:rPr>
                    <w:sz w:val="14"/>
                    <w:lang w:val="en-US"/>
                  </w:rPr>
                </w:pPr>
                <w:r>
                  <w:rPr>
                    <w:spacing w:val="-4"/>
                    <w:sz w:val="14"/>
                  </w:rPr>
                  <w:t>Τηλ</w:t>
                </w:r>
                <w:r w:rsidRPr="00882599">
                  <w:rPr>
                    <w:spacing w:val="-9"/>
                    <w:sz w:val="14"/>
                    <w:lang w:val="en-US"/>
                  </w:rPr>
                  <w:t xml:space="preserve"> </w:t>
                </w:r>
                <w:r w:rsidRPr="00882599">
                  <w:rPr>
                    <w:spacing w:val="-4"/>
                    <w:sz w:val="14"/>
                    <w:lang w:val="en-US"/>
                  </w:rPr>
                  <w:t>:</w:t>
                </w:r>
                <w:r w:rsidRPr="00882599">
                  <w:rPr>
                    <w:spacing w:val="-8"/>
                    <w:sz w:val="14"/>
                    <w:lang w:val="en-US"/>
                  </w:rPr>
                  <w:t xml:space="preserve"> </w:t>
                </w:r>
                <w:r w:rsidRPr="00882599">
                  <w:rPr>
                    <w:spacing w:val="-4"/>
                    <w:sz w:val="14"/>
                    <w:lang w:val="en-US"/>
                  </w:rPr>
                  <w:t>210-57</w:t>
                </w:r>
                <w:r w:rsidRPr="00882599">
                  <w:rPr>
                    <w:spacing w:val="-10"/>
                    <w:sz w:val="14"/>
                    <w:lang w:val="en-US"/>
                  </w:rPr>
                  <w:t xml:space="preserve"> </w:t>
                </w:r>
                <w:r w:rsidRPr="00882599">
                  <w:rPr>
                    <w:spacing w:val="-4"/>
                    <w:sz w:val="14"/>
                    <w:lang w:val="en-US"/>
                  </w:rPr>
                  <w:t>06</w:t>
                </w:r>
                <w:r w:rsidRPr="00882599">
                  <w:rPr>
                    <w:spacing w:val="-6"/>
                    <w:sz w:val="14"/>
                    <w:lang w:val="en-US"/>
                  </w:rPr>
                  <w:t xml:space="preserve"> </w:t>
                </w:r>
                <w:r w:rsidRPr="00882599">
                  <w:rPr>
                    <w:spacing w:val="-4"/>
                    <w:sz w:val="14"/>
                    <w:lang w:val="en-US"/>
                  </w:rPr>
                  <w:t>850</w:t>
                </w:r>
              </w:p>
              <w:p w:rsidR="00A001D9" w:rsidRPr="00882599" w:rsidRDefault="00F86E89">
                <w:pPr>
                  <w:spacing w:before="21"/>
                  <w:ind w:left="20"/>
                  <w:rPr>
                    <w:sz w:val="14"/>
                    <w:lang w:val="en-US"/>
                  </w:rPr>
                </w:pPr>
                <w:r w:rsidRPr="00882599">
                  <w:rPr>
                    <w:spacing w:val="-4"/>
                    <w:sz w:val="14"/>
                    <w:lang w:val="en-US"/>
                  </w:rPr>
                  <w:t>Fax</w:t>
                </w:r>
                <w:r w:rsidRPr="00882599">
                  <w:rPr>
                    <w:spacing w:val="-11"/>
                    <w:sz w:val="14"/>
                    <w:lang w:val="en-US"/>
                  </w:rPr>
                  <w:t xml:space="preserve"> </w:t>
                </w:r>
                <w:r w:rsidRPr="00882599">
                  <w:rPr>
                    <w:spacing w:val="-4"/>
                    <w:sz w:val="14"/>
                    <w:lang w:val="en-US"/>
                  </w:rPr>
                  <w:t>:</w:t>
                </w:r>
                <w:r w:rsidRPr="00882599">
                  <w:rPr>
                    <w:spacing w:val="-6"/>
                    <w:sz w:val="14"/>
                    <w:lang w:val="en-US"/>
                  </w:rPr>
                  <w:t xml:space="preserve"> </w:t>
                </w:r>
                <w:r w:rsidRPr="00882599">
                  <w:rPr>
                    <w:spacing w:val="-4"/>
                    <w:sz w:val="14"/>
                    <w:lang w:val="en-US"/>
                  </w:rPr>
                  <w:t>210-57</w:t>
                </w:r>
                <w:r w:rsidRPr="00882599">
                  <w:rPr>
                    <w:spacing w:val="-10"/>
                    <w:sz w:val="14"/>
                    <w:lang w:val="en-US"/>
                  </w:rPr>
                  <w:t xml:space="preserve"> </w:t>
                </w:r>
                <w:r w:rsidRPr="00882599">
                  <w:rPr>
                    <w:spacing w:val="-4"/>
                    <w:sz w:val="14"/>
                    <w:lang w:val="en-US"/>
                  </w:rPr>
                  <w:t>61</w:t>
                </w:r>
                <w:r w:rsidRPr="00882599">
                  <w:rPr>
                    <w:spacing w:val="-6"/>
                    <w:sz w:val="14"/>
                    <w:lang w:val="en-US"/>
                  </w:rPr>
                  <w:t xml:space="preserve"> </w:t>
                </w:r>
                <w:r w:rsidRPr="00882599">
                  <w:rPr>
                    <w:spacing w:val="-4"/>
                    <w:sz w:val="14"/>
                    <w:lang w:val="en-US"/>
                  </w:rPr>
                  <w:t>117</w:t>
                </w:r>
              </w:p>
              <w:p w:rsidR="00A001D9" w:rsidRPr="00882599" w:rsidRDefault="00F86E89">
                <w:pPr>
                  <w:spacing w:before="19" w:line="273" w:lineRule="auto"/>
                  <w:ind w:left="20" w:right="18"/>
                  <w:rPr>
                    <w:sz w:val="14"/>
                    <w:lang w:val="en-US"/>
                  </w:rPr>
                </w:pPr>
                <w:r w:rsidRPr="00882599">
                  <w:rPr>
                    <w:spacing w:val="-6"/>
                    <w:sz w:val="14"/>
                    <w:lang w:val="en-US"/>
                  </w:rPr>
                  <w:t xml:space="preserve">Internet </w:t>
                </w:r>
                <w:r w:rsidRPr="00882599">
                  <w:rPr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882599">
                    <w:rPr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882599">
                  <w:rPr>
                    <w:spacing w:val="-5"/>
                    <w:sz w:val="14"/>
                    <w:lang w:val="en-US"/>
                  </w:rPr>
                  <w:t>/ dacia.gr</w:t>
                </w:r>
                <w:r w:rsidRPr="00882599">
                  <w:rPr>
                    <w:spacing w:val="-35"/>
                    <w:sz w:val="14"/>
                    <w:lang w:val="en-US"/>
                  </w:rPr>
                  <w:t xml:space="preserve"> </w:t>
                </w:r>
                <w:r w:rsidRPr="00882599">
                  <w:rPr>
                    <w:spacing w:val="-6"/>
                    <w:sz w:val="14"/>
                    <w:lang w:val="en-US"/>
                  </w:rPr>
                  <w:t>E-Mail</w:t>
                </w:r>
                <w:r w:rsidRPr="00882599">
                  <w:rPr>
                    <w:spacing w:val="-8"/>
                    <w:sz w:val="14"/>
                    <w:lang w:val="en-US"/>
                  </w:rPr>
                  <w:t xml:space="preserve"> </w:t>
                </w:r>
                <w:r w:rsidRPr="00882599">
                  <w:rPr>
                    <w:spacing w:val="-6"/>
                    <w:sz w:val="14"/>
                    <w:lang w:val="en-US"/>
                  </w:rPr>
                  <w:t>:</w:t>
                </w:r>
                <w:r w:rsidRPr="00882599">
                  <w:rPr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882599">
                    <w:rPr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A001D9">
      <w:pict>
        <v:shape id="_x0000_s1025" type="#_x0000_t202" style="position:absolute;margin-left:244.95pt;margin-top:72.15pt;width:97.55pt;height:36.8pt;z-index:-15862272;mso-position-horizontal-relative:page;mso-position-vertical-relative:page" filled="f" stroked="f">
          <v:textbox inset="0,0,0,0">
            <w:txbxContent>
              <w:p w:rsidR="00A001D9" w:rsidRDefault="00F86E89">
                <w:pPr>
                  <w:spacing w:before="14" w:line="271" w:lineRule="auto"/>
                  <w:ind w:left="65" w:right="385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w w:val="95"/>
                    <w:sz w:val="14"/>
                  </w:rPr>
                  <w:t>93</w:t>
                </w:r>
                <w:r>
                  <w:rPr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144</w:t>
                </w:r>
                <w:r>
                  <w:rPr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51</w:t>
                </w:r>
              </w:p>
              <w:p w:rsidR="00A001D9" w:rsidRDefault="00F86E89">
                <w:pPr>
                  <w:spacing w:before="3"/>
                  <w:ind w:left="65"/>
                  <w:rPr>
                    <w:sz w:val="14"/>
                  </w:rPr>
                </w:pPr>
                <w:r>
                  <w:rPr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001D9"/>
    <w:rsid w:val="00882599"/>
    <w:rsid w:val="00A001D9"/>
    <w:rsid w:val="00F8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01D9"/>
    <w:rPr>
      <w:rFonts w:ascii="Microsoft Sans Serif" w:eastAsia="Microsoft Sans Serif" w:hAnsi="Microsoft Sans Serif" w:cs="Microsoft Sans Serif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01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01D9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A001D9"/>
    <w:pPr>
      <w:ind w:left="106"/>
      <w:outlineLvl w:val="1"/>
    </w:pPr>
    <w:rPr>
      <w:rFonts w:ascii="Tahoma" w:eastAsia="Tahoma" w:hAnsi="Tahoma" w:cs="Tahoma"/>
      <w:b/>
      <w:bCs/>
    </w:rPr>
  </w:style>
  <w:style w:type="paragraph" w:styleId="a4">
    <w:name w:val="Title"/>
    <w:basedOn w:val="a"/>
    <w:uiPriority w:val="1"/>
    <w:qFormat/>
    <w:rsid w:val="00A001D9"/>
    <w:pPr>
      <w:spacing w:before="1"/>
      <w:ind w:left="260"/>
    </w:pPr>
    <w:rPr>
      <w:rFonts w:ascii="Tahoma" w:eastAsia="Tahoma" w:hAnsi="Tahoma" w:cs="Tahoma"/>
      <w:b/>
      <w:bCs/>
      <w:sz w:val="24"/>
      <w:szCs w:val="24"/>
      <w:u w:val="single" w:color="000000"/>
    </w:rPr>
  </w:style>
  <w:style w:type="paragraph" w:styleId="a5">
    <w:name w:val="List Paragraph"/>
    <w:basedOn w:val="a"/>
    <w:uiPriority w:val="1"/>
    <w:qFormat/>
    <w:rsid w:val="00A001D9"/>
  </w:style>
  <w:style w:type="paragraph" w:customStyle="1" w:styleId="TableParagraph">
    <w:name w:val="Table Paragraph"/>
    <w:basedOn w:val="a"/>
    <w:uiPriority w:val="1"/>
    <w:qFormat/>
    <w:rsid w:val="00A001D9"/>
    <w:pPr>
      <w:spacing w:before="4" w:line="261" w:lineRule="exact"/>
      <w:ind w:left="1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2022-05-17T09:25:00Z</dcterms:created>
  <dcterms:modified xsi:type="dcterms:W3CDTF">2022-05-17T09:26:00Z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2022-05-17T00:00:00Z</vt:filetime>
  </property>
</Properties>
</file>