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E91" w:rsidRDefault="008C6E91">
      <w:pPr>
        <w:pStyle w:val="a3"/>
        <w:rPr>
          <w:rFonts w:ascii="Times New Roman"/>
          <w:sz w:val="20"/>
        </w:rPr>
      </w:pPr>
    </w:p>
    <w:p w:rsidR="008C6E91" w:rsidRDefault="008C6E91">
      <w:pPr>
        <w:pStyle w:val="a3"/>
        <w:rPr>
          <w:rFonts w:ascii="Times New Roman"/>
          <w:sz w:val="20"/>
        </w:rPr>
      </w:pPr>
    </w:p>
    <w:p w:rsidR="008C6E91" w:rsidRDefault="008C6E91">
      <w:pPr>
        <w:pStyle w:val="a3"/>
        <w:spacing w:before="8"/>
        <w:rPr>
          <w:rFonts w:ascii="Times New Roman"/>
          <w:sz w:val="21"/>
        </w:rPr>
      </w:pPr>
    </w:p>
    <w:p w:rsidR="008C6E91" w:rsidRDefault="00537BF0">
      <w:pPr>
        <w:pStyle w:val="Heading1"/>
        <w:spacing w:before="1" w:line="265" w:lineRule="exact"/>
      </w:pPr>
      <w:r>
        <w:t>ΠΡΟΣ</w:t>
      </w:r>
    </w:p>
    <w:p w:rsidR="008C6E91" w:rsidRDefault="00537BF0">
      <w:pPr>
        <w:spacing w:line="265" w:lineRule="exact"/>
        <w:ind w:left="24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8C6E91" w:rsidRDefault="008C6E91">
      <w:pPr>
        <w:pStyle w:val="a3"/>
        <w:spacing w:before="1"/>
        <w:rPr>
          <w:b/>
        </w:rPr>
      </w:pPr>
    </w:p>
    <w:p w:rsidR="008C6E91" w:rsidRDefault="00537BF0">
      <w:pPr>
        <w:pStyle w:val="a3"/>
        <w:ind w:right="118"/>
        <w:jc w:val="right"/>
      </w:pPr>
      <w:r>
        <w:rPr>
          <w:spacing w:val="-5"/>
        </w:rPr>
        <w:t>Αθήνα,</w:t>
      </w:r>
      <w:r>
        <w:rPr>
          <w:spacing w:val="-11"/>
        </w:rPr>
        <w:t xml:space="preserve"> </w:t>
      </w:r>
      <w:r>
        <w:rPr>
          <w:spacing w:val="-5"/>
        </w:rPr>
        <w:t>20</w:t>
      </w:r>
      <w:r>
        <w:rPr>
          <w:spacing w:val="-10"/>
        </w:rPr>
        <w:t xml:space="preserve"> </w:t>
      </w:r>
      <w:r>
        <w:rPr>
          <w:spacing w:val="-5"/>
        </w:rPr>
        <w:t>Οκτωβρίου</w:t>
      </w:r>
      <w:r>
        <w:rPr>
          <w:spacing w:val="-13"/>
        </w:rPr>
        <w:t xml:space="preserve"> </w:t>
      </w:r>
      <w:r>
        <w:rPr>
          <w:spacing w:val="-4"/>
        </w:rPr>
        <w:t>2020</w:t>
      </w:r>
    </w:p>
    <w:p w:rsidR="008C6E91" w:rsidRDefault="008C6E91">
      <w:pPr>
        <w:pStyle w:val="a3"/>
        <w:rPr>
          <w:sz w:val="20"/>
        </w:rPr>
      </w:pPr>
    </w:p>
    <w:p w:rsidR="008C6E91" w:rsidRDefault="008C6E91">
      <w:pPr>
        <w:pStyle w:val="a3"/>
        <w:spacing w:before="6"/>
        <w:rPr>
          <w:sz w:val="15"/>
        </w:rPr>
      </w:pPr>
    </w:p>
    <w:p w:rsidR="008C6E91" w:rsidRDefault="00537BF0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0"/>
        </w:rPr>
        <w:t xml:space="preserve"> </w:t>
      </w:r>
      <w:r>
        <w:rPr>
          <w:spacing w:val="-4"/>
        </w:rPr>
        <w:t>(CP1)</w:t>
      </w:r>
    </w:p>
    <w:p w:rsidR="008C6E91" w:rsidRDefault="008C6E91">
      <w:pPr>
        <w:pStyle w:val="a3"/>
        <w:spacing w:before="1"/>
        <w:rPr>
          <w:b/>
        </w:rPr>
      </w:pPr>
    </w:p>
    <w:p w:rsidR="008C6E91" w:rsidRDefault="00537BF0">
      <w:pPr>
        <w:pStyle w:val="a3"/>
        <w:ind w:left="246"/>
      </w:pPr>
      <w:r>
        <w:t>Κύριοι,</w:t>
      </w:r>
    </w:p>
    <w:p w:rsidR="008C6E91" w:rsidRDefault="008C6E91">
      <w:pPr>
        <w:pStyle w:val="a3"/>
      </w:pPr>
    </w:p>
    <w:p w:rsidR="008C6E91" w:rsidRDefault="00537BF0">
      <w:pPr>
        <w:pStyle w:val="a3"/>
        <w:ind w:left="246" w:right="10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3"/>
        </w:rPr>
        <w:t>Ευρώ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14"/>
        </w:rPr>
        <w:t xml:space="preserve"> </w:t>
      </w:r>
      <w:r>
        <w:rPr>
          <w:spacing w:val="-3"/>
        </w:rPr>
        <w:t>ισχύει</w:t>
      </w:r>
      <w:r>
        <w:rPr>
          <w:spacing w:val="-13"/>
        </w:rPr>
        <w:t xml:space="preserve"> </w:t>
      </w:r>
      <w:r>
        <w:rPr>
          <w:spacing w:val="-3"/>
        </w:rPr>
        <w:t>για</w:t>
      </w:r>
      <w:r>
        <w:rPr>
          <w:spacing w:val="-13"/>
        </w:rPr>
        <w:t xml:space="preserve"> </w:t>
      </w:r>
      <w:r>
        <w:rPr>
          <w:spacing w:val="-3"/>
        </w:rPr>
        <w:t>οχήματα</w:t>
      </w:r>
      <w:r>
        <w:rPr>
          <w:spacing w:val="-14"/>
        </w:rPr>
        <w:t xml:space="preserve"> </w:t>
      </w:r>
      <w:r>
        <w:rPr>
          <w:spacing w:val="-3"/>
        </w:rPr>
        <w:t>RENAULT</w:t>
      </w:r>
      <w:r>
        <w:rPr>
          <w:spacing w:val="-12"/>
        </w:rPr>
        <w:t xml:space="preserve"> </w:t>
      </w:r>
      <w:r>
        <w:rPr>
          <w:spacing w:val="-3"/>
        </w:rPr>
        <w:t>CAPTUR</w:t>
      </w:r>
      <w:r>
        <w:rPr>
          <w:spacing w:val="-13"/>
        </w:rPr>
        <w:t xml:space="preserve"> </w:t>
      </w:r>
      <w:r>
        <w:rPr>
          <w:spacing w:val="-3"/>
        </w:rPr>
        <w:t>(CP1)</w:t>
      </w:r>
      <w:r>
        <w:rPr>
          <w:spacing w:val="-12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2"/>
        </w:rPr>
        <w:t>ημερομηνία</w:t>
      </w:r>
      <w:r>
        <w:rPr>
          <w:spacing w:val="-13"/>
        </w:rPr>
        <w:t xml:space="preserve"> </w:t>
      </w:r>
      <w:r>
        <w:rPr>
          <w:spacing w:val="-2"/>
        </w:rPr>
        <w:t>εκτελωνισμού</w:t>
      </w:r>
      <w:r>
        <w:rPr>
          <w:spacing w:val="-13"/>
        </w:rPr>
        <w:t xml:space="preserve"> </w:t>
      </w:r>
      <w:r>
        <w:rPr>
          <w:spacing w:val="-2"/>
        </w:rPr>
        <w:t>από</w:t>
      </w:r>
      <w:r>
        <w:rPr>
          <w:spacing w:val="-13"/>
        </w:rPr>
        <w:t xml:space="preserve"> </w:t>
      </w:r>
      <w:r>
        <w:rPr>
          <w:spacing w:val="-2"/>
        </w:rPr>
        <w:t>20/10/2020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8C6E91" w:rsidRDefault="00537BF0">
      <w:pPr>
        <w:pStyle w:val="a3"/>
        <w:spacing w:before="1"/>
        <w:ind w:left="24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8C6E91" w:rsidRDefault="008C6E91">
      <w:pPr>
        <w:pStyle w:val="a3"/>
        <w:spacing w:before="11"/>
        <w:rPr>
          <w:sz w:val="21"/>
        </w:rPr>
      </w:pPr>
    </w:p>
    <w:p w:rsidR="008C6E91" w:rsidRDefault="00537BF0">
      <w:pPr>
        <w:pStyle w:val="Heading1"/>
        <w:spacing w:line="482" w:lineRule="auto"/>
        <w:ind w:left="400" w:right="7633" w:hanging="155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CAPTUR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1"/>
        <w:gridCol w:w="2978"/>
        <w:gridCol w:w="2693"/>
      </w:tblGrid>
      <w:tr w:rsidR="008C6E91">
        <w:trPr>
          <w:trHeight w:val="285"/>
        </w:trPr>
        <w:tc>
          <w:tcPr>
            <w:tcW w:w="4251" w:type="dxa"/>
            <w:shd w:val="clear" w:color="auto" w:fill="D9D9D9"/>
          </w:tcPr>
          <w:p w:rsidR="008C6E91" w:rsidRDefault="00537BF0">
            <w:pPr>
              <w:pStyle w:val="TableParagraph"/>
              <w:spacing w:before="5" w:line="260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978" w:type="dxa"/>
            <w:shd w:val="clear" w:color="auto" w:fill="D9D9D9"/>
          </w:tcPr>
          <w:p w:rsidR="008C6E91" w:rsidRDefault="00537BF0">
            <w:pPr>
              <w:pStyle w:val="TableParagraph"/>
              <w:spacing w:before="5" w:line="260" w:lineRule="exact"/>
              <w:ind w:left="108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93" w:type="dxa"/>
            <w:shd w:val="clear" w:color="auto" w:fill="D9D9D9"/>
          </w:tcPr>
          <w:p w:rsidR="008C6E91" w:rsidRDefault="00537BF0">
            <w:pPr>
              <w:pStyle w:val="TableParagraph"/>
              <w:spacing w:before="5" w:line="260" w:lineRule="exact"/>
              <w:ind w:left="651" w:right="638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8C6E91">
        <w:trPr>
          <w:trHeight w:val="285"/>
        </w:trPr>
        <w:tc>
          <w:tcPr>
            <w:tcW w:w="4251" w:type="dxa"/>
          </w:tcPr>
          <w:p w:rsidR="008C6E91" w:rsidRDefault="00537BF0">
            <w:pPr>
              <w:pStyle w:val="TableParagraph"/>
              <w:spacing w:before="5" w:line="260" w:lineRule="exact"/>
            </w:pPr>
            <w:r>
              <w:t>1.5</w:t>
            </w:r>
            <w:r>
              <w:rPr>
                <w:spacing w:val="-3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dCi</w:t>
            </w:r>
            <w:r>
              <w:rPr>
                <w:spacing w:val="-2"/>
              </w:rPr>
              <w:t xml:space="preserve"> </w:t>
            </w:r>
            <w:r>
              <w:t>115hp</w:t>
            </w:r>
            <w:r>
              <w:rPr>
                <w:spacing w:val="-3"/>
              </w:rPr>
              <w:t xml:space="preserve"> </w:t>
            </w:r>
            <w:r>
              <w:t>Expression</w:t>
            </w:r>
          </w:p>
        </w:tc>
        <w:tc>
          <w:tcPr>
            <w:tcW w:w="2978" w:type="dxa"/>
          </w:tcPr>
          <w:p w:rsidR="008C6E91" w:rsidRDefault="00537BF0">
            <w:pPr>
              <w:pStyle w:val="TableParagraph"/>
              <w:spacing w:before="5" w:line="260" w:lineRule="exact"/>
              <w:ind w:left="108"/>
            </w:pPr>
            <w:r>
              <w:t>BUSADH6</w:t>
            </w:r>
            <w:r>
              <w:rPr>
                <w:spacing w:val="-3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8C6E91" w:rsidRDefault="00537BF0">
            <w:pPr>
              <w:pStyle w:val="TableParagraph"/>
              <w:spacing w:before="15"/>
              <w:ind w:left="651" w:right="63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16.553,33</w:t>
            </w:r>
          </w:p>
        </w:tc>
      </w:tr>
    </w:tbl>
    <w:p w:rsidR="008C6E91" w:rsidRDefault="008C6E91">
      <w:pPr>
        <w:pStyle w:val="a3"/>
        <w:rPr>
          <w:b/>
          <w:sz w:val="26"/>
        </w:rPr>
      </w:pPr>
    </w:p>
    <w:p w:rsidR="008C6E91" w:rsidRDefault="00537BF0">
      <w:pPr>
        <w:spacing w:before="212"/>
        <w:ind w:left="51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8C6E91" w:rsidRDefault="008C6E91">
      <w:pPr>
        <w:pStyle w:val="a3"/>
        <w:spacing w:before="1" w:after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953"/>
        <w:gridCol w:w="1701"/>
      </w:tblGrid>
      <w:tr w:rsidR="008C6E91">
        <w:trPr>
          <w:trHeight w:val="285"/>
        </w:trPr>
        <w:tc>
          <w:tcPr>
            <w:tcW w:w="2268" w:type="dxa"/>
            <w:shd w:val="clear" w:color="auto" w:fill="D9D9D9"/>
          </w:tcPr>
          <w:p w:rsidR="008C6E91" w:rsidRDefault="00537BF0">
            <w:pPr>
              <w:pStyle w:val="TableParagraph"/>
              <w:spacing w:before="10" w:line="255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953" w:type="dxa"/>
            <w:shd w:val="clear" w:color="auto" w:fill="D9D9D9"/>
          </w:tcPr>
          <w:p w:rsidR="008C6E91" w:rsidRDefault="00537BF0">
            <w:pPr>
              <w:pStyle w:val="TableParagraph"/>
              <w:spacing w:before="10" w:line="255" w:lineRule="exact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701" w:type="dxa"/>
            <w:shd w:val="clear" w:color="auto" w:fill="D9D9D9"/>
          </w:tcPr>
          <w:p w:rsidR="008C6E91" w:rsidRDefault="00537BF0">
            <w:pPr>
              <w:pStyle w:val="TableParagraph"/>
              <w:spacing w:before="10" w:line="255" w:lineRule="exact"/>
              <w:ind w:left="154" w:right="143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8C6E91">
        <w:trPr>
          <w:trHeight w:val="602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187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ITPK4 + RRCAM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before="2" w:line="290" w:lineRule="atLeast"/>
              <w:ind w:right="946"/>
              <w:rPr>
                <w:sz w:val="24"/>
              </w:rPr>
            </w:pPr>
            <w:r>
              <w:rPr>
                <w:sz w:val="24"/>
              </w:rPr>
              <w:t>Κάμερα οπισθοπορείας και Εμπρός αισθητήρες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54"/>
              <w:ind w:left="154" w:right="14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8C6E91">
        <w:trPr>
          <w:trHeight w:val="2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2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" w:line="279" w:lineRule="exact"/>
              <w:ind w:left="154" w:right="14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305</w:t>
            </w:r>
          </w:p>
        </w:tc>
      </w:tr>
      <w:tr w:rsidR="008C6E91">
        <w:trPr>
          <w:trHeight w:val="1199"/>
        </w:trPr>
        <w:tc>
          <w:tcPr>
            <w:tcW w:w="2268" w:type="dxa"/>
          </w:tcPr>
          <w:p w:rsidR="008C6E91" w:rsidRPr="0037562E" w:rsidRDefault="008C6E91">
            <w:pPr>
              <w:pStyle w:val="TableParagraph"/>
              <w:spacing w:before="1"/>
              <w:ind w:left="0"/>
              <w:rPr>
                <w:b/>
                <w:sz w:val="21"/>
                <w:lang w:val="en-US"/>
              </w:rPr>
            </w:pPr>
          </w:p>
          <w:p w:rsidR="008C6E91" w:rsidRPr="0037562E" w:rsidRDefault="00537BF0">
            <w:pPr>
              <w:pStyle w:val="TableParagraph"/>
              <w:spacing w:line="244" w:lineRule="auto"/>
              <w:ind w:right="295"/>
              <w:rPr>
                <w:rFonts w:ascii="Microsoft Sans Serif"/>
                <w:sz w:val="20"/>
                <w:lang w:val="en-US"/>
              </w:rPr>
            </w:pPr>
            <w:r w:rsidRPr="0037562E">
              <w:rPr>
                <w:rFonts w:ascii="Microsoft Sans Serif"/>
                <w:sz w:val="20"/>
                <w:lang w:val="en-US"/>
              </w:rPr>
              <w:t>ITPK7</w:t>
            </w:r>
            <w:r w:rsidRPr="0037562E">
              <w:rPr>
                <w:rFonts w:ascii="Microsoft Sans Serif"/>
                <w:spacing w:val="1"/>
                <w:sz w:val="20"/>
                <w:lang w:val="en-US"/>
              </w:rPr>
              <w:t xml:space="preserve"> </w:t>
            </w:r>
            <w:r w:rsidRPr="0037562E">
              <w:rPr>
                <w:rFonts w:ascii="Microsoft Sans Serif"/>
                <w:sz w:val="20"/>
                <w:lang w:val="en-US"/>
              </w:rPr>
              <w:t>+</w:t>
            </w:r>
            <w:r w:rsidRPr="0037562E">
              <w:rPr>
                <w:rFonts w:ascii="Microsoft Sans Serif"/>
                <w:spacing w:val="1"/>
                <w:sz w:val="20"/>
                <w:lang w:val="en-US"/>
              </w:rPr>
              <w:t xml:space="preserve"> </w:t>
            </w:r>
            <w:r w:rsidRPr="0037562E">
              <w:rPr>
                <w:rFonts w:ascii="Microsoft Sans Serif"/>
                <w:sz w:val="20"/>
                <w:lang w:val="en-US"/>
              </w:rPr>
              <w:t>RRCAM</w:t>
            </w:r>
            <w:r w:rsidRPr="0037562E">
              <w:rPr>
                <w:rFonts w:ascii="Microsoft Sans Serif"/>
                <w:spacing w:val="2"/>
                <w:sz w:val="20"/>
                <w:lang w:val="en-US"/>
              </w:rPr>
              <w:t xml:space="preserve"> </w:t>
            </w:r>
            <w:r w:rsidRPr="0037562E">
              <w:rPr>
                <w:rFonts w:ascii="Microsoft Sans Serif"/>
                <w:sz w:val="20"/>
                <w:lang w:val="en-US"/>
              </w:rPr>
              <w:t>+</w:t>
            </w:r>
            <w:r w:rsidRPr="0037562E">
              <w:rPr>
                <w:rFonts w:ascii="Microsoft Sans Serif"/>
                <w:spacing w:val="1"/>
                <w:sz w:val="20"/>
                <w:lang w:val="en-US"/>
              </w:rPr>
              <w:t xml:space="preserve"> </w:t>
            </w:r>
            <w:r w:rsidRPr="0037562E">
              <w:rPr>
                <w:rFonts w:ascii="Microsoft Sans Serif"/>
                <w:sz w:val="20"/>
                <w:lang w:val="en-US"/>
              </w:rPr>
              <w:t>FPASS + SOP03C +</w:t>
            </w:r>
            <w:r w:rsidRPr="0037562E">
              <w:rPr>
                <w:rFonts w:ascii="Microsoft Sans Serif"/>
                <w:spacing w:val="-51"/>
                <w:sz w:val="20"/>
                <w:lang w:val="en-US"/>
              </w:rPr>
              <w:t xml:space="preserve"> </w:t>
            </w:r>
            <w:r w:rsidRPr="0037562E">
              <w:rPr>
                <w:rFonts w:ascii="Microsoft Sans Serif"/>
                <w:sz w:val="20"/>
                <w:lang w:val="en-US"/>
              </w:rPr>
              <w:t>DANGMO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before="16"/>
              <w:ind w:right="517"/>
              <w:rPr>
                <w:sz w:val="24"/>
              </w:rPr>
            </w:pPr>
            <w:r>
              <w:rPr>
                <w:sz w:val="24"/>
              </w:rPr>
              <w:t>Σύστημα υποβοήθησης παρκαρίσματος (Easy Park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Assist),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Κάμερα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οπισθοπορείας,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</w:p>
          <w:p w:rsidR="008C6E91" w:rsidRPr="0037562E" w:rsidRDefault="00537BF0">
            <w:pPr>
              <w:pStyle w:val="TableParagraph"/>
              <w:spacing w:before="2"/>
              <w:rPr>
                <w:sz w:val="24"/>
                <w:lang w:val="en-US"/>
              </w:rPr>
            </w:pPr>
            <w:r>
              <w:rPr>
                <w:sz w:val="24"/>
              </w:rPr>
              <w:t>χειρόφρενο</w:t>
            </w:r>
            <w:r w:rsidRPr="0037562E">
              <w:rPr>
                <w:sz w:val="24"/>
                <w:lang w:val="en-US"/>
              </w:rPr>
              <w:t>,</w:t>
            </w:r>
            <w:r w:rsidRPr="0037562E">
              <w:rPr>
                <w:spacing w:val="-5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Κάρτα</w:t>
            </w:r>
            <w:r w:rsidRPr="0037562E">
              <w:rPr>
                <w:spacing w:val="-3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Renault</w:t>
            </w:r>
            <w:r w:rsidRPr="0037562E">
              <w:rPr>
                <w:spacing w:val="-3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Handsfree</w:t>
            </w:r>
            <w:r w:rsidRPr="0037562E">
              <w:rPr>
                <w:spacing w:val="-2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&amp;</w:t>
            </w:r>
            <w:r w:rsidRPr="0037562E">
              <w:rPr>
                <w:spacing w:val="-5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Blind</w:t>
            </w:r>
            <w:r w:rsidRPr="0037562E">
              <w:rPr>
                <w:spacing w:val="-4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Spot</w:t>
            </w:r>
            <w:r w:rsidRPr="0037562E">
              <w:rPr>
                <w:spacing w:val="-72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Warning</w:t>
            </w:r>
          </w:p>
        </w:tc>
        <w:tc>
          <w:tcPr>
            <w:tcW w:w="1701" w:type="dxa"/>
          </w:tcPr>
          <w:p w:rsidR="008C6E91" w:rsidRPr="0037562E" w:rsidRDefault="008C6E91">
            <w:pPr>
              <w:pStyle w:val="TableParagraph"/>
              <w:spacing w:before="5"/>
              <w:ind w:left="0"/>
              <w:rPr>
                <w:b/>
                <w:sz w:val="37"/>
                <w:lang w:val="en-US"/>
              </w:rPr>
            </w:pPr>
          </w:p>
          <w:p w:rsidR="008C6E91" w:rsidRDefault="00537BF0">
            <w:pPr>
              <w:pStyle w:val="TableParagraph"/>
              <w:ind w:left="154" w:right="14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835</w:t>
            </w:r>
          </w:p>
        </w:tc>
      </w:tr>
      <w:tr w:rsidR="008C6E91">
        <w:trPr>
          <w:trHeight w:val="1500"/>
        </w:trPr>
        <w:tc>
          <w:tcPr>
            <w:tcW w:w="2268" w:type="dxa"/>
          </w:tcPr>
          <w:p w:rsidR="008C6E91" w:rsidRPr="0037562E" w:rsidRDefault="008C6E91">
            <w:pPr>
              <w:pStyle w:val="TableParagraph"/>
              <w:spacing w:before="8"/>
              <w:ind w:left="0"/>
              <w:rPr>
                <w:b/>
                <w:sz w:val="30"/>
                <w:lang w:val="en-US"/>
              </w:rPr>
            </w:pPr>
          </w:p>
          <w:p w:rsidR="008C6E91" w:rsidRPr="0037562E" w:rsidRDefault="00537BF0">
            <w:pPr>
              <w:pStyle w:val="TableParagraph"/>
              <w:spacing w:line="244" w:lineRule="auto"/>
              <w:ind w:right="509"/>
              <w:rPr>
                <w:rFonts w:ascii="Microsoft Sans Serif"/>
                <w:lang w:val="en-US"/>
              </w:rPr>
            </w:pPr>
            <w:r w:rsidRPr="0037562E">
              <w:rPr>
                <w:rFonts w:ascii="Microsoft Sans Serif"/>
                <w:lang w:val="en-US"/>
              </w:rPr>
              <w:t>(CA02</w:t>
            </w:r>
            <w:r w:rsidRPr="0037562E">
              <w:rPr>
                <w:rFonts w:ascii="Microsoft Sans Serif"/>
                <w:spacing w:val="2"/>
                <w:lang w:val="en-US"/>
              </w:rPr>
              <w:t xml:space="preserve"> </w:t>
            </w:r>
            <w:r w:rsidRPr="0037562E">
              <w:rPr>
                <w:rFonts w:ascii="Microsoft Sans Serif"/>
                <w:lang w:val="en-US"/>
              </w:rPr>
              <w:t>SOP03C</w:t>
            </w:r>
            <w:r w:rsidRPr="0037562E">
              <w:rPr>
                <w:rFonts w:ascii="Microsoft Sans Serif"/>
                <w:spacing w:val="1"/>
                <w:lang w:val="en-US"/>
              </w:rPr>
              <w:t xml:space="preserve"> </w:t>
            </w:r>
            <w:r w:rsidRPr="0037562E">
              <w:rPr>
                <w:rFonts w:ascii="Microsoft Sans Serif"/>
                <w:lang w:val="en-US"/>
              </w:rPr>
              <w:t>ECLHB3 ALEVA</w:t>
            </w:r>
            <w:r w:rsidRPr="0037562E">
              <w:rPr>
                <w:rFonts w:ascii="Microsoft Sans Serif"/>
                <w:spacing w:val="-56"/>
                <w:lang w:val="en-US"/>
              </w:rPr>
              <w:t xml:space="preserve"> </w:t>
            </w:r>
            <w:r w:rsidRPr="0037562E">
              <w:rPr>
                <w:rFonts w:ascii="Microsoft Sans Serif"/>
                <w:lang w:val="en-US"/>
              </w:rPr>
              <w:t>FIPOU2)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before="167"/>
              <w:ind w:right="110"/>
              <w:rPr>
                <w:sz w:val="24"/>
              </w:rPr>
            </w:pPr>
            <w:r>
              <w:rPr>
                <w:b/>
                <w:sz w:val="24"/>
              </w:rPr>
              <w:t>PACK EASY</w:t>
            </w:r>
            <w:r>
              <w:rPr>
                <w:sz w:val="24"/>
              </w:rPr>
              <w:t>: Αυτόματος κλιματισμός , Κάρτα Renault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"Hands Free"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για κλείδωμα, ξεκλείδωμα και εκκίνηση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κινητήρα χωρίς κλειδί,2 φώτα ανάγνωσης Εμπρός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φωτεινότητας,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βροχής</w:t>
            </w:r>
          </w:p>
        </w:tc>
        <w:tc>
          <w:tcPr>
            <w:tcW w:w="1701" w:type="dxa"/>
          </w:tcPr>
          <w:p w:rsidR="008C6E91" w:rsidRDefault="008C6E91">
            <w:pPr>
              <w:pStyle w:val="TableParagraph"/>
              <w:ind w:left="0"/>
              <w:rPr>
                <w:b/>
                <w:sz w:val="28"/>
              </w:rPr>
            </w:pPr>
          </w:p>
          <w:p w:rsidR="008C6E91" w:rsidRDefault="008C6E91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8C6E91" w:rsidRDefault="00537BF0">
            <w:pPr>
              <w:pStyle w:val="TableParagraph"/>
              <w:spacing w:before="1"/>
              <w:ind w:left="154" w:right="14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230</w:t>
            </w:r>
          </w:p>
        </w:tc>
      </w:tr>
      <w:tr w:rsidR="008C6E91">
        <w:trPr>
          <w:trHeight w:val="5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FPASS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4"/>
              </w:rPr>
              <w:t xml:space="preserve"> </w:t>
            </w:r>
            <w:r>
              <w:rPr>
                <w:rFonts w:ascii="Microsoft Sans Serif"/>
              </w:rPr>
              <w:t>SOP03C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Κάρτα 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Handsfree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52"/>
              <w:ind w:left="154" w:right="14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290</w:t>
            </w:r>
          </w:p>
        </w:tc>
      </w:tr>
      <w:tr w:rsidR="008C6E91">
        <w:trPr>
          <w:trHeight w:val="1201"/>
        </w:trPr>
        <w:tc>
          <w:tcPr>
            <w:tcW w:w="2268" w:type="dxa"/>
            <w:tcBorders>
              <w:bottom w:val="nil"/>
            </w:tcBorders>
          </w:tcPr>
          <w:p w:rsidR="008C6E91" w:rsidRDefault="008C6E91">
            <w:pPr>
              <w:pStyle w:val="TableParagraph"/>
              <w:ind w:left="0"/>
              <w:rPr>
                <w:b/>
                <w:sz w:val="24"/>
              </w:rPr>
            </w:pPr>
          </w:p>
          <w:p w:rsidR="008C6E91" w:rsidRDefault="00537BF0">
            <w:pPr>
              <w:pStyle w:val="TableParagraph"/>
              <w:spacing w:before="186"/>
              <w:rPr>
                <w:rFonts w:ascii="Microsoft Sans Serif"/>
              </w:rPr>
            </w:pPr>
            <w:r>
              <w:rPr>
                <w:rFonts w:ascii="Microsoft Sans Serif"/>
              </w:rPr>
              <w:t>DRAP03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PERP01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before="19"/>
              <w:ind w:right="469"/>
              <w:rPr>
                <w:sz w:val="24"/>
              </w:rPr>
            </w:pPr>
            <w:r>
              <w:rPr>
                <w:b/>
                <w:sz w:val="24"/>
              </w:rPr>
              <w:t xml:space="preserve">Pack Orange </w:t>
            </w:r>
            <w:r>
              <w:rPr>
                <w:sz w:val="24"/>
              </w:rPr>
              <w:t>: Sportive υφασμάτινη/velour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τμήματα,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πλαϊνές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εσωτερικές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  <w:p w:rsidR="008C6E91" w:rsidRDefault="00537BF0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απόχρωση</w:t>
            </w:r>
          </w:p>
        </w:tc>
        <w:tc>
          <w:tcPr>
            <w:tcW w:w="1701" w:type="dxa"/>
          </w:tcPr>
          <w:p w:rsidR="008C6E91" w:rsidRDefault="008C6E91">
            <w:pPr>
              <w:pStyle w:val="TableParagraph"/>
              <w:spacing w:before="7"/>
              <w:ind w:left="0"/>
              <w:rPr>
                <w:b/>
                <w:sz w:val="37"/>
              </w:rPr>
            </w:pPr>
          </w:p>
          <w:p w:rsidR="008C6E91" w:rsidRDefault="00537BF0">
            <w:pPr>
              <w:pStyle w:val="TableParagraph"/>
              <w:spacing w:before="1"/>
              <w:ind w:left="154" w:right="14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275</w:t>
            </w:r>
          </w:p>
        </w:tc>
      </w:tr>
    </w:tbl>
    <w:p w:rsidR="008C6E91" w:rsidRDefault="008C6E91">
      <w:pPr>
        <w:jc w:val="center"/>
        <w:rPr>
          <w:rFonts w:ascii="Verdana"/>
          <w:sz w:val="24"/>
        </w:rPr>
        <w:sectPr w:rsidR="008C6E91">
          <w:headerReference w:type="default" r:id="rId6"/>
          <w:footerReference w:type="default" r:id="rId7"/>
          <w:type w:val="continuous"/>
          <w:pgSz w:w="11910" w:h="16840"/>
          <w:pgMar w:top="2140" w:right="600" w:bottom="1040" w:left="1040" w:header="725" w:footer="859" w:gutter="0"/>
          <w:pgNumType w:start="1"/>
          <w:cols w:space="720"/>
        </w:sectPr>
      </w:pPr>
    </w:p>
    <w:p w:rsidR="008C6E91" w:rsidRDefault="008C6E91">
      <w:pPr>
        <w:pStyle w:val="a3"/>
        <w:rPr>
          <w:b/>
          <w:sz w:val="20"/>
        </w:rPr>
      </w:pPr>
    </w:p>
    <w:p w:rsidR="008C6E91" w:rsidRDefault="008C6E91">
      <w:pPr>
        <w:pStyle w:val="a3"/>
        <w:spacing w:before="11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953"/>
        <w:gridCol w:w="1701"/>
      </w:tblGrid>
      <w:tr w:rsidR="008C6E91">
        <w:trPr>
          <w:trHeight w:val="899"/>
        </w:trPr>
        <w:tc>
          <w:tcPr>
            <w:tcW w:w="2268" w:type="dxa"/>
          </w:tcPr>
          <w:p w:rsidR="008C6E91" w:rsidRDefault="008C6E91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8C6E91" w:rsidRDefault="00537BF0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PERG01</w:t>
            </w:r>
          </w:p>
        </w:tc>
        <w:tc>
          <w:tcPr>
            <w:tcW w:w="5953" w:type="dxa"/>
            <w:tcBorders>
              <w:top w:val="nil"/>
            </w:tcBorders>
          </w:tcPr>
          <w:p w:rsidR="008C6E91" w:rsidRDefault="00537BF0">
            <w:pPr>
              <w:pStyle w:val="TableParagraph"/>
              <w:spacing w:before="10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</w:t>
            </w:r>
            <w:r>
              <w:rPr>
                <w:rFonts w:ascii="Verdana" w:hAnsi="Verdana"/>
                <w:b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Red</w:t>
            </w:r>
            <w:r>
              <w:rPr>
                <w:rFonts w:ascii="Verdana" w:hAnsi="Verdana"/>
                <w:b/>
                <w:spacing w:val="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Κόκκινη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διακοσμητική</w:t>
            </w:r>
          </w:p>
          <w:p w:rsidR="008C6E91" w:rsidRDefault="00537BF0">
            <w:pPr>
              <w:pStyle w:val="TableParagraph"/>
              <w:spacing w:line="290" w:lineRule="exact"/>
              <w:ind w:right="517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8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8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1701" w:type="dxa"/>
            <w:tcBorders>
              <w:top w:val="nil"/>
            </w:tcBorders>
          </w:tcPr>
          <w:p w:rsidR="008C6E91" w:rsidRDefault="008C6E91"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 w:rsidR="008C6E91" w:rsidRDefault="00537BF0">
            <w:pPr>
              <w:pStyle w:val="TableParagraph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25</w:t>
            </w:r>
          </w:p>
        </w:tc>
      </w:tr>
      <w:tr w:rsidR="008C6E91">
        <w:trPr>
          <w:trHeight w:val="899"/>
        </w:trPr>
        <w:tc>
          <w:tcPr>
            <w:tcW w:w="2268" w:type="dxa"/>
          </w:tcPr>
          <w:p w:rsidR="008C6E91" w:rsidRDefault="008C6E91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8C6E91" w:rsidRDefault="00537BF0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PERG02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before="13"/>
              <w:ind w:right="111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 xml:space="preserve">Pack Touch Blue </w:t>
            </w:r>
            <w:r>
              <w:rPr>
                <w:rFonts w:ascii="Verdana" w:hAnsi="Verdana"/>
                <w:sz w:val="24"/>
              </w:rPr>
              <w:t>: Μπλέ διακοσμητική λωρίδα</w:t>
            </w:r>
            <w:r>
              <w:rPr>
                <w:rFonts w:ascii="Verdana" w:hAnsi="Verdana"/>
                <w:spacing w:val="-8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</w:p>
          <w:p w:rsidR="008C6E91" w:rsidRDefault="00537BF0">
            <w:pPr>
              <w:pStyle w:val="TableParagraph"/>
              <w:spacing w:line="283" w:lineRule="exac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1701" w:type="dxa"/>
          </w:tcPr>
          <w:p w:rsidR="008C6E91" w:rsidRDefault="008C6E91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8C6E91" w:rsidRDefault="00537BF0">
            <w:pPr>
              <w:pStyle w:val="TableParagraph"/>
              <w:ind w:left="154" w:right="14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8C6E91">
        <w:trPr>
          <w:trHeight w:val="899"/>
        </w:trPr>
        <w:tc>
          <w:tcPr>
            <w:tcW w:w="2268" w:type="dxa"/>
          </w:tcPr>
          <w:p w:rsidR="008C6E91" w:rsidRDefault="008C6E91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8C6E91" w:rsidRDefault="00537BF0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PERG03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before="13" w:line="291" w:lineRule="exac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 Orange</w:t>
            </w:r>
            <w:r>
              <w:rPr>
                <w:rFonts w:ascii="Verdana" w:hAnsi="Verdana"/>
                <w:b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Πορτοκαλί</w:t>
            </w:r>
          </w:p>
          <w:p w:rsidR="008C6E91" w:rsidRDefault="00537BF0">
            <w:pPr>
              <w:pStyle w:val="TableParagraph"/>
              <w:spacing w:line="292" w:lineRule="exac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διακοσμητική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8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1701" w:type="dxa"/>
          </w:tcPr>
          <w:p w:rsidR="008C6E91" w:rsidRDefault="008C6E91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8C6E91" w:rsidRDefault="00537BF0">
            <w:pPr>
              <w:pStyle w:val="TableParagraph"/>
              <w:ind w:left="154" w:right="14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8C6E91">
        <w:trPr>
          <w:trHeight w:val="302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REACTI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Ασύρματη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φόρτιση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κινητού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4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80</w:t>
            </w:r>
          </w:p>
        </w:tc>
      </w:tr>
      <w:tr w:rsidR="008C6E91">
        <w:trPr>
          <w:trHeight w:val="5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NA40A+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MAPSTD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line="290" w:lineRule="atLeast"/>
              <w:ind w:right="222"/>
              <w:rPr>
                <w:sz w:val="24"/>
              </w:rPr>
            </w:pPr>
            <w:r>
              <w:rPr>
                <w:sz w:val="24"/>
              </w:rPr>
              <w:t>Pack NAVI 7'': Σύστημα πολυμέσων EASY LINK 7” με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52"/>
              <w:ind w:left="154" w:right="14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215</w:t>
            </w:r>
          </w:p>
        </w:tc>
      </w:tr>
      <w:tr w:rsidR="008C6E91">
        <w:trPr>
          <w:trHeight w:val="5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FEUAR3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Χαρακτηριστικοί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προβολείς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πλήρως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σχήμα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"C"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Φώτα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ημέρας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 πίσω φώτα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3D)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52"/>
              <w:ind w:left="154" w:right="14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8C6E91">
        <w:trPr>
          <w:trHeight w:val="5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παράθυρο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αποσκευών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52"/>
              <w:ind w:left="154" w:right="14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80</w:t>
            </w:r>
          </w:p>
        </w:tc>
      </w:tr>
      <w:tr w:rsidR="008C6E91">
        <w:trPr>
          <w:trHeight w:val="765"/>
        </w:trPr>
        <w:tc>
          <w:tcPr>
            <w:tcW w:w="2268" w:type="dxa"/>
          </w:tcPr>
          <w:p w:rsidR="008C6E91" w:rsidRPr="0037562E" w:rsidRDefault="00537BF0">
            <w:pPr>
              <w:pStyle w:val="TableParagraph"/>
              <w:spacing w:before="38"/>
              <w:rPr>
                <w:rFonts w:ascii="Microsoft Sans Serif"/>
                <w:sz w:val="20"/>
                <w:lang w:val="en-US"/>
              </w:rPr>
            </w:pPr>
            <w:r w:rsidRPr="0037562E">
              <w:rPr>
                <w:rFonts w:ascii="Microsoft Sans Serif"/>
                <w:sz w:val="20"/>
                <w:lang w:val="en-US"/>
              </w:rPr>
              <w:t>TOPAN +</w:t>
            </w:r>
            <w:r w:rsidRPr="0037562E">
              <w:rPr>
                <w:rFonts w:ascii="Microsoft Sans Serif"/>
                <w:spacing w:val="1"/>
                <w:sz w:val="20"/>
                <w:lang w:val="en-US"/>
              </w:rPr>
              <w:t xml:space="preserve"> </w:t>
            </w:r>
            <w:r w:rsidRPr="0037562E">
              <w:rPr>
                <w:rFonts w:ascii="Microsoft Sans Serif"/>
                <w:sz w:val="20"/>
                <w:lang w:val="en-US"/>
              </w:rPr>
              <w:t>ECLHB4</w:t>
            </w:r>
            <w:r w:rsidRPr="0037562E">
              <w:rPr>
                <w:rFonts w:ascii="Microsoft Sans Serif"/>
                <w:spacing w:val="2"/>
                <w:sz w:val="20"/>
                <w:lang w:val="en-US"/>
              </w:rPr>
              <w:t xml:space="preserve"> </w:t>
            </w:r>
            <w:r w:rsidRPr="0037562E">
              <w:rPr>
                <w:rFonts w:ascii="Microsoft Sans Serif"/>
                <w:sz w:val="20"/>
                <w:lang w:val="en-US"/>
              </w:rPr>
              <w:t>+</w:t>
            </w:r>
          </w:p>
          <w:p w:rsidR="008C6E91" w:rsidRPr="0037562E" w:rsidRDefault="00537BF0">
            <w:pPr>
              <w:pStyle w:val="TableParagraph"/>
              <w:spacing w:before="4" w:line="244" w:lineRule="auto"/>
              <w:ind w:right="97"/>
              <w:rPr>
                <w:rFonts w:ascii="Microsoft Sans Serif" w:hAnsi="Microsoft Sans Serif"/>
                <w:sz w:val="20"/>
                <w:lang w:val="en-US"/>
              </w:rPr>
            </w:pPr>
            <w:r w:rsidRPr="0037562E">
              <w:rPr>
                <w:rFonts w:ascii="Microsoft Sans Serif" w:hAnsi="Microsoft Sans Serif"/>
                <w:sz w:val="20"/>
                <w:lang w:val="en-US"/>
              </w:rPr>
              <w:t>SGAV02 (</w:t>
            </w:r>
            <w:r>
              <w:rPr>
                <w:rFonts w:ascii="Microsoft Sans Serif" w:hAnsi="Microsoft Sans Serif"/>
                <w:sz w:val="20"/>
              </w:rPr>
              <w:t>χωρίς</w:t>
            </w:r>
            <w:r w:rsidRPr="0037562E">
              <w:rPr>
                <w:rFonts w:ascii="Microsoft Sans Serif" w:hAnsi="Microsoft Sans Serif"/>
                <w:spacing w:val="1"/>
                <w:sz w:val="20"/>
                <w:lang w:val="en-US"/>
              </w:rPr>
              <w:t xml:space="preserve"> </w:t>
            </w:r>
            <w:r w:rsidRPr="0037562E">
              <w:rPr>
                <w:rFonts w:ascii="Microsoft Sans Serif" w:hAnsi="Microsoft Sans Serif"/>
                <w:sz w:val="20"/>
                <w:lang w:val="en-US"/>
              </w:rPr>
              <w:t>ECLHB4</w:t>
            </w:r>
            <w:r w:rsidRPr="0037562E">
              <w:rPr>
                <w:rFonts w:ascii="Microsoft Sans Serif" w:hAnsi="Microsoft Sans Serif"/>
                <w:spacing w:val="-11"/>
                <w:sz w:val="20"/>
                <w:lang w:val="en-US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στο</w:t>
            </w:r>
            <w:r w:rsidRPr="0037562E">
              <w:rPr>
                <w:rFonts w:ascii="Microsoft Sans Serif" w:hAnsi="Microsoft Sans Serif"/>
                <w:spacing w:val="-12"/>
                <w:sz w:val="20"/>
                <w:lang w:val="en-US"/>
              </w:rPr>
              <w:t xml:space="preserve"> </w:t>
            </w:r>
            <w:r w:rsidRPr="0037562E">
              <w:rPr>
                <w:rFonts w:ascii="Microsoft Sans Serif" w:hAnsi="Microsoft Sans Serif"/>
                <w:sz w:val="20"/>
                <w:lang w:val="en-US"/>
              </w:rPr>
              <w:t>Dynamic)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before="235"/>
              <w:rPr>
                <w:sz w:val="24"/>
              </w:rPr>
            </w:pPr>
            <w:r>
              <w:rPr>
                <w:sz w:val="24"/>
              </w:rPr>
              <w:t>Ηλεκτρικά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ανοιγόμενη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γυάλινη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701" w:type="dxa"/>
          </w:tcPr>
          <w:p w:rsidR="008C6E91" w:rsidRDefault="008C6E91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:rsidR="008C6E91" w:rsidRDefault="00537BF0">
            <w:pPr>
              <w:pStyle w:val="TableParagraph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985</w:t>
            </w:r>
          </w:p>
        </w:tc>
      </w:tr>
      <w:tr w:rsidR="008C6E91">
        <w:trPr>
          <w:trHeight w:val="1200"/>
        </w:trPr>
        <w:tc>
          <w:tcPr>
            <w:tcW w:w="2268" w:type="dxa"/>
          </w:tcPr>
          <w:p w:rsidR="008C6E91" w:rsidRDefault="008C6E91"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 w:rsidR="008C6E91" w:rsidRDefault="00537BF0">
            <w:pPr>
              <w:pStyle w:val="TableParagraph"/>
              <w:spacing w:line="242" w:lineRule="auto"/>
              <w:ind w:right="123"/>
              <w:rPr>
                <w:rFonts w:ascii="Microsoft Sans Serif"/>
              </w:rPr>
            </w:pPr>
            <w:r>
              <w:rPr>
                <w:rFonts w:ascii="Microsoft Sans Serif"/>
              </w:rPr>
              <w:t>PERA01 - PERA03 -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PERA02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before="163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Look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στα πλαϊνά</w:t>
            </w:r>
          </w:p>
          <w:p w:rsidR="008C6E91" w:rsidRDefault="00537BF0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προστατευτικά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κάτω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μέρος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εμπρός/πίσω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προφυλακτήρα: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ιβουάρ,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γκρι</w:t>
            </w:r>
          </w:p>
        </w:tc>
        <w:tc>
          <w:tcPr>
            <w:tcW w:w="1701" w:type="dxa"/>
          </w:tcPr>
          <w:p w:rsidR="008C6E91" w:rsidRDefault="008C6E91">
            <w:pPr>
              <w:pStyle w:val="TableParagraph"/>
              <w:spacing w:before="6"/>
              <w:ind w:left="0"/>
              <w:rPr>
                <w:b/>
                <w:sz w:val="38"/>
              </w:rPr>
            </w:pPr>
          </w:p>
          <w:p w:rsidR="008C6E91" w:rsidRDefault="00537BF0">
            <w:pPr>
              <w:pStyle w:val="TableParagraph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75</w:t>
            </w:r>
          </w:p>
        </w:tc>
      </w:tr>
      <w:tr w:rsidR="008C6E91">
        <w:trPr>
          <w:trHeight w:val="2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BARLON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Ράγες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οροφής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4" w:line="266" w:lineRule="exact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200</w:t>
            </w:r>
          </w:p>
        </w:tc>
      </w:tr>
      <w:tr w:rsidR="008C6E91">
        <w:trPr>
          <w:trHeight w:val="301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RALU17 RDIF11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BAHAMAS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3" w:line="279" w:lineRule="exact"/>
              <w:ind w:left="154" w:right="14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380</w:t>
            </w:r>
          </w:p>
        </w:tc>
      </w:tr>
      <w:tr w:rsidR="008C6E91">
        <w:trPr>
          <w:trHeight w:val="568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32" w:line="242" w:lineRule="auto"/>
              <w:ind w:right="485"/>
              <w:rPr>
                <w:rFonts w:ascii="Microsoft Sans Serif"/>
              </w:rPr>
            </w:pPr>
            <w:r>
              <w:rPr>
                <w:rFonts w:ascii="Microsoft Sans Serif"/>
              </w:rPr>
              <w:t>RALU17 RDIF10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(EXPRESSION)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before="136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BAHAMAS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SILVER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37"/>
              <w:ind w:left="154" w:right="140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270</w:t>
            </w:r>
          </w:p>
        </w:tc>
      </w:tr>
      <w:tr w:rsidR="008C6E91">
        <w:trPr>
          <w:trHeight w:val="2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4" w:line="266" w:lineRule="exact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457</w:t>
            </w:r>
          </w:p>
        </w:tc>
      </w:tr>
      <w:tr w:rsidR="008C6E91">
        <w:trPr>
          <w:trHeight w:val="302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4"/>
              <w:ind w:left="153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8C6E91">
        <w:trPr>
          <w:trHeight w:val="2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4" w:line="266" w:lineRule="exact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8C6E91">
        <w:trPr>
          <w:trHeight w:val="2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4" w:line="266" w:lineRule="exact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8C6E91">
        <w:trPr>
          <w:trHeight w:val="2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953" w:type="dxa"/>
          </w:tcPr>
          <w:p w:rsidR="008C6E91" w:rsidRPr="0037562E" w:rsidRDefault="00537BF0">
            <w:pPr>
              <w:pStyle w:val="TableParagraph"/>
              <w:spacing w:before="2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Κόκκινο</w:t>
            </w:r>
            <w:r w:rsidRPr="0037562E">
              <w:rPr>
                <w:spacing w:val="-3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Flame</w:t>
            </w:r>
            <w:r w:rsidRPr="0037562E">
              <w:rPr>
                <w:spacing w:val="-1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-NNP</w:t>
            </w:r>
            <w:r w:rsidRPr="0037562E">
              <w:rPr>
                <w:spacing w:val="71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(EXPRESSION</w:t>
            </w:r>
            <w:r w:rsidRPr="0037562E">
              <w:rPr>
                <w:spacing w:val="-1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4" w:line="266" w:lineRule="exact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457</w:t>
            </w:r>
          </w:p>
        </w:tc>
      </w:tr>
      <w:tr w:rsidR="008C6E91">
        <w:trPr>
          <w:trHeight w:val="2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4" w:line="266" w:lineRule="exact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457</w:t>
            </w:r>
          </w:p>
        </w:tc>
      </w:tr>
      <w:tr w:rsidR="008C6E91">
        <w:trPr>
          <w:trHeight w:val="2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4" w:line="266" w:lineRule="exact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8C6E91">
        <w:trPr>
          <w:trHeight w:val="302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5953" w:type="dxa"/>
          </w:tcPr>
          <w:p w:rsidR="008C6E91" w:rsidRPr="0037562E" w:rsidRDefault="00537BF0">
            <w:pPr>
              <w:pStyle w:val="TableParagraph"/>
              <w:spacing w:before="5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Γκρι</w:t>
            </w:r>
            <w:r w:rsidRPr="0037562E">
              <w:rPr>
                <w:spacing w:val="-2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/</w:t>
            </w:r>
            <w:r w:rsidRPr="0037562E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Μαύρη</w:t>
            </w:r>
            <w:r w:rsidRPr="0037562E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37562E">
              <w:rPr>
                <w:sz w:val="24"/>
                <w:lang w:val="en-US"/>
              </w:rPr>
              <w:t>-XNK</w:t>
            </w:r>
            <w:r w:rsidRPr="0037562E">
              <w:rPr>
                <w:spacing w:val="71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(EXPRESSION</w:t>
            </w:r>
            <w:r w:rsidRPr="0037562E">
              <w:rPr>
                <w:spacing w:val="-1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4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8C6E91">
        <w:trPr>
          <w:trHeight w:val="578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5953" w:type="dxa"/>
          </w:tcPr>
          <w:p w:rsidR="008C6E91" w:rsidRPr="0037562E" w:rsidRDefault="00537BF0">
            <w:pPr>
              <w:pStyle w:val="TableParagraph"/>
              <w:spacing w:line="288" w:lineRule="exact"/>
              <w:ind w:right="946"/>
              <w:rPr>
                <w:sz w:val="24"/>
                <w:lang w:val="en-US"/>
              </w:rPr>
            </w:pPr>
            <w:r>
              <w:rPr>
                <w:sz w:val="24"/>
              </w:rPr>
              <w:t>Κόκκινο</w:t>
            </w:r>
            <w:r w:rsidRPr="0037562E">
              <w:rPr>
                <w:sz w:val="24"/>
                <w:lang w:val="en-US"/>
              </w:rPr>
              <w:t xml:space="preserve"> Flamme/</w:t>
            </w:r>
            <w:r>
              <w:rPr>
                <w:sz w:val="24"/>
              </w:rPr>
              <w:t>Μαύρη</w:t>
            </w:r>
            <w:r w:rsidRPr="0037562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37562E">
              <w:rPr>
                <w:spacing w:val="1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(EXPRESSION</w:t>
            </w:r>
            <w:r w:rsidRPr="0037562E">
              <w:rPr>
                <w:spacing w:val="-72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53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577</w:t>
            </w:r>
          </w:p>
        </w:tc>
      </w:tr>
      <w:tr w:rsidR="008C6E91">
        <w:trPr>
          <w:trHeight w:val="2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5953" w:type="dxa"/>
          </w:tcPr>
          <w:p w:rsidR="008C6E91" w:rsidRPr="0037562E" w:rsidRDefault="00537BF0">
            <w:pPr>
              <w:pStyle w:val="TableParagraph"/>
              <w:spacing w:before="2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Λευκό</w:t>
            </w:r>
            <w:r w:rsidRPr="0037562E">
              <w:rPr>
                <w:spacing w:val="-2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QNC/</w:t>
            </w:r>
            <w:r>
              <w:rPr>
                <w:sz w:val="24"/>
              </w:rPr>
              <w:t>Μαύρη</w:t>
            </w:r>
            <w:r w:rsidRPr="0037562E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37562E">
              <w:rPr>
                <w:spacing w:val="71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(EXPRESSION</w:t>
            </w:r>
            <w:r w:rsidRPr="0037562E">
              <w:rPr>
                <w:spacing w:val="-2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4" w:line="266" w:lineRule="exact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577</w:t>
            </w:r>
          </w:p>
        </w:tc>
      </w:tr>
      <w:tr w:rsidR="008C6E91">
        <w:trPr>
          <w:trHeight w:val="580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sz w:val="24"/>
              </w:rPr>
              <w:t>Πορτοκαλί ATACAMA/ 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53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577</w:t>
            </w:r>
          </w:p>
        </w:tc>
      </w:tr>
      <w:tr w:rsidR="008C6E91">
        <w:trPr>
          <w:trHeight w:val="577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5953" w:type="dxa"/>
          </w:tcPr>
          <w:p w:rsidR="008C6E91" w:rsidRPr="0037562E" w:rsidRDefault="00537BF0">
            <w:pPr>
              <w:pStyle w:val="TableParagraph"/>
              <w:spacing w:line="290" w:lineRule="exact"/>
              <w:ind w:right="517"/>
              <w:rPr>
                <w:sz w:val="24"/>
                <w:lang w:val="en-US"/>
              </w:rPr>
            </w:pPr>
            <w:r w:rsidRPr="0037562E">
              <w:rPr>
                <w:sz w:val="24"/>
                <w:lang w:val="en-US"/>
              </w:rPr>
              <w:t>BLUE IRON RQH /</w:t>
            </w:r>
            <w:r>
              <w:rPr>
                <w:sz w:val="24"/>
              </w:rPr>
              <w:t>Μαύρη</w:t>
            </w:r>
            <w:r w:rsidRPr="0037562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37562E">
              <w:rPr>
                <w:spacing w:val="1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(EXPRESSION</w:t>
            </w:r>
            <w:r w:rsidRPr="0037562E">
              <w:rPr>
                <w:spacing w:val="-72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53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8C6E91">
        <w:trPr>
          <w:trHeight w:val="2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3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5953" w:type="dxa"/>
          </w:tcPr>
          <w:p w:rsidR="008C6E91" w:rsidRPr="0037562E" w:rsidRDefault="00537BF0">
            <w:pPr>
              <w:pStyle w:val="TableParagraph"/>
              <w:spacing w:before="2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Μαύρο</w:t>
            </w:r>
            <w:r w:rsidRPr="0037562E">
              <w:rPr>
                <w:sz w:val="24"/>
                <w:lang w:val="en-US"/>
              </w:rPr>
              <w:t>-GNE/</w:t>
            </w:r>
            <w:r>
              <w:rPr>
                <w:sz w:val="24"/>
              </w:rPr>
              <w:t>Λευκή</w:t>
            </w:r>
            <w:r w:rsidRPr="0037562E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37562E">
              <w:rPr>
                <w:spacing w:val="68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(EXPRESSION</w:t>
            </w:r>
            <w:r w:rsidRPr="0037562E">
              <w:rPr>
                <w:spacing w:val="-3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1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</w:tbl>
    <w:p w:rsidR="008C6E91" w:rsidRDefault="008C6E91">
      <w:pPr>
        <w:jc w:val="center"/>
        <w:rPr>
          <w:rFonts w:ascii="Verdana"/>
        </w:rPr>
        <w:sectPr w:rsidR="008C6E91">
          <w:pgSz w:w="11910" w:h="16840"/>
          <w:pgMar w:top="2140" w:right="600" w:bottom="1040" w:left="1040" w:header="725" w:footer="859" w:gutter="0"/>
          <w:cols w:space="720"/>
        </w:sectPr>
      </w:pPr>
    </w:p>
    <w:p w:rsidR="008C6E91" w:rsidRDefault="008C6E91">
      <w:pPr>
        <w:pStyle w:val="a3"/>
        <w:rPr>
          <w:b/>
          <w:sz w:val="20"/>
        </w:rPr>
      </w:pPr>
    </w:p>
    <w:p w:rsidR="008C6E91" w:rsidRDefault="008C6E91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953"/>
        <w:gridCol w:w="1701"/>
      </w:tblGrid>
      <w:tr w:rsidR="008C6E91">
        <w:trPr>
          <w:trHeight w:val="299"/>
        </w:trPr>
        <w:tc>
          <w:tcPr>
            <w:tcW w:w="2268" w:type="dxa"/>
            <w:tcBorders>
              <w:top w:val="nil"/>
            </w:tcBorders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5953" w:type="dxa"/>
            <w:tcBorders>
              <w:top w:val="nil"/>
            </w:tcBorders>
          </w:tcPr>
          <w:p w:rsidR="008C6E91" w:rsidRPr="0037562E" w:rsidRDefault="00537BF0">
            <w:pPr>
              <w:pStyle w:val="TableParagraph"/>
              <w:spacing w:before="2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Πορτοκαλί</w:t>
            </w:r>
            <w:r w:rsidRPr="0037562E">
              <w:rPr>
                <w:spacing w:val="-1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EPY/</w:t>
            </w:r>
            <w:r>
              <w:rPr>
                <w:sz w:val="24"/>
              </w:rPr>
              <w:t>Λευκό</w:t>
            </w:r>
            <w:r w:rsidRPr="0037562E">
              <w:rPr>
                <w:spacing w:val="-3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QNW</w:t>
            </w:r>
            <w:r w:rsidRPr="0037562E">
              <w:rPr>
                <w:spacing w:val="71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(EXPRESSION</w:t>
            </w:r>
            <w:r w:rsidRPr="0037562E">
              <w:rPr>
                <w:spacing w:val="-2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115hp)</w:t>
            </w:r>
          </w:p>
        </w:tc>
        <w:tc>
          <w:tcPr>
            <w:tcW w:w="1701" w:type="dxa"/>
            <w:tcBorders>
              <w:top w:val="nil"/>
            </w:tcBorders>
          </w:tcPr>
          <w:p w:rsidR="008C6E91" w:rsidRDefault="00537BF0">
            <w:pPr>
              <w:pStyle w:val="TableParagraph"/>
              <w:spacing w:before="14" w:line="266" w:lineRule="exact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8C6E91">
        <w:trPr>
          <w:trHeight w:val="2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5953" w:type="dxa"/>
          </w:tcPr>
          <w:p w:rsidR="008C6E91" w:rsidRPr="0037562E" w:rsidRDefault="00537BF0">
            <w:pPr>
              <w:pStyle w:val="TableParagraph"/>
              <w:spacing w:before="2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ΜΠΛΕ</w:t>
            </w:r>
            <w:r w:rsidRPr="0037562E">
              <w:rPr>
                <w:sz w:val="24"/>
                <w:lang w:val="en-US"/>
              </w:rPr>
              <w:t>-RQH</w:t>
            </w:r>
            <w:r w:rsidRPr="0037562E">
              <w:rPr>
                <w:spacing w:val="-1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Λευκή</w:t>
            </w:r>
            <w:r w:rsidRPr="0037562E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37562E">
              <w:rPr>
                <w:spacing w:val="70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(EXPRESSION</w:t>
            </w:r>
            <w:r w:rsidRPr="0037562E">
              <w:rPr>
                <w:spacing w:val="-2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4" w:line="266" w:lineRule="exact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8C6E91">
        <w:trPr>
          <w:trHeight w:val="2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5953" w:type="dxa"/>
          </w:tcPr>
          <w:p w:rsidR="008C6E91" w:rsidRPr="0037562E" w:rsidRDefault="00537BF0">
            <w:pPr>
              <w:pStyle w:val="TableParagraph"/>
              <w:spacing w:before="2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Λευκό</w:t>
            </w:r>
            <w:r w:rsidRPr="0037562E">
              <w:rPr>
                <w:spacing w:val="-2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QNC/</w:t>
            </w:r>
            <w:r>
              <w:rPr>
                <w:sz w:val="24"/>
              </w:rPr>
              <w:t>Ασημί</w:t>
            </w:r>
            <w:r w:rsidRPr="0037562E">
              <w:rPr>
                <w:spacing w:val="-1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KQA</w:t>
            </w:r>
            <w:r w:rsidRPr="0037562E">
              <w:rPr>
                <w:spacing w:val="70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(EXPRESSION</w:t>
            </w:r>
            <w:r w:rsidRPr="0037562E">
              <w:rPr>
                <w:spacing w:val="-1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4" w:line="266" w:lineRule="exact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577</w:t>
            </w:r>
          </w:p>
        </w:tc>
      </w:tr>
      <w:tr w:rsidR="008C6E91">
        <w:trPr>
          <w:trHeight w:val="2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5953" w:type="dxa"/>
          </w:tcPr>
          <w:p w:rsidR="008C6E91" w:rsidRPr="0037562E" w:rsidRDefault="00537BF0">
            <w:pPr>
              <w:pStyle w:val="TableParagraph"/>
              <w:spacing w:before="4" w:line="275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Γκρι</w:t>
            </w:r>
            <w:r w:rsidRPr="0037562E">
              <w:rPr>
                <w:spacing w:val="-2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KNG/</w:t>
            </w:r>
            <w:r>
              <w:rPr>
                <w:sz w:val="24"/>
              </w:rPr>
              <w:t>Ασημί</w:t>
            </w:r>
            <w:r w:rsidRPr="0037562E">
              <w:rPr>
                <w:spacing w:val="-1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KQA</w:t>
            </w:r>
            <w:r w:rsidRPr="0037562E">
              <w:rPr>
                <w:spacing w:val="70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(EXPRESSION</w:t>
            </w:r>
            <w:r w:rsidRPr="0037562E">
              <w:rPr>
                <w:spacing w:val="-2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4" w:line="266" w:lineRule="exact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8C6E91">
        <w:trPr>
          <w:trHeight w:val="302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5953" w:type="dxa"/>
          </w:tcPr>
          <w:p w:rsidR="008C6E91" w:rsidRPr="0037562E" w:rsidRDefault="00537BF0">
            <w:pPr>
              <w:pStyle w:val="TableParagraph"/>
              <w:spacing w:before="4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Μαύρο</w:t>
            </w:r>
            <w:r w:rsidRPr="0037562E">
              <w:rPr>
                <w:sz w:val="24"/>
                <w:lang w:val="en-US"/>
              </w:rPr>
              <w:t>-GNE/</w:t>
            </w:r>
            <w:r>
              <w:rPr>
                <w:sz w:val="24"/>
              </w:rPr>
              <w:t>Ασημί</w:t>
            </w:r>
            <w:r w:rsidRPr="0037562E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37562E">
              <w:rPr>
                <w:spacing w:val="69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(EXPRESSION</w:t>
            </w:r>
            <w:r w:rsidRPr="0037562E">
              <w:rPr>
                <w:spacing w:val="-3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4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8C6E91">
        <w:trPr>
          <w:trHeight w:val="2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5953" w:type="dxa"/>
          </w:tcPr>
          <w:p w:rsidR="008C6E91" w:rsidRPr="0037562E" w:rsidRDefault="00537BF0">
            <w:pPr>
              <w:pStyle w:val="TableParagraph"/>
              <w:spacing w:before="2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Πορτοκαλί</w:t>
            </w:r>
            <w:r w:rsidRPr="0037562E">
              <w:rPr>
                <w:spacing w:val="-1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EPY/</w:t>
            </w:r>
            <w:r>
              <w:rPr>
                <w:sz w:val="24"/>
              </w:rPr>
              <w:t>Ασημί</w:t>
            </w:r>
            <w:r w:rsidRPr="0037562E">
              <w:rPr>
                <w:spacing w:val="-2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KQA</w:t>
            </w:r>
            <w:r w:rsidRPr="0037562E">
              <w:rPr>
                <w:spacing w:val="69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(EXPRESSION</w:t>
            </w:r>
            <w:r w:rsidRPr="0037562E">
              <w:rPr>
                <w:spacing w:val="-2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4" w:line="266" w:lineRule="exact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577</w:t>
            </w:r>
          </w:p>
        </w:tc>
      </w:tr>
      <w:tr w:rsidR="008C6E91">
        <w:trPr>
          <w:trHeight w:val="2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5953" w:type="dxa"/>
          </w:tcPr>
          <w:p w:rsidR="008C6E91" w:rsidRPr="0037562E" w:rsidRDefault="00537BF0">
            <w:pPr>
              <w:pStyle w:val="TableParagraph"/>
              <w:spacing w:before="2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Μπλέ</w:t>
            </w:r>
            <w:r w:rsidRPr="0037562E">
              <w:rPr>
                <w:sz w:val="24"/>
                <w:lang w:val="en-US"/>
              </w:rPr>
              <w:t>-RQH/</w:t>
            </w:r>
            <w:r>
              <w:rPr>
                <w:sz w:val="24"/>
              </w:rPr>
              <w:t>Ασημί</w:t>
            </w:r>
            <w:r w:rsidRPr="0037562E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37562E">
              <w:rPr>
                <w:spacing w:val="70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(EXPRESSION</w:t>
            </w:r>
            <w:r w:rsidRPr="0037562E">
              <w:rPr>
                <w:spacing w:val="-2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4" w:line="266" w:lineRule="exact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8C6E91">
        <w:trPr>
          <w:trHeight w:val="2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5953" w:type="dxa"/>
          </w:tcPr>
          <w:p w:rsidR="008C6E91" w:rsidRPr="0037562E" w:rsidRDefault="00537BF0">
            <w:pPr>
              <w:pStyle w:val="TableParagraph"/>
              <w:spacing w:before="2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Λευκό</w:t>
            </w:r>
            <w:r w:rsidRPr="0037562E">
              <w:rPr>
                <w:sz w:val="24"/>
                <w:lang w:val="en-US"/>
              </w:rPr>
              <w:t>-QNW/</w:t>
            </w:r>
            <w:r>
              <w:rPr>
                <w:sz w:val="24"/>
              </w:rPr>
              <w:t>Μαύρη</w:t>
            </w:r>
            <w:r w:rsidRPr="0037562E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37562E">
              <w:rPr>
                <w:spacing w:val="70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(EXPRESSION</w:t>
            </w:r>
            <w:r w:rsidRPr="0037562E">
              <w:rPr>
                <w:spacing w:val="-2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4" w:line="266" w:lineRule="exact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8C6E91">
        <w:trPr>
          <w:trHeight w:val="2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5953" w:type="dxa"/>
          </w:tcPr>
          <w:p w:rsidR="008C6E91" w:rsidRPr="0037562E" w:rsidRDefault="00537BF0">
            <w:pPr>
              <w:pStyle w:val="TableParagraph"/>
              <w:spacing w:before="2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Ασημί</w:t>
            </w:r>
            <w:r w:rsidRPr="0037562E">
              <w:rPr>
                <w:sz w:val="24"/>
                <w:lang w:val="en-US"/>
              </w:rPr>
              <w:t>-KQA/</w:t>
            </w:r>
            <w:r>
              <w:rPr>
                <w:sz w:val="24"/>
              </w:rPr>
              <w:t>Μαύρη</w:t>
            </w:r>
            <w:r w:rsidRPr="0037562E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37562E">
              <w:rPr>
                <w:spacing w:val="70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(EXPRESSION</w:t>
            </w:r>
            <w:r w:rsidRPr="0037562E">
              <w:rPr>
                <w:spacing w:val="-2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4" w:line="266" w:lineRule="exact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8C6E91">
        <w:trPr>
          <w:trHeight w:val="580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5953" w:type="dxa"/>
          </w:tcPr>
          <w:p w:rsidR="008C6E91" w:rsidRPr="0037562E" w:rsidRDefault="00537BF0">
            <w:pPr>
              <w:pStyle w:val="TableParagraph"/>
              <w:spacing w:line="290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Λευκό</w:t>
            </w:r>
            <w:r w:rsidRPr="0037562E">
              <w:rPr>
                <w:sz w:val="24"/>
                <w:lang w:val="en-US"/>
              </w:rPr>
              <w:t xml:space="preserve"> QNC </w:t>
            </w:r>
            <w:r>
              <w:rPr>
                <w:sz w:val="24"/>
              </w:rPr>
              <w:t>Πορτοκαλί</w:t>
            </w:r>
            <w:r w:rsidRPr="0037562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</w:t>
            </w:r>
            <w:r w:rsidRPr="0037562E">
              <w:rPr>
                <w:sz w:val="24"/>
                <w:lang w:val="en-US"/>
              </w:rPr>
              <w:t xml:space="preserve"> ATACAMA</w:t>
            </w:r>
            <w:r w:rsidRPr="0037562E">
              <w:rPr>
                <w:spacing w:val="1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(EXPRESSION</w:t>
            </w:r>
            <w:r w:rsidRPr="0037562E">
              <w:rPr>
                <w:spacing w:val="-72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53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577</w:t>
            </w:r>
          </w:p>
        </w:tc>
      </w:tr>
      <w:tr w:rsidR="008C6E91">
        <w:trPr>
          <w:trHeight w:val="2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Ασημί-KQA/Πορτοκαλί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 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4" w:line="266" w:lineRule="exact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8C6E91">
        <w:trPr>
          <w:trHeight w:val="299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5953" w:type="dxa"/>
          </w:tcPr>
          <w:p w:rsidR="008C6E91" w:rsidRPr="0037562E" w:rsidRDefault="00537BF0">
            <w:pPr>
              <w:pStyle w:val="TableParagraph"/>
              <w:spacing w:before="2" w:line="27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Γκρι</w:t>
            </w:r>
            <w:r w:rsidRPr="0037562E">
              <w:rPr>
                <w:spacing w:val="-3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KNG/</w:t>
            </w:r>
            <w:r>
              <w:rPr>
                <w:sz w:val="24"/>
              </w:rPr>
              <w:t>Πορτοκαλί</w:t>
            </w:r>
            <w:r w:rsidRPr="0037562E">
              <w:rPr>
                <w:spacing w:val="-2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EPY</w:t>
            </w:r>
            <w:r w:rsidRPr="0037562E">
              <w:rPr>
                <w:spacing w:val="69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(EXPRESSION</w:t>
            </w:r>
            <w:r w:rsidRPr="0037562E">
              <w:rPr>
                <w:spacing w:val="-2"/>
                <w:sz w:val="24"/>
                <w:lang w:val="en-US"/>
              </w:rPr>
              <w:t xml:space="preserve"> </w:t>
            </w:r>
            <w:r w:rsidRPr="0037562E">
              <w:rPr>
                <w:sz w:val="24"/>
                <w:lang w:val="en-US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4" w:line="266" w:lineRule="exact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8C6E91">
        <w:trPr>
          <w:trHeight w:val="302"/>
        </w:trPr>
        <w:tc>
          <w:tcPr>
            <w:tcW w:w="2268" w:type="dxa"/>
          </w:tcPr>
          <w:p w:rsidR="008C6E91" w:rsidRDefault="00537BF0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5953" w:type="dxa"/>
          </w:tcPr>
          <w:p w:rsidR="008C6E91" w:rsidRDefault="00537BF0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Μαύρο-GNE/Πορτοκαλί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701" w:type="dxa"/>
          </w:tcPr>
          <w:p w:rsidR="008C6E91" w:rsidRDefault="00537BF0">
            <w:pPr>
              <w:pStyle w:val="TableParagraph"/>
              <w:spacing w:before="14"/>
              <w:ind w:left="152" w:right="143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</w:tbl>
    <w:p w:rsidR="008C6E91" w:rsidRDefault="008C6E91">
      <w:pPr>
        <w:pStyle w:val="a3"/>
        <w:rPr>
          <w:b/>
          <w:sz w:val="20"/>
        </w:rPr>
      </w:pPr>
    </w:p>
    <w:p w:rsidR="008C6E91" w:rsidRDefault="008C6E91">
      <w:pPr>
        <w:pStyle w:val="a3"/>
        <w:rPr>
          <w:b/>
          <w:sz w:val="20"/>
        </w:rPr>
      </w:pPr>
    </w:p>
    <w:p w:rsidR="008C6E91" w:rsidRDefault="008C6E91">
      <w:pPr>
        <w:pStyle w:val="a3"/>
        <w:spacing w:before="3"/>
        <w:rPr>
          <w:b/>
          <w:sz w:val="17"/>
        </w:rPr>
      </w:pPr>
    </w:p>
    <w:sectPr w:rsidR="008C6E91" w:rsidSect="008C6E91">
      <w:pgSz w:w="11910" w:h="16840"/>
      <w:pgMar w:top="2140" w:right="600" w:bottom="1040" w:left="104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BF0" w:rsidRDefault="00537BF0" w:rsidP="008C6E91">
      <w:r>
        <w:separator/>
      </w:r>
    </w:p>
  </w:endnote>
  <w:endnote w:type="continuationSeparator" w:id="0">
    <w:p w:rsidR="00537BF0" w:rsidRDefault="00537BF0" w:rsidP="008C6E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E91" w:rsidRDefault="00537BF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312384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BF0" w:rsidRDefault="00537BF0" w:rsidP="008C6E91">
      <w:r>
        <w:separator/>
      </w:r>
    </w:p>
  </w:footnote>
  <w:footnote w:type="continuationSeparator" w:id="0">
    <w:p w:rsidR="00537BF0" w:rsidRDefault="00537BF0" w:rsidP="008C6E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E91" w:rsidRDefault="008C6E91">
    <w:pPr>
      <w:pStyle w:val="a3"/>
      <w:spacing w:line="14" w:lineRule="auto"/>
      <w:rPr>
        <w:sz w:val="20"/>
      </w:rPr>
    </w:pPr>
    <w:r w:rsidRPr="008C6E91">
      <w:pict>
        <v:group id="_x0000_s1027" style="position:absolute;margin-left:227.35pt;margin-top:36.25pt;width:156.3pt;height:70.95pt;z-index:-16006656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537BF0">
      <w:rPr>
        <w:noProof/>
        <w:lang w:eastAsia="el-GR"/>
      </w:rPr>
      <w:drawing>
        <wp:anchor distT="0" distB="0" distL="0" distR="0" simplePos="0" relativeHeight="487310336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37BF0">
      <w:rPr>
        <w:noProof/>
        <w:lang w:eastAsia="el-GR"/>
      </w:rPr>
      <w:drawing>
        <wp:anchor distT="0" distB="0" distL="0" distR="0" simplePos="0" relativeHeight="487310848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C6E9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6005120;mso-position-horizontal-relative:page;mso-position-vertical-relative:page" filled="f" stroked="f">
          <v:textbox inset="0,0,0,0">
            <w:txbxContent>
              <w:p w:rsidR="008C6E91" w:rsidRPr="0037562E" w:rsidRDefault="00537BF0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  <w:lang w:val="en-US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 w:rsidRPr="0037562E">
                  <w:rPr>
                    <w:rFonts w:ascii="Microsoft Sans Serif" w:hAnsi="Microsoft Sans Serif"/>
                    <w:spacing w:val="-9"/>
                    <w:sz w:val="14"/>
                    <w:lang w:val="en-US"/>
                  </w:rPr>
                  <w:t xml:space="preserve"> </w:t>
                </w:r>
                <w:r w:rsidRPr="0037562E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:</w:t>
                </w:r>
                <w:r w:rsidRPr="0037562E">
                  <w:rPr>
                    <w:rFonts w:ascii="Microsoft Sans Serif" w:hAns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37562E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210-57</w:t>
                </w:r>
                <w:r w:rsidRPr="0037562E">
                  <w:rPr>
                    <w:rFonts w:ascii="Microsoft Sans Serif" w:hAns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37562E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06</w:t>
                </w:r>
                <w:r w:rsidRPr="0037562E">
                  <w:rPr>
                    <w:rFonts w:ascii="Microsoft Sans Serif" w:hAns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37562E">
                  <w:rPr>
                    <w:rFonts w:ascii="Microsoft Sans Serif" w:hAnsi="Microsoft Sans Serif"/>
                    <w:spacing w:val="-4"/>
                    <w:sz w:val="14"/>
                    <w:lang w:val="en-US"/>
                  </w:rPr>
                  <w:t>850</w:t>
                </w:r>
              </w:p>
              <w:p w:rsidR="008C6E91" w:rsidRPr="0037562E" w:rsidRDefault="00537BF0">
                <w:pPr>
                  <w:spacing w:before="21"/>
                  <w:ind w:left="20"/>
                  <w:rPr>
                    <w:rFonts w:ascii="Microsoft Sans Serif"/>
                    <w:sz w:val="14"/>
                    <w:lang w:val="en-US"/>
                  </w:rPr>
                </w:pPr>
                <w:r w:rsidRPr="0037562E">
                  <w:rPr>
                    <w:rFonts w:ascii="Microsoft Sans Serif"/>
                    <w:spacing w:val="-4"/>
                    <w:sz w:val="14"/>
                    <w:lang w:val="en-US"/>
                  </w:rPr>
                  <w:t>Fax</w:t>
                </w:r>
                <w:r w:rsidRPr="0037562E">
                  <w:rPr>
                    <w:rFonts w:ascii="Microsoft Sans Serif"/>
                    <w:spacing w:val="-11"/>
                    <w:sz w:val="14"/>
                    <w:lang w:val="en-US"/>
                  </w:rPr>
                  <w:t xml:space="preserve"> </w:t>
                </w:r>
                <w:r w:rsidRPr="0037562E">
                  <w:rPr>
                    <w:rFonts w:ascii="Microsoft Sans Serif"/>
                    <w:spacing w:val="-4"/>
                    <w:sz w:val="14"/>
                    <w:lang w:val="en-US"/>
                  </w:rPr>
                  <w:t>:</w:t>
                </w:r>
                <w:r w:rsidRPr="0037562E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37562E">
                  <w:rPr>
                    <w:rFonts w:ascii="Microsoft Sans Serif"/>
                    <w:spacing w:val="-4"/>
                    <w:sz w:val="14"/>
                    <w:lang w:val="en-US"/>
                  </w:rPr>
                  <w:t>210-57</w:t>
                </w:r>
                <w:r w:rsidRPr="0037562E">
                  <w:rPr>
                    <w:rFonts w:ascii="Microsoft Sans Serif"/>
                    <w:spacing w:val="-10"/>
                    <w:sz w:val="14"/>
                    <w:lang w:val="en-US"/>
                  </w:rPr>
                  <w:t xml:space="preserve"> </w:t>
                </w:r>
                <w:r w:rsidRPr="0037562E">
                  <w:rPr>
                    <w:rFonts w:ascii="Microsoft Sans Serif"/>
                    <w:spacing w:val="-4"/>
                    <w:sz w:val="14"/>
                    <w:lang w:val="en-US"/>
                  </w:rPr>
                  <w:t>61</w:t>
                </w:r>
                <w:r w:rsidRPr="0037562E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 </w:t>
                </w:r>
                <w:r w:rsidRPr="0037562E">
                  <w:rPr>
                    <w:rFonts w:ascii="Microsoft Sans Serif"/>
                    <w:spacing w:val="-4"/>
                    <w:sz w:val="14"/>
                    <w:lang w:val="en-US"/>
                  </w:rPr>
                  <w:t>117</w:t>
                </w:r>
              </w:p>
              <w:p w:rsidR="008C6E91" w:rsidRPr="0037562E" w:rsidRDefault="00537BF0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  <w:lang w:val="en-US"/>
                  </w:rPr>
                </w:pPr>
                <w:r w:rsidRPr="0037562E">
                  <w:rPr>
                    <w:rFonts w:ascii="Microsoft Sans Serif"/>
                    <w:spacing w:val="-6"/>
                    <w:sz w:val="14"/>
                    <w:lang w:val="en-US"/>
                  </w:rPr>
                  <w:t xml:space="preserve">Internet </w:t>
                </w:r>
                <w:r w:rsidRPr="0037562E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: </w:t>
                </w:r>
                <w:hyperlink r:id="rId3">
                  <w:r w:rsidRPr="0037562E">
                    <w:rPr>
                      <w:rFonts w:ascii="Microsoft Sans Serif"/>
                      <w:spacing w:val="-5"/>
                      <w:sz w:val="14"/>
                      <w:lang w:val="en-US"/>
                    </w:rPr>
                    <w:t xml:space="preserve">www.renault.gr </w:t>
                  </w:r>
                </w:hyperlink>
                <w:r w:rsidRPr="0037562E">
                  <w:rPr>
                    <w:rFonts w:ascii="Microsoft Sans Serif"/>
                    <w:spacing w:val="-5"/>
                    <w:sz w:val="14"/>
                    <w:lang w:val="en-US"/>
                  </w:rPr>
                  <w:t>/ dacia.gr</w:t>
                </w:r>
                <w:r w:rsidRPr="0037562E">
                  <w:rPr>
                    <w:rFonts w:ascii="Microsoft Sans Serif"/>
                    <w:spacing w:val="-35"/>
                    <w:sz w:val="14"/>
                    <w:lang w:val="en-US"/>
                  </w:rPr>
                  <w:t xml:space="preserve"> </w:t>
                </w:r>
                <w:r w:rsidRPr="0037562E">
                  <w:rPr>
                    <w:rFonts w:ascii="Microsoft Sans Serif"/>
                    <w:spacing w:val="-6"/>
                    <w:sz w:val="14"/>
                    <w:lang w:val="en-US"/>
                  </w:rPr>
                  <w:t>E-Mail</w:t>
                </w:r>
                <w:r w:rsidRPr="0037562E">
                  <w:rPr>
                    <w:rFonts w:ascii="Microsoft Sans Serif"/>
                    <w:spacing w:val="-8"/>
                    <w:sz w:val="14"/>
                    <w:lang w:val="en-US"/>
                  </w:rPr>
                  <w:t xml:space="preserve"> </w:t>
                </w:r>
                <w:r w:rsidRPr="0037562E">
                  <w:rPr>
                    <w:rFonts w:ascii="Microsoft Sans Serif"/>
                    <w:spacing w:val="-6"/>
                    <w:sz w:val="14"/>
                    <w:lang w:val="en-US"/>
                  </w:rPr>
                  <w:t>:</w:t>
                </w:r>
                <w:r w:rsidRPr="0037562E">
                  <w:rPr>
                    <w:rFonts w:ascii="Microsoft Sans Serif"/>
                    <w:spacing w:val="-5"/>
                    <w:sz w:val="14"/>
                    <w:lang w:val="en-US"/>
                  </w:rPr>
                  <w:t xml:space="preserve"> </w:t>
                </w:r>
                <w:hyperlink r:id="rId4">
                  <w:r w:rsidRPr="0037562E">
                    <w:rPr>
                      <w:rFonts w:ascii="Microsoft Sans Serif"/>
                      <w:spacing w:val="-6"/>
                      <w:sz w:val="14"/>
                      <w:lang w:val="en-US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8C6E91">
      <w:pict>
        <v:shape id="_x0000_s1025" type="#_x0000_t202" style="position:absolute;margin-left:229.95pt;margin-top:72.15pt;width:97.55pt;height:36.8pt;z-index:-16004608;mso-position-horizontal-relative:page;mso-position-vertical-relative:page" filled="f" stroked="f">
          <v:textbox inset="0,0,0,0">
            <w:txbxContent>
              <w:p w:rsidR="008C6E91" w:rsidRDefault="00537BF0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8C6E91" w:rsidRDefault="00537BF0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C6E91"/>
    <w:rsid w:val="0037562E"/>
    <w:rsid w:val="00537BF0"/>
    <w:rsid w:val="008C6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C6E91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6E9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C6E91"/>
  </w:style>
  <w:style w:type="paragraph" w:customStyle="1" w:styleId="Heading1">
    <w:name w:val="Heading 1"/>
    <w:basedOn w:val="a"/>
    <w:uiPriority w:val="1"/>
    <w:qFormat/>
    <w:rsid w:val="008C6E91"/>
    <w:pPr>
      <w:ind w:left="24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8C6E91"/>
  </w:style>
  <w:style w:type="paragraph" w:customStyle="1" w:styleId="TableParagraph">
    <w:name w:val="Table Paragraph"/>
    <w:basedOn w:val="a"/>
    <w:uiPriority w:val="1"/>
    <w:qFormat/>
    <w:rsid w:val="008C6E91"/>
    <w:pPr>
      <w:ind w:left="10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3179</Characters>
  <Application>Microsoft Office Word</Application>
  <DocSecurity>0</DocSecurity>
  <Lines>26</Lines>
  <Paragraphs>7</Paragraphs>
  <ScaleCrop>false</ScaleCrop>
  <Company/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2022-05-19T13:36:00Z</dcterms:created>
  <dcterms:modified xsi:type="dcterms:W3CDTF">2022-05-19T13:37:00Z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