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A9" w:rsidRDefault="004D4DA9">
      <w:pPr>
        <w:pStyle w:val="a3"/>
        <w:rPr>
          <w:rFonts w:ascii="Times New Roman"/>
          <w:sz w:val="20"/>
        </w:rPr>
      </w:pPr>
    </w:p>
    <w:p w:rsidR="004D4DA9" w:rsidRDefault="004D4DA9">
      <w:pPr>
        <w:pStyle w:val="a3"/>
        <w:rPr>
          <w:rFonts w:ascii="Times New Roman"/>
          <w:sz w:val="20"/>
        </w:rPr>
      </w:pPr>
    </w:p>
    <w:p w:rsidR="004D4DA9" w:rsidRDefault="004D4DA9">
      <w:pPr>
        <w:pStyle w:val="a3"/>
        <w:spacing w:before="8"/>
        <w:rPr>
          <w:rFonts w:ascii="Times New Roman"/>
          <w:sz w:val="21"/>
        </w:rPr>
      </w:pPr>
    </w:p>
    <w:p w:rsidR="004D4DA9" w:rsidRDefault="000F7971">
      <w:pPr>
        <w:pStyle w:val="Heading1"/>
        <w:spacing w:line="265" w:lineRule="exact"/>
      </w:pPr>
      <w:r>
        <w:t>ΠΡΟΣ</w:t>
      </w:r>
    </w:p>
    <w:p w:rsidR="004D4DA9" w:rsidRDefault="000F7971">
      <w:pPr>
        <w:spacing w:line="265" w:lineRule="exact"/>
        <w:ind w:left="24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4D4DA9" w:rsidRDefault="004D4DA9">
      <w:pPr>
        <w:pStyle w:val="a3"/>
        <w:spacing w:before="1"/>
        <w:rPr>
          <w:b/>
        </w:rPr>
      </w:pPr>
    </w:p>
    <w:p w:rsidR="004D4DA9" w:rsidRDefault="000F7971">
      <w:pPr>
        <w:pStyle w:val="a3"/>
        <w:ind w:right="1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4D4DA9" w:rsidRDefault="004D4DA9">
      <w:pPr>
        <w:pStyle w:val="a3"/>
        <w:rPr>
          <w:sz w:val="20"/>
        </w:rPr>
      </w:pPr>
    </w:p>
    <w:p w:rsidR="004D4DA9" w:rsidRDefault="004D4DA9">
      <w:pPr>
        <w:pStyle w:val="a3"/>
        <w:spacing w:before="6"/>
        <w:rPr>
          <w:sz w:val="15"/>
        </w:rPr>
      </w:pPr>
    </w:p>
    <w:p w:rsidR="004D4DA9" w:rsidRDefault="000F7971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TWINGO</w:t>
      </w:r>
      <w:r>
        <w:rPr>
          <w:spacing w:val="-8"/>
        </w:rPr>
        <w:t xml:space="preserve"> </w:t>
      </w:r>
      <w:r>
        <w:rPr>
          <w:spacing w:val="-4"/>
        </w:rPr>
        <w:t>(TW3)</w:t>
      </w:r>
    </w:p>
    <w:p w:rsidR="004D4DA9" w:rsidRDefault="004D4DA9">
      <w:pPr>
        <w:pStyle w:val="a3"/>
        <w:spacing w:before="1"/>
        <w:rPr>
          <w:b/>
        </w:rPr>
      </w:pPr>
    </w:p>
    <w:p w:rsidR="004D4DA9" w:rsidRDefault="000F7971">
      <w:pPr>
        <w:pStyle w:val="a3"/>
        <w:ind w:left="246"/>
      </w:pPr>
      <w:r>
        <w:t>Κύριοι,</w:t>
      </w:r>
    </w:p>
    <w:p w:rsidR="004D4DA9" w:rsidRDefault="004D4DA9">
      <w:pPr>
        <w:pStyle w:val="a3"/>
      </w:pPr>
    </w:p>
    <w:p w:rsidR="004D4DA9" w:rsidRDefault="000F7971">
      <w:pPr>
        <w:pStyle w:val="a3"/>
        <w:ind w:left="24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t>Ευρώ</w:t>
      </w:r>
      <w:r>
        <w:rPr>
          <w:spacing w:val="-6"/>
        </w:rPr>
        <w:t xml:space="preserve"> </w:t>
      </w:r>
      <w:r>
        <w:t>που</w:t>
      </w:r>
      <w:r>
        <w:rPr>
          <w:spacing w:val="-7"/>
        </w:rPr>
        <w:t xml:space="preserve"> </w:t>
      </w:r>
      <w:r>
        <w:t>ισχύει</w:t>
      </w:r>
      <w:r>
        <w:rPr>
          <w:spacing w:val="-6"/>
        </w:rPr>
        <w:t xml:space="preserve"> </w:t>
      </w:r>
      <w:r>
        <w:t>για</w:t>
      </w:r>
      <w:r>
        <w:rPr>
          <w:spacing w:val="-6"/>
        </w:rPr>
        <w:t xml:space="preserve"> </w:t>
      </w:r>
      <w:r>
        <w:t>οχήματα</w:t>
      </w:r>
      <w:r>
        <w:rPr>
          <w:spacing w:val="-6"/>
        </w:rPr>
        <w:t xml:space="preserve"> </w:t>
      </w:r>
      <w:r>
        <w:t>RENAULT</w:t>
      </w:r>
      <w:r>
        <w:rPr>
          <w:spacing w:val="-6"/>
        </w:rPr>
        <w:t xml:space="preserve"> </w:t>
      </w:r>
      <w:r>
        <w:t>TWINGO</w:t>
      </w:r>
      <w:r>
        <w:rPr>
          <w:spacing w:val="-6"/>
        </w:rPr>
        <w:t xml:space="preserve"> </w:t>
      </w:r>
      <w:r>
        <w:t>(TW3)</w:t>
      </w:r>
      <w:r>
        <w:rPr>
          <w:spacing w:val="-5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t>ημερομηνία</w:t>
      </w:r>
      <w:r>
        <w:rPr>
          <w:spacing w:val="-6"/>
        </w:rPr>
        <w:t xml:space="preserve"> </w:t>
      </w:r>
      <w:r>
        <w:t>εκτελωνισμού</w:t>
      </w:r>
      <w:r>
        <w:rPr>
          <w:spacing w:val="-6"/>
        </w:rPr>
        <w:t xml:space="preserve"> </w:t>
      </w:r>
      <w:r>
        <w:t>από</w:t>
      </w:r>
      <w:r>
        <w:rPr>
          <w:spacing w:val="-6"/>
        </w:rPr>
        <w:t xml:space="preserve"> </w:t>
      </w:r>
      <w:r>
        <w:t>06/08/2020</w:t>
      </w:r>
      <w:r>
        <w:rPr>
          <w:spacing w:val="-67"/>
        </w:rPr>
        <w:t xml:space="preserve"> </w:t>
      </w:r>
      <w:r>
        <w:t>που</w:t>
      </w:r>
      <w:r>
        <w:rPr>
          <w:spacing w:val="-15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3"/>
        </w:rPr>
        <w:t xml:space="preserve"> </w:t>
      </w:r>
      <w:r>
        <w:t>προδιαγραφές</w:t>
      </w:r>
      <w:r>
        <w:rPr>
          <w:spacing w:val="-10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4D4DA9" w:rsidRDefault="000F7971">
      <w:pPr>
        <w:pStyle w:val="a3"/>
        <w:spacing w:before="1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4D4DA9" w:rsidRDefault="004D4DA9">
      <w:pPr>
        <w:pStyle w:val="a3"/>
        <w:spacing w:before="11"/>
        <w:rPr>
          <w:sz w:val="21"/>
        </w:rPr>
      </w:pPr>
    </w:p>
    <w:p w:rsidR="004D4DA9" w:rsidRDefault="000F7971">
      <w:pPr>
        <w:pStyle w:val="Heading1"/>
        <w:spacing w:before="0" w:line="482" w:lineRule="auto"/>
        <w:ind w:left="51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TWINGO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0"/>
        <w:gridCol w:w="3262"/>
        <w:gridCol w:w="2552"/>
      </w:tblGrid>
      <w:tr w:rsidR="004D4DA9">
        <w:trPr>
          <w:trHeight w:val="299"/>
        </w:trPr>
        <w:tc>
          <w:tcPr>
            <w:tcW w:w="4110" w:type="dxa"/>
            <w:shd w:val="clear" w:color="auto" w:fill="D9D9D9"/>
          </w:tcPr>
          <w:p w:rsidR="004D4DA9" w:rsidRDefault="000F7971">
            <w:pPr>
              <w:pStyle w:val="TableParagraph"/>
              <w:spacing w:before="12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4D4DA9" w:rsidRDefault="000F7971">
            <w:pPr>
              <w:pStyle w:val="TableParagraph"/>
              <w:spacing w:before="12"/>
              <w:ind w:left="56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552" w:type="dxa"/>
            <w:shd w:val="clear" w:color="auto" w:fill="D9D9D9"/>
          </w:tcPr>
          <w:p w:rsidR="004D4DA9" w:rsidRDefault="000F7971">
            <w:pPr>
              <w:pStyle w:val="TableParagraph"/>
              <w:spacing w:before="12"/>
              <w:ind w:left="578" w:right="57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4D4DA9">
        <w:trPr>
          <w:trHeight w:val="299"/>
        </w:trPr>
        <w:tc>
          <w:tcPr>
            <w:tcW w:w="4110" w:type="dxa"/>
          </w:tcPr>
          <w:p w:rsidR="004D4DA9" w:rsidRPr="00675631" w:rsidRDefault="000F7971">
            <w:pPr>
              <w:pStyle w:val="TableParagraph"/>
              <w:spacing w:before="11"/>
              <w:ind w:left="105"/>
              <w:rPr>
                <w:lang w:val="en-US"/>
              </w:rPr>
            </w:pPr>
            <w:r w:rsidRPr="00675631">
              <w:rPr>
                <w:lang w:val="en-US"/>
              </w:rPr>
              <w:t>1.0</w:t>
            </w:r>
            <w:r w:rsidRPr="00675631">
              <w:rPr>
                <w:spacing w:val="-2"/>
                <w:lang w:val="en-US"/>
              </w:rPr>
              <w:t xml:space="preserve"> </w:t>
            </w:r>
            <w:r w:rsidRPr="00675631">
              <w:rPr>
                <w:lang w:val="en-US"/>
              </w:rPr>
              <w:t>SCe</w:t>
            </w:r>
            <w:r w:rsidRPr="00675631">
              <w:rPr>
                <w:spacing w:val="-1"/>
                <w:lang w:val="en-US"/>
              </w:rPr>
              <w:t xml:space="preserve"> </w:t>
            </w:r>
            <w:r w:rsidRPr="00675631">
              <w:rPr>
                <w:lang w:val="en-US"/>
              </w:rPr>
              <w:t>65</w:t>
            </w:r>
            <w:r w:rsidRPr="00675631">
              <w:rPr>
                <w:spacing w:val="-2"/>
                <w:lang w:val="en-US"/>
              </w:rPr>
              <w:t xml:space="preserve"> </w:t>
            </w:r>
            <w:r w:rsidRPr="00675631">
              <w:rPr>
                <w:lang w:val="en-US"/>
              </w:rPr>
              <w:t>hp</w:t>
            </w:r>
            <w:r w:rsidRPr="00675631">
              <w:rPr>
                <w:spacing w:val="-2"/>
                <w:lang w:val="en-US"/>
              </w:rPr>
              <w:t xml:space="preserve"> </w:t>
            </w:r>
            <w:r w:rsidRPr="00675631">
              <w:rPr>
                <w:lang w:val="en-US"/>
              </w:rPr>
              <w:t>IN-TOUCH</w:t>
            </w:r>
            <w:r w:rsidRPr="00675631">
              <w:rPr>
                <w:spacing w:val="-2"/>
                <w:lang w:val="en-US"/>
              </w:rPr>
              <w:t xml:space="preserve"> </w:t>
            </w:r>
            <w:r w:rsidRPr="00675631">
              <w:rPr>
                <w:lang w:val="en-US"/>
              </w:rPr>
              <w:t>MC</w:t>
            </w:r>
          </w:p>
        </w:tc>
        <w:tc>
          <w:tcPr>
            <w:tcW w:w="3262" w:type="dxa"/>
          </w:tcPr>
          <w:p w:rsidR="004D4DA9" w:rsidRDefault="000F7971">
            <w:pPr>
              <w:pStyle w:val="TableParagraph"/>
              <w:spacing w:before="11"/>
            </w:pPr>
            <w:r>
              <w:t>LI2</w:t>
            </w:r>
            <w:r>
              <w:rPr>
                <w:spacing w:val="-2"/>
              </w:rPr>
              <w:t xml:space="preserve"> </w:t>
            </w:r>
            <w:r>
              <w:t>MJM 6T</w:t>
            </w:r>
          </w:p>
        </w:tc>
        <w:tc>
          <w:tcPr>
            <w:tcW w:w="2552" w:type="dxa"/>
          </w:tcPr>
          <w:p w:rsidR="004D4DA9" w:rsidRDefault="000F7971">
            <w:pPr>
              <w:pStyle w:val="TableParagraph"/>
              <w:spacing w:before="11"/>
              <w:ind w:left="576" w:right="571"/>
              <w:jc w:val="center"/>
            </w:pPr>
            <w:r>
              <w:t>8.812,50</w:t>
            </w:r>
          </w:p>
        </w:tc>
      </w:tr>
      <w:tr w:rsidR="004D4DA9">
        <w:trPr>
          <w:trHeight w:val="299"/>
        </w:trPr>
        <w:tc>
          <w:tcPr>
            <w:tcW w:w="4110" w:type="dxa"/>
          </w:tcPr>
          <w:p w:rsidR="004D4DA9" w:rsidRDefault="000F7971">
            <w:pPr>
              <w:pStyle w:val="TableParagraph"/>
              <w:spacing w:before="11"/>
              <w:ind w:left="105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SCe</w:t>
            </w:r>
            <w:r>
              <w:rPr>
                <w:spacing w:val="-1"/>
              </w:rPr>
              <w:t xml:space="preserve"> </w:t>
            </w:r>
            <w:r>
              <w:t>65</w:t>
            </w:r>
            <w:r>
              <w:rPr>
                <w:spacing w:val="-1"/>
              </w:rPr>
              <w:t xml:space="preserve"> </w:t>
            </w:r>
            <w:r>
              <w:t>hp</w:t>
            </w:r>
            <w:r>
              <w:rPr>
                <w:spacing w:val="-2"/>
              </w:rPr>
              <w:t xml:space="preserve"> </w:t>
            </w:r>
            <w:r>
              <w:t>EXCITE</w:t>
            </w:r>
            <w:r>
              <w:rPr>
                <w:spacing w:val="-2"/>
              </w:rPr>
              <w:t xml:space="preserve"> </w:t>
            </w:r>
            <w:r>
              <w:t>MC</w:t>
            </w:r>
          </w:p>
        </w:tc>
        <w:tc>
          <w:tcPr>
            <w:tcW w:w="3262" w:type="dxa"/>
          </w:tcPr>
          <w:p w:rsidR="004D4DA9" w:rsidRDefault="000F7971">
            <w:pPr>
              <w:pStyle w:val="TableParagraph"/>
              <w:spacing w:before="11"/>
            </w:pPr>
            <w:r>
              <w:t>ZE2</w:t>
            </w:r>
            <w:r>
              <w:rPr>
                <w:spacing w:val="-4"/>
              </w:rPr>
              <w:t xml:space="preserve"> </w:t>
            </w:r>
            <w:r>
              <w:t>MJM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552" w:type="dxa"/>
          </w:tcPr>
          <w:p w:rsidR="004D4DA9" w:rsidRDefault="000F7971">
            <w:pPr>
              <w:pStyle w:val="TableParagraph"/>
              <w:spacing w:before="11"/>
              <w:ind w:left="576" w:right="571"/>
              <w:jc w:val="center"/>
            </w:pPr>
            <w:r>
              <w:t>9.554,69</w:t>
            </w:r>
          </w:p>
        </w:tc>
      </w:tr>
      <w:tr w:rsidR="004D4DA9">
        <w:trPr>
          <w:trHeight w:val="301"/>
        </w:trPr>
        <w:tc>
          <w:tcPr>
            <w:tcW w:w="4110" w:type="dxa"/>
          </w:tcPr>
          <w:p w:rsidR="004D4DA9" w:rsidRDefault="000F7971">
            <w:pPr>
              <w:pStyle w:val="TableParagraph"/>
              <w:spacing w:before="11"/>
              <w:ind w:left="105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SCe</w:t>
            </w:r>
            <w:r>
              <w:rPr>
                <w:spacing w:val="-1"/>
              </w:rPr>
              <w:t xml:space="preserve"> </w:t>
            </w:r>
            <w:r>
              <w:t>65</w:t>
            </w:r>
            <w:r>
              <w:rPr>
                <w:spacing w:val="-2"/>
              </w:rPr>
              <w:t xml:space="preserve"> </w:t>
            </w:r>
            <w:r>
              <w:t>hp</w:t>
            </w:r>
            <w:r>
              <w:rPr>
                <w:spacing w:val="-2"/>
              </w:rPr>
              <w:t xml:space="preserve"> </w:t>
            </w:r>
            <w:r>
              <w:t>INTENS</w:t>
            </w:r>
            <w:r>
              <w:rPr>
                <w:spacing w:val="-1"/>
              </w:rPr>
              <w:t xml:space="preserve"> </w:t>
            </w:r>
            <w:r>
              <w:t>MC</w:t>
            </w:r>
          </w:p>
        </w:tc>
        <w:tc>
          <w:tcPr>
            <w:tcW w:w="3262" w:type="dxa"/>
          </w:tcPr>
          <w:p w:rsidR="004D4DA9" w:rsidRDefault="000F7971">
            <w:pPr>
              <w:pStyle w:val="TableParagraph"/>
              <w:spacing w:before="11"/>
            </w:pPr>
            <w:r>
              <w:t>IN2</w:t>
            </w:r>
            <w:r>
              <w:rPr>
                <w:spacing w:val="-2"/>
              </w:rPr>
              <w:t xml:space="preserve"> </w:t>
            </w:r>
            <w:r>
              <w:t>MJM 6T</w:t>
            </w:r>
          </w:p>
        </w:tc>
        <w:tc>
          <w:tcPr>
            <w:tcW w:w="2552" w:type="dxa"/>
          </w:tcPr>
          <w:p w:rsidR="004D4DA9" w:rsidRDefault="000F7971">
            <w:pPr>
              <w:pStyle w:val="TableParagraph"/>
              <w:spacing w:before="11"/>
              <w:ind w:left="578" w:right="571"/>
              <w:jc w:val="center"/>
            </w:pPr>
            <w:r>
              <w:t>10.429,69</w:t>
            </w:r>
          </w:p>
        </w:tc>
      </w:tr>
    </w:tbl>
    <w:p w:rsidR="004D4DA9" w:rsidRDefault="004D4DA9">
      <w:pPr>
        <w:pStyle w:val="a3"/>
        <w:rPr>
          <w:b/>
          <w:sz w:val="26"/>
        </w:rPr>
      </w:pPr>
    </w:p>
    <w:p w:rsidR="004D4DA9" w:rsidRDefault="000F7971">
      <w:pPr>
        <w:spacing w:before="213"/>
        <w:ind w:left="51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TWINGO</w:t>
      </w:r>
    </w:p>
    <w:p w:rsidR="004D4DA9" w:rsidRDefault="004D4DA9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4"/>
        <w:gridCol w:w="6126"/>
        <w:gridCol w:w="1843"/>
      </w:tblGrid>
      <w:tr w:rsidR="004D4DA9">
        <w:trPr>
          <w:trHeight w:val="299"/>
        </w:trPr>
        <w:tc>
          <w:tcPr>
            <w:tcW w:w="1954" w:type="dxa"/>
            <w:shd w:val="clear" w:color="auto" w:fill="D9D9D9"/>
          </w:tcPr>
          <w:p w:rsidR="004D4DA9" w:rsidRDefault="000F7971">
            <w:pPr>
              <w:pStyle w:val="TableParagraph"/>
              <w:spacing w:before="30"/>
              <w:ind w:left="105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ΚΩΔΙΚΟΣ</w:t>
            </w:r>
          </w:p>
        </w:tc>
        <w:tc>
          <w:tcPr>
            <w:tcW w:w="6126" w:type="dxa"/>
            <w:shd w:val="clear" w:color="auto" w:fill="D9D9D9"/>
          </w:tcPr>
          <w:p w:rsidR="004D4DA9" w:rsidRDefault="000F7971">
            <w:pPr>
              <w:pStyle w:val="TableParagraph"/>
              <w:spacing w:before="30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ΠΕΡΙΓΡΑΦΗ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ΕΞΟΠΛΙΣΜΟΥ</w:t>
            </w:r>
          </w:p>
        </w:tc>
        <w:tc>
          <w:tcPr>
            <w:tcW w:w="1843" w:type="dxa"/>
            <w:shd w:val="clear" w:color="auto" w:fill="D9D9D9"/>
          </w:tcPr>
          <w:p w:rsidR="004D4DA9" w:rsidRDefault="000F7971">
            <w:pPr>
              <w:pStyle w:val="TableParagraph"/>
              <w:spacing w:before="30"/>
              <w:ind w:left="286" w:right="282"/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ΑΛΤΠΦΔ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(€)</w:t>
            </w:r>
          </w:p>
        </w:tc>
      </w:tr>
      <w:tr w:rsidR="004D4DA9">
        <w:trPr>
          <w:trHeight w:val="633"/>
        </w:trPr>
        <w:tc>
          <w:tcPr>
            <w:tcW w:w="1954" w:type="dxa"/>
          </w:tcPr>
          <w:p w:rsidR="004D4DA9" w:rsidRDefault="000F7971">
            <w:pPr>
              <w:pStyle w:val="TableParagraph"/>
              <w:spacing w:before="182"/>
              <w:ind w:left="105"/>
            </w:pPr>
            <w:r>
              <w:t>RV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line="314" w:lineRule="exact"/>
              <w:ind w:right="1451"/>
              <w:rPr>
                <w:sz w:val="26"/>
              </w:rPr>
            </w:pPr>
            <w:r>
              <w:rPr>
                <w:sz w:val="26"/>
              </w:rPr>
              <w:t>Cruise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Control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Speed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limiter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χειριστήρια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στο τιμόνι</w:t>
            </w:r>
          </w:p>
        </w:tc>
        <w:tc>
          <w:tcPr>
            <w:tcW w:w="1843" w:type="dxa"/>
          </w:tcPr>
          <w:p w:rsidR="004D4DA9" w:rsidRDefault="000F7971">
            <w:pPr>
              <w:pStyle w:val="TableParagraph"/>
              <w:spacing w:before="156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125</w:t>
            </w:r>
          </w:p>
        </w:tc>
      </w:tr>
      <w:tr w:rsidR="004D4DA9">
        <w:trPr>
          <w:trHeight w:val="1264"/>
        </w:trPr>
        <w:tc>
          <w:tcPr>
            <w:tcW w:w="1954" w:type="dxa"/>
          </w:tcPr>
          <w:p w:rsidR="004D4DA9" w:rsidRDefault="004D4DA9">
            <w:pPr>
              <w:pStyle w:val="TableParagraph"/>
              <w:spacing w:before="11"/>
              <w:ind w:left="0"/>
              <w:rPr>
                <w:rFonts w:ascii="Tahoma"/>
                <w:b/>
                <w:sz w:val="29"/>
              </w:rPr>
            </w:pPr>
          </w:p>
          <w:p w:rsidR="004D4DA9" w:rsidRDefault="000F7971">
            <w:pPr>
              <w:pStyle w:val="TableParagraph"/>
              <w:ind w:left="105" w:right="404"/>
            </w:pPr>
            <w:r>
              <w:t>PKSE01 (RV,</w:t>
            </w:r>
            <w:r>
              <w:rPr>
                <w:spacing w:val="-75"/>
              </w:rPr>
              <w:t xml:space="preserve"> </w:t>
            </w:r>
            <w:r>
              <w:t>DLIGMA)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ind w:right="920"/>
              <w:rPr>
                <w:sz w:val="26"/>
              </w:rPr>
            </w:pPr>
            <w:r>
              <w:rPr>
                <w:b/>
                <w:sz w:val="26"/>
              </w:rPr>
              <w:t>Safety Pack</w:t>
            </w:r>
            <w:r>
              <w:rPr>
                <w:sz w:val="26"/>
              </w:rPr>
              <w:t>: Cruise Control με Speed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limiter και χειριστήρια στο τιμόνι &amp;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Προειδοποίηση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Αλλαγής Λωρίδας</w:t>
            </w:r>
          </w:p>
          <w:p w:rsidR="004D4DA9" w:rsidRDefault="000F7971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Κυκλοφορίας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(LDW)</w:t>
            </w:r>
          </w:p>
        </w:tc>
        <w:tc>
          <w:tcPr>
            <w:tcW w:w="1843" w:type="dxa"/>
          </w:tcPr>
          <w:p w:rsidR="004D4DA9" w:rsidRDefault="004D4DA9">
            <w:pPr>
              <w:pStyle w:val="TableParagraph"/>
              <w:spacing w:before="2"/>
              <w:ind w:left="0"/>
              <w:rPr>
                <w:rFonts w:ascii="Tahoma"/>
                <w:b/>
                <w:sz w:val="39"/>
              </w:rPr>
            </w:pPr>
          </w:p>
          <w:p w:rsidR="004D4DA9" w:rsidRDefault="000F7971">
            <w:pPr>
              <w:pStyle w:val="TableParagraph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1260"/>
        </w:trPr>
        <w:tc>
          <w:tcPr>
            <w:tcW w:w="1954" w:type="dxa"/>
          </w:tcPr>
          <w:p w:rsidR="004D4DA9" w:rsidRDefault="000F7971">
            <w:pPr>
              <w:pStyle w:val="TableParagraph"/>
              <w:spacing w:before="93"/>
              <w:ind w:left="105" w:right="732"/>
            </w:pPr>
            <w:r>
              <w:t>PKCOF4</w:t>
            </w:r>
            <w:r>
              <w:rPr>
                <w:spacing w:val="1"/>
              </w:rPr>
              <w:t xml:space="preserve"> </w:t>
            </w:r>
            <w:r>
              <w:t>(CAREG1,</w:t>
            </w:r>
            <w:r>
              <w:rPr>
                <w:spacing w:val="-75"/>
              </w:rPr>
              <w:t xml:space="preserve"> </w:t>
            </w:r>
            <w:r>
              <w:t>PROJA2,</w:t>
            </w:r>
            <w:r>
              <w:rPr>
                <w:spacing w:val="1"/>
              </w:rPr>
              <w:t xml:space="preserve"> </w:t>
            </w:r>
            <w:r>
              <w:t>ALEVA)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153"/>
              <w:ind w:right="519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Pack Comfort </w:t>
            </w:r>
            <w:r>
              <w:rPr>
                <w:sz w:val="26"/>
              </w:rPr>
              <w:t>: Αυτόματος κλιματισμός ,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Προβολείς ομίχλης &amp; Αυτόματη λειτουργία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φώτων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 εμπρός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υαλοκαθαριστήρων</w:t>
            </w:r>
          </w:p>
        </w:tc>
        <w:tc>
          <w:tcPr>
            <w:tcW w:w="1843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39"/>
              </w:rPr>
            </w:pPr>
          </w:p>
          <w:p w:rsidR="004D4DA9" w:rsidRDefault="000F7971">
            <w:pPr>
              <w:pStyle w:val="TableParagraph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258</w:t>
            </w:r>
          </w:p>
        </w:tc>
      </w:tr>
      <w:tr w:rsidR="004D4DA9">
        <w:trPr>
          <w:trHeight w:val="316"/>
        </w:trPr>
        <w:tc>
          <w:tcPr>
            <w:tcW w:w="1954" w:type="dxa"/>
          </w:tcPr>
          <w:p w:rsidR="004D4DA9" w:rsidRDefault="000F7971">
            <w:pPr>
              <w:pStyle w:val="TableParagraph"/>
              <w:spacing w:before="21"/>
              <w:ind w:left="105"/>
            </w:pPr>
            <w:r>
              <w:t>PROJAB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Προβολείς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ομίχλης</w:t>
            </w:r>
          </w:p>
        </w:tc>
        <w:tc>
          <w:tcPr>
            <w:tcW w:w="1843" w:type="dxa"/>
          </w:tcPr>
          <w:p w:rsidR="004D4DA9" w:rsidRDefault="000F7971">
            <w:pPr>
              <w:pStyle w:val="TableParagraph"/>
              <w:spacing w:line="296" w:lineRule="exact"/>
              <w:ind w:left="286" w:right="276"/>
              <w:jc w:val="center"/>
              <w:rPr>
                <w:sz w:val="26"/>
              </w:rPr>
            </w:pPr>
            <w:r>
              <w:rPr>
                <w:sz w:val="26"/>
              </w:rPr>
              <w:t>94</w:t>
            </w:r>
          </w:p>
        </w:tc>
      </w:tr>
      <w:tr w:rsidR="004D4DA9">
        <w:trPr>
          <w:trHeight w:val="630"/>
        </w:trPr>
        <w:tc>
          <w:tcPr>
            <w:tcW w:w="1954" w:type="dxa"/>
          </w:tcPr>
          <w:p w:rsidR="004D4DA9" w:rsidRDefault="000F7971">
            <w:pPr>
              <w:pStyle w:val="TableParagraph"/>
              <w:spacing w:before="179"/>
              <w:ind w:left="105"/>
            </w:pPr>
            <w:r>
              <w:t>RDAR02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line="316" w:lineRule="exact"/>
              <w:rPr>
                <w:sz w:val="26"/>
              </w:rPr>
            </w:pPr>
            <w:r>
              <w:rPr>
                <w:sz w:val="26"/>
              </w:rPr>
              <w:t>Κάμερα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οπισθοπορείας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πίσω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αισθητήρες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παρκαρίσματο</w:t>
            </w:r>
          </w:p>
        </w:tc>
        <w:tc>
          <w:tcPr>
            <w:tcW w:w="1843" w:type="dxa"/>
          </w:tcPr>
          <w:p w:rsidR="004D4DA9" w:rsidRDefault="000F7971">
            <w:pPr>
              <w:pStyle w:val="TableParagraph"/>
              <w:spacing w:before="156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227</w:t>
            </w:r>
          </w:p>
        </w:tc>
      </w:tr>
      <w:tr w:rsidR="004D4DA9">
        <w:trPr>
          <w:trHeight w:val="944"/>
        </w:trPr>
        <w:tc>
          <w:tcPr>
            <w:tcW w:w="1954" w:type="dxa"/>
          </w:tcPr>
          <w:p w:rsidR="004D4DA9" w:rsidRDefault="004D4DA9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</w:rPr>
            </w:pPr>
          </w:p>
          <w:p w:rsidR="004D4DA9" w:rsidRDefault="000F7971">
            <w:pPr>
              <w:pStyle w:val="TableParagraph"/>
              <w:ind w:left="105"/>
            </w:pPr>
            <w:r>
              <w:t>PERP02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154"/>
              <w:rPr>
                <w:sz w:val="26"/>
              </w:rPr>
            </w:pPr>
            <w:r>
              <w:rPr>
                <w:sz w:val="26"/>
              </w:rPr>
              <w:t>Μαύρο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διακοσμητικό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πλαίσιο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ταμπλό,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εμπρός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καθώς</w:t>
            </w:r>
          </w:p>
        </w:tc>
        <w:tc>
          <w:tcPr>
            <w:tcW w:w="1843" w:type="dxa"/>
          </w:tcPr>
          <w:p w:rsidR="004D4DA9" w:rsidRDefault="004D4DA9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4D4DA9" w:rsidRDefault="000F7971">
            <w:pPr>
              <w:pStyle w:val="TableParagraph"/>
              <w:spacing w:before="1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</w:tbl>
    <w:p w:rsidR="004D4DA9" w:rsidRDefault="004D4DA9">
      <w:pPr>
        <w:jc w:val="center"/>
        <w:rPr>
          <w:sz w:val="26"/>
        </w:rPr>
        <w:sectPr w:rsidR="004D4DA9">
          <w:headerReference w:type="default" r:id="rId6"/>
          <w:footerReference w:type="default" r:id="rId7"/>
          <w:type w:val="continuous"/>
          <w:pgSz w:w="11910" w:h="16840"/>
          <w:pgMar w:top="2140" w:right="600" w:bottom="1040" w:left="1040" w:header="725" w:footer="859" w:gutter="0"/>
          <w:pgNumType w:start="1"/>
          <w:cols w:space="720"/>
        </w:sectPr>
      </w:pPr>
    </w:p>
    <w:p w:rsidR="004D4DA9" w:rsidRDefault="004D4DA9">
      <w:pPr>
        <w:pStyle w:val="a3"/>
        <w:rPr>
          <w:b/>
          <w:sz w:val="20"/>
        </w:rPr>
      </w:pPr>
    </w:p>
    <w:p w:rsidR="004D4DA9" w:rsidRDefault="004D4DA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4"/>
        <w:gridCol w:w="6126"/>
        <w:gridCol w:w="1843"/>
      </w:tblGrid>
      <w:tr w:rsidR="004D4DA9">
        <w:trPr>
          <w:trHeight w:val="945"/>
        </w:trPr>
        <w:tc>
          <w:tcPr>
            <w:tcW w:w="1954" w:type="dxa"/>
            <w:tcBorders>
              <w:top w:val="nil"/>
            </w:tcBorders>
          </w:tcPr>
          <w:p w:rsidR="004D4DA9" w:rsidRDefault="004D4DA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6126" w:type="dxa"/>
            <w:tcBorders>
              <w:top w:val="nil"/>
            </w:tcBorders>
          </w:tcPr>
          <w:p w:rsidR="004D4DA9" w:rsidRDefault="000F7971">
            <w:pPr>
              <w:pStyle w:val="TableParagraph"/>
              <w:spacing w:line="314" w:lineRule="exact"/>
              <w:rPr>
                <w:sz w:val="26"/>
              </w:rPr>
            </w:pPr>
            <w:r>
              <w:rPr>
                <w:sz w:val="26"/>
              </w:rPr>
              <w:t>και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τιμόνι</w:t>
            </w:r>
          </w:p>
        </w:tc>
        <w:tc>
          <w:tcPr>
            <w:tcW w:w="1843" w:type="dxa"/>
            <w:tcBorders>
              <w:top w:val="nil"/>
            </w:tcBorders>
          </w:tcPr>
          <w:p w:rsidR="004D4DA9" w:rsidRDefault="004D4DA9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4D4DA9">
        <w:trPr>
          <w:trHeight w:val="1259"/>
        </w:trPr>
        <w:tc>
          <w:tcPr>
            <w:tcW w:w="1954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0F7971">
            <w:pPr>
              <w:pStyle w:val="TableParagraph"/>
              <w:spacing w:before="180"/>
              <w:ind w:left="105"/>
            </w:pPr>
            <w:r>
              <w:t>PERB11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153"/>
              <w:ind w:right="435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SIDE COSMIC: </w:t>
            </w:r>
            <w:r>
              <w:rPr>
                <w:sz w:val="26"/>
              </w:rPr>
              <w:t>Διακοσμητικές εξωτερικές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γραμμές (Άσπρες ή μαύρες) ανάλογα με το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του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αμαξώματος</w:t>
            </w:r>
          </w:p>
        </w:tc>
        <w:tc>
          <w:tcPr>
            <w:tcW w:w="1843" w:type="dxa"/>
          </w:tcPr>
          <w:p w:rsidR="004D4DA9" w:rsidRDefault="004D4DA9">
            <w:pPr>
              <w:pStyle w:val="TableParagraph"/>
              <w:spacing w:before="11"/>
              <w:ind w:left="0"/>
              <w:rPr>
                <w:rFonts w:ascii="Tahoma"/>
                <w:b/>
                <w:sz w:val="38"/>
              </w:rPr>
            </w:pPr>
          </w:p>
          <w:p w:rsidR="004D4DA9" w:rsidRDefault="000F7971">
            <w:pPr>
              <w:pStyle w:val="TableParagraph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  <w:tr w:rsidR="004D4DA9">
        <w:trPr>
          <w:trHeight w:val="948"/>
        </w:trPr>
        <w:tc>
          <w:tcPr>
            <w:tcW w:w="1954" w:type="dxa"/>
          </w:tcPr>
          <w:p w:rsidR="004D4DA9" w:rsidRDefault="004D4DA9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</w:rPr>
            </w:pPr>
          </w:p>
          <w:p w:rsidR="004D4DA9" w:rsidRDefault="000F7971">
            <w:pPr>
              <w:pStyle w:val="TableParagraph"/>
              <w:spacing w:before="1"/>
              <w:ind w:left="105"/>
            </w:pPr>
            <w:r>
              <w:t>PERB12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ind w:right="346"/>
              <w:rPr>
                <w:sz w:val="26"/>
              </w:rPr>
            </w:pPr>
            <w:r>
              <w:rPr>
                <w:b/>
                <w:sz w:val="26"/>
              </w:rPr>
              <w:t>SIDE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TRICOLORE</w:t>
            </w:r>
            <w:r>
              <w:rPr>
                <w:sz w:val="26"/>
              </w:rPr>
              <w:t>: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Κάθετες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διακοσμητικές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εξωτερικές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γραμμές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(Άσπρες, μπλε,</w:t>
            </w:r>
          </w:p>
          <w:p w:rsidR="004D4DA9" w:rsidRDefault="000F7971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κόκκινες)</w:t>
            </w:r>
          </w:p>
        </w:tc>
        <w:tc>
          <w:tcPr>
            <w:tcW w:w="1843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0F7971">
            <w:pPr>
              <w:pStyle w:val="TableParagraph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  <w:tr w:rsidR="004D4DA9">
        <w:trPr>
          <w:trHeight w:val="801"/>
        </w:trPr>
        <w:tc>
          <w:tcPr>
            <w:tcW w:w="1954" w:type="dxa"/>
          </w:tcPr>
          <w:p w:rsidR="004D4DA9" w:rsidRDefault="000F7971">
            <w:pPr>
              <w:pStyle w:val="TableParagraph"/>
              <w:spacing w:line="264" w:lineRule="exact"/>
              <w:ind w:left="105"/>
            </w:pPr>
            <w:r>
              <w:t>PKLOK2</w:t>
            </w:r>
          </w:p>
          <w:p w:rsidR="004D4DA9" w:rsidRDefault="000F7971">
            <w:pPr>
              <w:pStyle w:val="TableParagraph"/>
              <w:spacing w:line="266" w:lineRule="exact"/>
              <w:ind w:left="105" w:right="776"/>
            </w:pPr>
            <w:r>
              <w:t>(VSTLAR,</w:t>
            </w:r>
            <w:r>
              <w:rPr>
                <w:spacing w:val="-75"/>
              </w:rPr>
              <w:t xml:space="preserve"> </w:t>
            </w:r>
            <w:r>
              <w:t>PROJAB)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84"/>
              <w:ind w:right="1148"/>
              <w:rPr>
                <w:sz w:val="26"/>
              </w:rPr>
            </w:pPr>
            <w:r>
              <w:rPr>
                <w:b/>
                <w:sz w:val="26"/>
              </w:rPr>
              <w:t xml:space="preserve">Pack Look </w:t>
            </w:r>
            <w:r>
              <w:rPr>
                <w:sz w:val="26"/>
              </w:rPr>
              <w:t>: Φιμέ πίσω κρύσταλλα &amp;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Προβολείς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ομίχλης</w:t>
            </w:r>
          </w:p>
        </w:tc>
        <w:tc>
          <w:tcPr>
            <w:tcW w:w="1843" w:type="dxa"/>
          </w:tcPr>
          <w:p w:rsidR="004D4DA9" w:rsidRDefault="000F7971">
            <w:pPr>
              <w:pStyle w:val="TableParagraph"/>
              <w:spacing w:before="240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117</w:t>
            </w:r>
          </w:p>
        </w:tc>
      </w:tr>
      <w:tr w:rsidR="004D4DA9">
        <w:trPr>
          <w:trHeight w:val="630"/>
        </w:trPr>
        <w:tc>
          <w:tcPr>
            <w:tcW w:w="1954" w:type="dxa"/>
          </w:tcPr>
          <w:p w:rsidR="004D4DA9" w:rsidRDefault="000F7971">
            <w:pPr>
              <w:pStyle w:val="TableParagraph"/>
              <w:spacing w:before="179"/>
              <w:ind w:left="105"/>
            </w:pPr>
            <w:r>
              <w:t>TOTOIL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156"/>
              <w:rPr>
                <w:sz w:val="26"/>
              </w:rPr>
            </w:pPr>
            <w:r>
              <w:rPr>
                <w:sz w:val="26"/>
              </w:rPr>
              <w:t>Υφασμάτινη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οροφή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ηλεκτρικό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μηχανισμό</w:t>
            </w:r>
          </w:p>
        </w:tc>
        <w:tc>
          <w:tcPr>
            <w:tcW w:w="1843" w:type="dxa"/>
          </w:tcPr>
          <w:p w:rsidR="004D4DA9" w:rsidRDefault="000F7971">
            <w:pPr>
              <w:pStyle w:val="TableParagraph"/>
              <w:spacing w:before="156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938</w:t>
            </w:r>
          </w:p>
        </w:tc>
      </w:tr>
      <w:tr w:rsidR="004D4DA9">
        <w:trPr>
          <w:trHeight w:val="633"/>
        </w:trPr>
        <w:tc>
          <w:tcPr>
            <w:tcW w:w="1954" w:type="dxa"/>
          </w:tcPr>
          <w:p w:rsidR="004D4DA9" w:rsidRDefault="000F7971">
            <w:pPr>
              <w:pStyle w:val="TableParagraph"/>
              <w:spacing w:before="179"/>
              <w:ind w:left="105"/>
            </w:pPr>
            <w:r>
              <w:t>DLIGMA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line="316" w:lineRule="exact"/>
              <w:ind w:right="1725"/>
              <w:rPr>
                <w:sz w:val="26"/>
              </w:rPr>
            </w:pPr>
            <w:r>
              <w:rPr>
                <w:sz w:val="26"/>
              </w:rPr>
              <w:t>Προειδοποίηση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Αλλαγής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Λωρίδας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Κυκλοφορίας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(LDW)</w:t>
            </w:r>
          </w:p>
        </w:tc>
        <w:tc>
          <w:tcPr>
            <w:tcW w:w="1843" w:type="dxa"/>
          </w:tcPr>
          <w:p w:rsidR="004D4DA9" w:rsidRDefault="000F7971">
            <w:pPr>
              <w:pStyle w:val="TableParagraph"/>
              <w:spacing w:before="156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203</w:t>
            </w:r>
          </w:p>
        </w:tc>
      </w:tr>
      <w:tr w:rsidR="004D4DA9">
        <w:trPr>
          <w:trHeight w:val="2205"/>
        </w:trPr>
        <w:tc>
          <w:tcPr>
            <w:tcW w:w="1954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0F7971">
            <w:pPr>
              <w:pStyle w:val="TableParagraph"/>
              <w:spacing w:before="204"/>
              <w:ind w:left="105" w:right="740"/>
            </w:pPr>
            <w:r>
              <w:t>PERP04</w:t>
            </w:r>
            <w:r>
              <w:rPr>
                <w:spacing w:val="-16"/>
              </w:rPr>
              <w:t xml:space="preserve"> </w:t>
            </w:r>
            <w:r>
              <w:t>+</w:t>
            </w:r>
            <w:r>
              <w:rPr>
                <w:spacing w:val="-75"/>
              </w:rPr>
              <w:t xml:space="preserve"> </w:t>
            </w:r>
            <w:r>
              <w:t>TICUI8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151"/>
              <w:ind w:right="48"/>
              <w:rPr>
                <w:sz w:val="26"/>
              </w:rPr>
            </w:pPr>
            <w:r>
              <w:rPr>
                <w:b/>
                <w:sz w:val="26"/>
              </w:rPr>
              <w:t xml:space="preserve">DECO Pack Red: </w:t>
            </w:r>
            <w:r>
              <w:rPr>
                <w:sz w:val="26"/>
              </w:rPr>
              <w:t>TEP / Υφασμάτινη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επένδυση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καθισμάτων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γκρι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σκούρο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με διακοσμ. λωρίδα σε κόκκινο χρώμα,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διακοσμητικά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πλαίσια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ταμπλό,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</w:p>
          <w:p w:rsidR="004D4DA9" w:rsidRDefault="000F7971">
            <w:pPr>
              <w:pStyle w:val="TableParagraph"/>
              <w:spacing w:before="1"/>
              <w:ind w:right="920"/>
              <w:rPr>
                <w:sz w:val="26"/>
              </w:rPr>
            </w:pPr>
            <w:r>
              <w:rPr>
                <w:sz w:val="26"/>
              </w:rPr>
              <w:t>εμπρός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τιμόνι,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κόκκινο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</w:p>
        </w:tc>
        <w:tc>
          <w:tcPr>
            <w:tcW w:w="1843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4D4DA9" w:rsidRDefault="004D4DA9">
            <w:pPr>
              <w:pStyle w:val="TableParagraph"/>
              <w:spacing w:before="11"/>
              <w:ind w:left="0"/>
              <w:rPr>
                <w:rFonts w:ascii="Tahoma"/>
                <w:b/>
                <w:sz w:val="45"/>
              </w:rPr>
            </w:pPr>
          </w:p>
          <w:p w:rsidR="004D4DA9" w:rsidRDefault="000F7971">
            <w:pPr>
              <w:pStyle w:val="TableParagraph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1972"/>
        </w:trPr>
        <w:tc>
          <w:tcPr>
            <w:tcW w:w="1954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4D4DA9">
            <w:pPr>
              <w:pStyle w:val="TableParagraph"/>
              <w:spacing w:before="4"/>
              <w:ind w:left="0"/>
              <w:rPr>
                <w:rFonts w:ascii="Tahoma"/>
                <w:b/>
                <w:sz w:val="33"/>
              </w:rPr>
            </w:pPr>
          </w:p>
          <w:p w:rsidR="004D4DA9" w:rsidRDefault="000F7971">
            <w:pPr>
              <w:pStyle w:val="TableParagraph"/>
              <w:spacing w:before="1"/>
              <w:ind w:left="105" w:right="740"/>
            </w:pPr>
            <w:r>
              <w:t>PERP10</w:t>
            </w:r>
            <w:r>
              <w:rPr>
                <w:spacing w:val="-16"/>
              </w:rPr>
              <w:t xml:space="preserve"> </w:t>
            </w:r>
            <w:r>
              <w:t>+</w:t>
            </w:r>
            <w:r>
              <w:rPr>
                <w:spacing w:val="-75"/>
              </w:rPr>
              <w:t xml:space="preserve"> </w:t>
            </w:r>
            <w:r>
              <w:t>TICUI7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36"/>
              <w:ind w:right="787"/>
              <w:jc w:val="both"/>
              <w:rPr>
                <w:sz w:val="26"/>
              </w:rPr>
            </w:pPr>
            <w:r>
              <w:rPr>
                <w:b/>
                <w:sz w:val="26"/>
              </w:rPr>
              <w:t>DECO Pack Mango</w:t>
            </w:r>
            <w:r>
              <w:rPr>
                <w:sz w:val="26"/>
              </w:rPr>
              <w:t>: TEP / Υφασμάτινη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επένδυση καθισμάτων σε σε χρώμα γκρι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σκούρο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διακοσμ.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λωρίδα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κίτρινο</w:t>
            </w:r>
          </w:p>
          <w:p w:rsidR="004D4DA9" w:rsidRDefault="000F797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χρώμα, διακοσμητικά πλαίσια στο ταμπλό,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εμπρός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τιμόνι,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κίτρινο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</w:p>
        </w:tc>
        <w:tc>
          <w:tcPr>
            <w:tcW w:w="1843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4D4DA9" w:rsidRDefault="004D4DA9">
            <w:pPr>
              <w:pStyle w:val="TableParagraph"/>
              <w:spacing w:before="4"/>
              <w:ind w:left="0"/>
              <w:rPr>
                <w:rFonts w:ascii="Tahoma"/>
                <w:b/>
                <w:sz w:val="36"/>
              </w:rPr>
            </w:pPr>
          </w:p>
          <w:p w:rsidR="004D4DA9" w:rsidRDefault="000F7971">
            <w:pPr>
              <w:pStyle w:val="TableParagraph"/>
              <w:spacing w:before="1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803"/>
        </w:trPr>
        <w:tc>
          <w:tcPr>
            <w:tcW w:w="1954" w:type="dxa"/>
          </w:tcPr>
          <w:p w:rsidR="004D4DA9" w:rsidRDefault="000F7971">
            <w:pPr>
              <w:pStyle w:val="TableParagraph"/>
              <w:spacing w:line="264" w:lineRule="exact"/>
              <w:ind w:left="105"/>
            </w:pPr>
            <w:r>
              <w:t>RALU15</w:t>
            </w:r>
            <w:r>
              <w:rPr>
                <w:spacing w:val="-4"/>
              </w:rPr>
              <w:t xml:space="preserve"> </w:t>
            </w:r>
            <w:r>
              <w:t>+</w:t>
            </w:r>
          </w:p>
          <w:p w:rsidR="004D4DA9" w:rsidRDefault="000F7971">
            <w:pPr>
              <w:pStyle w:val="TableParagraph"/>
              <w:spacing w:line="266" w:lineRule="exact"/>
              <w:ind w:left="105" w:right="744"/>
            </w:pPr>
            <w:r>
              <w:t>RDIF21</w:t>
            </w:r>
            <w:r>
              <w:rPr>
                <w:spacing w:val="1"/>
              </w:rPr>
              <w:t xml:space="preserve"> </w:t>
            </w:r>
            <w:r>
              <w:t>(EXCITE</w:t>
            </w:r>
            <w:r>
              <w:rPr>
                <w:spacing w:val="-13"/>
              </w:rPr>
              <w:t xml:space="preserve"> </w:t>
            </w:r>
            <w:r>
              <w:t>)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242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15"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Argos</w:t>
            </w:r>
          </w:p>
        </w:tc>
        <w:tc>
          <w:tcPr>
            <w:tcW w:w="1843" w:type="dxa"/>
          </w:tcPr>
          <w:p w:rsidR="004D4DA9" w:rsidRDefault="000F7971">
            <w:pPr>
              <w:pStyle w:val="TableParagraph"/>
              <w:spacing w:before="242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535"/>
        </w:trPr>
        <w:tc>
          <w:tcPr>
            <w:tcW w:w="1954" w:type="dxa"/>
          </w:tcPr>
          <w:p w:rsidR="004D4DA9" w:rsidRDefault="000F7971">
            <w:pPr>
              <w:pStyle w:val="TableParagraph"/>
              <w:spacing w:line="266" w:lineRule="exact"/>
              <w:ind w:left="105" w:right="740"/>
            </w:pPr>
            <w:r>
              <w:t>RDIF23 +</w:t>
            </w:r>
            <w:r>
              <w:rPr>
                <w:spacing w:val="-75"/>
              </w:rPr>
              <w:t xml:space="preserve"> </w:t>
            </w:r>
            <w:r>
              <w:t>RALU15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106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15"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Venetian</w:t>
            </w:r>
          </w:p>
        </w:tc>
        <w:tc>
          <w:tcPr>
            <w:tcW w:w="1843" w:type="dxa"/>
          </w:tcPr>
          <w:p w:rsidR="004D4DA9" w:rsidRDefault="000F7971">
            <w:pPr>
              <w:pStyle w:val="TableParagraph"/>
              <w:spacing w:before="106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801"/>
        </w:trPr>
        <w:tc>
          <w:tcPr>
            <w:tcW w:w="1954" w:type="dxa"/>
          </w:tcPr>
          <w:p w:rsidR="004D4DA9" w:rsidRDefault="000F7971">
            <w:pPr>
              <w:pStyle w:val="TableParagraph"/>
              <w:ind w:left="105" w:right="695"/>
            </w:pPr>
            <w:r>
              <w:t>RALU16 +</w:t>
            </w:r>
            <w:r>
              <w:rPr>
                <w:spacing w:val="-76"/>
              </w:rPr>
              <w:t xml:space="preserve"> </w:t>
            </w:r>
            <w:r>
              <w:t>(RDIF31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4D4DA9" w:rsidRDefault="000F7971">
            <w:pPr>
              <w:pStyle w:val="TableParagraph"/>
              <w:spacing w:line="249" w:lineRule="exact"/>
              <w:ind w:left="105"/>
            </w:pPr>
            <w:r>
              <w:t>RDIF54)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240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16"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Javaquatre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Monega</w:t>
            </w:r>
          </w:p>
        </w:tc>
        <w:tc>
          <w:tcPr>
            <w:tcW w:w="1843" w:type="dxa"/>
          </w:tcPr>
          <w:p w:rsidR="004D4DA9" w:rsidRDefault="000F7971">
            <w:pPr>
              <w:pStyle w:val="TableParagraph"/>
              <w:spacing w:before="240"/>
              <w:ind w:left="286" w:right="27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633"/>
        </w:trPr>
        <w:tc>
          <w:tcPr>
            <w:tcW w:w="1954" w:type="dxa"/>
          </w:tcPr>
          <w:p w:rsidR="004D4DA9" w:rsidRDefault="000F7971">
            <w:pPr>
              <w:pStyle w:val="TableParagraph"/>
              <w:spacing w:before="179"/>
              <w:ind w:left="105"/>
            </w:pPr>
            <w:r>
              <w:t>RPP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line="316" w:lineRule="exact"/>
              <w:rPr>
                <w:sz w:val="26"/>
              </w:rPr>
            </w:pPr>
            <w:r>
              <w:rPr>
                <w:sz w:val="26"/>
              </w:rPr>
              <w:t>Μη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μεταλλικό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Μπλε Dragee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(RPP)</w:t>
            </w:r>
          </w:p>
        </w:tc>
        <w:tc>
          <w:tcPr>
            <w:tcW w:w="1843" w:type="dxa"/>
          </w:tcPr>
          <w:p w:rsidR="004D4DA9" w:rsidRDefault="000F7971">
            <w:pPr>
              <w:pStyle w:val="TableParagraph"/>
              <w:spacing w:before="156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</w:tr>
    </w:tbl>
    <w:p w:rsidR="004D4DA9" w:rsidRDefault="004D4DA9">
      <w:pPr>
        <w:jc w:val="center"/>
        <w:rPr>
          <w:sz w:val="26"/>
        </w:rPr>
        <w:sectPr w:rsidR="004D4DA9">
          <w:pgSz w:w="11910" w:h="16840"/>
          <w:pgMar w:top="2140" w:right="600" w:bottom="1040" w:left="1040" w:header="725" w:footer="859" w:gutter="0"/>
          <w:cols w:space="720"/>
        </w:sectPr>
      </w:pPr>
    </w:p>
    <w:p w:rsidR="004D4DA9" w:rsidRDefault="004D4DA9">
      <w:pPr>
        <w:pStyle w:val="a3"/>
        <w:rPr>
          <w:b/>
          <w:sz w:val="20"/>
        </w:rPr>
      </w:pPr>
    </w:p>
    <w:p w:rsidR="004D4DA9" w:rsidRDefault="004D4DA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4"/>
        <w:gridCol w:w="6126"/>
        <w:gridCol w:w="1843"/>
      </w:tblGrid>
      <w:tr w:rsidR="004D4DA9">
        <w:trPr>
          <w:trHeight w:val="945"/>
        </w:trPr>
        <w:tc>
          <w:tcPr>
            <w:tcW w:w="1954" w:type="dxa"/>
            <w:tcBorders>
              <w:top w:val="nil"/>
            </w:tcBorders>
          </w:tcPr>
          <w:p w:rsidR="004D4DA9" w:rsidRDefault="004D4DA9">
            <w:pPr>
              <w:pStyle w:val="TableParagraph"/>
              <w:spacing w:before="9"/>
              <w:ind w:left="0"/>
              <w:rPr>
                <w:rFonts w:ascii="Tahoma"/>
                <w:b/>
                <w:sz w:val="27"/>
              </w:rPr>
            </w:pPr>
          </w:p>
          <w:p w:rsidR="004D4DA9" w:rsidRDefault="000F7971">
            <w:pPr>
              <w:pStyle w:val="TableParagraph"/>
              <w:ind w:left="105"/>
            </w:pPr>
            <w:r>
              <w:t>DPW</w:t>
            </w:r>
          </w:p>
        </w:tc>
        <w:tc>
          <w:tcPr>
            <w:tcW w:w="6126" w:type="dxa"/>
            <w:tcBorders>
              <w:top w:val="nil"/>
            </w:tcBorders>
          </w:tcPr>
          <w:p w:rsidR="004D4DA9" w:rsidRDefault="000F7971">
            <w:pPr>
              <w:pStyle w:val="TableParagraph"/>
              <w:spacing w:before="154"/>
              <w:rPr>
                <w:sz w:val="26"/>
              </w:rPr>
            </w:pPr>
            <w:r>
              <w:rPr>
                <w:sz w:val="26"/>
              </w:rPr>
              <w:t>Μη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μεταλλικό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Πράσινο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Acqua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(DPW)</w:t>
            </w:r>
          </w:p>
        </w:tc>
        <w:tc>
          <w:tcPr>
            <w:tcW w:w="1843" w:type="dxa"/>
            <w:tcBorders>
              <w:top w:val="nil"/>
            </w:tcBorders>
          </w:tcPr>
          <w:p w:rsidR="004D4DA9" w:rsidRDefault="004D4DA9">
            <w:pPr>
              <w:pStyle w:val="TableParagraph"/>
              <w:spacing w:before="10"/>
              <w:ind w:left="0"/>
              <w:rPr>
                <w:rFonts w:ascii="Tahoma"/>
                <w:b/>
                <w:sz w:val="25"/>
              </w:rPr>
            </w:pPr>
          </w:p>
          <w:p w:rsidR="004D4DA9" w:rsidRDefault="000F7971">
            <w:pPr>
              <w:pStyle w:val="TableParagraph"/>
              <w:ind w:left="0" w:right="662"/>
              <w:jc w:val="right"/>
              <w:rPr>
                <w:sz w:val="26"/>
              </w:rPr>
            </w:pPr>
            <w:r>
              <w:rPr>
                <w:sz w:val="26"/>
              </w:rPr>
              <w:t>195</w:t>
            </w:r>
          </w:p>
        </w:tc>
      </w:tr>
      <w:tr w:rsidR="004D4DA9">
        <w:trPr>
          <w:trHeight w:val="1259"/>
        </w:trPr>
        <w:tc>
          <w:tcPr>
            <w:tcW w:w="1954" w:type="dxa"/>
          </w:tcPr>
          <w:p w:rsidR="004D4DA9" w:rsidRDefault="004D4DA9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4D4DA9" w:rsidRDefault="000F7971">
            <w:pPr>
              <w:pStyle w:val="TableParagraph"/>
              <w:ind w:left="105" w:right="475"/>
            </w:pPr>
            <w:r>
              <w:t>QNJ / GNE /</w:t>
            </w:r>
            <w:r>
              <w:rPr>
                <w:spacing w:val="-75"/>
              </w:rPr>
              <w:t xml:space="preserve"> </w:t>
            </w:r>
            <w:r>
              <w:t>KPE</w:t>
            </w:r>
            <w:r>
              <w:rPr>
                <w:spacing w:val="-2"/>
              </w:rPr>
              <w:t xml:space="preserve"> </w:t>
            </w:r>
            <w:r>
              <w:t>/ EQD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before="153"/>
              <w:rPr>
                <w:sz w:val="26"/>
              </w:rPr>
            </w:pPr>
            <w:r>
              <w:rPr>
                <w:sz w:val="26"/>
              </w:rPr>
              <w:t>Μεταλλικό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Μαύρο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Etoile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(GNE)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Γκρι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COSMIC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(KPE),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Λευκό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Crystal (QNJ)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&amp;</w:t>
            </w:r>
          </w:p>
          <w:p w:rsidR="004D4DA9" w:rsidRDefault="000F7971">
            <w:pPr>
              <w:pStyle w:val="TableParagraph"/>
              <w:spacing w:line="315" w:lineRule="exact"/>
              <w:rPr>
                <w:sz w:val="26"/>
              </w:rPr>
            </w:pPr>
            <w:r>
              <w:rPr>
                <w:sz w:val="26"/>
              </w:rPr>
              <w:t>Κίτρινο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Mango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(EQD)</w:t>
            </w:r>
          </w:p>
        </w:tc>
        <w:tc>
          <w:tcPr>
            <w:tcW w:w="1843" w:type="dxa"/>
          </w:tcPr>
          <w:p w:rsidR="004D4DA9" w:rsidRDefault="004D4DA9">
            <w:pPr>
              <w:pStyle w:val="TableParagraph"/>
              <w:spacing w:before="11"/>
              <w:ind w:left="0"/>
              <w:rPr>
                <w:rFonts w:ascii="Tahoma"/>
                <w:b/>
                <w:sz w:val="38"/>
              </w:rPr>
            </w:pPr>
          </w:p>
          <w:p w:rsidR="004D4DA9" w:rsidRDefault="000F7971">
            <w:pPr>
              <w:pStyle w:val="TableParagraph"/>
              <w:ind w:left="0" w:right="662"/>
              <w:jc w:val="right"/>
              <w:rPr>
                <w:sz w:val="26"/>
              </w:rPr>
            </w:pPr>
            <w:r>
              <w:rPr>
                <w:sz w:val="26"/>
              </w:rPr>
              <w:t>274</w:t>
            </w:r>
          </w:p>
        </w:tc>
      </w:tr>
      <w:tr w:rsidR="004D4DA9">
        <w:trPr>
          <w:trHeight w:val="948"/>
        </w:trPr>
        <w:tc>
          <w:tcPr>
            <w:tcW w:w="1954" w:type="dxa"/>
          </w:tcPr>
          <w:p w:rsidR="004D4DA9" w:rsidRDefault="004D4DA9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</w:rPr>
            </w:pPr>
          </w:p>
          <w:p w:rsidR="004D4DA9" w:rsidRDefault="000F7971">
            <w:pPr>
              <w:pStyle w:val="TableParagraph"/>
              <w:spacing w:before="1"/>
              <w:ind w:left="105"/>
            </w:pPr>
            <w:r>
              <w:t>NNP</w:t>
            </w:r>
            <w:r>
              <w:rPr>
                <w:spacing w:val="-3"/>
              </w:rPr>
              <w:t xml:space="preserve"> </w:t>
            </w:r>
            <w:r>
              <w:t>/ QNY</w:t>
            </w:r>
          </w:p>
        </w:tc>
        <w:tc>
          <w:tcPr>
            <w:tcW w:w="6126" w:type="dxa"/>
          </w:tcPr>
          <w:p w:rsidR="004D4DA9" w:rsidRDefault="000F7971">
            <w:pPr>
              <w:pStyle w:val="TableParagraph"/>
              <w:spacing w:line="314" w:lineRule="exact"/>
              <w:rPr>
                <w:sz w:val="26"/>
              </w:rPr>
            </w:pPr>
            <w:r>
              <w:rPr>
                <w:sz w:val="26"/>
              </w:rPr>
              <w:t>Μεταλλικό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</w:p>
          <w:p w:rsidR="004D4DA9" w:rsidRDefault="000F7971">
            <w:pPr>
              <w:pStyle w:val="TableParagraph"/>
              <w:spacing w:line="316" w:lineRule="exact"/>
              <w:ind w:right="833"/>
              <w:rPr>
                <w:sz w:val="26"/>
              </w:rPr>
            </w:pPr>
            <w:r>
              <w:rPr>
                <w:sz w:val="26"/>
              </w:rPr>
              <w:t>Κόκκινο Flemme (NNP) &amp; Λευκό Quartz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(QNY)</w:t>
            </w:r>
          </w:p>
        </w:tc>
        <w:tc>
          <w:tcPr>
            <w:tcW w:w="1843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0F7971">
            <w:pPr>
              <w:pStyle w:val="TableParagraph"/>
              <w:ind w:left="0" w:right="662"/>
              <w:jc w:val="right"/>
              <w:rPr>
                <w:sz w:val="26"/>
              </w:rPr>
            </w:pPr>
            <w:r>
              <w:rPr>
                <w:sz w:val="26"/>
              </w:rPr>
              <w:t>320</w:t>
            </w:r>
          </w:p>
        </w:tc>
      </w:tr>
    </w:tbl>
    <w:p w:rsidR="004D4DA9" w:rsidRDefault="004D4DA9">
      <w:pPr>
        <w:pStyle w:val="a3"/>
        <w:rPr>
          <w:b/>
          <w:sz w:val="20"/>
        </w:rPr>
      </w:pPr>
    </w:p>
    <w:p w:rsidR="004D4DA9" w:rsidRDefault="004D4DA9">
      <w:pPr>
        <w:pStyle w:val="a3"/>
        <w:spacing w:before="7"/>
        <w:rPr>
          <w:b/>
          <w:sz w:val="15"/>
        </w:rPr>
      </w:pPr>
    </w:p>
    <w:p w:rsidR="004D4DA9" w:rsidRDefault="000F7971">
      <w:pPr>
        <w:spacing w:before="101"/>
        <w:ind w:left="515"/>
        <w:rPr>
          <w:rFonts w:ascii="Tahoma"/>
          <w:b/>
        </w:rPr>
      </w:pPr>
      <w:r>
        <w:rPr>
          <w:rFonts w:ascii="Tahoma"/>
          <w:b/>
          <w:u w:val="thick"/>
        </w:rPr>
        <w:t>TWINGO</w:t>
      </w:r>
    </w:p>
    <w:p w:rsidR="004D4DA9" w:rsidRDefault="004D4DA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76"/>
        <w:gridCol w:w="3120"/>
        <w:gridCol w:w="2127"/>
      </w:tblGrid>
      <w:tr w:rsidR="004D4DA9">
        <w:trPr>
          <w:trHeight w:val="299"/>
        </w:trPr>
        <w:tc>
          <w:tcPr>
            <w:tcW w:w="4676" w:type="dxa"/>
            <w:shd w:val="clear" w:color="auto" w:fill="D9D9D9"/>
          </w:tcPr>
          <w:p w:rsidR="004D4DA9" w:rsidRDefault="000F7971">
            <w:pPr>
              <w:pStyle w:val="TableParagraph"/>
              <w:spacing w:before="15" w:line="265" w:lineRule="exact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120" w:type="dxa"/>
            <w:shd w:val="clear" w:color="auto" w:fill="D9D9D9"/>
          </w:tcPr>
          <w:p w:rsidR="004D4DA9" w:rsidRDefault="000F7971">
            <w:pPr>
              <w:pStyle w:val="TableParagraph"/>
              <w:spacing w:before="15" w:line="265" w:lineRule="exact"/>
              <w:ind w:left="496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127" w:type="dxa"/>
            <w:shd w:val="clear" w:color="auto" w:fill="D9D9D9"/>
          </w:tcPr>
          <w:p w:rsidR="004D4DA9" w:rsidRDefault="000F7971">
            <w:pPr>
              <w:pStyle w:val="TableParagraph"/>
              <w:spacing w:before="15" w:line="265" w:lineRule="exact"/>
              <w:ind w:left="368" w:right="35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4D4DA9">
        <w:trPr>
          <w:trHeight w:val="299"/>
        </w:trPr>
        <w:tc>
          <w:tcPr>
            <w:tcW w:w="4676" w:type="dxa"/>
          </w:tcPr>
          <w:p w:rsidR="004D4DA9" w:rsidRDefault="000F7971">
            <w:pPr>
              <w:pStyle w:val="TableParagraph"/>
              <w:spacing w:before="14" w:line="266" w:lineRule="exact"/>
              <w:ind w:left="105"/>
            </w:pPr>
            <w:r>
              <w:t>0.9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3"/>
              </w:rPr>
              <w:t xml:space="preserve"> </w:t>
            </w:r>
            <w:r>
              <w:t>EXCITE</w:t>
            </w:r>
            <w:r>
              <w:rPr>
                <w:spacing w:val="-2"/>
              </w:rPr>
              <w:t xml:space="preserve"> </w:t>
            </w:r>
            <w:r>
              <w:t>MC</w:t>
            </w:r>
          </w:p>
        </w:tc>
        <w:tc>
          <w:tcPr>
            <w:tcW w:w="3120" w:type="dxa"/>
          </w:tcPr>
          <w:p w:rsidR="004D4DA9" w:rsidRDefault="000F7971">
            <w:pPr>
              <w:pStyle w:val="TableParagraph"/>
              <w:spacing w:before="14" w:line="266" w:lineRule="exact"/>
            </w:pPr>
            <w:r>
              <w:t>ZE2</w:t>
            </w:r>
            <w:r>
              <w:rPr>
                <w:spacing w:val="-4"/>
              </w:rPr>
              <w:t xml:space="preserve"> </w:t>
            </w:r>
            <w:r>
              <w:t>MEM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127" w:type="dxa"/>
          </w:tcPr>
          <w:p w:rsidR="004D4DA9" w:rsidRDefault="000F7971">
            <w:pPr>
              <w:pStyle w:val="TableParagraph"/>
              <w:spacing w:before="14" w:line="266" w:lineRule="exact"/>
              <w:ind w:left="362" w:right="356"/>
              <w:jc w:val="center"/>
            </w:pPr>
            <w:r>
              <w:t>10.453,13</w:t>
            </w:r>
          </w:p>
        </w:tc>
      </w:tr>
      <w:tr w:rsidR="004D4DA9">
        <w:trPr>
          <w:trHeight w:val="299"/>
        </w:trPr>
        <w:tc>
          <w:tcPr>
            <w:tcW w:w="4676" w:type="dxa"/>
          </w:tcPr>
          <w:p w:rsidR="004D4DA9" w:rsidRPr="00675631" w:rsidRDefault="000F7971">
            <w:pPr>
              <w:pStyle w:val="TableParagraph"/>
              <w:spacing w:before="14" w:line="266" w:lineRule="exact"/>
              <w:ind w:left="105"/>
              <w:rPr>
                <w:lang w:val="en-US"/>
              </w:rPr>
            </w:pPr>
            <w:r w:rsidRPr="00675631">
              <w:rPr>
                <w:lang w:val="en-US"/>
              </w:rPr>
              <w:t>0.9</w:t>
            </w:r>
            <w:r w:rsidRPr="00675631">
              <w:rPr>
                <w:spacing w:val="-3"/>
                <w:lang w:val="en-US"/>
              </w:rPr>
              <w:t xml:space="preserve"> </w:t>
            </w:r>
            <w:r w:rsidRPr="00675631">
              <w:rPr>
                <w:lang w:val="en-US"/>
              </w:rPr>
              <w:t>TCe</w:t>
            </w:r>
            <w:r w:rsidRPr="00675631">
              <w:rPr>
                <w:spacing w:val="-1"/>
                <w:lang w:val="en-US"/>
              </w:rPr>
              <w:t xml:space="preserve"> </w:t>
            </w:r>
            <w:r w:rsidRPr="00675631">
              <w:rPr>
                <w:lang w:val="en-US"/>
              </w:rPr>
              <w:t>95hp</w:t>
            </w:r>
            <w:r w:rsidRPr="00675631">
              <w:rPr>
                <w:spacing w:val="-3"/>
                <w:lang w:val="en-US"/>
              </w:rPr>
              <w:t xml:space="preserve"> </w:t>
            </w:r>
            <w:r w:rsidRPr="00675631">
              <w:rPr>
                <w:lang w:val="en-US"/>
              </w:rPr>
              <w:t>EXCITE</w:t>
            </w:r>
            <w:r w:rsidRPr="00675631">
              <w:rPr>
                <w:spacing w:val="-2"/>
                <w:lang w:val="en-US"/>
              </w:rPr>
              <w:t xml:space="preserve"> </w:t>
            </w:r>
            <w:r w:rsidRPr="00675631">
              <w:rPr>
                <w:lang w:val="en-US"/>
              </w:rPr>
              <w:t>EDC</w:t>
            </w:r>
            <w:r w:rsidRPr="00675631">
              <w:rPr>
                <w:spacing w:val="-2"/>
                <w:lang w:val="en-US"/>
              </w:rPr>
              <w:t xml:space="preserve"> </w:t>
            </w:r>
            <w:r w:rsidRPr="00675631">
              <w:rPr>
                <w:lang w:val="en-US"/>
              </w:rPr>
              <w:t>MC</w:t>
            </w:r>
          </w:p>
        </w:tc>
        <w:tc>
          <w:tcPr>
            <w:tcW w:w="3120" w:type="dxa"/>
          </w:tcPr>
          <w:p w:rsidR="004D4DA9" w:rsidRDefault="000F7971">
            <w:pPr>
              <w:pStyle w:val="TableParagraph"/>
              <w:spacing w:before="14" w:line="266" w:lineRule="exact"/>
            </w:pPr>
            <w:r>
              <w:t>ZE2</w:t>
            </w:r>
            <w:r>
              <w:rPr>
                <w:spacing w:val="-4"/>
              </w:rPr>
              <w:t xml:space="preserve"> </w:t>
            </w:r>
            <w:r>
              <w:t>MEA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127" w:type="dxa"/>
          </w:tcPr>
          <w:p w:rsidR="004D4DA9" w:rsidRDefault="000F7971">
            <w:pPr>
              <w:pStyle w:val="TableParagraph"/>
              <w:spacing w:before="14" w:line="266" w:lineRule="exact"/>
              <w:ind w:left="362" w:right="356"/>
              <w:jc w:val="center"/>
            </w:pPr>
            <w:r>
              <w:t>11.820,31</w:t>
            </w:r>
          </w:p>
        </w:tc>
      </w:tr>
      <w:tr w:rsidR="004D4DA9">
        <w:trPr>
          <w:trHeight w:val="299"/>
        </w:trPr>
        <w:tc>
          <w:tcPr>
            <w:tcW w:w="4676" w:type="dxa"/>
          </w:tcPr>
          <w:p w:rsidR="004D4DA9" w:rsidRDefault="000F7971">
            <w:pPr>
              <w:pStyle w:val="TableParagraph"/>
              <w:spacing w:before="14" w:line="266" w:lineRule="exact"/>
              <w:ind w:left="105"/>
            </w:pPr>
            <w:r>
              <w:t>0.9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3"/>
              </w:rPr>
              <w:t xml:space="preserve"> </w:t>
            </w:r>
            <w:r>
              <w:t>INTENS</w:t>
            </w:r>
            <w:r>
              <w:rPr>
                <w:spacing w:val="-3"/>
              </w:rPr>
              <w:t xml:space="preserve"> </w:t>
            </w:r>
            <w:r>
              <w:t>MC</w:t>
            </w:r>
          </w:p>
        </w:tc>
        <w:tc>
          <w:tcPr>
            <w:tcW w:w="3120" w:type="dxa"/>
          </w:tcPr>
          <w:p w:rsidR="004D4DA9" w:rsidRDefault="000F7971">
            <w:pPr>
              <w:pStyle w:val="TableParagraph"/>
              <w:spacing w:before="14" w:line="266" w:lineRule="exact"/>
            </w:pPr>
            <w:r>
              <w:t>IN2</w:t>
            </w:r>
            <w:r>
              <w:rPr>
                <w:spacing w:val="-3"/>
              </w:rPr>
              <w:t xml:space="preserve"> </w:t>
            </w:r>
            <w:r>
              <w:t>MEM 6T</w:t>
            </w:r>
          </w:p>
        </w:tc>
        <w:tc>
          <w:tcPr>
            <w:tcW w:w="2127" w:type="dxa"/>
          </w:tcPr>
          <w:p w:rsidR="004D4DA9" w:rsidRDefault="000F7971">
            <w:pPr>
              <w:pStyle w:val="TableParagraph"/>
              <w:spacing w:before="14" w:line="266" w:lineRule="exact"/>
              <w:ind w:left="362" w:right="356"/>
              <w:jc w:val="center"/>
            </w:pPr>
            <w:r>
              <w:t>11.234,38</w:t>
            </w:r>
          </w:p>
        </w:tc>
      </w:tr>
      <w:tr w:rsidR="004D4DA9">
        <w:trPr>
          <w:trHeight w:val="302"/>
        </w:trPr>
        <w:tc>
          <w:tcPr>
            <w:tcW w:w="4676" w:type="dxa"/>
          </w:tcPr>
          <w:p w:rsidR="004D4DA9" w:rsidRPr="00675631" w:rsidRDefault="000F7971">
            <w:pPr>
              <w:pStyle w:val="TableParagraph"/>
              <w:spacing w:before="14"/>
              <w:ind w:left="105"/>
              <w:rPr>
                <w:lang w:val="en-US"/>
              </w:rPr>
            </w:pPr>
            <w:r w:rsidRPr="00675631">
              <w:rPr>
                <w:lang w:val="en-US"/>
              </w:rPr>
              <w:t>0.9</w:t>
            </w:r>
            <w:r w:rsidRPr="00675631">
              <w:rPr>
                <w:spacing w:val="-3"/>
                <w:lang w:val="en-US"/>
              </w:rPr>
              <w:t xml:space="preserve"> </w:t>
            </w:r>
            <w:r w:rsidRPr="00675631">
              <w:rPr>
                <w:lang w:val="en-US"/>
              </w:rPr>
              <w:t>TCe</w:t>
            </w:r>
            <w:r w:rsidRPr="00675631">
              <w:rPr>
                <w:spacing w:val="-2"/>
                <w:lang w:val="en-US"/>
              </w:rPr>
              <w:t xml:space="preserve"> </w:t>
            </w:r>
            <w:r w:rsidRPr="00675631">
              <w:rPr>
                <w:lang w:val="en-US"/>
              </w:rPr>
              <w:t>95hp</w:t>
            </w:r>
            <w:r w:rsidRPr="00675631">
              <w:rPr>
                <w:spacing w:val="75"/>
                <w:lang w:val="en-US"/>
              </w:rPr>
              <w:t xml:space="preserve"> </w:t>
            </w:r>
            <w:r w:rsidRPr="00675631">
              <w:rPr>
                <w:lang w:val="en-US"/>
              </w:rPr>
              <w:t>INTENS</w:t>
            </w:r>
            <w:r w:rsidRPr="00675631">
              <w:rPr>
                <w:spacing w:val="-1"/>
                <w:lang w:val="en-US"/>
              </w:rPr>
              <w:t xml:space="preserve"> </w:t>
            </w:r>
            <w:r w:rsidRPr="00675631">
              <w:rPr>
                <w:lang w:val="en-US"/>
              </w:rPr>
              <w:t>EDC</w:t>
            </w:r>
            <w:r w:rsidRPr="00675631">
              <w:rPr>
                <w:spacing w:val="-3"/>
                <w:lang w:val="en-US"/>
              </w:rPr>
              <w:t xml:space="preserve"> </w:t>
            </w:r>
            <w:r w:rsidRPr="00675631">
              <w:rPr>
                <w:lang w:val="en-US"/>
              </w:rPr>
              <w:t>MC</w:t>
            </w:r>
          </w:p>
        </w:tc>
        <w:tc>
          <w:tcPr>
            <w:tcW w:w="3120" w:type="dxa"/>
          </w:tcPr>
          <w:p w:rsidR="004D4DA9" w:rsidRDefault="000F7971">
            <w:pPr>
              <w:pStyle w:val="TableParagraph"/>
              <w:spacing w:before="14"/>
            </w:pPr>
            <w:r>
              <w:t>IN2</w:t>
            </w:r>
            <w:r>
              <w:rPr>
                <w:spacing w:val="-2"/>
              </w:rPr>
              <w:t xml:space="preserve"> </w:t>
            </w:r>
            <w:r>
              <w:t>MEA</w:t>
            </w:r>
            <w:r>
              <w:rPr>
                <w:spacing w:val="-1"/>
              </w:rPr>
              <w:t xml:space="preserve"> </w:t>
            </w:r>
            <w:r>
              <w:t>6T</w:t>
            </w:r>
          </w:p>
        </w:tc>
        <w:tc>
          <w:tcPr>
            <w:tcW w:w="2127" w:type="dxa"/>
          </w:tcPr>
          <w:p w:rsidR="004D4DA9" w:rsidRDefault="000F7971">
            <w:pPr>
              <w:pStyle w:val="TableParagraph"/>
              <w:spacing w:before="14"/>
              <w:ind w:left="362" w:right="356"/>
              <w:jc w:val="center"/>
            </w:pPr>
            <w:r>
              <w:t>12.640,63</w:t>
            </w:r>
          </w:p>
        </w:tc>
      </w:tr>
    </w:tbl>
    <w:p w:rsidR="004D4DA9" w:rsidRDefault="004D4DA9">
      <w:pPr>
        <w:pStyle w:val="a3"/>
        <w:spacing w:before="8"/>
        <w:rPr>
          <w:b/>
          <w:sz w:val="21"/>
        </w:rPr>
      </w:pPr>
    </w:p>
    <w:p w:rsidR="004D4DA9" w:rsidRDefault="000F7971">
      <w:pPr>
        <w:spacing w:before="1"/>
        <w:ind w:left="51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TWINGO</w:t>
      </w:r>
    </w:p>
    <w:p w:rsidR="004D4DA9" w:rsidRDefault="004D4DA9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6268"/>
        <w:gridCol w:w="1702"/>
      </w:tblGrid>
      <w:tr w:rsidR="004D4DA9">
        <w:trPr>
          <w:trHeight w:val="300"/>
        </w:trPr>
        <w:tc>
          <w:tcPr>
            <w:tcW w:w="1815" w:type="dxa"/>
            <w:shd w:val="clear" w:color="auto" w:fill="D9D9D9"/>
          </w:tcPr>
          <w:p w:rsidR="004D4DA9" w:rsidRDefault="000F7971">
            <w:pPr>
              <w:pStyle w:val="TableParagraph"/>
              <w:spacing w:before="28"/>
              <w:ind w:left="108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ΚΩΔΙΚΟΣ</w:t>
            </w:r>
          </w:p>
        </w:tc>
        <w:tc>
          <w:tcPr>
            <w:tcW w:w="6268" w:type="dxa"/>
            <w:shd w:val="clear" w:color="auto" w:fill="D9D9D9"/>
          </w:tcPr>
          <w:p w:rsidR="004D4DA9" w:rsidRDefault="000F7971">
            <w:pPr>
              <w:pStyle w:val="TableParagraph"/>
              <w:spacing w:before="28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ΠΕΡΙΓΡΑΦΗ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4D4DA9" w:rsidRDefault="000F7971">
            <w:pPr>
              <w:pStyle w:val="TableParagraph"/>
              <w:spacing w:before="28"/>
              <w:ind w:left="216" w:right="211"/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ΑΛΤΠΦΔ</w:t>
            </w:r>
            <w:r>
              <w:rPr>
                <w:rFonts w:ascii="Tahoma" w:hAnsi="Tahoma"/>
                <w:b/>
                <w:spacing w:val="-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(€)</w:t>
            </w:r>
          </w:p>
        </w:tc>
      </w:tr>
      <w:tr w:rsidR="004D4DA9">
        <w:trPr>
          <w:trHeight w:val="630"/>
        </w:trPr>
        <w:tc>
          <w:tcPr>
            <w:tcW w:w="1815" w:type="dxa"/>
          </w:tcPr>
          <w:p w:rsidR="004D4DA9" w:rsidRDefault="000F7971">
            <w:pPr>
              <w:pStyle w:val="TableParagraph"/>
              <w:spacing w:before="179"/>
              <w:ind w:left="108"/>
            </w:pPr>
            <w:r>
              <w:t>RV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line="316" w:lineRule="exact"/>
              <w:ind w:right="1593"/>
              <w:rPr>
                <w:sz w:val="26"/>
              </w:rPr>
            </w:pPr>
            <w:r>
              <w:rPr>
                <w:sz w:val="26"/>
              </w:rPr>
              <w:t>Cruise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Control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Speed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limiter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χειριστήρια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στο τιμόνι</w:t>
            </w:r>
          </w:p>
        </w:tc>
        <w:tc>
          <w:tcPr>
            <w:tcW w:w="1702" w:type="dxa"/>
          </w:tcPr>
          <w:p w:rsidR="004D4DA9" w:rsidRDefault="000F7971">
            <w:pPr>
              <w:pStyle w:val="TableParagraph"/>
              <w:spacing w:before="156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125</w:t>
            </w:r>
          </w:p>
        </w:tc>
      </w:tr>
      <w:tr w:rsidR="004D4DA9">
        <w:trPr>
          <w:trHeight w:val="1261"/>
        </w:trPr>
        <w:tc>
          <w:tcPr>
            <w:tcW w:w="1815" w:type="dxa"/>
          </w:tcPr>
          <w:p w:rsidR="004D4DA9" w:rsidRDefault="004D4DA9">
            <w:pPr>
              <w:pStyle w:val="TableParagraph"/>
              <w:spacing w:before="10"/>
              <w:ind w:left="0"/>
              <w:rPr>
                <w:rFonts w:ascii="Tahoma"/>
                <w:b/>
                <w:sz w:val="29"/>
              </w:rPr>
            </w:pPr>
          </w:p>
          <w:p w:rsidR="004D4DA9" w:rsidRDefault="000F7971">
            <w:pPr>
              <w:pStyle w:val="TableParagraph"/>
              <w:ind w:left="108" w:right="262"/>
            </w:pPr>
            <w:r>
              <w:t>PKSE01 (RV,</w:t>
            </w:r>
            <w:r>
              <w:rPr>
                <w:spacing w:val="-75"/>
              </w:rPr>
              <w:t xml:space="preserve"> </w:t>
            </w:r>
            <w:r>
              <w:t>DLIGMA)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155"/>
              <w:rPr>
                <w:sz w:val="26"/>
              </w:rPr>
            </w:pPr>
            <w:r>
              <w:rPr>
                <w:b/>
                <w:sz w:val="26"/>
              </w:rPr>
              <w:t>Safety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Pack</w:t>
            </w:r>
            <w:r>
              <w:rPr>
                <w:sz w:val="26"/>
              </w:rPr>
              <w:t>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Cruise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Control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Speed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limiter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χειριστήρια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τιμόνι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&amp;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Προειδοποίηση</w:t>
            </w:r>
          </w:p>
          <w:p w:rsidR="004D4DA9" w:rsidRDefault="000F7971">
            <w:pPr>
              <w:pStyle w:val="TableParagraph"/>
              <w:spacing w:line="315" w:lineRule="exact"/>
              <w:rPr>
                <w:sz w:val="26"/>
              </w:rPr>
            </w:pPr>
            <w:r>
              <w:rPr>
                <w:sz w:val="26"/>
              </w:rPr>
              <w:t>Αλλαγής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Λωρίδας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Κυκλοφορίας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(LDW)</w:t>
            </w:r>
          </w:p>
        </w:tc>
        <w:tc>
          <w:tcPr>
            <w:tcW w:w="1702" w:type="dxa"/>
          </w:tcPr>
          <w:p w:rsidR="004D4DA9" w:rsidRDefault="004D4DA9">
            <w:pPr>
              <w:pStyle w:val="TableParagraph"/>
              <w:spacing w:before="10"/>
              <w:ind w:left="0"/>
              <w:rPr>
                <w:rFonts w:ascii="Tahoma"/>
                <w:b/>
                <w:sz w:val="38"/>
              </w:rPr>
            </w:pPr>
          </w:p>
          <w:p w:rsidR="004D4DA9" w:rsidRDefault="000F7971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1259"/>
        </w:trPr>
        <w:tc>
          <w:tcPr>
            <w:tcW w:w="1815" w:type="dxa"/>
          </w:tcPr>
          <w:p w:rsidR="004D4DA9" w:rsidRDefault="000F7971">
            <w:pPr>
              <w:pStyle w:val="TableParagraph"/>
              <w:spacing w:before="90"/>
              <w:ind w:left="108" w:right="590"/>
            </w:pPr>
            <w:r>
              <w:t>PKCOF4</w:t>
            </w:r>
            <w:r>
              <w:rPr>
                <w:spacing w:val="1"/>
              </w:rPr>
              <w:t xml:space="preserve"> </w:t>
            </w:r>
            <w:r>
              <w:t>(CAREG1,</w:t>
            </w:r>
            <w:r>
              <w:rPr>
                <w:spacing w:val="-75"/>
              </w:rPr>
              <w:t xml:space="preserve"> </w:t>
            </w:r>
            <w:r>
              <w:t>PROJA2,</w:t>
            </w:r>
            <w:r>
              <w:rPr>
                <w:spacing w:val="1"/>
              </w:rPr>
              <w:t xml:space="preserve"> </w:t>
            </w:r>
            <w:r>
              <w:t>ALEVA)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153"/>
              <w:ind w:right="661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Pack Comfort </w:t>
            </w:r>
            <w:r>
              <w:rPr>
                <w:sz w:val="26"/>
              </w:rPr>
              <w:t>: Αυτόματος κλιματισμός ,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Προβολείς ομίχλης &amp; Αυτόματη λειτουργία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φώτων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 εμπρός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υαλοκαθαριστήρων</w:t>
            </w:r>
          </w:p>
        </w:tc>
        <w:tc>
          <w:tcPr>
            <w:tcW w:w="1702" w:type="dxa"/>
          </w:tcPr>
          <w:p w:rsidR="004D4DA9" w:rsidRDefault="004D4DA9">
            <w:pPr>
              <w:pStyle w:val="TableParagraph"/>
              <w:spacing w:before="9"/>
              <w:ind w:left="0"/>
              <w:rPr>
                <w:rFonts w:ascii="Tahoma"/>
                <w:b/>
                <w:sz w:val="38"/>
              </w:rPr>
            </w:pPr>
          </w:p>
          <w:p w:rsidR="004D4DA9" w:rsidRDefault="000F7971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258</w:t>
            </w:r>
          </w:p>
        </w:tc>
      </w:tr>
      <w:tr w:rsidR="004D4DA9">
        <w:trPr>
          <w:trHeight w:val="631"/>
        </w:trPr>
        <w:tc>
          <w:tcPr>
            <w:tcW w:w="1815" w:type="dxa"/>
          </w:tcPr>
          <w:p w:rsidR="004D4DA9" w:rsidRDefault="000F7971">
            <w:pPr>
              <w:pStyle w:val="TableParagraph"/>
              <w:spacing w:before="180"/>
              <w:ind w:left="108"/>
            </w:pPr>
            <w:r>
              <w:t>RDAR02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line="318" w:lineRule="exact"/>
              <w:rPr>
                <w:sz w:val="26"/>
              </w:rPr>
            </w:pPr>
            <w:r>
              <w:rPr>
                <w:sz w:val="26"/>
              </w:rPr>
              <w:t>Κάμερα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οπισθοπορείας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πίσω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αισθητήρες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παρκαρίσματο</w:t>
            </w:r>
          </w:p>
        </w:tc>
        <w:tc>
          <w:tcPr>
            <w:tcW w:w="1702" w:type="dxa"/>
          </w:tcPr>
          <w:p w:rsidR="004D4DA9" w:rsidRDefault="000F7971">
            <w:pPr>
              <w:pStyle w:val="TableParagraph"/>
              <w:spacing w:before="156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227</w:t>
            </w:r>
          </w:p>
        </w:tc>
      </w:tr>
      <w:tr w:rsidR="004D4DA9">
        <w:trPr>
          <w:trHeight w:val="942"/>
        </w:trPr>
        <w:tc>
          <w:tcPr>
            <w:tcW w:w="1815" w:type="dxa"/>
          </w:tcPr>
          <w:p w:rsidR="004D4DA9" w:rsidRDefault="004D4DA9">
            <w:pPr>
              <w:pStyle w:val="TableParagraph"/>
              <w:spacing w:before="7"/>
              <w:ind w:left="0"/>
              <w:rPr>
                <w:rFonts w:ascii="Tahoma"/>
                <w:b/>
                <w:sz w:val="27"/>
              </w:rPr>
            </w:pPr>
          </w:p>
          <w:p w:rsidR="004D4DA9" w:rsidRDefault="000F7971">
            <w:pPr>
              <w:pStyle w:val="TableParagraph"/>
              <w:ind w:left="108"/>
            </w:pPr>
            <w:r>
              <w:t>PERP02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line="316" w:lineRule="exact"/>
              <w:rPr>
                <w:sz w:val="26"/>
              </w:rPr>
            </w:pPr>
            <w:r>
              <w:rPr>
                <w:sz w:val="26"/>
              </w:rPr>
              <w:t>Μαύρο χρώμα σε διακοσμητικό πλαίσιο στο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ταμπλό,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εμπρός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καθώς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τιμόνι</w:t>
            </w:r>
          </w:p>
        </w:tc>
        <w:tc>
          <w:tcPr>
            <w:tcW w:w="1702" w:type="dxa"/>
          </w:tcPr>
          <w:p w:rsidR="004D4DA9" w:rsidRDefault="004D4DA9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4D4DA9" w:rsidRDefault="000F7971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  <w:tr w:rsidR="004D4DA9">
        <w:trPr>
          <w:trHeight w:val="1256"/>
        </w:trPr>
        <w:tc>
          <w:tcPr>
            <w:tcW w:w="1815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0F7971">
            <w:pPr>
              <w:pStyle w:val="TableParagraph"/>
              <w:spacing w:before="175"/>
              <w:ind w:left="108"/>
            </w:pPr>
            <w:r>
              <w:t>PERB11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151"/>
              <w:ind w:right="577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SIDE COSMIC: </w:t>
            </w:r>
            <w:r>
              <w:rPr>
                <w:sz w:val="26"/>
              </w:rPr>
              <w:t>Διακοσμητικές εξωτερικές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γραμμές (Άσπρες ή μαύρες) ανάλογα με το</w:t>
            </w:r>
            <w:r>
              <w:rPr>
                <w:spacing w:val="-90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του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αμαξώματος</w:t>
            </w:r>
          </w:p>
        </w:tc>
        <w:tc>
          <w:tcPr>
            <w:tcW w:w="1702" w:type="dxa"/>
          </w:tcPr>
          <w:p w:rsidR="004D4DA9" w:rsidRDefault="004D4DA9">
            <w:pPr>
              <w:pStyle w:val="TableParagraph"/>
              <w:spacing w:before="6"/>
              <w:ind w:left="0"/>
              <w:rPr>
                <w:rFonts w:ascii="Tahoma"/>
                <w:b/>
                <w:sz w:val="38"/>
              </w:rPr>
            </w:pPr>
          </w:p>
          <w:p w:rsidR="004D4DA9" w:rsidRDefault="000F7971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</w:tbl>
    <w:p w:rsidR="004D4DA9" w:rsidRDefault="004D4DA9">
      <w:pPr>
        <w:jc w:val="center"/>
        <w:rPr>
          <w:sz w:val="26"/>
        </w:rPr>
        <w:sectPr w:rsidR="004D4DA9">
          <w:pgSz w:w="11910" w:h="16840"/>
          <w:pgMar w:top="2140" w:right="600" w:bottom="1040" w:left="1040" w:header="725" w:footer="859" w:gutter="0"/>
          <w:cols w:space="720"/>
        </w:sectPr>
      </w:pPr>
    </w:p>
    <w:p w:rsidR="004D4DA9" w:rsidRDefault="004D4DA9">
      <w:pPr>
        <w:pStyle w:val="a3"/>
        <w:rPr>
          <w:b/>
          <w:sz w:val="20"/>
        </w:rPr>
      </w:pPr>
    </w:p>
    <w:p w:rsidR="004D4DA9" w:rsidRDefault="004D4DA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6268"/>
        <w:gridCol w:w="1702"/>
      </w:tblGrid>
      <w:tr w:rsidR="004D4DA9">
        <w:trPr>
          <w:trHeight w:val="945"/>
        </w:trPr>
        <w:tc>
          <w:tcPr>
            <w:tcW w:w="1815" w:type="dxa"/>
            <w:tcBorders>
              <w:top w:val="nil"/>
            </w:tcBorders>
          </w:tcPr>
          <w:p w:rsidR="004D4DA9" w:rsidRDefault="004D4DA9">
            <w:pPr>
              <w:pStyle w:val="TableParagraph"/>
              <w:spacing w:before="9"/>
              <w:ind w:left="0"/>
              <w:rPr>
                <w:rFonts w:ascii="Tahoma"/>
                <w:b/>
                <w:sz w:val="27"/>
              </w:rPr>
            </w:pPr>
          </w:p>
          <w:p w:rsidR="004D4DA9" w:rsidRDefault="000F7971">
            <w:pPr>
              <w:pStyle w:val="TableParagraph"/>
              <w:ind w:left="108"/>
            </w:pPr>
            <w:r>
              <w:t>PERB12</w:t>
            </w:r>
          </w:p>
        </w:tc>
        <w:tc>
          <w:tcPr>
            <w:tcW w:w="6268" w:type="dxa"/>
            <w:tcBorders>
              <w:top w:val="nil"/>
            </w:tcBorders>
          </w:tcPr>
          <w:p w:rsidR="004D4DA9" w:rsidRDefault="000F7971">
            <w:pPr>
              <w:pStyle w:val="TableParagraph"/>
              <w:spacing w:before="154"/>
              <w:ind w:right="227"/>
              <w:rPr>
                <w:sz w:val="26"/>
              </w:rPr>
            </w:pPr>
            <w:r>
              <w:rPr>
                <w:b/>
                <w:sz w:val="26"/>
              </w:rPr>
              <w:t xml:space="preserve">SIDE TRICOLORE: </w:t>
            </w:r>
            <w:r>
              <w:rPr>
                <w:sz w:val="26"/>
              </w:rPr>
              <w:t>Κάθετες διακοσμητικές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εξωτερικές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γραμμές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(Άσπρες,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μπλε,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κόκκινες)</w:t>
            </w:r>
          </w:p>
        </w:tc>
        <w:tc>
          <w:tcPr>
            <w:tcW w:w="1702" w:type="dxa"/>
            <w:tcBorders>
              <w:top w:val="nil"/>
            </w:tcBorders>
          </w:tcPr>
          <w:p w:rsidR="004D4DA9" w:rsidRDefault="004D4DA9">
            <w:pPr>
              <w:pStyle w:val="TableParagraph"/>
              <w:spacing w:before="10"/>
              <w:ind w:left="0"/>
              <w:rPr>
                <w:rFonts w:ascii="Tahoma"/>
                <w:b/>
                <w:sz w:val="25"/>
              </w:rPr>
            </w:pPr>
          </w:p>
          <w:p w:rsidR="004D4DA9" w:rsidRDefault="000F7971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129</w:t>
            </w:r>
          </w:p>
        </w:tc>
      </w:tr>
      <w:tr w:rsidR="004D4DA9">
        <w:trPr>
          <w:trHeight w:val="801"/>
        </w:trPr>
        <w:tc>
          <w:tcPr>
            <w:tcW w:w="1815" w:type="dxa"/>
          </w:tcPr>
          <w:p w:rsidR="004D4DA9" w:rsidRDefault="000F7971">
            <w:pPr>
              <w:pStyle w:val="TableParagraph"/>
              <w:ind w:left="108" w:right="634"/>
            </w:pPr>
            <w:r>
              <w:t>PKLOK2</w:t>
            </w:r>
            <w:r>
              <w:rPr>
                <w:spacing w:val="1"/>
              </w:rPr>
              <w:t xml:space="preserve"> </w:t>
            </w:r>
            <w:r>
              <w:t>(VSTLAR,</w:t>
            </w:r>
          </w:p>
          <w:p w:rsidR="004D4DA9" w:rsidRDefault="000F7971">
            <w:pPr>
              <w:pStyle w:val="TableParagraph"/>
              <w:spacing w:line="249" w:lineRule="exact"/>
              <w:ind w:left="108"/>
            </w:pPr>
            <w:r>
              <w:t>PROJAB)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81"/>
              <w:ind w:right="1290"/>
              <w:rPr>
                <w:sz w:val="26"/>
              </w:rPr>
            </w:pPr>
            <w:r>
              <w:rPr>
                <w:b/>
                <w:sz w:val="26"/>
              </w:rPr>
              <w:t xml:space="preserve">Pack Look </w:t>
            </w:r>
            <w:r>
              <w:rPr>
                <w:sz w:val="26"/>
              </w:rPr>
              <w:t>: Φιμέ πίσω κρύσταλλα &amp;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Προβολείς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ομίχλης</w:t>
            </w:r>
          </w:p>
        </w:tc>
        <w:tc>
          <w:tcPr>
            <w:tcW w:w="1702" w:type="dxa"/>
          </w:tcPr>
          <w:p w:rsidR="004D4DA9" w:rsidRDefault="000F7971">
            <w:pPr>
              <w:pStyle w:val="TableParagraph"/>
              <w:spacing w:before="240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117</w:t>
            </w:r>
          </w:p>
        </w:tc>
      </w:tr>
      <w:tr w:rsidR="004D4DA9">
        <w:trPr>
          <w:trHeight w:val="630"/>
        </w:trPr>
        <w:tc>
          <w:tcPr>
            <w:tcW w:w="1815" w:type="dxa"/>
          </w:tcPr>
          <w:p w:rsidR="004D4DA9" w:rsidRDefault="000F7971">
            <w:pPr>
              <w:pStyle w:val="TableParagraph"/>
              <w:spacing w:before="179"/>
              <w:ind w:left="108"/>
            </w:pPr>
            <w:r>
              <w:t>TOTOIL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156"/>
              <w:rPr>
                <w:sz w:val="26"/>
              </w:rPr>
            </w:pPr>
            <w:r>
              <w:rPr>
                <w:sz w:val="26"/>
              </w:rPr>
              <w:t>Υφασμάτινη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οροφή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ηλεκτρικό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μηχανισμό</w:t>
            </w:r>
          </w:p>
        </w:tc>
        <w:tc>
          <w:tcPr>
            <w:tcW w:w="1702" w:type="dxa"/>
          </w:tcPr>
          <w:p w:rsidR="004D4DA9" w:rsidRDefault="000F7971">
            <w:pPr>
              <w:pStyle w:val="TableParagraph"/>
              <w:spacing w:before="156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938</w:t>
            </w:r>
          </w:p>
        </w:tc>
      </w:tr>
      <w:tr w:rsidR="004D4DA9">
        <w:trPr>
          <w:trHeight w:val="631"/>
        </w:trPr>
        <w:tc>
          <w:tcPr>
            <w:tcW w:w="1815" w:type="dxa"/>
          </w:tcPr>
          <w:p w:rsidR="004D4DA9" w:rsidRDefault="000F7971">
            <w:pPr>
              <w:pStyle w:val="TableParagraph"/>
              <w:spacing w:before="179"/>
              <w:ind w:left="108"/>
            </w:pPr>
            <w:r>
              <w:t>DLIGMA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line="316" w:lineRule="exact"/>
              <w:ind w:right="1867"/>
              <w:rPr>
                <w:sz w:val="26"/>
              </w:rPr>
            </w:pPr>
            <w:r>
              <w:rPr>
                <w:sz w:val="26"/>
              </w:rPr>
              <w:t>Προειδοποίηση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Αλλαγής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Λωρίδας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Κυκλοφορίας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(LDW)</w:t>
            </w:r>
          </w:p>
        </w:tc>
        <w:tc>
          <w:tcPr>
            <w:tcW w:w="1702" w:type="dxa"/>
          </w:tcPr>
          <w:p w:rsidR="004D4DA9" w:rsidRDefault="000F7971">
            <w:pPr>
              <w:pStyle w:val="TableParagraph"/>
              <w:spacing w:before="156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203</w:t>
            </w:r>
          </w:p>
        </w:tc>
      </w:tr>
      <w:tr w:rsidR="004D4DA9">
        <w:trPr>
          <w:trHeight w:val="2204"/>
        </w:trPr>
        <w:tc>
          <w:tcPr>
            <w:tcW w:w="1815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0F7971">
            <w:pPr>
              <w:pStyle w:val="TableParagraph"/>
              <w:spacing w:before="204"/>
              <w:ind w:left="108" w:right="598"/>
            </w:pPr>
            <w:r>
              <w:t>PERP04</w:t>
            </w:r>
            <w:r>
              <w:rPr>
                <w:spacing w:val="-16"/>
              </w:rPr>
              <w:t xml:space="preserve"> </w:t>
            </w:r>
            <w:r>
              <w:t>+</w:t>
            </w:r>
            <w:r>
              <w:rPr>
                <w:spacing w:val="-75"/>
              </w:rPr>
              <w:t xml:space="preserve"> </w:t>
            </w:r>
            <w:r>
              <w:t>TICUI8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153"/>
              <w:ind w:right="227"/>
              <w:rPr>
                <w:sz w:val="26"/>
              </w:rPr>
            </w:pPr>
            <w:r>
              <w:rPr>
                <w:b/>
                <w:sz w:val="26"/>
              </w:rPr>
              <w:t xml:space="preserve">DECO Pack Red: </w:t>
            </w:r>
            <w:r>
              <w:rPr>
                <w:sz w:val="26"/>
              </w:rPr>
              <w:t>TEP / Υφασμάτινη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επένδυση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καθισμάτων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γκρι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σκούρο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με διακοσμ. λωρίδα σε κόκκινο χρώμα,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διακοσμητικά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πλαίσια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ταμπλό,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</w:p>
          <w:p w:rsidR="004D4DA9" w:rsidRDefault="000F797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εμπρός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τιμόνι,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κόκκινο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</w:p>
        </w:tc>
        <w:tc>
          <w:tcPr>
            <w:tcW w:w="1702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4D4DA9" w:rsidRDefault="004D4DA9">
            <w:pPr>
              <w:pStyle w:val="TableParagraph"/>
              <w:spacing w:before="1"/>
              <w:ind w:left="0"/>
              <w:rPr>
                <w:rFonts w:ascii="Tahoma"/>
                <w:b/>
                <w:sz w:val="46"/>
              </w:rPr>
            </w:pPr>
          </w:p>
          <w:p w:rsidR="004D4DA9" w:rsidRDefault="000F7971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2205"/>
        </w:trPr>
        <w:tc>
          <w:tcPr>
            <w:tcW w:w="1815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0F7971">
            <w:pPr>
              <w:pStyle w:val="TableParagraph"/>
              <w:spacing w:before="204"/>
              <w:ind w:left="108" w:right="598"/>
            </w:pPr>
            <w:r>
              <w:t>PERP10</w:t>
            </w:r>
            <w:r>
              <w:rPr>
                <w:spacing w:val="-16"/>
              </w:rPr>
              <w:t xml:space="preserve"> </w:t>
            </w:r>
            <w:r>
              <w:t>+</w:t>
            </w:r>
            <w:r>
              <w:rPr>
                <w:spacing w:val="-75"/>
              </w:rPr>
              <w:t xml:space="preserve"> </w:t>
            </w:r>
            <w:r>
              <w:t>TICUI7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153"/>
              <w:rPr>
                <w:sz w:val="26"/>
              </w:rPr>
            </w:pPr>
            <w:r>
              <w:rPr>
                <w:b/>
                <w:sz w:val="26"/>
              </w:rPr>
              <w:t>DECO Pack Mango</w:t>
            </w:r>
            <w:r>
              <w:rPr>
                <w:sz w:val="26"/>
              </w:rPr>
              <w:t>: TEP / Υφασμάτινη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επένδυση καθισμάτων σε σε χρώμα γκρι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σκούρο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με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διακοσμ.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λωρίδα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κίτρινο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χρώμα,</w:t>
            </w:r>
            <w:r>
              <w:rPr>
                <w:spacing w:val="-88"/>
                <w:sz w:val="26"/>
              </w:rPr>
              <w:t xml:space="preserve"> </w:t>
            </w:r>
            <w:r>
              <w:rPr>
                <w:sz w:val="26"/>
              </w:rPr>
              <w:t>διακοσμητικά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πλαίσια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ταμπλό,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στους</w:t>
            </w:r>
          </w:p>
          <w:p w:rsidR="004D4DA9" w:rsidRDefault="000F7971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εμπρός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αεραγωγούς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και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στο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τιμόνι,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σε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κίτρινο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</w:p>
        </w:tc>
        <w:tc>
          <w:tcPr>
            <w:tcW w:w="1702" w:type="dxa"/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32"/>
              </w:rPr>
            </w:pPr>
          </w:p>
          <w:p w:rsidR="004D4DA9" w:rsidRDefault="004D4DA9">
            <w:pPr>
              <w:pStyle w:val="TableParagraph"/>
              <w:spacing w:before="1"/>
              <w:ind w:left="0"/>
              <w:rPr>
                <w:rFonts w:ascii="Tahoma"/>
                <w:b/>
                <w:sz w:val="46"/>
              </w:rPr>
            </w:pPr>
          </w:p>
          <w:p w:rsidR="004D4DA9" w:rsidRDefault="000F7971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801"/>
        </w:trPr>
        <w:tc>
          <w:tcPr>
            <w:tcW w:w="1815" w:type="dxa"/>
          </w:tcPr>
          <w:p w:rsidR="004D4DA9" w:rsidRDefault="000F7971">
            <w:pPr>
              <w:pStyle w:val="TableParagraph"/>
              <w:spacing w:line="264" w:lineRule="exact"/>
              <w:ind w:left="108"/>
            </w:pPr>
            <w:r>
              <w:t>RALU15</w:t>
            </w:r>
            <w:r>
              <w:rPr>
                <w:spacing w:val="-4"/>
              </w:rPr>
              <w:t xml:space="preserve"> </w:t>
            </w:r>
            <w:r>
              <w:t>+</w:t>
            </w:r>
          </w:p>
          <w:p w:rsidR="004D4DA9" w:rsidRDefault="000F7971">
            <w:pPr>
              <w:pStyle w:val="TableParagraph"/>
              <w:spacing w:line="266" w:lineRule="exact"/>
              <w:ind w:left="108" w:right="666"/>
            </w:pPr>
            <w:r>
              <w:t>RDIF21</w:t>
            </w:r>
            <w:r>
              <w:rPr>
                <w:spacing w:val="1"/>
              </w:rPr>
              <w:t xml:space="preserve"> </w:t>
            </w:r>
            <w:r>
              <w:t>(EXCITE)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242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15"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Argos</w:t>
            </w:r>
          </w:p>
        </w:tc>
        <w:tc>
          <w:tcPr>
            <w:tcW w:w="1702" w:type="dxa"/>
          </w:tcPr>
          <w:p w:rsidR="004D4DA9" w:rsidRDefault="000F7971">
            <w:pPr>
              <w:pStyle w:val="TableParagraph"/>
              <w:spacing w:before="242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534"/>
        </w:trPr>
        <w:tc>
          <w:tcPr>
            <w:tcW w:w="1815" w:type="dxa"/>
          </w:tcPr>
          <w:p w:rsidR="004D4DA9" w:rsidRDefault="000F7971">
            <w:pPr>
              <w:pStyle w:val="TableParagraph"/>
              <w:spacing w:line="266" w:lineRule="exact"/>
              <w:ind w:left="108" w:right="598"/>
            </w:pPr>
            <w:r>
              <w:t>RDIF23 +</w:t>
            </w:r>
            <w:r>
              <w:rPr>
                <w:spacing w:val="-75"/>
              </w:rPr>
              <w:t xml:space="preserve"> </w:t>
            </w:r>
            <w:r>
              <w:t>RALU15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108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15"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Venetian</w:t>
            </w:r>
          </w:p>
        </w:tc>
        <w:tc>
          <w:tcPr>
            <w:tcW w:w="1702" w:type="dxa"/>
          </w:tcPr>
          <w:p w:rsidR="004D4DA9" w:rsidRDefault="000F7971">
            <w:pPr>
              <w:pStyle w:val="TableParagraph"/>
              <w:spacing w:before="108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803"/>
        </w:trPr>
        <w:tc>
          <w:tcPr>
            <w:tcW w:w="1815" w:type="dxa"/>
          </w:tcPr>
          <w:p w:rsidR="004D4DA9" w:rsidRDefault="000F7971">
            <w:pPr>
              <w:pStyle w:val="TableParagraph"/>
              <w:spacing w:line="266" w:lineRule="exact"/>
              <w:ind w:left="108" w:right="571"/>
              <w:jc w:val="both"/>
            </w:pPr>
            <w:r>
              <w:t>RALU16 +</w:t>
            </w:r>
            <w:r>
              <w:rPr>
                <w:spacing w:val="-76"/>
              </w:rPr>
              <w:t xml:space="preserve"> </w:t>
            </w:r>
            <w:r>
              <w:t>(RDIF31 /</w:t>
            </w:r>
            <w:r>
              <w:rPr>
                <w:spacing w:val="-75"/>
              </w:rPr>
              <w:t xml:space="preserve"> </w:t>
            </w:r>
            <w:r>
              <w:t>RDIF54)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242"/>
              <w:rPr>
                <w:sz w:val="26"/>
              </w:rPr>
            </w:pPr>
            <w:r>
              <w:rPr>
                <w:sz w:val="26"/>
              </w:rPr>
              <w:t>Ζάντα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αλουμινίου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16"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Javaquatre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Monega</w:t>
            </w:r>
          </w:p>
        </w:tc>
        <w:tc>
          <w:tcPr>
            <w:tcW w:w="1702" w:type="dxa"/>
          </w:tcPr>
          <w:p w:rsidR="004D4DA9" w:rsidRDefault="000F7971">
            <w:pPr>
              <w:pStyle w:val="TableParagraph"/>
              <w:spacing w:before="242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235</w:t>
            </w:r>
          </w:p>
        </w:tc>
      </w:tr>
      <w:tr w:rsidR="004D4DA9">
        <w:trPr>
          <w:trHeight w:val="630"/>
        </w:trPr>
        <w:tc>
          <w:tcPr>
            <w:tcW w:w="1815" w:type="dxa"/>
          </w:tcPr>
          <w:p w:rsidR="004D4DA9" w:rsidRDefault="000F7971">
            <w:pPr>
              <w:pStyle w:val="TableParagraph"/>
              <w:spacing w:before="179"/>
              <w:ind w:left="108"/>
            </w:pPr>
            <w:r>
              <w:t>RPP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line="316" w:lineRule="exact"/>
              <w:ind w:right="676"/>
              <w:rPr>
                <w:sz w:val="26"/>
              </w:rPr>
            </w:pPr>
            <w:r>
              <w:rPr>
                <w:sz w:val="26"/>
              </w:rPr>
              <w:t>Μη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μεταλλικό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Μπλε Dragee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(RPP)</w:t>
            </w:r>
          </w:p>
        </w:tc>
        <w:tc>
          <w:tcPr>
            <w:tcW w:w="1702" w:type="dxa"/>
          </w:tcPr>
          <w:p w:rsidR="004D4DA9" w:rsidRDefault="000F7971">
            <w:pPr>
              <w:pStyle w:val="TableParagraph"/>
              <w:spacing w:before="156"/>
              <w:ind w:left="7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0</w:t>
            </w:r>
          </w:p>
        </w:tc>
      </w:tr>
      <w:tr w:rsidR="004D4DA9">
        <w:trPr>
          <w:trHeight w:val="944"/>
        </w:trPr>
        <w:tc>
          <w:tcPr>
            <w:tcW w:w="1815" w:type="dxa"/>
          </w:tcPr>
          <w:p w:rsidR="004D4DA9" w:rsidRDefault="004D4DA9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</w:rPr>
            </w:pPr>
          </w:p>
          <w:p w:rsidR="004D4DA9" w:rsidRDefault="000F7971">
            <w:pPr>
              <w:pStyle w:val="TableParagraph"/>
              <w:ind w:left="108"/>
            </w:pPr>
            <w:r>
              <w:t>DPW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155"/>
              <w:ind w:right="676"/>
              <w:rPr>
                <w:sz w:val="26"/>
              </w:rPr>
            </w:pPr>
            <w:r>
              <w:rPr>
                <w:sz w:val="26"/>
              </w:rPr>
              <w:t>Μη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μεταλλικό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Πράσινο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Acqua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(DPW)</w:t>
            </w:r>
          </w:p>
        </w:tc>
        <w:tc>
          <w:tcPr>
            <w:tcW w:w="1702" w:type="dxa"/>
          </w:tcPr>
          <w:p w:rsidR="004D4DA9" w:rsidRDefault="004D4DA9">
            <w:pPr>
              <w:pStyle w:val="TableParagraph"/>
              <w:spacing w:before="12"/>
              <w:ind w:left="0"/>
              <w:rPr>
                <w:rFonts w:ascii="Tahoma"/>
                <w:b/>
                <w:sz w:val="25"/>
              </w:rPr>
            </w:pPr>
          </w:p>
          <w:p w:rsidR="004D4DA9" w:rsidRDefault="000F7971">
            <w:pPr>
              <w:pStyle w:val="TableParagraph"/>
              <w:ind w:left="216" w:right="209"/>
              <w:jc w:val="center"/>
              <w:rPr>
                <w:sz w:val="26"/>
              </w:rPr>
            </w:pPr>
            <w:r>
              <w:rPr>
                <w:sz w:val="26"/>
              </w:rPr>
              <w:t>195</w:t>
            </w:r>
          </w:p>
        </w:tc>
      </w:tr>
      <w:tr w:rsidR="004D4DA9">
        <w:trPr>
          <w:trHeight w:val="1261"/>
        </w:trPr>
        <w:tc>
          <w:tcPr>
            <w:tcW w:w="1815" w:type="dxa"/>
          </w:tcPr>
          <w:p w:rsidR="004D4DA9" w:rsidRDefault="004D4DA9">
            <w:pPr>
              <w:pStyle w:val="TableParagraph"/>
              <w:spacing w:before="11"/>
              <w:ind w:left="0"/>
              <w:rPr>
                <w:rFonts w:ascii="Tahoma"/>
                <w:b/>
                <w:sz w:val="29"/>
              </w:rPr>
            </w:pPr>
          </w:p>
          <w:p w:rsidR="004D4DA9" w:rsidRDefault="000F7971">
            <w:pPr>
              <w:pStyle w:val="TableParagraph"/>
              <w:ind w:left="108" w:right="333"/>
            </w:pPr>
            <w:r>
              <w:t>QNJ / GNE /</w:t>
            </w:r>
            <w:r>
              <w:rPr>
                <w:spacing w:val="-75"/>
              </w:rPr>
              <w:t xml:space="preserve"> </w:t>
            </w:r>
            <w:r>
              <w:t>KPE</w:t>
            </w:r>
            <w:r>
              <w:rPr>
                <w:spacing w:val="-2"/>
              </w:rPr>
              <w:t xml:space="preserve"> </w:t>
            </w:r>
            <w:r>
              <w:t>/ EQD</w:t>
            </w:r>
          </w:p>
        </w:tc>
        <w:tc>
          <w:tcPr>
            <w:tcW w:w="6268" w:type="dxa"/>
          </w:tcPr>
          <w:p w:rsidR="004D4DA9" w:rsidRDefault="000F7971">
            <w:pPr>
              <w:pStyle w:val="TableParagraph"/>
              <w:spacing w:before="153"/>
              <w:rPr>
                <w:sz w:val="26"/>
              </w:rPr>
            </w:pPr>
            <w:r>
              <w:rPr>
                <w:sz w:val="26"/>
              </w:rPr>
              <w:t>Μεταλλικό χρώμα Μαύρο Etoile (GNE) , Γκρι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COSMIC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(KPE),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Λευκό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Crystal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(QNJ)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&amp;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Κίτρινο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Mango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(EQD)</w:t>
            </w:r>
          </w:p>
        </w:tc>
        <w:tc>
          <w:tcPr>
            <w:tcW w:w="1702" w:type="dxa"/>
          </w:tcPr>
          <w:p w:rsidR="004D4DA9" w:rsidRDefault="004D4DA9">
            <w:pPr>
              <w:pStyle w:val="TableParagraph"/>
              <w:spacing w:before="11"/>
              <w:ind w:left="0"/>
              <w:rPr>
                <w:rFonts w:ascii="Tahoma"/>
                <w:b/>
                <w:sz w:val="38"/>
              </w:rPr>
            </w:pPr>
          </w:p>
          <w:p w:rsidR="004D4DA9" w:rsidRDefault="000F7971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274</w:t>
            </w:r>
          </w:p>
        </w:tc>
      </w:tr>
    </w:tbl>
    <w:p w:rsidR="004D4DA9" w:rsidRDefault="004D4DA9">
      <w:pPr>
        <w:jc w:val="center"/>
        <w:rPr>
          <w:sz w:val="26"/>
        </w:rPr>
        <w:sectPr w:rsidR="004D4DA9">
          <w:pgSz w:w="11910" w:h="16840"/>
          <w:pgMar w:top="2140" w:right="600" w:bottom="1040" w:left="1040" w:header="725" w:footer="859" w:gutter="0"/>
          <w:cols w:space="720"/>
        </w:sectPr>
      </w:pPr>
    </w:p>
    <w:p w:rsidR="004D4DA9" w:rsidRDefault="004D4DA9">
      <w:pPr>
        <w:pStyle w:val="a3"/>
        <w:rPr>
          <w:b/>
          <w:sz w:val="20"/>
        </w:rPr>
      </w:pPr>
    </w:p>
    <w:p w:rsidR="004D4DA9" w:rsidRDefault="004D4DA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5"/>
        <w:gridCol w:w="6268"/>
        <w:gridCol w:w="1702"/>
      </w:tblGrid>
      <w:tr w:rsidR="004D4DA9">
        <w:trPr>
          <w:trHeight w:val="947"/>
        </w:trPr>
        <w:tc>
          <w:tcPr>
            <w:tcW w:w="1815" w:type="dxa"/>
            <w:tcBorders>
              <w:top w:val="nil"/>
            </w:tcBorders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8"/>
              </w:rPr>
            </w:pPr>
          </w:p>
          <w:p w:rsidR="004D4DA9" w:rsidRDefault="000F7971">
            <w:pPr>
              <w:pStyle w:val="TableParagraph"/>
              <w:ind w:left="108"/>
            </w:pPr>
            <w:r>
              <w:t>NNP</w:t>
            </w:r>
            <w:r>
              <w:rPr>
                <w:spacing w:val="-3"/>
              </w:rPr>
              <w:t xml:space="preserve"> </w:t>
            </w:r>
            <w:r>
              <w:t>/ QNY</w:t>
            </w:r>
          </w:p>
        </w:tc>
        <w:tc>
          <w:tcPr>
            <w:tcW w:w="6268" w:type="dxa"/>
            <w:tcBorders>
              <w:top w:val="nil"/>
            </w:tcBorders>
          </w:tcPr>
          <w:p w:rsidR="004D4DA9" w:rsidRDefault="000F7971">
            <w:pPr>
              <w:pStyle w:val="TableParagraph"/>
              <w:spacing w:line="314" w:lineRule="exact"/>
              <w:rPr>
                <w:sz w:val="26"/>
              </w:rPr>
            </w:pPr>
            <w:r>
              <w:rPr>
                <w:sz w:val="26"/>
              </w:rPr>
              <w:t>Μεταλλικό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χρώμα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ειδικής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επεξεργασίας</w:t>
            </w:r>
          </w:p>
          <w:p w:rsidR="004D4DA9" w:rsidRDefault="000F7971">
            <w:pPr>
              <w:pStyle w:val="TableParagraph"/>
              <w:spacing w:line="314" w:lineRule="exact"/>
              <w:ind w:right="667"/>
              <w:rPr>
                <w:sz w:val="26"/>
              </w:rPr>
            </w:pPr>
            <w:r>
              <w:rPr>
                <w:sz w:val="26"/>
              </w:rPr>
              <w:t>Κόκκινο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Flemme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(TENNP)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&amp;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Λευκό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Quartz</w:t>
            </w:r>
            <w:r>
              <w:rPr>
                <w:spacing w:val="-89"/>
                <w:sz w:val="26"/>
              </w:rPr>
              <w:t xml:space="preserve"> </w:t>
            </w:r>
            <w:r>
              <w:rPr>
                <w:sz w:val="26"/>
              </w:rPr>
              <w:t>(QNY)</w:t>
            </w:r>
          </w:p>
        </w:tc>
        <w:tc>
          <w:tcPr>
            <w:tcW w:w="1702" w:type="dxa"/>
            <w:tcBorders>
              <w:top w:val="nil"/>
            </w:tcBorders>
          </w:tcPr>
          <w:p w:rsidR="004D4DA9" w:rsidRDefault="004D4DA9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4D4DA9" w:rsidRDefault="000F7971">
            <w:pPr>
              <w:pStyle w:val="TableParagraph"/>
              <w:ind w:left="216" w:right="208"/>
              <w:jc w:val="center"/>
              <w:rPr>
                <w:sz w:val="26"/>
              </w:rPr>
            </w:pPr>
            <w:r>
              <w:rPr>
                <w:sz w:val="26"/>
              </w:rPr>
              <w:t>320</w:t>
            </w:r>
          </w:p>
        </w:tc>
      </w:tr>
    </w:tbl>
    <w:p w:rsidR="004D4DA9" w:rsidRDefault="004D4DA9">
      <w:pPr>
        <w:pStyle w:val="a3"/>
        <w:rPr>
          <w:b/>
          <w:sz w:val="20"/>
        </w:rPr>
      </w:pPr>
    </w:p>
    <w:p w:rsidR="004D4DA9" w:rsidRDefault="004D4DA9">
      <w:pPr>
        <w:pStyle w:val="a3"/>
        <w:rPr>
          <w:b/>
          <w:sz w:val="20"/>
        </w:rPr>
      </w:pPr>
    </w:p>
    <w:p w:rsidR="004D4DA9" w:rsidRDefault="004D4DA9">
      <w:pPr>
        <w:pStyle w:val="a3"/>
        <w:spacing w:before="6"/>
        <w:rPr>
          <w:b/>
          <w:sz w:val="17"/>
        </w:rPr>
      </w:pPr>
    </w:p>
    <w:sectPr w:rsidR="004D4DA9" w:rsidSect="004D4DA9">
      <w:pgSz w:w="11910" w:h="16840"/>
      <w:pgMar w:top="2140" w:right="60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971" w:rsidRDefault="000F7971" w:rsidP="004D4DA9">
      <w:r>
        <w:separator/>
      </w:r>
    </w:p>
  </w:endnote>
  <w:endnote w:type="continuationSeparator" w:id="0">
    <w:p w:rsidR="000F7971" w:rsidRDefault="000F7971" w:rsidP="004D4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DA9" w:rsidRDefault="000F797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26374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971" w:rsidRDefault="000F7971" w:rsidP="004D4DA9">
      <w:r>
        <w:separator/>
      </w:r>
    </w:p>
  </w:footnote>
  <w:footnote w:type="continuationSeparator" w:id="0">
    <w:p w:rsidR="000F7971" w:rsidRDefault="000F7971" w:rsidP="004D4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DA9" w:rsidRDefault="004D4DA9">
    <w:pPr>
      <w:pStyle w:val="a3"/>
      <w:spacing w:line="14" w:lineRule="auto"/>
      <w:rPr>
        <w:sz w:val="20"/>
      </w:rPr>
    </w:pPr>
    <w:r w:rsidRPr="004D4DA9">
      <w:pict>
        <v:group id="_x0000_s1027" style="position:absolute;margin-left:227.35pt;margin-top:36.25pt;width:156.3pt;height:70.95pt;z-index:-1605529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0F7971">
      <w:rPr>
        <w:noProof/>
        <w:lang w:eastAsia="el-GR"/>
      </w:rPr>
      <w:drawing>
        <wp:anchor distT="0" distB="0" distL="0" distR="0" simplePos="0" relativeHeight="48726169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F7971">
      <w:rPr>
        <w:noProof/>
        <w:lang w:eastAsia="el-GR"/>
      </w:rPr>
      <w:drawing>
        <wp:anchor distT="0" distB="0" distL="0" distR="0" simplePos="0" relativeHeight="48726220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D4DA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053760;mso-position-horizontal-relative:page;mso-position-vertical-relative:page" filled="f" stroked="f">
          <v:textbox inset="0,0,0,0">
            <w:txbxContent>
              <w:p w:rsidR="004D4DA9" w:rsidRPr="00675631" w:rsidRDefault="000F7971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675631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675631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675631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675631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675631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675631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675631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675631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4D4DA9" w:rsidRPr="00675631" w:rsidRDefault="000F7971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675631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675631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675631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675631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675631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675631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675631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675631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675631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4D4DA9" w:rsidRPr="00675631" w:rsidRDefault="000F7971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675631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675631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675631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675631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675631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675631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675631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675631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675631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675631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4D4DA9">
      <w:pict>
        <v:shape id="_x0000_s1025" type="#_x0000_t202" style="position:absolute;margin-left:229.95pt;margin-top:72.15pt;width:97.55pt;height:36.8pt;z-index:-16053248;mso-position-horizontal-relative:page;mso-position-vertical-relative:page" filled="f" stroked="f">
          <v:textbox inset="0,0,0,0">
            <w:txbxContent>
              <w:p w:rsidR="004D4DA9" w:rsidRDefault="000F7971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4D4DA9" w:rsidRDefault="000F7971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D4DA9"/>
    <w:rsid w:val="000F7971"/>
    <w:rsid w:val="004D4DA9"/>
    <w:rsid w:val="00675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4DA9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4D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4DA9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4D4DA9"/>
    <w:pPr>
      <w:spacing w:before="1"/>
      <w:ind w:left="24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4D4DA9"/>
  </w:style>
  <w:style w:type="paragraph" w:customStyle="1" w:styleId="TableParagraph">
    <w:name w:val="Table Paragraph"/>
    <w:basedOn w:val="a"/>
    <w:uiPriority w:val="1"/>
    <w:qFormat/>
    <w:rsid w:val="004D4DA9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4192</Characters>
  <Application>Microsoft Office Word</Application>
  <DocSecurity>0</DocSecurity>
  <Lines>34</Lines>
  <Paragraphs>9</Paragraphs>
  <ScaleCrop>false</ScaleCrop>
  <Company/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2022-05-19T13:17:00Z</dcterms:created>
  <dcterms:modified xsi:type="dcterms:W3CDTF">2022-05-19T13:18:00Z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