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F22D6E">
        <w:rPr>
          <w:rFonts w:ascii="Franklin Gothic Medium" w:hAnsi="Franklin Gothic Medium"/>
          <w:sz w:val="24"/>
          <w:szCs w:val="24"/>
          <w:lang w:val="en-US"/>
        </w:rPr>
        <w:t>11</w:t>
      </w:r>
      <w:r w:rsidR="00094E92">
        <w:rPr>
          <w:rFonts w:ascii="Franklin Gothic Medium" w:hAnsi="Franklin Gothic Medium"/>
          <w:sz w:val="24"/>
          <w:szCs w:val="24"/>
        </w:rPr>
        <w:t xml:space="preserve"> </w:t>
      </w:r>
      <w:r w:rsidR="000C30D3">
        <w:rPr>
          <w:rFonts w:ascii="Franklin Gothic Medium" w:hAnsi="Franklin Gothic Medium"/>
          <w:sz w:val="24"/>
          <w:szCs w:val="24"/>
        </w:rPr>
        <w:t>Απριλίου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F22D6E" w:rsidRPr="00F22D6E" w:rsidRDefault="000C30D3" w:rsidP="00F22D6E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C30D3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F22D6E" w:rsidRPr="00F22D6E">
        <w:rPr>
          <w:rFonts w:ascii="Franklin Gothic Medium" w:hAnsi="Franklin Gothic Medium"/>
          <w:b/>
          <w:bCs/>
          <w:sz w:val="28"/>
          <w:szCs w:val="28"/>
        </w:rPr>
        <w:t>Εργασίες για την εκκαθάριση ΕΝΦΙΑ 2023</w:t>
      </w:r>
    </w:p>
    <w:p w:rsidR="00F22D6E" w:rsidRPr="001371D4" w:rsidRDefault="00F22D6E" w:rsidP="00F22D6E">
      <w:pPr>
        <w:pStyle w:val="a5"/>
        <w:rPr>
          <w:lang w:val="en-US"/>
        </w:rPr>
      </w:pPr>
      <w:bookmarkStart w:id="0" w:name="_GoBack"/>
      <w:bookmarkEnd w:id="0"/>
    </w:p>
    <w:p w:rsidR="00F22D6E" w:rsidRPr="00F22D6E" w:rsidRDefault="00F22D6E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22D6E">
        <w:rPr>
          <w:rFonts w:ascii="Franklin Gothic Medium" w:hAnsi="Franklin Gothic Medium"/>
          <w:bCs/>
          <w:sz w:val="24"/>
          <w:szCs w:val="28"/>
        </w:rPr>
        <w:t>Ενόψει της έναρξης των εργασιών για την εκκαθάριση ΕΝΦΙΑ 2023, η Ανεξάρτητη Αρχή Δημοσίων Εσόδων ενημερώνει για τα παρακάτω:</w:t>
      </w:r>
    </w:p>
    <w:p w:rsidR="00F22D6E" w:rsidRPr="00F22D6E" w:rsidRDefault="00F22D6E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22D6E" w:rsidRPr="00F22D6E" w:rsidRDefault="00F22D6E" w:rsidP="00D90C1C">
      <w:pPr>
        <w:pStyle w:val="a5"/>
        <w:numPr>
          <w:ilvl w:val="0"/>
          <w:numId w:val="12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22D6E">
        <w:rPr>
          <w:rFonts w:ascii="Franklin Gothic Medium" w:hAnsi="Franklin Gothic Medium"/>
          <w:bCs/>
          <w:sz w:val="24"/>
          <w:szCs w:val="28"/>
        </w:rPr>
        <w:t>Η εφαρμογή για την υποβολή δηλώσεων Στοιχείων Ακινήτων (Ε9) έτους 2023 δεν θα είναι διαθέσιμη από την Πέμπτη 13 Απριλίου και μέχρι την ολοκλήρωση της έκδοσης - ανάρτησης των πράξεων διοικητικού προσδιορισμού ΕΝΦΙΑ 2023 και το άνοιγμα των τροποποιητικών δηλώσεων ΕΝΦΙΑ 2023.</w:t>
      </w:r>
    </w:p>
    <w:p w:rsidR="00F22D6E" w:rsidRPr="00F22D6E" w:rsidRDefault="00F22D6E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22D6E" w:rsidRPr="00F22D6E" w:rsidRDefault="00F22D6E" w:rsidP="00D90C1C">
      <w:pPr>
        <w:pStyle w:val="a5"/>
        <w:numPr>
          <w:ilvl w:val="0"/>
          <w:numId w:val="12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22D6E">
        <w:rPr>
          <w:rFonts w:ascii="Franklin Gothic Medium" w:hAnsi="Franklin Gothic Medium"/>
          <w:bCs/>
          <w:sz w:val="24"/>
          <w:szCs w:val="28"/>
        </w:rPr>
        <w:t>Η εφαρμογή για την υποβολή δηλώσεων Στοιχείων Ακινήτων (Ε9) 2024, δεν θα είναι διαθέσιμη την Πέμπτη 13 Απριλίου, μεταξύ 11:00 και 15:00.</w:t>
      </w:r>
    </w:p>
    <w:p w:rsidR="00F22D6E" w:rsidRPr="00F22D6E" w:rsidRDefault="00F22D6E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22D6E" w:rsidRPr="00F22D6E" w:rsidRDefault="00F22D6E" w:rsidP="00D90C1C">
      <w:pPr>
        <w:pStyle w:val="a5"/>
        <w:numPr>
          <w:ilvl w:val="0"/>
          <w:numId w:val="12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22D6E">
        <w:rPr>
          <w:rFonts w:ascii="Franklin Gothic Medium" w:hAnsi="Franklin Gothic Medium"/>
          <w:bCs/>
          <w:sz w:val="24"/>
          <w:szCs w:val="28"/>
        </w:rPr>
        <w:t>Όλες οι υπόλοιπες λειτουργίες του Περιουσιολογίου (όπως το Πιστοποιητικό ΕΝΦΙΑ, υποβολές δηλώσεων Ε9 ετών 2010-2022), θα είναι διαθέσιμες κανονικά, καθ’ όλη τη διάρκεια των εργασιών.</w:t>
      </w:r>
    </w:p>
    <w:p w:rsidR="00F22D6E" w:rsidRPr="00F22D6E" w:rsidRDefault="00F22D6E" w:rsidP="00F22D6E">
      <w:pPr>
        <w:pStyle w:val="a5"/>
        <w:rPr>
          <w:rFonts w:ascii="Franklin Gothic Medium" w:hAnsi="Franklin Gothic Medium"/>
          <w:bCs/>
          <w:sz w:val="24"/>
          <w:szCs w:val="28"/>
        </w:rPr>
      </w:pPr>
    </w:p>
    <w:p w:rsidR="001A2054" w:rsidRDefault="001A2054" w:rsidP="00F22D6E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sectPr w:rsidR="001A205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574B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A7283"/>
    <w:rsid w:val="002A75A4"/>
    <w:rsid w:val="002A7816"/>
    <w:rsid w:val="002B4493"/>
    <w:rsid w:val="002C2847"/>
    <w:rsid w:val="002D1AF1"/>
    <w:rsid w:val="002F5C1E"/>
    <w:rsid w:val="00301206"/>
    <w:rsid w:val="00305FE2"/>
    <w:rsid w:val="003215DF"/>
    <w:rsid w:val="00330501"/>
    <w:rsid w:val="00374802"/>
    <w:rsid w:val="003D6D06"/>
    <w:rsid w:val="003D73F4"/>
    <w:rsid w:val="00423DF6"/>
    <w:rsid w:val="0048239D"/>
    <w:rsid w:val="00486AB7"/>
    <w:rsid w:val="004B3BD7"/>
    <w:rsid w:val="004B67AE"/>
    <w:rsid w:val="004F2C71"/>
    <w:rsid w:val="005473F0"/>
    <w:rsid w:val="00553E47"/>
    <w:rsid w:val="00581E34"/>
    <w:rsid w:val="005C1547"/>
    <w:rsid w:val="005F79B0"/>
    <w:rsid w:val="00663632"/>
    <w:rsid w:val="006A01DD"/>
    <w:rsid w:val="006D214E"/>
    <w:rsid w:val="006E5EF4"/>
    <w:rsid w:val="007100C9"/>
    <w:rsid w:val="00730AA2"/>
    <w:rsid w:val="00732B5E"/>
    <w:rsid w:val="00737377"/>
    <w:rsid w:val="007658D5"/>
    <w:rsid w:val="007917B0"/>
    <w:rsid w:val="007A2D4D"/>
    <w:rsid w:val="007B3FC4"/>
    <w:rsid w:val="007E00BF"/>
    <w:rsid w:val="007E270B"/>
    <w:rsid w:val="007F29CD"/>
    <w:rsid w:val="007F4EF3"/>
    <w:rsid w:val="0082755B"/>
    <w:rsid w:val="00894FE5"/>
    <w:rsid w:val="008B4699"/>
    <w:rsid w:val="008E410A"/>
    <w:rsid w:val="00906C78"/>
    <w:rsid w:val="00953BFD"/>
    <w:rsid w:val="0099105E"/>
    <w:rsid w:val="00991FA7"/>
    <w:rsid w:val="009A6261"/>
    <w:rsid w:val="009B0EBA"/>
    <w:rsid w:val="009F461E"/>
    <w:rsid w:val="00A03C91"/>
    <w:rsid w:val="00A43BFC"/>
    <w:rsid w:val="00A465B1"/>
    <w:rsid w:val="00A74C0B"/>
    <w:rsid w:val="00A935D0"/>
    <w:rsid w:val="00AA069E"/>
    <w:rsid w:val="00AE04C5"/>
    <w:rsid w:val="00AF44BF"/>
    <w:rsid w:val="00B01F71"/>
    <w:rsid w:val="00B34607"/>
    <w:rsid w:val="00B368C2"/>
    <w:rsid w:val="00B56188"/>
    <w:rsid w:val="00B66AC5"/>
    <w:rsid w:val="00B7504B"/>
    <w:rsid w:val="00B826F4"/>
    <w:rsid w:val="00BA6F64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736B9"/>
    <w:rsid w:val="00C86474"/>
    <w:rsid w:val="00C87351"/>
    <w:rsid w:val="00CC546F"/>
    <w:rsid w:val="00D058FF"/>
    <w:rsid w:val="00D35822"/>
    <w:rsid w:val="00D9068B"/>
    <w:rsid w:val="00D90C1C"/>
    <w:rsid w:val="00DD6ECE"/>
    <w:rsid w:val="00E03100"/>
    <w:rsid w:val="00E16CE1"/>
    <w:rsid w:val="00E37A1D"/>
    <w:rsid w:val="00E4149B"/>
    <w:rsid w:val="00E833D9"/>
    <w:rsid w:val="00E90B7C"/>
    <w:rsid w:val="00E91F1C"/>
    <w:rsid w:val="00EA2FCF"/>
    <w:rsid w:val="00ED566C"/>
    <w:rsid w:val="00EE7FCE"/>
    <w:rsid w:val="00EF116B"/>
    <w:rsid w:val="00F22D6E"/>
    <w:rsid w:val="00F44D70"/>
    <w:rsid w:val="00F83A09"/>
    <w:rsid w:val="00FB16D2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60A1-CA0B-4C59-80EF-869DC080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Ράνια Σωτηροπούλου</cp:lastModifiedBy>
  <cp:revision>3</cp:revision>
  <cp:lastPrinted>2023-04-04T09:16:00Z</cp:lastPrinted>
  <dcterms:created xsi:type="dcterms:W3CDTF">2023-04-11T08:39:00Z</dcterms:created>
  <dcterms:modified xsi:type="dcterms:W3CDTF">2023-04-11T08:39:00Z</dcterms:modified>
</cp:coreProperties>
</file>