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5CA21F71" w14:textId="77777777" w:rsidTr="00663632">
        <w:tc>
          <w:tcPr>
            <w:tcW w:w="9640" w:type="dxa"/>
          </w:tcPr>
          <w:p w14:paraId="21873FAA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2E13009B" wp14:editId="2A0B0D08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9D2537" w14:textId="3EC817CD" w:rsidR="00AF44BF" w:rsidRPr="00AF44BF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AF44BF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 xml:space="preserve">Αθήνα, </w:t>
      </w:r>
      <w:r w:rsidR="002F62F1">
        <w:rPr>
          <w:rFonts w:ascii="Franklin Gothic Medium" w:hAnsi="Franklin Gothic Medium"/>
          <w:sz w:val="24"/>
          <w:szCs w:val="24"/>
          <w:lang w:val="en-US"/>
        </w:rPr>
        <w:t>4</w:t>
      </w:r>
      <w:r w:rsidR="00BB5038" w:rsidRPr="00B44BFE">
        <w:rPr>
          <w:rFonts w:ascii="Franklin Gothic Medium" w:hAnsi="Franklin Gothic Medium"/>
          <w:sz w:val="24"/>
          <w:szCs w:val="24"/>
        </w:rPr>
        <w:t xml:space="preserve"> </w:t>
      </w:r>
      <w:r w:rsidR="002F62F1">
        <w:rPr>
          <w:rFonts w:ascii="Franklin Gothic Medium" w:hAnsi="Franklin Gothic Medium"/>
          <w:sz w:val="24"/>
          <w:szCs w:val="24"/>
        </w:rPr>
        <w:t>Αυγούστου</w:t>
      </w:r>
      <w:r w:rsidRPr="00094E92">
        <w:rPr>
          <w:rFonts w:ascii="Franklin Gothic Medium" w:hAnsi="Franklin Gothic Medium"/>
          <w:sz w:val="24"/>
          <w:szCs w:val="24"/>
        </w:rPr>
        <w:t xml:space="preserve"> 2023</w:t>
      </w:r>
    </w:p>
    <w:p w14:paraId="71A98FC9" w14:textId="77777777" w:rsidR="00AF44BF" w:rsidRPr="00AF44BF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10FE05F0" w14:textId="77777777" w:rsidR="00AF44BF" w:rsidRPr="00AF44BF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7C367BA9" w14:textId="463E122E" w:rsidR="00602DC3" w:rsidRPr="00361DDE" w:rsidRDefault="00361DDE" w:rsidP="00361DDE">
      <w:pPr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 w:rsidRPr="00361DDE">
        <w:rPr>
          <w:rFonts w:ascii="Franklin Gothic Medium" w:hAnsi="Franklin Gothic Medium" w:cstheme="minorBidi"/>
          <w:b/>
          <w:bCs/>
          <w:sz w:val="28"/>
          <w:szCs w:val="28"/>
        </w:rPr>
        <w:t xml:space="preserve">ΑΑΔΕ: </w:t>
      </w:r>
      <w:r w:rsidR="002F62F1" w:rsidRPr="002F62F1">
        <w:rPr>
          <w:rFonts w:ascii="Franklin Gothic Medium" w:hAnsi="Franklin Gothic Medium" w:cstheme="minorBidi"/>
          <w:b/>
          <w:bCs/>
          <w:sz w:val="28"/>
          <w:szCs w:val="28"/>
        </w:rPr>
        <w:t>Αναρτήθηκαν τα στοιχεία μεγαλοοφειλετών του Δημοσίου</w:t>
      </w:r>
    </w:p>
    <w:p w14:paraId="5132FA6E" w14:textId="77777777" w:rsidR="00291BFE" w:rsidRPr="002F2121" w:rsidRDefault="00291BFE" w:rsidP="00291BFE">
      <w:pPr>
        <w:pStyle w:val="a5"/>
        <w:spacing w:after="120" w:line="276" w:lineRule="auto"/>
        <w:jc w:val="both"/>
        <w:rPr>
          <w:rFonts w:ascii="Franklin Gothic Medium" w:hAnsi="Franklin Gothic Medium"/>
          <w:b/>
          <w:bCs/>
          <w:sz w:val="28"/>
          <w:szCs w:val="28"/>
        </w:rPr>
      </w:pPr>
    </w:p>
    <w:p w14:paraId="6F956C91" w14:textId="1780B429" w:rsidR="002F62F1" w:rsidRPr="002F62F1" w:rsidRDefault="002F62F1" w:rsidP="002F62F1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2F62F1">
        <w:rPr>
          <w:rFonts w:ascii="Franklin Gothic Medium" w:hAnsi="Franklin Gothic Medium"/>
          <w:bCs/>
          <w:sz w:val="24"/>
          <w:szCs w:val="28"/>
        </w:rPr>
        <w:t xml:space="preserve">Στη δημοσιοποίηση των στοιχείων φυσικών και νομικών προσώπων και οντοτήτων που οφείλουν στο Δημόσιο ή/και στον e-EΦΚΑ ποσά, άνω των 150.000 ευρώ, με καθυστέρηση καταβολής άνω του έτους, προχώρησε η Ανεξάρτητη Αρχή Δημοσίων Εσόδων με ανάρτηση στον </w:t>
      </w:r>
      <w:proofErr w:type="spellStart"/>
      <w:r w:rsidRPr="002F62F1">
        <w:rPr>
          <w:rFonts w:ascii="Franklin Gothic Medium" w:hAnsi="Franklin Gothic Medium"/>
          <w:bCs/>
          <w:sz w:val="24"/>
          <w:szCs w:val="28"/>
        </w:rPr>
        <w:t>ιστότοπό</w:t>
      </w:r>
      <w:proofErr w:type="spellEnd"/>
      <w:r w:rsidRPr="002F62F1">
        <w:rPr>
          <w:rFonts w:ascii="Franklin Gothic Medium" w:hAnsi="Franklin Gothic Medium"/>
          <w:bCs/>
          <w:sz w:val="24"/>
          <w:szCs w:val="28"/>
        </w:rPr>
        <w:t xml:space="preserve"> της, στη διαδρομή:</w:t>
      </w:r>
      <w:r w:rsidR="00A41F7A">
        <w:rPr>
          <w:rFonts w:ascii="Franklin Gothic Medium" w:hAnsi="Franklin Gothic Medium"/>
          <w:bCs/>
          <w:sz w:val="24"/>
          <w:szCs w:val="28"/>
        </w:rPr>
        <w:t xml:space="preserve"> </w:t>
      </w:r>
      <w:r w:rsidRPr="002F62F1">
        <w:rPr>
          <w:rFonts w:ascii="Franklin Gothic Medium" w:hAnsi="Franklin Gothic Medium"/>
          <w:bCs/>
          <w:sz w:val="24"/>
          <w:szCs w:val="28"/>
        </w:rPr>
        <w:t>Αρχική σελίδα/Μενού/Δημοσιοποίηση οφειλετών με χρέη άνω των 150.000€.</w:t>
      </w:r>
    </w:p>
    <w:p w14:paraId="1CAD078F" w14:textId="77777777" w:rsidR="002F62F1" w:rsidRPr="002F62F1" w:rsidRDefault="002F62F1" w:rsidP="002F62F1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2F62F1">
        <w:rPr>
          <w:rFonts w:ascii="Franklin Gothic Medium" w:hAnsi="Franklin Gothic Medium"/>
          <w:bCs/>
          <w:sz w:val="24"/>
          <w:szCs w:val="28"/>
        </w:rPr>
        <w:t>Ειδικότερα, οι σχετικοί κατάλογοι περιλαμβάνουν 10.168 φυσικά πρόσωπα και 16.839 νομικά πρόσωπα.</w:t>
      </w:r>
    </w:p>
    <w:p w14:paraId="07178D9A" w14:textId="152CBAE7" w:rsidR="002F62F1" w:rsidRPr="002F62F1" w:rsidRDefault="002F62F1" w:rsidP="002F62F1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proofErr w:type="spellStart"/>
      <w:r w:rsidRPr="002F62F1">
        <w:rPr>
          <w:rFonts w:ascii="Franklin Gothic Medium" w:hAnsi="Franklin Gothic Medium"/>
          <w:bCs/>
          <w:sz w:val="24"/>
          <w:szCs w:val="28"/>
        </w:rPr>
        <w:t>Σημειωτέον</w:t>
      </w:r>
      <w:proofErr w:type="spellEnd"/>
      <w:r w:rsidRPr="002F62F1">
        <w:rPr>
          <w:rFonts w:ascii="Franklin Gothic Medium" w:hAnsi="Franklin Gothic Medium"/>
          <w:bCs/>
          <w:sz w:val="24"/>
          <w:szCs w:val="28"/>
        </w:rPr>
        <w:t xml:space="preserve"> ότι η δημοσιοποίηση των στοιχείων μεγαλο</w:t>
      </w:r>
      <w:r w:rsidR="00FB3274">
        <w:rPr>
          <w:rFonts w:ascii="Franklin Gothic Medium" w:hAnsi="Franklin Gothic Medium"/>
          <w:bCs/>
          <w:sz w:val="24"/>
          <w:szCs w:val="28"/>
        </w:rPr>
        <w:t>ο</w:t>
      </w:r>
      <w:r w:rsidRPr="002F62F1">
        <w:rPr>
          <w:rFonts w:ascii="Franklin Gothic Medium" w:hAnsi="Franklin Gothic Medium"/>
          <w:bCs/>
          <w:sz w:val="24"/>
          <w:szCs w:val="28"/>
        </w:rPr>
        <w:t>φειλετών είναι υποχρεωτική σύμφωνα με τη νομοθεσία.</w:t>
      </w:r>
    </w:p>
    <w:p w14:paraId="7095C5E0" w14:textId="77777777" w:rsidR="002F62F1" w:rsidRPr="002F62F1" w:rsidRDefault="002F62F1" w:rsidP="002F62F1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2F62F1">
        <w:rPr>
          <w:rFonts w:ascii="Franklin Gothic Medium" w:hAnsi="Franklin Gothic Medium"/>
          <w:bCs/>
          <w:sz w:val="24"/>
          <w:szCs w:val="28"/>
        </w:rPr>
        <w:t>Η άρση της δημοσιοποίησης ή η διόρθωση της εγγραφής στη δημοσιοποιημένη κατάσταση, λόγω μερικής ή ολικής εξόφλησης, ή διαπίστωσης της μερικής ή ολικής υπαγωγής της οφειλής στις εξαιρέσεις που προβλέπονται ή για οποιοδήποτε άλλο νόμιμο λόγο, διενεργείται, κατόπιν αιτήσεως του οφειλέτη ανά είδος οφειλής από τον:</w:t>
      </w:r>
    </w:p>
    <w:p w14:paraId="54F3183D" w14:textId="1B7F0ED3" w:rsidR="002F62F1" w:rsidRPr="002F62F1" w:rsidRDefault="002F62F1" w:rsidP="002F62F1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2F62F1">
        <w:rPr>
          <w:rFonts w:ascii="Franklin Gothic Medium" w:hAnsi="Franklin Gothic Medium"/>
          <w:bCs/>
          <w:sz w:val="24"/>
          <w:szCs w:val="28"/>
        </w:rPr>
        <w:t>Προϊστάμενο της ΔΟΥ, Τελωνείου ή Ελεγκτικού Κέντρου που είναι αρμόδιος για την επιδίωξη είσπραξης της οφειλής προς το Δημόσιο, Προϊστάμενο της αρμόδιας για την επιδίωξη της είσπραξης της οφειλής προς τον e-ΕΦΚΑ, περιφερειακής υπηρεσίας KΕΑΟ ή από τον Προϊστάμενο της αρμόδιας για τον προσδιορισμό της οφειλής Τοπικής Διεύθυνσης e-ΕΦΚΑ</w:t>
      </w:r>
      <w:r w:rsidR="004A5BE1">
        <w:rPr>
          <w:rFonts w:ascii="Franklin Gothic Medium" w:hAnsi="Franklin Gothic Medium"/>
          <w:bCs/>
          <w:sz w:val="24"/>
          <w:szCs w:val="28"/>
        </w:rPr>
        <w:t>.</w:t>
      </w:r>
    </w:p>
    <w:p w14:paraId="1D1D3DD3" w14:textId="700AF11A" w:rsidR="00C51CD2" w:rsidRPr="00C51CD2" w:rsidRDefault="002F62F1" w:rsidP="00C51CD2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2F62F1">
        <w:rPr>
          <w:rFonts w:ascii="Franklin Gothic Medium" w:hAnsi="Franklin Gothic Medium"/>
          <w:bCs/>
          <w:sz w:val="24"/>
          <w:szCs w:val="28"/>
        </w:rPr>
        <w:t>Επισημαίνεται ότι όλοι ανεξαιρέτως οι αναφερόμενοι στον κατάλογο μεγαλο</w:t>
      </w:r>
      <w:r w:rsidR="00FB3274">
        <w:rPr>
          <w:rFonts w:ascii="Franklin Gothic Medium" w:hAnsi="Franklin Gothic Medium"/>
          <w:bCs/>
          <w:sz w:val="24"/>
          <w:szCs w:val="28"/>
        </w:rPr>
        <w:t>ο</w:t>
      </w:r>
      <w:r w:rsidRPr="002F62F1">
        <w:rPr>
          <w:rFonts w:ascii="Franklin Gothic Medium" w:hAnsi="Franklin Gothic Medium"/>
          <w:bCs/>
          <w:sz w:val="24"/>
          <w:szCs w:val="28"/>
        </w:rPr>
        <w:t>φειλετών του Δημοσίου</w:t>
      </w:r>
      <w:r w:rsidR="004A5BE1">
        <w:rPr>
          <w:rFonts w:ascii="Franklin Gothic Medium" w:hAnsi="Franklin Gothic Medium"/>
          <w:bCs/>
          <w:sz w:val="24"/>
          <w:szCs w:val="28"/>
        </w:rPr>
        <w:t xml:space="preserve"> </w:t>
      </w:r>
      <w:r w:rsidRPr="002F62F1">
        <w:rPr>
          <w:rFonts w:ascii="Franklin Gothic Medium" w:hAnsi="Franklin Gothic Medium"/>
          <w:bCs/>
          <w:sz w:val="24"/>
          <w:szCs w:val="28"/>
        </w:rPr>
        <w:t>ενημερώθηκαν με επαναλαμβανόμενα μηνύματα ηλεκτρονικού ταχυδρομείου από την ΑΑΔΕ ώστε να τακτοποιήσουν τις ληξιπρόθεσμες οφειλές τους προς ΔΟΥ/Τελωνεία και προς τον e-ΕΦΚΑ πριν από τη δημοσιοποίηση.</w:t>
      </w:r>
      <w:bookmarkStart w:id="0" w:name="_GoBack"/>
      <w:bookmarkEnd w:id="0"/>
    </w:p>
    <w:sectPr w:rsidR="00C51CD2" w:rsidRPr="00C51CD2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12"/>
  </w:num>
  <w:num w:numId="9">
    <w:abstractNumId w:val="9"/>
  </w:num>
  <w:num w:numId="10">
    <w:abstractNumId w:val="4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74B"/>
    <w:rsid w:val="00026375"/>
    <w:rsid w:val="00064436"/>
    <w:rsid w:val="000757F8"/>
    <w:rsid w:val="00082964"/>
    <w:rsid w:val="00094E92"/>
    <w:rsid w:val="000B3E31"/>
    <w:rsid w:val="000C30D3"/>
    <w:rsid w:val="000D3ADB"/>
    <w:rsid w:val="000E5728"/>
    <w:rsid w:val="000F6D36"/>
    <w:rsid w:val="001371D4"/>
    <w:rsid w:val="00150C90"/>
    <w:rsid w:val="001651E8"/>
    <w:rsid w:val="0018492B"/>
    <w:rsid w:val="0019625B"/>
    <w:rsid w:val="001A2054"/>
    <w:rsid w:val="001A574B"/>
    <w:rsid w:val="001C08FC"/>
    <w:rsid w:val="001D01F8"/>
    <w:rsid w:val="001D7C5A"/>
    <w:rsid w:val="001F3A88"/>
    <w:rsid w:val="001F6E93"/>
    <w:rsid w:val="00234062"/>
    <w:rsid w:val="00260D1E"/>
    <w:rsid w:val="00291BFE"/>
    <w:rsid w:val="002A7283"/>
    <w:rsid w:val="002A75A4"/>
    <w:rsid w:val="002A7816"/>
    <w:rsid w:val="002B4493"/>
    <w:rsid w:val="002C2847"/>
    <w:rsid w:val="002D1AF1"/>
    <w:rsid w:val="002D63D2"/>
    <w:rsid w:val="002F2121"/>
    <w:rsid w:val="002F5C1E"/>
    <w:rsid w:val="002F62F1"/>
    <w:rsid w:val="00301206"/>
    <w:rsid w:val="00305FE2"/>
    <w:rsid w:val="00313EF1"/>
    <w:rsid w:val="003215DF"/>
    <w:rsid w:val="00330501"/>
    <w:rsid w:val="00361DDE"/>
    <w:rsid w:val="00374802"/>
    <w:rsid w:val="003A521E"/>
    <w:rsid w:val="003B5AA6"/>
    <w:rsid w:val="003D6D06"/>
    <w:rsid w:val="003D73F4"/>
    <w:rsid w:val="00423DF6"/>
    <w:rsid w:val="0048239D"/>
    <w:rsid w:val="00486AB7"/>
    <w:rsid w:val="004A5BE1"/>
    <w:rsid w:val="004B3BD7"/>
    <w:rsid w:val="004B67AE"/>
    <w:rsid w:val="004F2C71"/>
    <w:rsid w:val="00507EDC"/>
    <w:rsid w:val="005473F0"/>
    <w:rsid w:val="00553E47"/>
    <w:rsid w:val="00564F0D"/>
    <w:rsid w:val="00581E34"/>
    <w:rsid w:val="005C1547"/>
    <w:rsid w:val="005F79B0"/>
    <w:rsid w:val="00602DC3"/>
    <w:rsid w:val="00663632"/>
    <w:rsid w:val="006A01DD"/>
    <w:rsid w:val="006D214E"/>
    <w:rsid w:val="006E5EF4"/>
    <w:rsid w:val="007100C9"/>
    <w:rsid w:val="00730AA2"/>
    <w:rsid w:val="00732B5E"/>
    <w:rsid w:val="00737377"/>
    <w:rsid w:val="0074660B"/>
    <w:rsid w:val="00761B92"/>
    <w:rsid w:val="007658D5"/>
    <w:rsid w:val="007671B3"/>
    <w:rsid w:val="007917B0"/>
    <w:rsid w:val="007A2D4D"/>
    <w:rsid w:val="007B3FC4"/>
    <w:rsid w:val="007C2949"/>
    <w:rsid w:val="007E00BF"/>
    <w:rsid w:val="007E270B"/>
    <w:rsid w:val="007F29CD"/>
    <w:rsid w:val="007F4EF3"/>
    <w:rsid w:val="0082755B"/>
    <w:rsid w:val="008942F2"/>
    <w:rsid w:val="00894FE5"/>
    <w:rsid w:val="008B4699"/>
    <w:rsid w:val="008E410A"/>
    <w:rsid w:val="00906C78"/>
    <w:rsid w:val="00915C8E"/>
    <w:rsid w:val="00921BA4"/>
    <w:rsid w:val="00952E21"/>
    <w:rsid w:val="00953BFD"/>
    <w:rsid w:val="0097616C"/>
    <w:rsid w:val="00983E24"/>
    <w:rsid w:val="0099105E"/>
    <w:rsid w:val="00991FA7"/>
    <w:rsid w:val="009A0CB3"/>
    <w:rsid w:val="009A6261"/>
    <w:rsid w:val="009B0EBA"/>
    <w:rsid w:val="009F461E"/>
    <w:rsid w:val="00A03C91"/>
    <w:rsid w:val="00A41F7A"/>
    <w:rsid w:val="00A43BFC"/>
    <w:rsid w:val="00A441B7"/>
    <w:rsid w:val="00A465B1"/>
    <w:rsid w:val="00A6282C"/>
    <w:rsid w:val="00A74C0B"/>
    <w:rsid w:val="00A935D0"/>
    <w:rsid w:val="00AA069E"/>
    <w:rsid w:val="00AE04C5"/>
    <w:rsid w:val="00AF44BF"/>
    <w:rsid w:val="00B01F71"/>
    <w:rsid w:val="00B06F05"/>
    <w:rsid w:val="00B34607"/>
    <w:rsid w:val="00B368C2"/>
    <w:rsid w:val="00B44BFE"/>
    <w:rsid w:val="00B52CF6"/>
    <w:rsid w:val="00B56188"/>
    <w:rsid w:val="00B66AC5"/>
    <w:rsid w:val="00B7504B"/>
    <w:rsid w:val="00B826F4"/>
    <w:rsid w:val="00B915CE"/>
    <w:rsid w:val="00BA6F64"/>
    <w:rsid w:val="00BB5038"/>
    <w:rsid w:val="00C026A9"/>
    <w:rsid w:val="00C155EF"/>
    <w:rsid w:val="00C2608B"/>
    <w:rsid w:val="00C30F0C"/>
    <w:rsid w:val="00C31929"/>
    <w:rsid w:val="00C41BB3"/>
    <w:rsid w:val="00C43510"/>
    <w:rsid w:val="00C4448E"/>
    <w:rsid w:val="00C46B25"/>
    <w:rsid w:val="00C51CD2"/>
    <w:rsid w:val="00C736B9"/>
    <w:rsid w:val="00C86474"/>
    <w:rsid w:val="00C87351"/>
    <w:rsid w:val="00CC4B93"/>
    <w:rsid w:val="00CC546F"/>
    <w:rsid w:val="00CE4058"/>
    <w:rsid w:val="00D058FF"/>
    <w:rsid w:val="00D35822"/>
    <w:rsid w:val="00D9068B"/>
    <w:rsid w:val="00D90C1C"/>
    <w:rsid w:val="00D93D18"/>
    <w:rsid w:val="00DD6ECE"/>
    <w:rsid w:val="00E03100"/>
    <w:rsid w:val="00E16CE1"/>
    <w:rsid w:val="00E37A1D"/>
    <w:rsid w:val="00E4149B"/>
    <w:rsid w:val="00E51F84"/>
    <w:rsid w:val="00E833D9"/>
    <w:rsid w:val="00E90B7C"/>
    <w:rsid w:val="00E91F1C"/>
    <w:rsid w:val="00E94BB8"/>
    <w:rsid w:val="00EA2FCF"/>
    <w:rsid w:val="00EC2240"/>
    <w:rsid w:val="00ED566C"/>
    <w:rsid w:val="00EE7FCE"/>
    <w:rsid w:val="00EF116B"/>
    <w:rsid w:val="00F22D6E"/>
    <w:rsid w:val="00F44D70"/>
    <w:rsid w:val="00F56A9F"/>
    <w:rsid w:val="00F73BA0"/>
    <w:rsid w:val="00F83A09"/>
    <w:rsid w:val="00FA0A5A"/>
    <w:rsid w:val="00FB16D2"/>
    <w:rsid w:val="00FB3274"/>
    <w:rsid w:val="00FB376A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5CD4"/>
  <w15:docId w15:val="{A5750685-8724-4035-86EA-C9DF713D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semiHidden/>
    <w:unhideWhenUsed/>
    <w:rsid w:val="00F73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F10F9-3BA0-49BC-A50E-95D32DAF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s.veroniki</dc:creator>
  <cp:lastModifiedBy>ΠΑΡΑΣΚΕΥΗ ΝΑΛΜΠΑΝΤΗ</cp:lastModifiedBy>
  <cp:revision>38</cp:revision>
  <cp:lastPrinted>2023-05-31T15:43:00Z</cp:lastPrinted>
  <dcterms:created xsi:type="dcterms:W3CDTF">2023-05-15T08:36:00Z</dcterms:created>
  <dcterms:modified xsi:type="dcterms:W3CDTF">2023-08-04T14:31:00Z</dcterms:modified>
</cp:coreProperties>
</file>