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7518" w:rsidRPr="00AF7518" w14:paraId="7C6CA970" w14:textId="77777777" w:rsidTr="00663632">
        <w:tc>
          <w:tcPr>
            <w:tcW w:w="9640" w:type="dxa"/>
          </w:tcPr>
          <w:p w14:paraId="00C764A4" w14:textId="77777777" w:rsidR="00AF44BF" w:rsidRPr="00AF7518" w:rsidRDefault="00AF44BF" w:rsidP="00696DD0">
            <w:pPr>
              <w:spacing w:line="276" w:lineRule="auto"/>
              <w:jc w:val="both"/>
              <w:rPr>
                <w:rFonts w:ascii="Franklin Gothic Medium" w:hAnsi="Franklin Gothic Medium"/>
                <w:sz w:val="24"/>
                <w:szCs w:val="24"/>
              </w:rPr>
            </w:pPr>
            <w:r w:rsidRPr="00AF7518">
              <w:rPr>
                <w:rFonts w:ascii="Franklin Gothic Medium" w:hAnsi="Franklin Gothic Medium"/>
                <w:noProof/>
                <w:sz w:val="24"/>
                <w:szCs w:val="24"/>
                <w:lang w:eastAsia="el-GR"/>
              </w:rPr>
              <w:drawing>
                <wp:inline distT="0" distB="0" distL="0" distR="0" wp14:anchorId="111B838F" wp14:editId="6792AE3C">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FAD20ED" w14:textId="11F092A9" w:rsidR="00AF44BF" w:rsidRPr="00AF7518" w:rsidRDefault="00AF44BF" w:rsidP="00696DD0">
      <w:pPr>
        <w:spacing w:line="276" w:lineRule="auto"/>
        <w:jc w:val="right"/>
        <w:rPr>
          <w:rFonts w:ascii="Franklin Gothic Medium" w:hAnsi="Franklin Gothic Medium"/>
          <w:b/>
          <w:sz w:val="24"/>
          <w:szCs w:val="24"/>
        </w:rPr>
      </w:pPr>
      <w:r w:rsidRPr="00AF7518">
        <w:rPr>
          <w:rFonts w:ascii="Franklin Gothic Medium" w:hAnsi="Franklin Gothic Medium"/>
          <w:sz w:val="24"/>
          <w:szCs w:val="24"/>
        </w:rPr>
        <w:t xml:space="preserve">Αθήνα, </w:t>
      </w:r>
      <w:r w:rsidR="002C74E7">
        <w:rPr>
          <w:rFonts w:ascii="Franklin Gothic Medium" w:hAnsi="Franklin Gothic Medium"/>
          <w:sz w:val="24"/>
          <w:szCs w:val="24"/>
        </w:rPr>
        <w:t>7</w:t>
      </w:r>
      <w:r w:rsidR="00AF7518">
        <w:rPr>
          <w:rFonts w:ascii="Franklin Gothic Medium" w:hAnsi="Franklin Gothic Medium"/>
          <w:sz w:val="24"/>
          <w:szCs w:val="24"/>
        </w:rPr>
        <w:t xml:space="preserve"> </w:t>
      </w:r>
      <w:r w:rsidR="003C71E2" w:rsidRPr="003C71E2">
        <w:rPr>
          <w:rFonts w:ascii="Franklin Gothic Medium" w:hAnsi="Franklin Gothic Medium"/>
          <w:sz w:val="24"/>
          <w:szCs w:val="24"/>
        </w:rPr>
        <w:t xml:space="preserve">Ιουνίου </w:t>
      </w:r>
      <w:r w:rsidRPr="00AF7518">
        <w:rPr>
          <w:rFonts w:ascii="Franklin Gothic Medium" w:hAnsi="Franklin Gothic Medium"/>
          <w:sz w:val="24"/>
          <w:szCs w:val="24"/>
        </w:rPr>
        <w:t>202</w:t>
      </w:r>
      <w:r w:rsidR="00033C05" w:rsidRPr="00AF7518">
        <w:rPr>
          <w:rFonts w:ascii="Franklin Gothic Medium" w:hAnsi="Franklin Gothic Medium"/>
          <w:sz w:val="24"/>
          <w:szCs w:val="24"/>
        </w:rPr>
        <w:t>4</w:t>
      </w:r>
    </w:p>
    <w:p w14:paraId="5FD51769" w14:textId="77777777" w:rsidR="00AF44BF" w:rsidRPr="00AF7518" w:rsidRDefault="00AF44BF" w:rsidP="00696DD0">
      <w:pPr>
        <w:spacing w:line="276" w:lineRule="auto"/>
        <w:jc w:val="both"/>
        <w:rPr>
          <w:rFonts w:ascii="Franklin Gothic Medium" w:hAnsi="Franklin Gothic Medium"/>
          <w:b/>
          <w:sz w:val="24"/>
          <w:szCs w:val="24"/>
        </w:rPr>
      </w:pPr>
    </w:p>
    <w:p w14:paraId="0CF005F8" w14:textId="77777777" w:rsidR="00AF44BF" w:rsidRPr="00AF7518" w:rsidRDefault="00AF44BF" w:rsidP="0032699E">
      <w:pPr>
        <w:spacing w:before="120" w:after="120" w:line="276" w:lineRule="auto"/>
        <w:jc w:val="center"/>
        <w:rPr>
          <w:rFonts w:ascii="Franklin Gothic Medium" w:hAnsi="Franklin Gothic Medium"/>
          <w:b/>
          <w:bCs/>
          <w:sz w:val="24"/>
          <w:szCs w:val="24"/>
        </w:rPr>
      </w:pPr>
      <w:r w:rsidRPr="00AF7518">
        <w:rPr>
          <w:rFonts w:ascii="Franklin Gothic Medium" w:hAnsi="Franklin Gothic Medium"/>
          <w:b/>
          <w:bCs/>
          <w:sz w:val="24"/>
          <w:szCs w:val="24"/>
        </w:rPr>
        <w:t>ΔΕΛΤΙΟ ΤΥΠΟΥ</w:t>
      </w:r>
    </w:p>
    <w:p w14:paraId="661395F7" w14:textId="5CD1F8EA" w:rsidR="00A56E03" w:rsidRDefault="002C74E7" w:rsidP="0032699E">
      <w:pPr>
        <w:pStyle w:val="a5"/>
        <w:spacing w:before="120" w:after="120" w:line="276" w:lineRule="auto"/>
        <w:jc w:val="center"/>
        <w:rPr>
          <w:rFonts w:ascii="Franklin Gothic Medium" w:hAnsi="Franklin Gothic Medium"/>
          <w:b/>
          <w:bCs/>
          <w:sz w:val="24"/>
          <w:szCs w:val="24"/>
        </w:rPr>
      </w:pPr>
      <w:bookmarkStart w:id="0" w:name="_GoBack"/>
      <w:bookmarkEnd w:id="0"/>
      <w:r w:rsidRPr="002C74E7">
        <w:rPr>
          <w:rFonts w:ascii="Franklin Gothic Medium" w:hAnsi="Franklin Gothic Medium"/>
          <w:b/>
          <w:bCs/>
          <w:sz w:val="24"/>
          <w:szCs w:val="24"/>
        </w:rPr>
        <w:t xml:space="preserve">Γ. </w:t>
      </w:r>
      <w:proofErr w:type="spellStart"/>
      <w:r w:rsidRPr="002C74E7">
        <w:rPr>
          <w:rFonts w:ascii="Franklin Gothic Medium" w:hAnsi="Franklin Gothic Medium"/>
          <w:b/>
          <w:bCs/>
          <w:sz w:val="24"/>
          <w:szCs w:val="24"/>
        </w:rPr>
        <w:t>Πιτσιλής</w:t>
      </w:r>
      <w:proofErr w:type="spellEnd"/>
      <w:r w:rsidRPr="002C74E7">
        <w:rPr>
          <w:rFonts w:ascii="Franklin Gothic Medium" w:hAnsi="Franklin Gothic Medium"/>
          <w:b/>
          <w:bCs/>
          <w:sz w:val="24"/>
          <w:szCs w:val="24"/>
        </w:rPr>
        <w:t>: «Η ΑΑΔΕ της επόμενης γενιάς είναι ήδη εδώ»</w:t>
      </w:r>
    </w:p>
    <w:p w14:paraId="6064D146" w14:textId="57D0BFAD" w:rsidR="002C74E7" w:rsidRPr="00AF7518" w:rsidRDefault="002C74E7" w:rsidP="0032699E">
      <w:pPr>
        <w:pStyle w:val="a5"/>
        <w:spacing w:before="120" w:after="120" w:line="276" w:lineRule="auto"/>
        <w:jc w:val="center"/>
        <w:rPr>
          <w:rFonts w:ascii="Franklin Gothic Medium" w:hAnsi="Franklin Gothic Medium"/>
          <w:b/>
          <w:bCs/>
          <w:sz w:val="24"/>
          <w:szCs w:val="24"/>
        </w:rPr>
      </w:pPr>
      <w:r w:rsidRPr="002C74E7">
        <w:rPr>
          <w:rFonts w:ascii="Franklin Gothic Medium" w:hAnsi="Franklin Gothic Medium"/>
          <w:b/>
          <w:bCs/>
          <w:sz w:val="24"/>
          <w:szCs w:val="24"/>
        </w:rPr>
        <w:t>Ομιλία Διοικητή ΑΑΔΕ στο 9ο Διεθνές Συνέδριο για τα Δικαιώματα των Φορολογουμένων στο Πανεπιστήμιο της Αμβέρσας</w:t>
      </w:r>
    </w:p>
    <w:p w14:paraId="08AC6192" w14:textId="77777777" w:rsidR="002C74E7" w:rsidRPr="002C74E7" w:rsidRDefault="002C74E7" w:rsidP="002C74E7">
      <w:pPr>
        <w:pStyle w:val="a5"/>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Για την ΑΑΔΕ της επόμενης γενιάς που έχει επίκεντρο την  κεντρική ψηφιακή διαχείριση διαδικασιών,  τον σύγχρονο έλεγχο και τη  φιλική εξυπηρέτηση, μίλησε ο Διοικητής της Ανεξάρτητης Αρχής Δημοσίων Εσόδων, Γιώργος </w:t>
      </w:r>
      <w:proofErr w:type="spellStart"/>
      <w:r w:rsidRPr="002C74E7">
        <w:rPr>
          <w:rFonts w:ascii="Franklin Gothic Medium" w:hAnsi="Franklin Gothic Medium"/>
          <w:sz w:val="24"/>
          <w:szCs w:val="24"/>
        </w:rPr>
        <w:t>Πιτσιλής</w:t>
      </w:r>
      <w:proofErr w:type="spellEnd"/>
      <w:r w:rsidRPr="002C74E7">
        <w:rPr>
          <w:rFonts w:ascii="Franklin Gothic Medium" w:hAnsi="Franklin Gothic Medium"/>
          <w:sz w:val="24"/>
          <w:szCs w:val="24"/>
        </w:rPr>
        <w:t>, στο 9ο Διεθνές Συνέδριο για τα Δικαιώματα των Φορολογουμένων. Το συνέδριο φιλοξένησε το Πανεπιστήμιο της Αμβέρσας, από τις 4 έως τις 6 Ιουνίου και συμμετείχαν ομιλητές διεθνούς κύρους με ειδίκευση σε θέματα φορολογίας.</w:t>
      </w:r>
    </w:p>
    <w:p w14:paraId="09C03096" w14:textId="543A34E8" w:rsidR="002C74E7" w:rsidRPr="002C74E7" w:rsidRDefault="002C74E7" w:rsidP="002C74E7">
      <w:pPr>
        <w:pStyle w:val="a5"/>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Ο Διοικητής της ΑΑΔΕ στην ομιλία του παρουσίασε το νέο οργανωτικό  μοντέλο της ΑΑΔΕ που στοχεύει στην αύξηση της επιχειρησιακής ικανότητας των υπηρεσιών και περιλαμβάνει την:</w:t>
      </w:r>
    </w:p>
    <w:p w14:paraId="6BB379B2" w14:textId="77777777" w:rsidR="002C74E7" w:rsidRDefault="002C74E7" w:rsidP="002C74E7">
      <w:pPr>
        <w:pStyle w:val="a5"/>
        <w:numPr>
          <w:ilvl w:val="0"/>
          <w:numId w:val="26"/>
        </w:numPr>
        <w:spacing w:before="120" w:after="120" w:line="276" w:lineRule="auto"/>
        <w:jc w:val="both"/>
        <w:rPr>
          <w:rFonts w:ascii="Franklin Gothic Medium" w:hAnsi="Franklin Gothic Medium"/>
          <w:sz w:val="24"/>
          <w:szCs w:val="24"/>
        </w:rPr>
      </w:pPr>
      <w:proofErr w:type="spellStart"/>
      <w:r w:rsidRPr="002C74E7">
        <w:rPr>
          <w:rFonts w:ascii="Franklin Gothic Medium" w:hAnsi="Franklin Gothic Medium"/>
          <w:sz w:val="24"/>
          <w:szCs w:val="24"/>
        </w:rPr>
        <w:t>Kεντρικοποίηση</w:t>
      </w:r>
      <w:proofErr w:type="spellEnd"/>
      <w:r w:rsidRPr="002C74E7">
        <w:rPr>
          <w:rFonts w:ascii="Franklin Gothic Medium" w:hAnsi="Franklin Gothic Medium"/>
          <w:sz w:val="24"/>
          <w:szCs w:val="24"/>
        </w:rPr>
        <w:t xml:space="preserve"> φορολογικών λειτουργιών, με ταυτόχρονο ανασχεδιασμό και αυτοματοποίηση των επιχειρησιακών διαδικασιών </w:t>
      </w:r>
    </w:p>
    <w:p w14:paraId="0D4468EE" w14:textId="77777777" w:rsidR="002C74E7" w:rsidRDefault="002C74E7" w:rsidP="002C74E7">
      <w:pPr>
        <w:pStyle w:val="a5"/>
        <w:numPr>
          <w:ilvl w:val="0"/>
          <w:numId w:val="26"/>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Κατάργηση τοπικής αρμοδιότητας και των περιορισμών που αυτή συνεπάγεται </w:t>
      </w:r>
    </w:p>
    <w:p w14:paraId="30417501" w14:textId="77777777" w:rsidR="002C74E7" w:rsidRDefault="002C74E7" w:rsidP="002C74E7">
      <w:pPr>
        <w:pStyle w:val="a5"/>
        <w:numPr>
          <w:ilvl w:val="0"/>
          <w:numId w:val="26"/>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Δημιουργία πυρήνων εξειδίκευσης πανελλαδικής εμβέλειας, αξιοποιώντας κατάλληλα τους ψηφιακούς και ανθρώπινους πόρους</w:t>
      </w:r>
    </w:p>
    <w:p w14:paraId="14609BCD" w14:textId="77777777" w:rsidR="002C74E7" w:rsidRDefault="002C74E7" w:rsidP="002C74E7">
      <w:pPr>
        <w:pStyle w:val="a5"/>
        <w:numPr>
          <w:ilvl w:val="0"/>
          <w:numId w:val="26"/>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 Ίδρυση υπηρεσιών φορολογικής εξυπηρέτησης  σε τοπικό επίπεδο για τους φορολογούμενους που δε διαθέτουν πρόσβαση σε ψηφιακά μέσα</w:t>
      </w:r>
    </w:p>
    <w:p w14:paraId="0C7B5392" w14:textId="321DDD2E" w:rsidR="002C74E7" w:rsidRPr="002C74E7" w:rsidRDefault="002C74E7" w:rsidP="002C74E7">
      <w:pPr>
        <w:pStyle w:val="a5"/>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 «Το νέο μας οργανωτικό μοντέλο αξιοποιεί τις δυνατότητες της </w:t>
      </w:r>
      <w:proofErr w:type="spellStart"/>
      <w:r w:rsidRPr="002C74E7">
        <w:rPr>
          <w:rFonts w:ascii="Franklin Gothic Medium" w:hAnsi="Franklin Gothic Medium"/>
          <w:sz w:val="24"/>
          <w:szCs w:val="24"/>
        </w:rPr>
        <w:t>ψηφιοποίησης</w:t>
      </w:r>
      <w:proofErr w:type="spellEnd"/>
      <w:r w:rsidRPr="002C74E7">
        <w:rPr>
          <w:rFonts w:ascii="Franklin Gothic Medium" w:hAnsi="Franklin Gothic Medium"/>
          <w:sz w:val="24"/>
          <w:szCs w:val="24"/>
        </w:rPr>
        <w:t xml:space="preserve"> και αυτοματοποίησης των διαδικασιών, επιτρέποντας την αποδοτικότερη αξιοποίηση των ανθρώπινων πόρων σε πιο απαιτητικές εργασίες. Παρέχει </w:t>
      </w:r>
      <w:proofErr w:type="spellStart"/>
      <w:r w:rsidRPr="002C74E7">
        <w:rPr>
          <w:rFonts w:ascii="Franklin Gothic Medium" w:hAnsi="Franklin Gothic Medium"/>
          <w:sz w:val="24"/>
          <w:szCs w:val="24"/>
        </w:rPr>
        <w:t>προσβάσιμες</w:t>
      </w:r>
      <w:proofErr w:type="spellEnd"/>
      <w:r w:rsidRPr="002C74E7">
        <w:rPr>
          <w:rFonts w:ascii="Franklin Gothic Medium" w:hAnsi="Franklin Gothic Medium"/>
          <w:sz w:val="24"/>
          <w:szCs w:val="24"/>
        </w:rPr>
        <w:t xml:space="preserve"> και εξατομικευμένες υπηρεσίες στους φορολογούμενους, ενισχύει την αποδοτικότητα και την αποτελεσματικότητα της φορολογικής διοίκησης και αναμένεται να μειώσει το διοικητικό κόστος, ένα όφελος που θα επιστραφεί στους πολίτες» ανέφερε στην ομιλία του ο κος </w:t>
      </w:r>
      <w:proofErr w:type="spellStart"/>
      <w:r w:rsidRPr="002C74E7">
        <w:rPr>
          <w:rFonts w:ascii="Franklin Gothic Medium" w:hAnsi="Franklin Gothic Medium"/>
          <w:sz w:val="24"/>
          <w:szCs w:val="24"/>
        </w:rPr>
        <w:t>Πιτσιλής</w:t>
      </w:r>
      <w:proofErr w:type="spellEnd"/>
      <w:r w:rsidRPr="002C74E7">
        <w:rPr>
          <w:rFonts w:ascii="Franklin Gothic Medium" w:hAnsi="Franklin Gothic Medium"/>
          <w:sz w:val="24"/>
          <w:szCs w:val="24"/>
        </w:rPr>
        <w:t>.</w:t>
      </w:r>
    </w:p>
    <w:p w14:paraId="5D0BBC69" w14:textId="5BBC2DE8" w:rsidR="002C74E7" w:rsidRPr="002C74E7" w:rsidRDefault="002C74E7" w:rsidP="002C74E7">
      <w:pPr>
        <w:pStyle w:val="a5"/>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Ακολούθως ανέλυσε τα νέα ψηφιακά εργαλεία της ΑΑΔΕ: </w:t>
      </w:r>
      <w:proofErr w:type="spellStart"/>
      <w:r w:rsidRPr="002C74E7">
        <w:rPr>
          <w:rFonts w:ascii="Franklin Gothic Medium" w:hAnsi="Franklin Gothic Medium"/>
          <w:sz w:val="24"/>
          <w:szCs w:val="24"/>
        </w:rPr>
        <w:t>myAADEapp</w:t>
      </w:r>
      <w:proofErr w:type="spellEnd"/>
      <w:r w:rsidRPr="002C74E7">
        <w:rPr>
          <w:rFonts w:ascii="Franklin Gothic Medium" w:hAnsi="Franklin Gothic Medium"/>
          <w:sz w:val="24"/>
          <w:szCs w:val="24"/>
        </w:rPr>
        <w:t xml:space="preserve">,  </w:t>
      </w:r>
      <w:proofErr w:type="spellStart"/>
      <w:r w:rsidRPr="002C74E7">
        <w:rPr>
          <w:rFonts w:ascii="Franklin Gothic Medium" w:hAnsi="Franklin Gothic Medium"/>
          <w:sz w:val="24"/>
          <w:szCs w:val="24"/>
        </w:rPr>
        <w:t>myDATA</w:t>
      </w:r>
      <w:proofErr w:type="spellEnd"/>
      <w:r>
        <w:rPr>
          <w:rFonts w:ascii="Franklin Gothic Medium" w:hAnsi="Franklin Gothic Medium"/>
          <w:sz w:val="24"/>
          <w:szCs w:val="24"/>
        </w:rPr>
        <w:t>,</w:t>
      </w:r>
      <w:r w:rsidRPr="002C74E7">
        <w:rPr>
          <w:rFonts w:ascii="Franklin Gothic Medium" w:hAnsi="Franklin Gothic Medium"/>
          <w:sz w:val="24"/>
          <w:szCs w:val="24"/>
        </w:rPr>
        <w:t xml:space="preserve"> </w:t>
      </w:r>
      <w:proofErr w:type="spellStart"/>
      <w:r w:rsidRPr="002C74E7">
        <w:rPr>
          <w:rFonts w:ascii="Franklin Gothic Medium" w:hAnsi="Franklin Gothic Medium"/>
          <w:sz w:val="24"/>
          <w:szCs w:val="24"/>
        </w:rPr>
        <w:t>timologio</w:t>
      </w:r>
      <w:proofErr w:type="spellEnd"/>
      <w:r w:rsidRPr="002C74E7">
        <w:rPr>
          <w:rFonts w:ascii="Franklin Gothic Medium" w:hAnsi="Franklin Gothic Medium"/>
          <w:sz w:val="24"/>
          <w:szCs w:val="24"/>
        </w:rPr>
        <w:t xml:space="preserve">  όπου πολίτες και επιχειρήσεις φαίνεται να τα έχουν «αγκαλιάσει», καθώς μέχρι σήμερα:</w:t>
      </w:r>
    </w:p>
    <w:p w14:paraId="777F3043" w14:textId="77777777" w:rsidR="002C74E7" w:rsidRDefault="002C74E7" w:rsidP="002C74E7">
      <w:pPr>
        <w:pStyle w:val="a5"/>
        <w:numPr>
          <w:ilvl w:val="0"/>
          <w:numId w:val="27"/>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Πάνω από 270.000 χρήστες </w:t>
      </w:r>
      <w:proofErr w:type="spellStart"/>
      <w:r w:rsidRPr="002C74E7">
        <w:rPr>
          <w:rFonts w:ascii="Franklin Gothic Medium" w:hAnsi="Franklin Gothic Medium"/>
          <w:sz w:val="24"/>
          <w:szCs w:val="24"/>
        </w:rPr>
        <w:t>Android</w:t>
      </w:r>
      <w:proofErr w:type="spellEnd"/>
      <w:r w:rsidRPr="002C74E7">
        <w:rPr>
          <w:rFonts w:ascii="Franklin Gothic Medium" w:hAnsi="Franklin Gothic Medium"/>
          <w:sz w:val="24"/>
          <w:szCs w:val="24"/>
        </w:rPr>
        <w:t xml:space="preserve"> και 164.000 χρήστες </w:t>
      </w:r>
      <w:proofErr w:type="spellStart"/>
      <w:r w:rsidRPr="002C74E7">
        <w:rPr>
          <w:rFonts w:ascii="Franklin Gothic Medium" w:hAnsi="Franklin Gothic Medium"/>
          <w:sz w:val="24"/>
          <w:szCs w:val="24"/>
        </w:rPr>
        <w:t>iOS</w:t>
      </w:r>
      <w:proofErr w:type="spellEnd"/>
      <w:r w:rsidRPr="002C74E7">
        <w:rPr>
          <w:rFonts w:ascii="Franklin Gothic Medium" w:hAnsi="Franklin Gothic Medium"/>
          <w:sz w:val="24"/>
          <w:szCs w:val="24"/>
        </w:rPr>
        <w:t xml:space="preserve"> έχουν εγκαταστήσει την εφαρμογή </w:t>
      </w:r>
      <w:proofErr w:type="spellStart"/>
      <w:r w:rsidRPr="002C74E7">
        <w:rPr>
          <w:rFonts w:ascii="Franklin Gothic Medium" w:hAnsi="Franklin Gothic Medium"/>
          <w:sz w:val="24"/>
          <w:szCs w:val="24"/>
        </w:rPr>
        <w:t>myAADEapp</w:t>
      </w:r>
      <w:proofErr w:type="spellEnd"/>
      <w:r w:rsidRPr="002C74E7">
        <w:rPr>
          <w:rFonts w:ascii="Franklin Gothic Medium" w:hAnsi="Franklin Gothic Medium"/>
          <w:sz w:val="24"/>
          <w:szCs w:val="24"/>
        </w:rPr>
        <w:t xml:space="preserve"> για κινητές συσκευές</w:t>
      </w:r>
    </w:p>
    <w:p w14:paraId="67D2F208" w14:textId="77777777" w:rsidR="002C74E7" w:rsidRDefault="002C74E7" w:rsidP="002C74E7">
      <w:pPr>
        <w:pStyle w:val="a5"/>
        <w:numPr>
          <w:ilvl w:val="0"/>
          <w:numId w:val="27"/>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lastRenderedPageBreak/>
        <w:t xml:space="preserve">Περισσότερες από 280.000 ταμειακές μηχανές έχουν διασυνδεθεί  με POS, ενώ μόνο ένα μικρό ποσοστό, της τάξης του 3%, δεν έχει ανταποκριθεί καθόλου στις υποχρεώσεις του </w:t>
      </w:r>
    </w:p>
    <w:p w14:paraId="5F21DE91" w14:textId="77777777" w:rsidR="002C74E7" w:rsidRDefault="002C74E7" w:rsidP="002C74E7">
      <w:pPr>
        <w:pStyle w:val="a5"/>
        <w:numPr>
          <w:ilvl w:val="0"/>
          <w:numId w:val="27"/>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Περισσότερα από 3,7 δισεκατομμύρια παραστατικά με σύνολο αξίας άνω των 2,7 τρισεκατομμυρίων ευρώ έχουν διαβιβασθεί μέσω </w:t>
      </w:r>
      <w:proofErr w:type="spellStart"/>
      <w:r w:rsidRPr="002C74E7">
        <w:rPr>
          <w:rFonts w:ascii="Franklin Gothic Medium" w:hAnsi="Franklin Gothic Medium"/>
          <w:sz w:val="24"/>
          <w:szCs w:val="24"/>
        </w:rPr>
        <w:t>myDATA</w:t>
      </w:r>
      <w:proofErr w:type="spellEnd"/>
      <w:r w:rsidRPr="002C74E7">
        <w:rPr>
          <w:rFonts w:ascii="Franklin Gothic Medium" w:hAnsi="Franklin Gothic Medium"/>
          <w:sz w:val="24"/>
          <w:szCs w:val="24"/>
        </w:rPr>
        <w:t xml:space="preserve"> από 1,4 εκατομμύρια εγγεγραμμένες επιχειρήσεις</w:t>
      </w:r>
    </w:p>
    <w:p w14:paraId="3127F607" w14:textId="0BB5F919" w:rsidR="002C74E7" w:rsidRPr="002C74E7" w:rsidRDefault="002C74E7" w:rsidP="002C74E7">
      <w:pPr>
        <w:pStyle w:val="a5"/>
        <w:numPr>
          <w:ilvl w:val="0"/>
          <w:numId w:val="27"/>
        </w:numPr>
        <w:spacing w:before="120" w:after="120" w:line="276" w:lineRule="auto"/>
        <w:jc w:val="both"/>
        <w:rPr>
          <w:rFonts w:ascii="Franklin Gothic Medium" w:hAnsi="Franklin Gothic Medium"/>
          <w:sz w:val="24"/>
          <w:szCs w:val="24"/>
        </w:rPr>
      </w:pPr>
      <w:r w:rsidRPr="002C74E7">
        <w:rPr>
          <w:rFonts w:ascii="Franklin Gothic Medium" w:hAnsi="Franklin Gothic Medium"/>
          <w:sz w:val="24"/>
          <w:szCs w:val="24"/>
        </w:rPr>
        <w:t xml:space="preserve">Πάνω από 470 χιλιάδες χρήστες χρησιμοποιούν την εφαρμογή </w:t>
      </w:r>
      <w:proofErr w:type="spellStart"/>
      <w:r w:rsidRPr="002C74E7">
        <w:rPr>
          <w:rFonts w:ascii="Franklin Gothic Medium" w:hAnsi="Franklin Gothic Medium"/>
          <w:sz w:val="24"/>
          <w:szCs w:val="24"/>
        </w:rPr>
        <w:t>timologio</w:t>
      </w:r>
      <w:proofErr w:type="spellEnd"/>
    </w:p>
    <w:p w14:paraId="0E4541AE" w14:textId="160ED685" w:rsidR="00832E73" w:rsidRPr="00C66F49" w:rsidRDefault="002C74E7" w:rsidP="002C74E7">
      <w:pPr>
        <w:pStyle w:val="a5"/>
        <w:numPr>
          <w:ilvl w:val="0"/>
          <w:numId w:val="27"/>
        </w:numPr>
        <w:spacing w:before="120" w:after="120" w:line="276" w:lineRule="auto"/>
        <w:jc w:val="both"/>
        <w:rPr>
          <w:rFonts w:ascii="Franklin Gothic Medium" w:eastAsia="Times New Roman" w:hAnsi="Franklin Gothic Medium"/>
          <w:sz w:val="24"/>
          <w:szCs w:val="24"/>
        </w:rPr>
      </w:pPr>
      <w:r w:rsidRPr="002C74E7">
        <w:rPr>
          <w:rFonts w:ascii="Franklin Gothic Medium" w:hAnsi="Franklin Gothic Medium"/>
          <w:sz w:val="24"/>
          <w:szCs w:val="24"/>
        </w:rPr>
        <w:t xml:space="preserve">20 λογισμικά </w:t>
      </w:r>
      <w:proofErr w:type="spellStart"/>
      <w:r w:rsidRPr="002C74E7">
        <w:rPr>
          <w:rFonts w:ascii="Franklin Gothic Medium" w:hAnsi="Franklin Gothic Medium"/>
          <w:sz w:val="24"/>
          <w:szCs w:val="24"/>
        </w:rPr>
        <w:t>παρόχων</w:t>
      </w:r>
      <w:proofErr w:type="spellEnd"/>
      <w:r w:rsidRPr="002C74E7">
        <w:rPr>
          <w:rFonts w:ascii="Franklin Gothic Medium" w:hAnsi="Franklin Gothic Medium"/>
          <w:sz w:val="24"/>
          <w:szCs w:val="24"/>
        </w:rPr>
        <w:t xml:space="preserve"> ηλεκτρονικής τιμολόγησης έχουν λάβει άδεια </w:t>
      </w:r>
      <w:proofErr w:type="spellStart"/>
      <w:r w:rsidRPr="002C74E7">
        <w:rPr>
          <w:rFonts w:ascii="Franklin Gothic Medium" w:hAnsi="Franklin Gothic Medium"/>
          <w:sz w:val="24"/>
          <w:szCs w:val="24"/>
        </w:rPr>
        <w:t>καταλληλότητας</w:t>
      </w:r>
      <w:proofErr w:type="spellEnd"/>
      <w:r w:rsidRPr="002C74E7">
        <w:rPr>
          <w:rFonts w:ascii="Franklin Gothic Medium" w:hAnsi="Franklin Gothic Medium"/>
          <w:sz w:val="24"/>
          <w:szCs w:val="24"/>
        </w:rPr>
        <w:t>.</w:t>
      </w:r>
    </w:p>
    <w:p w14:paraId="52487179" w14:textId="77777777" w:rsidR="00C66F49" w:rsidRPr="00AF7518" w:rsidRDefault="00C66F49" w:rsidP="00C66F49">
      <w:pPr>
        <w:pStyle w:val="a5"/>
        <w:spacing w:before="120" w:after="120" w:line="276" w:lineRule="auto"/>
        <w:ind w:left="720"/>
        <w:jc w:val="both"/>
        <w:rPr>
          <w:rFonts w:ascii="Franklin Gothic Medium" w:eastAsia="Times New Roman" w:hAnsi="Franklin Gothic Medium"/>
          <w:sz w:val="24"/>
          <w:szCs w:val="24"/>
        </w:rPr>
      </w:pPr>
    </w:p>
    <w:p w14:paraId="08FF4CBA" w14:textId="71264D6E" w:rsidR="001156D4" w:rsidRPr="00AF7518" w:rsidRDefault="00C66F49" w:rsidP="00C66F49">
      <w:pPr>
        <w:pStyle w:val="a5"/>
        <w:spacing w:before="120" w:after="120" w:line="276" w:lineRule="auto"/>
        <w:jc w:val="center"/>
        <w:rPr>
          <w:rFonts w:ascii="Franklin Gothic Medium" w:hAnsi="Franklin Gothic Medium" w:cs="Calibri"/>
          <w:sz w:val="24"/>
          <w:szCs w:val="24"/>
        </w:rPr>
      </w:pPr>
      <w:r>
        <w:rPr>
          <w:noProof/>
        </w:rPr>
        <w:drawing>
          <wp:inline distT="0" distB="0" distL="0" distR="0" wp14:anchorId="34B99B59" wp14:editId="7E9ADCA0">
            <wp:extent cx="5274310" cy="354579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45790"/>
                    </a:xfrm>
                    <a:prstGeom prst="rect">
                      <a:avLst/>
                    </a:prstGeom>
                    <a:noFill/>
                    <a:ln>
                      <a:noFill/>
                    </a:ln>
                  </pic:spPr>
                </pic:pic>
              </a:graphicData>
            </a:graphic>
          </wp:inline>
        </w:drawing>
      </w:r>
    </w:p>
    <w:sectPr w:rsidR="001156D4" w:rsidRPr="00AF7518" w:rsidSect="004910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F5050"/>
    <w:multiLevelType w:val="hybridMultilevel"/>
    <w:tmpl w:val="E5603CC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5266BA"/>
    <w:multiLevelType w:val="hybridMultilevel"/>
    <w:tmpl w:val="94CE1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01A43"/>
    <w:multiLevelType w:val="hybridMultilevel"/>
    <w:tmpl w:val="52AE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4E0C7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05D0EBD"/>
    <w:multiLevelType w:val="hybridMultilevel"/>
    <w:tmpl w:val="56488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1CB73C4"/>
    <w:multiLevelType w:val="hybridMultilevel"/>
    <w:tmpl w:val="E5880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E45577"/>
    <w:multiLevelType w:val="hybridMultilevel"/>
    <w:tmpl w:val="EB301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F37E16"/>
    <w:multiLevelType w:val="hybridMultilevel"/>
    <w:tmpl w:val="F8C4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9F6C4E"/>
    <w:multiLevelType w:val="hybridMultilevel"/>
    <w:tmpl w:val="9866EC0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80B71EA"/>
    <w:multiLevelType w:val="hybridMultilevel"/>
    <w:tmpl w:val="F746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8B67BD6"/>
    <w:multiLevelType w:val="hybridMultilevel"/>
    <w:tmpl w:val="FB9E74E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5D3917D4"/>
    <w:multiLevelType w:val="hybridMultilevel"/>
    <w:tmpl w:val="62C6D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B84626"/>
    <w:multiLevelType w:val="hybridMultilevel"/>
    <w:tmpl w:val="C4CC5A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972F4D"/>
    <w:multiLevelType w:val="hybridMultilevel"/>
    <w:tmpl w:val="D548D5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19"/>
  </w:num>
  <w:num w:numId="9">
    <w:abstractNumId w:val="13"/>
  </w:num>
  <w:num w:numId="10">
    <w:abstractNumId w:val="5"/>
  </w:num>
  <w:num w:numId="11">
    <w:abstractNumId w:val="14"/>
  </w:num>
  <w:num w:numId="12">
    <w:abstractNumId w:val="10"/>
  </w:num>
  <w:num w:numId="13">
    <w:abstractNumId w:val="13"/>
  </w:num>
  <w:num w:numId="14">
    <w:abstractNumId w:val="17"/>
  </w:num>
  <w:num w:numId="15">
    <w:abstractNumId w:val="14"/>
  </w:num>
  <w:num w:numId="16">
    <w:abstractNumId w:val="21"/>
  </w:num>
  <w:num w:numId="17">
    <w:abstractNumId w:val="10"/>
  </w:num>
  <w:num w:numId="18">
    <w:abstractNumId w:val="5"/>
  </w:num>
  <w:num w:numId="19">
    <w:abstractNumId w:val="3"/>
  </w:num>
  <w:num w:numId="20">
    <w:abstractNumId w:val="1"/>
  </w:num>
  <w:num w:numId="21">
    <w:abstractNumId w:val="2"/>
  </w:num>
  <w:num w:numId="22">
    <w:abstractNumId w:val="7"/>
  </w:num>
  <w:num w:numId="23">
    <w:abstractNumId w:val="20"/>
  </w:num>
  <w:num w:numId="24">
    <w:abstractNumId w:val="6"/>
  </w:num>
  <w:num w:numId="25">
    <w:abstractNumId w:val="9"/>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5841"/>
    <w:rsid w:val="00033A4D"/>
    <w:rsid w:val="00033C05"/>
    <w:rsid w:val="000350D4"/>
    <w:rsid w:val="0005263E"/>
    <w:rsid w:val="00061F54"/>
    <w:rsid w:val="000757F8"/>
    <w:rsid w:val="00082964"/>
    <w:rsid w:val="00090EAC"/>
    <w:rsid w:val="00094E92"/>
    <w:rsid w:val="00096C9E"/>
    <w:rsid w:val="000B3E31"/>
    <w:rsid w:val="000D3ADB"/>
    <w:rsid w:val="000E11D7"/>
    <w:rsid w:val="000E5728"/>
    <w:rsid w:val="000F6D36"/>
    <w:rsid w:val="00105A95"/>
    <w:rsid w:val="0011309F"/>
    <w:rsid w:val="001156D4"/>
    <w:rsid w:val="001447A0"/>
    <w:rsid w:val="001651E8"/>
    <w:rsid w:val="00181D5F"/>
    <w:rsid w:val="0018492B"/>
    <w:rsid w:val="0019625B"/>
    <w:rsid w:val="001A2054"/>
    <w:rsid w:val="001A574B"/>
    <w:rsid w:val="001C08FC"/>
    <w:rsid w:val="001D01F8"/>
    <w:rsid w:val="001D7C5A"/>
    <w:rsid w:val="001F3A88"/>
    <w:rsid w:val="001F6E93"/>
    <w:rsid w:val="00221F6C"/>
    <w:rsid w:val="00223613"/>
    <w:rsid w:val="00234062"/>
    <w:rsid w:val="00244660"/>
    <w:rsid w:val="00245562"/>
    <w:rsid w:val="00260D1E"/>
    <w:rsid w:val="00291584"/>
    <w:rsid w:val="002A7283"/>
    <w:rsid w:val="002A75A4"/>
    <w:rsid w:val="002A7816"/>
    <w:rsid w:val="002B4493"/>
    <w:rsid w:val="002B4C10"/>
    <w:rsid w:val="002C2847"/>
    <w:rsid w:val="002C74E7"/>
    <w:rsid w:val="002D1AF1"/>
    <w:rsid w:val="002D3B6D"/>
    <w:rsid w:val="002D3DD3"/>
    <w:rsid w:val="002F5C1E"/>
    <w:rsid w:val="00301206"/>
    <w:rsid w:val="003215DF"/>
    <w:rsid w:val="0032284B"/>
    <w:rsid w:val="0032699E"/>
    <w:rsid w:val="00330501"/>
    <w:rsid w:val="00342519"/>
    <w:rsid w:val="003713B9"/>
    <w:rsid w:val="00374802"/>
    <w:rsid w:val="00393312"/>
    <w:rsid w:val="003A4599"/>
    <w:rsid w:val="003B04EB"/>
    <w:rsid w:val="003B27C9"/>
    <w:rsid w:val="003C71E2"/>
    <w:rsid w:val="003D1024"/>
    <w:rsid w:val="003D6D06"/>
    <w:rsid w:val="003D73F4"/>
    <w:rsid w:val="00423DF6"/>
    <w:rsid w:val="00436047"/>
    <w:rsid w:val="00446655"/>
    <w:rsid w:val="00456509"/>
    <w:rsid w:val="004711FD"/>
    <w:rsid w:val="00474690"/>
    <w:rsid w:val="0048239D"/>
    <w:rsid w:val="0048248E"/>
    <w:rsid w:val="00486AB7"/>
    <w:rsid w:val="004910B9"/>
    <w:rsid w:val="004B3BD7"/>
    <w:rsid w:val="004B67AE"/>
    <w:rsid w:val="004C262A"/>
    <w:rsid w:val="004D5460"/>
    <w:rsid w:val="004D732A"/>
    <w:rsid w:val="004F2C71"/>
    <w:rsid w:val="00526807"/>
    <w:rsid w:val="00532964"/>
    <w:rsid w:val="005473F0"/>
    <w:rsid w:val="005478AB"/>
    <w:rsid w:val="00553E47"/>
    <w:rsid w:val="00555071"/>
    <w:rsid w:val="0055549F"/>
    <w:rsid w:val="0056484C"/>
    <w:rsid w:val="00581E34"/>
    <w:rsid w:val="005C1547"/>
    <w:rsid w:val="005E2838"/>
    <w:rsid w:val="005E6326"/>
    <w:rsid w:val="005F79B0"/>
    <w:rsid w:val="00641737"/>
    <w:rsid w:val="00663632"/>
    <w:rsid w:val="00670834"/>
    <w:rsid w:val="00683202"/>
    <w:rsid w:val="00694307"/>
    <w:rsid w:val="00696DD0"/>
    <w:rsid w:val="006A0F47"/>
    <w:rsid w:val="006D214E"/>
    <w:rsid w:val="006E5EF4"/>
    <w:rsid w:val="006F04C3"/>
    <w:rsid w:val="00707A33"/>
    <w:rsid w:val="007100C9"/>
    <w:rsid w:val="00721ED2"/>
    <w:rsid w:val="00730AA2"/>
    <w:rsid w:val="00732B5E"/>
    <w:rsid w:val="00737377"/>
    <w:rsid w:val="00763285"/>
    <w:rsid w:val="007658D5"/>
    <w:rsid w:val="00771181"/>
    <w:rsid w:val="00771D74"/>
    <w:rsid w:val="007917B0"/>
    <w:rsid w:val="007A2D4D"/>
    <w:rsid w:val="007B3FC4"/>
    <w:rsid w:val="007E00BF"/>
    <w:rsid w:val="007E270B"/>
    <w:rsid w:val="007F29CD"/>
    <w:rsid w:val="007F2DB8"/>
    <w:rsid w:val="0082755B"/>
    <w:rsid w:val="00832E73"/>
    <w:rsid w:val="008372F9"/>
    <w:rsid w:val="0086046C"/>
    <w:rsid w:val="0089312F"/>
    <w:rsid w:val="00894FE5"/>
    <w:rsid w:val="008A1F53"/>
    <w:rsid w:val="008A26A5"/>
    <w:rsid w:val="008A5BD2"/>
    <w:rsid w:val="008B4699"/>
    <w:rsid w:val="008C009B"/>
    <w:rsid w:val="008D18A9"/>
    <w:rsid w:val="008D3C8E"/>
    <w:rsid w:val="008E410A"/>
    <w:rsid w:val="008F4809"/>
    <w:rsid w:val="00906C78"/>
    <w:rsid w:val="00911810"/>
    <w:rsid w:val="00953BFD"/>
    <w:rsid w:val="00970D90"/>
    <w:rsid w:val="00971DF3"/>
    <w:rsid w:val="00976F70"/>
    <w:rsid w:val="00991FA7"/>
    <w:rsid w:val="009A6261"/>
    <w:rsid w:val="009B0EBA"/>
    <w:rsid w:val="009F461E"/>
    <w:rsid w:val="00A00B66"/>
    <w:rsid w:val="00A03C91"/>
    <w:rsid w:val="00A13519"/>
    <w:rsid w:val="00A20D09"/>
    <w:rsid w:val="00A25990"/>
    <w:rsid w:val="00A43BFC"/>
    <w:rsid w:val="00A443A7"/>
    <w:rsid w:val="00A465B1"/>
    <w:rsid w:val="00A56E03"/>
    <w:rsid w:val="00A71072"/>
    <w:rsid w:val="00A74C0B"/>
    <w:rsid w:val="00A81314"/>
    <w:rsid w:val="00A935D0"/>
    <w:rsid w:val="00AA069E"/>
    <w:rsid w:val="00AB57B3"/>
    <w:rsid w:val="00AD653D"/>
    <w:rsid w:val="00AE04C5"/>
    <w:rsid w:val="00AE191C"/>
    <w:rsid w:val="00AF44BF"/>
    <w:rsid w:val="00AF7518"/>
    <w:rsid w:val="00B01F71"/>
    <w:rsid w:val="00B260C8"/>
    <w:rsid w:val="00B34607"/>
    <w:rsid w:val="00B34DE0"/>
    <w:rsid w:val="00B368C2"/>
    <w:rsid w:val="00B41A65"/>
    <w:rsid w:val="00B56188"/>
    <w:rsid w:val="00B60B86"/>
    <w:rsid w:val="00B66AC5"/>
    <w:rsid w:val="00B7504B"/>
    <w:rsid w:val="00B826F4"/>
    <w:rsid w:val="00B965BB"/>
    <w:rsid w:val="00BA6F64"/>
    <w:rsid w:val="00BC2EB8"/>
    <w:rsid w:val="00BC4598"/>
    <w:rsid w:val="00BF063B"/>
    <w:rsid w:val="00C026A9"/>
    <w:rsid w:val="00C155EF"/>
    <w:rsid w:val="00C17212"/>
    <w:rsid w:val="00C24E6D"/>
    <w:rsid w:val="00C2608B"/>
    <w:rsid w:val="00C26525"/>
    <w:rsid w:val="00C30F0C"/>
    <w:rsid w:val="00C31929"/>
    <w:rsid w:val="00C41BB3"/>
    <w:rsid w:val="00C43510"/>
    <w:rsid w:val="00C44337"/>
    <w:rsid w:val="00C4448E"/>
    <w:rsid w:val="00C46B25"/>
    <w:rsid w:val="00C66F49"/>
    <w:rsid w:val="00C736B9"/>
    <w:rsid w:val="00C8210E"/>
    <w:rsid w:val="00C86474"/>
    <w:rsid w:val="00C87351"/>
    <w:rsid w:val="00C922B4"/>
    <w:rsid w:val="00CB722B"/>
    <w:rsid w:val="00CC3A06"/>
    <w:rsid w:val="00CC546F"/>
    <w:rsid w:val="00CD4BAA"/>
    <w:rsid w:val="00CF11DC"/>
    <w:rsid w:val="00D17F14"/>
    <w:rsid w:val="00D35822"/>
    <w:rsid w:val="00D644C1"/>
    <w:rsid w:val="00D664C9"/>
    <w:rsid w:val="00D9068B"/>
    <w:rsid w:val="00D90A62"/>
    <w:rsid w:val="00DA3C33"/>
    <w:rsid w:val="00DB2BAB"/>
    <w:rsid w:val="00DB2FB0"/>
    <w:rsid w:val="00DD6ECE"/>
    <w:rsid w:val="00DD7B80"/>
    <w:rsid w:val="00E03100"/>
    <w:rsid w:val="00E16CE1"/>
    <w:rsid w:val="00E20A5C"/>
    <w:rsid w:val="00E37A1D"/>
    <w:rsid w:val="00E4149B"/>
    <w:rsid w:val="00E56B8B"/>
    <w:rsid w:val="00E833D9"/>
    <w:rsid w:val="00E84C75"/>
    <w:rsid w:val="00E85245"/>
    <w:rsid w:val="00E90B7C"/>
    <w:rsid w:val="00E91F1C"/>
    <w:rsid w:val="00EA2FCF"/>
    <w:rsid w:val="00EA3707"/>
    <w:rsid w:val="00EA79CC"/>
    <w:rsid w:val="00EC3346"/>
    <w:rsid w:val="00ED566C"/>
    <w:rsid w:val="00EE244A"/>
    <w:rsid w:val="00EE7FCE"/>
    <w:rsid w:val="00EF116B"/>
    <w:rsid w:val="00F44AAA"/>
    <w:rsid w:val="00F44D70"/>
    <w:rsid w:val="00F656A0"/>
    <w:rsid w:val="00F83A09"/>
    <w:rsid w:val="00FA08B9"/>
    <w:rsid w:val="00FB16D2"/>
    <w:rsid w:val="00FB376A"/>
    <w:rsid w:val="00FB5B04"/>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ED4"/>
  <w15:docId w15:val="{F084A94C-8B62-46F1-A5FF-9C04153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paragraph" w:styleId="-HTML">
    <w:name w:val="HTML Preformatted"/>
    <w:basedOn w:val="a"/>
    <w:link w:val="-HTMLChar"/>
    <w:uiPriority w:val="99"/>
    <w:semiHidden/>
    <w:unhideWhenUsed/>
    <w:rsid w:val="00670834"/>
    <w:rPr>
      <w:rFonts w:ascii="Consolas" w:hAnsi="Consolas"/>
      <w:sz w:val="20"/>
      <w:szCs w:val="20"/>
    </w:rPr>
  </w:style>
  <w:style w:type="character" w:customStyle="1" w:styleId="-HTMLChar">
    <w:name w:val="Προ-διαμορφωμένο HTML Char"/>
    <w:basedOn w:val="a0"/>
    <w:link w:val="-HTML"/>
    <w:uiPriority w:val="99"/>
    <w:semiHidden/>
    <w:rsid w:val="00670834"/>
    <w:rPr>
      <w:rFonts w:ascii="Consolas" w:hAnsi="Consolas" w:cs="Calibri"/>
      <w:sz w:val="20"/>
      <w:szCs w:val="20"/>
    </w:rPr>
  </w:style>
  <w:style w:type="character" w:styleId="a6">
    <w:name w:val="annotation reference"/>
    <w:basedOn w:val="a0"/>
    <w:uiPriority w:val="99"/>
    <w:semiHidden/>
    <w:unhideWhenUsed/>
    <w:rsid w:val="002D3DD3"/>
    <w:rPr>
      <w:sz w:val="16"/>
      <w:szCs w:val="16"/>
    </w:rPr>
  </w:style>
  <w:style w:type="paragraph" w:styleId="a7">
    <w:name w:val="annotation text"/>
    <w:basedOn w:val="a"/>
    <w:link w:val="Char1"/>
    <w:uiPriority w:val="99"/>
    <w:semiHidden/>
    <w:unhideWhenUsed/>
    <w:rsid w:val="002D3DD3"/>
    <w:rPr>
      <w:sz w:val="20"/>
      <w:szCs w:val="20"/>
    </w:rPr>
  </w:style>
  <w:style w:type="character" w:customStyle="1" w:styleId="Char1">
    <w:name w:val="Κείμενο σχολίου Char"/>
    <w:basedOn w:val="a0"/>
    <w:link w:val="a7"/>
    <w:uiPriority w:val="99"/>
    <w:semiHidden/>
    <w:rsid w:val="002D3DD3"/>
    <w:rPr>
      <w:rFonts w:ascii="Calibri" w:hAnsi="Calibri" w:cs="Calibri"/>
      <w:sz w:val="20"/>
      <w:szCs w:val="20"/>
    </w:rPr>
  </w:style>
  <w:style w:type="paragraph" w:styleId="a8">
    <w:name w:val="annotation subject"/>
    <w:basedOn w:val="a7"/>
    <w:next w:val="a7"/>
    <w:link w:val="Char2"/>
    <w:uiPriority w:val="99"/>
    <w:semiHidden/>
    <w:unhideWhenUsed/>
    <w:rsid w:val="002D3DD3"/>
    <w:rPr>
      <w:b/>
      <w:bCs/>
    </w:rPr>
  </w:style>
  <w:style w:type="character" w:customStyle="1" w:styleId="Char2">
    <w:name w:val="Θέμα σχολίου Char"/>
    <w:basedOn w:val="Char1"/>
    <w:link w:val="a8"/>
    <w:uiPriority w:val="99"/>
    <w:semiHidden/>
    <w:rsid w:val="002D3DD3"/>
    <w:rPr>
      <w:rFonts w:ascii="Calibri" w:hAnsi="Calibri" w:cs="Calibri"/>
      <w:b/>
      <w:bCs/>
      <w:sz w:val="20"/>
      <w:szCs w:val="20"/>
    </w:rPr>
  </w:style>
  <w:style w:type="paragraph" w:styleId="a9">
    <w:name w:val="Revision"/>
    <w:hidden/>
    <w:uiPriority w:val="99"/>
    <w:semiHidden/>
    <w:rsid w:val="00F44AA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8665919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265579840">
      <w:bodyDiv w:val="1"/>
      <w:marLeft w:val="0"/>
      <w:marRight w:val="0"/>
      <w:marTop w:val="0"/>
      <w:marBottom w:val="0"/>
      <w:divBdr>
        <w:top w:val="none" w:sz="0" w:space="0" w:color="auto"/>
        <w:left w:val="none" w:sz="0" w:space="0" w:color="auto"/>
        <w:bottom w:val="none" w:sz="0" w:space="0" w:color="auto"/>
        <w:right w:val="none" w:sz="0" w:space="0" w:color="auto"/>
      </w:divBdr>
    </w:div>
    <w:div w:id="277025946">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06961352">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5016100">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06229262">
      <w:bodyDiv w:val="1"/>
      <w:marLeft w:val="0"/>
      <w:marRight w:val="0"/>
      <w:marTop w:val="0"/>
      <w:marBottom w:val="0"/>
      <w:divBdr>
        <w:top w:val="none" w:sz="0" w:space="0" w:color="auto"/>
        <w:left w:val="none" w:sz="0" w:space="0" w:color="auto"/>
        <w:bottom w:val="none" w:sz="0" w:space="0" w:color="auto"/>
        <w:right w:val="none" w:sz="0" w:space="0" w:color="auto"/>
      </w:divBdr>
    </w:div>
    <w:div w:id="1648821650">
      <w:bodyDiv w:val="1"/>
      <w:marLeft w:val="0"/>
      <w:marRight w:val="0"/>
      <w:marTop w:val="0"/>
      <w:marBottom w:val="0"/>
      <w:divBdr>
        <w:top w:val="none" w:sz="0" w:space="0" w:color="auto"/>
        <w:left w:val="none" w:sz="0" w:space="0" w:color="auto"/>
        <w:bottom w:val="none" w:sz="0" w:space="0" w:color="auto"/>
        <w:right w:val="none" w:sz="0" w:space="0" w:color="auto"/>
      </w:divBdr>
    </w:div>
    <w:div w:id="2024239873">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F8642-CBB8-4143-9386-A968516F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2135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ΕΛΕΝΗ ΝΑΤΗ</cp:lastModifiedBy>
  <cp:revision>2</cp:revision>
  <cp:lastPrinted>2024-04-25T19:11:00Z</cp:lastPrinted>
  <dcterms:created xsi:type="dcterms:W3CDTF">2024-06-07T13:20:00Z</dcterms:created>
  <dcterms:modified xsi:type="dcterms:W3CDTF">2024-06-07T13:20:00Z</dcterms:modified>
</cp:coreProperties>
</file>