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1" w:type="dxa"/>
        <w:jc w:val="center"/>
        <w:tblLayout w:type="fixed"/>
        <w:tblLook w:val="01E0" w:firstRow="1" w:lastRow="1" w:firstColumn="1" w:lastColumn="1" w:noHBand="0" w:noVBand="0"/>
      </w:tblPr>
      <w:tblGrid>
        <w:gridCol w:w="1568"/>
        <w:gridCol w:w="263"/>
        <w:gridCol w:w="3161"/>
        <w:gridCol w:w="1134"/>
        <w:gridCol w:w="3716"/>
        <w:gridCol w:w="289"/>
      </w:tblGrid>
      <w:tr w:rsidR="00D912DE" w:rsidRPr="003E3C36" w14:paraId="5BF73B0C" w14:textId="77777777" w:rsidTr="00B65B71">
        <w:trPr>
          <w:gridAfter w:val="1"/>
          <w:wAfter w:w="289" w:type="dxa"/>
          <w:cantSplit/>
          <w:trHeight w:val="284"/>
          <w:jc w:val="center"/>
        </w:trPr>
        <w:tc>
          <w:tcPr>
            <w:tcW w:w="4992" w:type="dxa"/>
            <w:gridSpan w:val="3"/>
            <w:vMerge w:val="restart"/>
          </w:tcPr>
          <w:p w14:paraId="78327E7F" w14:textId="77777777" w:rsidR="00D912DE" w:rsidRPr="00224191" w:rsidRDefault="0080271E" w:rsidP="003A264C">
            <w:pPr>
              <w:spacing w:before="120"/>
              <w:jc w:val="left"/>
              <w:rPr>
                <w:rFonts w:ascii="Calibri" w:hAnsi="Calibri" w:cs="Tahoma"/>
                <w:b/>
                <w:bCs/>
                <w:w w:val="90"/>
                <w:sz w:val="22"/>
                <w:szCs w:val="22"/>
              </w:rPr>
            </w:pPr>
            <w:bookmarkStart w:id="0" w:name="_GoBack"/>
            <w:bookmarkEnd w:id="0"/>
            <w:r w:rsidRPr="00224191">
              <w:rPr>
                <w:rFonts w:ascii="Calibri" w:hAnsi="Calibri" w:cs="Tahoma"/>
                <w:noProof/>
                <w:sz w:val="22"/>
                <w:szCs w:val="22"/>
              </w:rPr>
              <w:drawing>
                <wp:anchor distT="0" distB="0" distL="114300" distR="114300" simplePos="0" relativeHeight="251655680" behindDoc="1" locked="0" layoutInCell="1" allowOverlap="1" wp14:anchorId="26C9BEB4" wp14:editId="24A5BD95">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850" w:type="dxa"/>
            <w:gridSpan w:val="2"/>
          </w:tcPr>
          <w:p w14:paraId="442BB623" w14:textId="77777777" w:rsidR="00D912DE" w:rsidRPr="003E3C36" w:rsidRDefault="00D912DE" w:rsidP="003A264C">
            <w:pPr>
              <w:rPr>
                <w:rFonts w:ascii="Calibri" w:hAnsi="Calibri" w:cs="Tahoma"/>
                <w:b/>
                <w:color w:val="002060"/>
                <w:sz w:val="22"/>
                <w:szCs w:val="22"/>
              </w:rPr>
            </w:pPr>
          </w:p>
        </w:tc>
      </w:tr>
      <w:tr w:rsidR="00D912DE" w:rsidRPr="003E3C36" w14:paraId="298D088B" w14:textId="77777777" w:rsidTr="00B65B71">
        <w:trPr>
          <w:gridAfter w:val="1"/>
          <w:wAfter w:w="289" w:type="dxa"/>
          <w:cantSplit/>
          <w:trHeight w:val="284"/>
          <w:jc w:val="center"/>
        </w:trPr>
        <w:tc>
          <w:tcPr>
            <w:tcW w:w="4992" w:type="dxa"/>
            <w:gridSpan w:val="3"/>
            <w:vMerge/>
          </w:tcPr>
          <w:p w14:paraId="36A12F80" w14:textId="77777777" w:rsidR="00D912DE" w:rsidRPr="00224191" w:rsidRDefault="00D912DE" w:rsidP="003A264C">
            <w:pPr>
              <w:jc w:val="left"/>
              <w:rPr>
                <w:rFonts w:ascii="Calibri" w:hAnsi="Calibri" w:cs="Tahoma"/>
                <w:sz w:val="22"/>
                <w:szCs w:val="22"/>
              </w:rPr>
            </w:pPr>
          </w:p>
        </w:tc>
        <w:tc>
          <w:tcPr>
            <w:tcW w:w="4850" w:type="dxa"/>
            <w:gridSpan w:val="2"/>
          </w:tcPr>
          <w:p w14:paraId="60A809CE" w14:textId="77777777" w:rsidR="00D912DE" w:rsidRPr="003E3C36" w:rsidRDefault="00D912DE" w:rsidP="003A264C">
            <w:pPr>
              <w:rPr>
                <w:rFonts w:ascii="Calibri" w:hAnsi="Calibri" w:cs="Tahoma"/>
                <w:b/>
                <w:color w:val="002060"/>
                <w:sz w:val="22"/>
                <w:szCs w:val="22"/>
              </w:rPr>
            </w:pPr>
          </w:p>
        </w:tc>
      </w:tr>
      <w:tr w:rsidR="00D912DE" w:rsidRPr="003E3C36" w14:paraId="5BEDC561" w14:textId="77777777" w:rsidTr="00B65B71">
        <w:trPr>
          <w:gridAfter w:val="1"/>
          <w:wAfter w:w="289" w:type="dxa"/>
          <w:cantSplit/>
          <w:trHeight w:val="284"/>
          <w:jc w:val="center"/>
        </w:trPr>
        <w:tc>
          <w:tcPr>
            <w:tcW w:w="4992" w:type="dxa"/>
            <w:gridSpan w:val="3"/>
            <w:vMerge/>
          </w:tcPr>
          <w:p w14:paraId="228D74C5" w14:textId="77777777" w:rsidR="00D912DE" w:rsidRPr="00224191" w:rsidRDefault="00D912DE" w:rsidP="003A264C">
            <w:pPr>
              <w:jc w:val="left"/>
              <w:rPr>
                <w:rFonts w:ascii="Calibri" w:hAnsi="Calibri" w:cs="Tahoma"/>
                <w:sz w:val="22"/>
                <w:szCs w:val="22"/>
              </w:rPr>
            </w:pPr>
          </w:p>
        </w:tc>
        <w:tc>
          <w:tcPr>
            <w:tcW w:w="4850" w:type="dxa"/>
            <w:gridSpan w:val="2"/>
          </w:tcPr>
          <w:p w14:paraId="27C56CDB" w14:textId="77777777" w:rsidR="00D912DE" w:rsidRPr="003E3C36" w:rsidRDefault="00D912DE" w:rsidP="003A264C">
            <w:pPr>
              <w:rPr>
                <w:rFonts w:ascii="Calibri" w:hAnsi="Calibri" w:cs="Tahoma"/>
                <w:b/>
                <w:color w:val="002060"/>
                <w:sz w:val="22"/>
                <w:szCs w:val="22"/>
              </w:rPr>
            </w:pPr>
          </w:p>
        </w:tc>
      </w:tr>
      <w:tr w:rsidR="00D912DE" w:rsidRPr="003E3C36" w14:paraId="2656348A" w14:textId="77777777" w:rsidTr="00B65B71">
        <w:trPr>
          <w:gridAfter w:val="1"/>
          <w:wAfter w:w="289" w:type="dxa"/>
          <w:cantSplit/>
          <w:trHeight w:val="284"/>
          <w:jc w:val="center"/>
        </w:trPr>
        <w:tc>
          <w:tcPr>
            <w:tcW w:w="4992" w:type="dxa"/>
            <w:gridSpan w:val="3"/>
            <w:vMerge/>
          </w:tcPr>
          <w:p w14:paraId="4BBA0071" w14:textId="77777777" w:rsidR="00D912DE" w:rsidRPr="00224191" w:rsidRDefault="00D912DE" w:rsidP="003A264C">
            <w:pPr>
              <w:jc w:val="left"/>
              <w:rPr>
                <w:rFonts w:ascii="Calibri" w:hAnsi="Calibri" w:cs="Tahoma"/>
                <w:sz w:val="22"/>
                <w:szCs w:val="22"/>
              </w:rPr>
            </w:pPr>
          </w:p>
        </w:tc>
        <w:tc>
          <w:tcPr>
            <w:tcW w:w="4850" w:type="dxa"/>
            <w:gridSpan w:val="2"/>
          </w:tcPr>
          <w:p w14:paraId="39AFBF99" w14:textId="77777777" w:rsidR="00D912DE" w:rsidRPr="003E3C36" w:rsidRDefault="00D912DE" w:rsidP="003A264C">
            <w:pPr>
              <w:rPr>
                <w:rFonts w:ascii="Calibri" w:hAnsi="Calibri" w:cs="Tahoma"/>
                <w:b/>
                <w:color w:val="002060"/>
                <w:sz w:val="22"/>
                <w:szCs w:val="22"/>
              </w:rPr>
            </w:pPr>
          </w:p>
        </w:tc>
      </w:tr>
      <w:tr w:rsidR="00D912DE" w:rsidRPr="003E3C36" w14:paraId="2B42BB16" w14:textId="77777777" w:rsidTr="00B65B71">
        <w:trPr>
          <w:gridAfter w:val="1"/>
          <w:wAfter w:w="289" w:type="dxa"/>
          <w:cantSplit/>
          <w:trHeight w:val="142"/>
          <w:jc w:val="center"/>
        </w:trPr>
        <w:tc>
          <w:tcPr>
            <w:tcW w:w="4992" w:type="dxa"/>
            <w:gridSpan w:val="3"/>
            <w:vMerge/>
          </w:tcPr>
          <w:p w14:paraId="542A5172" w14:textId="77777777" w:rsidR="00D912DE" w:rsidRPr="00224191" w:rsidRDefault="00D912DE" w:rsidP="003A264C">
            <w:pPr>
              <w:jc w:val="left"/>
              <w:rPr>
                <w:rFonts w:ascii="Calibri" w:hAnsi="Calibri" w:cs="Tahoma"/>
                <w:sz w:val="22"/>
                <w:szCs w:val="22"/>
              </w:rPr>
            </w:pPr>
          </w:p>
        </w:tc>
        <w:tc>
          <w:tcPr>
            <w:tcW w:w="4850" w:type="dxa"/>
            <w:gridSpan w:val="2"/>
          </w:tcPr>
          <w:p w14:paraId="76836EE8" w14:textId="77777777" w:rsidR="00D912DE" w:rsidRPr="003E3C36" w:rsidRDefault="00D912DE" w:rsidP="003A264C">
            <w:pPr>
              <w:rPr>
                <w:rFonts w:ascii="Calibri" w:hAnsi="Calibri" w:cs="Tahoma"/>
                <w:b/>
                <w:color w:val="002060"/>
                <w:sz w:val="22"/>
                <w:szCs w:val="22"/>
              </w:rPr>
            </w:pPr>
          </w:p>
        </w:tc>
      </w:tr>
      <w:tr w:rsidR="00D912DE" w:rsidRPr="003E3C36" w14:paraId="30A97D17" w14:textId="77777777" w:rsidTr="00B65B71">
        <w:trPr>
          <w:gridAfter w:val="1"/>
          <w:wAfter w:w="289" w:type="dxa"/>
          <w:cantSplit/>
          <w:trHeight w:val="1226"/>
          <w:jc w:val="center"/>
        </w:trPr>
        <w:tc>
          <w:tcPr>
            <w:tcW w:w="4992" w:type="dxa"/>
            <w:gridSpan w:val="3"/>
          </w:tcPr>
          <w:p w14:paraId="3A0FF7C2"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11A0B33B"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14:anchorId="0566CDD5" wp14:editId="53F3098B">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850" w:type="dxa"/>
            <w:gridSpan w:val="2"/>
          </w:tcPr>
          <w:p w14:paraId="6549FB24" w14:textId="77777777" w:rsidR="00D912DE"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p w14:paraId="5D08AB89" w14:textId="24616335" w:rsidR="00FD06B3" w:rsidRPr="00415973" w:rsidRDefault="00FD06B3" w:rsidP="00415973">
            <w:pPr>
              <w:spacing w:before="120" w:after="120" w:line="360" w:lineRule="auto"/>
              <w:ind w:right="-195"/>
              <w:jc w:val="left"/>
              <w:rPr>
                <w:rFonts w:ascii="Franklin Gothic Medium" w:hAnsi="Franklin Gothic Medium" w:cs="Tahoma"/>
                <w:b/>
                <w:sz w:val="22"/>
                <w:szCs w:val="22"/>
              </w:rPr>
            </w:pPr>
            <w:r w:rsidRPr="00415973">
              <w:rPr>
                <w:rFonts w:ascii="Franklin Gothic Medium" w:hAnsi="Franklin Gothic Medium" w:cs="Tahoma"/>
                <w:b/>
                <w:sz w:val="22"/>
                <w:szCs w:val="22"/>
              </w:rPr>
              <w:t xml:space="preserve">ΟΡΘΗ ΕΠΑΝΑΛΗΨΗ </w:t>
            </w:r>
            <w:r w:rsidRPr="00415973">
              <w:rPr>
                <w:rFonts w:ascii="Franklin Gothic Medium" w:hAnsi="Franklin Gothic Medium" w:cs="Tahoma"/>
                <w:sz w:val="22"/>
                <w:szCs w:val="22"/>
              </w:rPr>
              <w:t>(ως προς τον τίτλο της παρ. 1)</w:t>
            </w:r>
          </w:p>
        </w:tc>
      </w:tr>
      <w:tr w:rsidR="00D912DE" w:rsidRPr="003E3C36" w14:paraId="49158329" w14:textId="77777777" w:rsidTr="00B65B71">
        <w:trPr>
          <w:cantSplit/>
          <w:jc w:val="center"/>
        </w:trPr>
        <w:tc>
          <w:tcPr>
            <w:tcW w:w="4992" w:type="dxa"/>
            <w:gridSpan w:val="3"/>
          </w:tcPr>
          <w:p w14:paraId="7130986B"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7054427F"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B87E544"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139" w:type="dxa"/>
            <w:gridSpan w:val="3"/>
          </w:tcPr>
          <w:p w14:paraId="57734788" w14:textId="099A92BB"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r w:rsidR="00BC5B07" w:rsidRPr="00224191">
              <w:rPr>
                <w:rFonts w:ascii="Franklin Gothic Medium" w:hAnsi="Franklin Gothic Medium" w:cs="Tahoma"/>
                <w:sz w:val="24"/>
                <w:szCs w:val="24"/>
              </w:rPr>
              <w:t xml:space="preserve"> </w:t>
            </w:r>
            <w:r w:rsidR="006D0EA7" w:rsidRPr="00224191">
              <w:rPr>
                <w:rFonts w:ascii="Franklin Gothic Medium" w:hAnsi="Franklin Gothic Medium" w:cs="Tahoma"/>
                <w:sz w:val="24"/>
                <w:szCs w:val="24"/>
              </w:rPr>
              <w:t xml:space="preserve"> </w:t>
            </w:r>
            <w:bookmarkStart w:id="1" w:name="DIAVGEIA"/>
            <w:bookmarkEnd w:id="1"/>
            <w:r w:rsidR="00F2772C" w:rsidRPr="00F2772C">
              <w:rPr>
                <w:rFonts w:ascii="Franklin Gothic Medium" w:hAnsi="Franklin Gothic Medium" w:cs="Tahoma"/>
                <w:sz w:val="24"/>
                <w:szCs w:val="24"/>
              </w:rPr>
              <w:t>6ΣΨ846ΜΠ3Ζ-Ζ6Ζ</w:t>
            </w:r>
          </w:p>
          <w:p w14:paraId="7C8C008C" w14:textId="77777777" w:rsidR="003E26DE" w:rsidRPr="007D0633"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DF609A">
              <w:rPr>
                <w:rFonts w:ascii="Franklin Gothic Medium" w:hAnsi="Franklin Gothic Medium" w:cs="Tahoma"/>
                <w:sz w:val="24"/>
                <w:szCs w:val="24"/>
              </w:rPr>
              <w:t xml:space="preserve"> </w:t>
            </w:r>
            <w:r w:rsidR="008B2312">
              <w:rPr>
                <w:rFonts w:ascii="Franklin Gothic Medium" w:hAnsi="Franklin Gothic Medium" w:cs="Tahoma"/>
                <w:sz w:val="24"/>
                <w:szCs w:val="24"/>
              </w:rPr>
              <w:t>02 Ιουνίου</w:t>
            </w:r>
            <w:r w:rsidR="00DF609A">
              <w:rPr>
                <w:rFonts w:ascii="Franklin Gothic Medium" w:hAnsi="Franklin Gothic Medium" w:cs="Tahoma"/>
                <w:sz w:val="24"/>
                <w:szCs w:val="24"/>
              </w:rPr>
              <w:t xml:space="preserve">  </w:t>
            </w:r>
            <w:r w:rsidR="00B1443A">
              <w:rPr>
                <w:rFonts w:ascii="Franklin Gothic Medium" w:hAnsi="Franklin Gothic Medium" w:cs="Tahoma"/>
                <w:sz w:val="24"/>
                <w:szCs w:val="24"/>
              </w:rPr>
              <w:t>2025</w:t>
            </w:r>
          </w:p>
          <w:p w14:paraId="21FDFA64" w14:textId="77777777" w:rsidR="004B4C2B" w:rsidRPr="004B4C2B" w:rsidRDefault="00D912DE" w:rsidP="004B4C2B">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Αριθ. Πρωτ.</w:t>
            </w:r>
            <w:r w:rsidR="00AC7F95" w:rsidRPr="00224191">
              <w:rPr>
                <w:rFonts w:ascii="Franklin Gothic Medium" w:hAnsi="Franklin Gothic Medium" w:cs="Tahoma"/>
                <w:sz w:val="24"/>
                <w:szCs w:val="24"/>
              </w:rPr>
              <w:t>:</w:t>
            </w:r>
            <w:r w:rsidR="00C11314" w:rsidRPr="00224191">
              <w:rPr>
                <w:rFonts w:ascii="Franklin Gothic Medium" w:hAnsi="Franklin Gothic Medium" w:cs="Arial"/>
                <w:b/>
                <w:bCs/>
                <w:sz w:val="24"/>
                <w:szCs w:val="24"/>
              </w:rPr>
              <w:t xml:space="preserve"> </w:t>
            </w:r>
            <w:bookmarkStart w:id="2" w:name="PROTOCOL"/>
            <w:bookmarkEnd w:id="2"/>
            <w:r w:rsidR="000771D2" w:rsidRPr="00F32E53">
              <w:rPr>
                <w:rFonts w:ascii="Franklin Gothic Medium" w:hAnsi="Franklin Gothic Medium" w:cs="Tahoma"/>
                <w:sz w:val="24"/>
                <w:szCs w:val="24"/>
              </w:rPr>
              <w:t>ΔΔΑΔ Γ 1063452 ΕΞ 2025</w:t>
            </w:r>
          </w:p>
          <w:p w14:paraId="277B87CD" w14:textId="77777777"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14:paraId="27E306CF" w14:textId="77777777" w:rsidTr="00B65B71">
        <w:trPr>
          <w:gridAfter w:val="1"/>
          <w:wAfter w:w="289" w:type="dxa"/>
          <w:cantSplit/>
          <w:trHeight w:val="280"/>
          <w:jc w:val="center"/>
        </w:trPr>
        <w:tc>
          <w:tcPr>
            <w:tcW w:w="1568" w:type="dxa"/>
          </w:tcPr>
          <w:p w14:paraId="5955A4DE"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14:paraId="45A2C4D8"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10667766" w14:textId="77777777" w:rsidR="00D912DE" w:rsidRPr="00224191" w:rsidRDefault="00B1443A" w:rsidP="00A72B0A">
            <w:pPr>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34" w:type="dxa"/>
            <w:vMerge w:val="restart"/>
          </w:tcPr>
          <w:p w14:paraId="45FF513B"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716" w:type="dxa"/>
            <w:vMerge w:val="restart"/>
          </w:tcPr>
          <w:p w14:paraId="6EDC21B7"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0E066F28" w14:textId="77777777"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14:paraId="360A614A" w14:textId="77777777" w:rsidTr="00B65B71">
        <w:trPr>
          <w:gridAfter w:val="1"/>
          <w:wAfter w:w="289" w:type="dxa"/>
          <w:cantSplit/>
          <w:trHeight w:val="280"/>
          <w:jc w:val="center"/>
        </w:trPr>
        <w:tc>
          <w:tcPr>
            <w:tcW w:w="1568" w:type="dxa"/>
          </w:tcPr>
          <w:p w14:paraId="4B88EC4B"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5EDDE2D2"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01536982"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7803642F"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3527559D" w14:textId="77777777" w:rsidR="00D912DE" w:rsidRPr="00224191" w:rsidRDefault="00B1443A" w:rsidP="00B14578">
            <w:pPr>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17778 Πειραιώς</w:t>
            </w:r>
          </w:p>
          <w:p w14:paraId="410C34B0" w14:textId="77777777" w:rsidR="00CE6209" w:rsidRPr="00224191" w:rsidRDefault="006D0EA7" w:rsidP="00CE6209">
            <w:pPr>
              <w:rPr>
                <w:rFonts w:ascii="Franklin Gothic Medium" w:hAnsi="Franklin Gothic Medium" w:cs="Tahoma"/>
                <w:sz w:val="24"/>
                <w:szCs w:val="24"/>
              </w:rPr>
            </w:pPr>
            <w:r w:rsidRPr="00224191">
              <w:rPr>
                <w:rFonts w:ascii="Franklin Gothic Medium" w:hAnsi="Franklin Gothic Medium" w:cs="Tahoma"/>
                <w:sz w:val="24"/>
                <w:szCs w:val="24"/>
              </w:rPr>
              <w:t>Ε</w:t>
            </w:r>
            <w:r w:rsidR="00CE6209" w:rsidRPr="00224191">
              <w:rPr>
                <w:rFonts w:ascii="Franklin Gothic Medium" w:hAnsi="Franklin Gothic Medium" w:cs="Tahoma"/>
                <w:sz w:val="24"/>
                <w:szCs w:val="24"/>
              </w:rPr>
              <w:t>ιρήνη</w:t>
            </w:r>
            <w:r w:rsidRPr="00224191">
              <w:rPr>
                <w:rFonts w:ascii="Franklin Gothic Medium" w:hAnsi="Franklin Gothic Medium" w:cs="Tahoma"/>
                <w:sz w:val="24"/>
                <w:szCs w:val="24"/>
              </w:rPr>
              <w:t xml:space="preserve"> Μακρίνα</w:t>
            </w:r>
            <w:r w:rsidR="001142D3">
              <w:rPr>
                <w:rFonts w:ascii="Franklin Gothic Medium" w:hAnsi="Franklin Gothic Medium" w:cs="Tahoma"/>
                <w:sz w:val="24"/>
                <w:szCs w:val="24"/>
              </w:rPr>
              <w:t xml:space="preserve"> </w:t>
            </w:r>
          </w:p>
        </w:tc>
        <w:tc>
          <w:tcPr>
            <w:tcW w:w="1134" w:type="dxa"/>
            <w:vMerge/>
          </w:tcPr>
          <w:p w14:paraId="0C4E16D0" w14:textId="77777777" w:rsidR="00D912DE" w:rsidRPr="00592528" w:rsidRDefault="00D912DE" w:rsidP="00DE291D">
            <w:pPr>
              <w:spacing w:line="360" w:lineRule="auto"/>
              <w:jc w:val="left"/>
              <w:rPr>
                <w:rFonts w:ascii="Calibri" w:hAnsi="Calibri" w:cs="Tahoma"/>
                <w:b/>
                <w:color w:val="002060"/>
                <w:sz w:val="22"/>
                <w:szCs w:val="22"/>
              </w:rPr>
            </w:pPr>
          </w:p>
        </w:tc>
        <w:tc>
          <w:tcPr>
            <w:tcW w:w="3716" w:type="dxa"/>
            <w:vMerge/>
          </w:tcPr>
          <w:p w14:paraId="2ACDD8FE"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1C015546" w14:textId="77777777" w:rsidTr="00B65B71">
        <w:trPr>
          <w:gridAfter w:val="1"/>
          <w:wAfter w:w="289" w:type="dxa"/>
          <w:cantSplit/>
          <w:trHeight w:val="280"/>
          <w:jc w:val="center"/>
        </w:trPr>
        <w:tc>
          <w:tcPr>
            <w:tcW w:w="1568" w:type="dxa"/>
          </w:tcPr>
          <w:p w14:paraId="474325A1"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760771D8"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16A75BF0" w14:textId="77777777" w:rsidR="007D1E57" w:rsidRPr="00B1443A" w:rsidRDefault="00B1443A" w:rsidP="003E26DE">
            <w:pPr>
              <w:rPr>
                <w:rFonts w:ascii="Franklin Gothic Medium" w:hAnsi="Franklin Gothic Medium" w:cs="Tahoma"/>
                <w:sz w:val="24"/>
                <w:szCs w:val="24"/>
              </w:rPr>
            </w:pPr>
            <w:r>
              <w:rPr>
                <w:rFonts w:ascii="Franklin Gothic Medium" w:hAnsi="Franklin Gothic Medium" w:cs="Tahoma"/>
                <w:sz w:val="24"/>
                <w:szCs w:val="24"/>
              </w:rPr>
              <w:t>2131410391</w:t>
            </w:r>
          </w:p>
        </w:tc>
        <w:tc>
          <w:tcPr>
            <w:tcW w:w="1134" w:type="dxa"/>
            <w:vMerge/>
          </w:tcPr>
          <w:p w14:paraId="2D7ED264"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716" w:type="dxa"/>
            <w:vMerge/>
          </w:tcPr>
          <w:p w14:paraId="755A15C0"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6B2C5C" w14:paraId="75C671FE" w14:textId="77777777" w:rsidTr="00B65B71">
        <w:trPr>
          <w:gridAfter w:val="1"/>
          <w:wAfter w:w="289" w:type="dxa"/>
          <w:cantSplit/>
          <w:trHeight w:val="602"/>
          <w:jc w:val="center"/>
        </w:trPr>
        <w:tc>
          <w:tcPr>
            <w:tcW w:w="1568" w:type="dxa"/>
          </w:tcPr>
          <w:p w14:paraId="7A310EE8"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4715C820"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 xml:space="preserve">Url                     </w:t>
            </w:r>
          </w:p>
          <w:p w14:paraId="29AB588E" w14:textId="77777777" w:rsidR="00D912DE" w:rsidRPr="00224191" w:rsidRDefault="00D912DE" w:rsidP="00B14578">
            <w:pPr>
              <w:jc w:val="left"/>
              <w:rPr>
                <w:rFonts w:ascii="Franklin Gothic Medium" w:hAnsi="Franklin Gothic Medium" w:cs="Tahoma"/>
                <w:sz w:val="24"/>
                <w:szCs w:val="24"/>
                <w:lang w:val="en-US"/>
              </w:rPr>
            </w:pPr>
          </w:p>
        </w:tc>
        <w:tc>
          <w:tcPr>
            <w:tcW w:w="263" w:type="dxa"/>
          </w:tcPr>
          <w:p w14:paraId="2D710CC3"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65037220"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503E14EF" w14:textId="77777777" w:rsidR="00D912DE" w:rsidRPr="00224191" w:rsidRDefault="00D912DE" w:rsidP="00B14578">
            <w:pPr>
              <w:rPr>
                <w:rFonts w:ascii="Franklin Gothic Medium" w:hAnsi="Franklin Gothic Medium" w:cs="Tahoma"/>
                <w:sz w:val="24"/>
                <w:szCs w:val="24"/>
                <w:lang w:val="en-US"/>
              </w:rPr>
            </w:pPr>
          </w:p>
        </w:tc>
        <w:tc>
          <w:tcPr>
            <w:tcW w:w="3161" w:type="dxa"/>
          </w:tcPr>
          <w:p w14:paraId="78B5F075" w14:textId="77777777" w:rsidR="002A143D" w:rsidRPr="00224191" w:rsidRDefault="009D4205" w:rsidP="00B14578">
            <w:pPr>
              <w:jc w:val="left"/>
              <w:rPr>
                <w:rFonts w:ascii="Franklin Gothic Medium" w:hAnsi="Franklin Gothic Medium" w:cs="Tahoma"/>
                <w:sz w:val="24"/>
                <w:szCs w:val="24"/>
                <w:lang w:val="en-US"/>
              </w:rPr>
            </w:pPr>
            <w:hyperlink r:id="rId10" w:history="1">
              <w:r w:rsidR="003E26DE" w:rsidRPr="00224191">
                <w:rPr>
                  <w:rStyle w:val="-"/>
                  <w:rFonts w:ascii="Franklin Gothic Medium" w:hAnsi="Franklin Gothic Medium"/>
                  <w:color w:val="auto"/>
                  <w:sz w:val="24"/>
                  <w:szCs w:val="24"/>
                  <w:lang w:eastAsia="el-GR"/>
                </w:rPr>
                <w:t>e.makrina@aade.gr</w:t>
              </w:r>
            </w:hyperlink>
          </w:p>
          <w:p w14:paraId="76D6BE53" w14:textId="77777777" w:rsidR="00762156" w:rsidRPr="00224191" w:rsidRDefault="009D4205"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14:paraId="27505FE1"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716" w:type="dxa"/>
            <w:vMerge/>
          </w:tcPr>
          <w:p w14:paraId="517AF99A"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59101070" w14:textId="77777777" w:rsidR="004A7E9A" w:rsidRPr="00FE09E5" w:rsidRDefault="004A7E9A" w:rsidP="00224191">
      <w:pPr>
        <w:tabs>
          <w:tab w:val="left" w:pos="-142"/>
          <w:tab w:val="left" w:pos="8789"/>
        </w:tabs>
        <w:spacing w:line="276" w:lineRule="auto"/>
        <w:ind w:left="142" w:right="-1"/>
        <w:rPr>
          <w:rFonts w:ascii="Franklin Gothic Medium" w:hAnsi="Franklin Gothic Medium" w:cs="Tahoma"/>
          <w:b/>
          <w:sz w:val="28"/>
          <w:szCs w:val="28"/>
          <w:lang w:val="en-US"/>
        </w:rPr>
      </w:pPr>
    </w:p>
    <w:p w14:paraId="58537992" w14:textId="77777777" w:rsidR="00E027E9" w:rsidRPr="00606A9F"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606A9F">
        <w:rPr>
          <w:rFonts w:ascii="Franklin Gothic Medium" w:hAnsi="Franklin Gothic Medium" w:cs="Tahoma"/>
          <w:b/>
          <w:sz w:val="28"/>
          <w:szCs w:val="28"/>
        </w:rPr>
        <w:t>ΘΕΜΑ: «</w:t>
      </w:r>
      <w:r w:rsidR="009A4ADC" w:rsidRPr="00A221D2">
        <w:rPr>
          <w:rFonts w:ascii="Franklin Gothic Medium" w:hAnsi="Franklin Gothic Medium" w:cs="Tahoma"/>
          <w:b/>
          <w:color w:val="000000" w:themeColor="text1"/>
          <w:sz w:val="28"/>
          <w:szCs w:val="28"/>
        </w:rPr>
        <w:t xml:space="preserve">Πρόσκληση εκδήλωσης ενδιαφέροντος για την υποβολή υποψηφιοτήτων πλήρωσης </w:t>
      </w:r>
      <w:r w:rsidR="009A4ADC">
        <w:rPr>
          <w:rFonts w:ascii="Franklin Gothic Medium" w:hAnsi="Franklin Gothic Medium" w:cs="Tahoma"/>
          <w:b/>
          <w:color w:val="000000" w:themeColor="text1"/>
          <w:sz w:val="28"/>
          <w:szCs w:val="28"/>
        </w:rPr>
        <w:t xml:space="preserve">της </w:t>
      </w:r>
      <w:r w:rsidR="009A4ADC" w:rsidRPr="00A221D2">
        <w:rPr>
          <w:rFonts w:ascii="Franklin Gothic Medium" w:hAnsi="Franklin Gothic Medium" w:cs="Tahoma"/>
          <w:b/>
          <w:color w:val="000000" w:themeColor="text1"/>
          <w:sz w:val="28"/>
          <w:szCs w:val="28"/>
        </w:rPr>
        <w:t>θέσεω</w:t>
      </w:r>
      <w:r w:rsidR="009A4ADC">
        <w:rPr>
          <w:rFonts w:ascii="Franklin Gothic Medium" w:hAnsi="Franklin Gothic Medium" w:cs="Tahoma"/>
          <w:b/>
          <w:color w:val="000000" w:themeColor="text1"/>
          <w:sz w:val="28"/>
          <w:szCs w:val="28"/>
        </w:rPr>
        <w:t>ς</w:t>
      </w:r>
      <w:r w:rsidR="009A4ADC" w:rsidRPr="00A221D2">
        <w:rPr>
          <w:rFonts w:ascii="Franklin Gothic Medium" w:hAnsi="Franklin Gothic Medium" w:cs="Tahoma"/>
          <w:b/>
          <w:color w:val="000000" w:themeColor="text1"/>
          <w:sz w:val="28"/>
          <w:szCs w:val="28"/>
        </w:rPr>
        <w:t xml:space="preserve"> Προϊσταμέν</w:t>
      </w:r>
      <w:r w:rsidR="009A4ADC">
        <w:rPr>
          <w:rFonts w:ascii="Franklin Gothic Medium" w:hAnsi="Franklin Gothic Medium" w:cs="Tahoma"/>
          <w:b/>
          <w:color w:val="000000" w:themeColor="text1"/>
          <w:sz w:val="28"/>
          <w:szCs w:val="28"/>
        </w:rPr>
        <w:t>ου</w:t>
      </w:r>
      <w:r w:rsidR="009A4ADC" w:rsidRPr="00A221D2">
        <w:rPr>
          <w:rFonts w:ascii="Franklin Gothic Medium" w:hAnsi="Franklin Gothic Medium" w:cs="Tahoma"/>
          <w:b/>
          <w:color w:val="000000" w:themeColor="text1"/>
          <w:sz w:val="28"/>
          <w:szCs w:val="28"/>
        </w:rPr>
        <w:t xml:space="preserve"> </w:t>
      </w:r>
      <w:r w:rsidR="009A4ADC">
        <w:rPr>
          <w:rFonts w:ascii="Franklin Gothic Medium" w:hAnsi="Franklin Gothic Medium" w:cs="Tahoma"/>
          <w:b/>
          <w:color w:val="000000" w:themeColor="text1"/>
          <w:sz w:val="28"/>
          <w:szCs w:val="28"/>
        </w:rPr>
        <w:t xml:space="preserve">της Διεύθυνσης Νομικής Υποστήριξης </w:t>
      </w:r>
      <w:r w:rsidR="009A4ADC" w:rsidRPr="00A221D2">
        <w:rPr>
          <w:rFonts w:ascii="Franklin Gothic Medium" w:hAnsi="Franklin Gothic Medium" w:cs="Tahoma"/>
          <w:b/>
          <w:color w:val="000000" w:themeColor="text1"/>
          <w:sz w:val="28"/>
          <w:szCs w:val="28"/>
        </w:rPr>
        <w:t>της Ανεξάρτητης Αρχής Δημοσίων Εσόδων (ΑΑΔΕ)»</w:t>
      </w:r>
      <w:r w:rsidR="00C62A85" w:rsidRPr="00606A9F">
        <w:rPr>
          <w:rFonts w:ascii="Franklin Gothic Medium" w:hAnsi="Franklin Gothic Medium" w:cs="Tahoma"/>
          <w:b/>
          <w:sz w:val="28"/>
          <w:szCs w:val="28"/>
        </w:rPr>
        <w:t>.</w:t>
      </w:r>
      <w:r w:rsidR="00762156" w:rsidRPr="00606A9F">
        <w:rPr>
          <w:rFonts w:ascii="Franklin Gothic Medium" w:hAnsi="Franklin Gothic Medium" w:cs="Tahoma"/>
          <w:b/>
          <w:sz w:val="28"/>
          <w:szCs w:val="28"/>
        </w:rPr>
        <w:t>»</w:t>
      </w:r>
    </w:p>
    <w:p w14:paraId="156BAA90" w14:textId="77777777" w:rsidR="00934178" w:rsidRPr="001C4DE1" w:rsidRDefault="00934178" w:rsidP="00A42C58">
      <w:pPr>
        <w:tabs>
          <w:tab w:val="left" w:pos="0"/>
        </w:tabs>
        <w:spacing w:line="360" w:lineRule="auto"/>
        <w:ind w:left="142" w:right="-1" w:firstLine="567"/>
        <w:rPr>
          <w:rFonts w:ascii="Calibri" w:hAnsi="Calibri" w:cs="Tahoma"/>
          <w:sz w:val="16"/>
          <w:szCs w:val="16"/>
        </w:rPr>
      </w:pPr>
    </w:p>
    <w:p w14:paraId="5E7B0597" w14:textId="77777777" w:rsidR="009A4ADC" w:rsidRPr="00A221D2" w:rsidRDefault="00112166" w:rsidP="00E4446E">
      <w:pPr>
        <w:tabs>
          <w:tab w:val="left" w:pos="0"/>
        </w:tabs>
        <w:spacing w:line="360" w:lineRule="auto"/>
        <w:ind w:left="142"/>
        <w:rPr>
          <w:rFonts w:ascii="Franklin Gothic Medium" w:hAnsi="Franklin Gothic Medium" w:cs="Tahoma"/>
          <w:color w:val="000000" w:themeColor="text1"/>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του Κεφαλαίου Α΄</w:t>
      </w:r>
      <w:r w:rsidR="008B58EA">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990062">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w:t>
      </w:r>
      <w:r w:rsidR="00587A04" w:rsidRPr="008B58EA">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5F2F24">
        <w:rPr>
          <w:rFonts w:ascii="Franklin Gothic Medium" w:hAnsi="Franklin Gothic Medium" w:cs="Calibri"/>
          <w:i/>
          <w:sz w:val="24"/>
          <w:szCs w:val="24"/>
        </w:rPr>
        <w:t>, Υποδιεύθυνσης</w:t>
      </w:r>
      <w:r w:rsidR="00587A04" w:rsidRPr="008B58EA">
        <w:rPr>
          <w:rFonts w:ascii="Franklin Gothic Medium" w:hAnsi="Franklin Gothic Medium" w:cs="Calibri"/>
          <w:i/>
          <w:sz w:val="24"/>
          <w:szCs w:val="24"/>
        </w:rPr>
        <w:t xml:space="preserve"> και Τμήματος των υπηρεσιών της Ανεξάρτητης Αρχής Δημοσίων Εσόδων (ΑΑΔΕ), καθώς και των Υπευθύνων Αυτοτελών Γραφείων αυτής</w:t>
      </w:r>
      <w:r w:rsidR="00587A04" w:rsidRPr="004706F9">
        <w:rPr>
          <w:rFonts w:ascii="Franklin Gothic Medium" w:hAnsi="Franklin Gothic Medium" w:cs="Calibri"/>
          <w:sz w:val="24"/>
          <w:szCs w:val="24"/>
        </w:rPr>
        <w:t>»</w:t>
      </w:r>
      <w:r w:rsidR="00114868" w:rsidRPr="004706F9">
        <w:rPr>
          <w:rFonts w:ascii="Franklin Gothic Medium" w:hAnsi="Franklin Gothic Medium" w:cs="Tahoma"/>
          <w:sz w:val="24"/>
          <w:szCs w:val="24"/>
        </w:rPr>
        <w:t>,</w:t>
      </w:r>
      <w:r w:rsidR="00CB0CE5">
        <w:rPr>
          <w:rFonts w:ascii="Franklin Gothic Medium" w:hAnsi="Franklin Gothic Medium" w:cs="Tahoma"/>
          <w:sz w:val="24"/>
          <w:szCs w:val="24"/>
        </w:rPr>
        <w:t xml:space="preserve"> όπως ισχύει</w:t>
      </w:r>
      <w:r w:rsidR="00F456AF">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9A4ADC" w:rsidRPr="007B522A">
        <w:rPr>
          <w:rFonts w:ascii="Franklin Gothic Medium" w:hAnsi="Franklin Gothic Medium" w:cs="Tahoma"/>
          <w:color w:val="000000" w:themeColor="text1"/>
          <w:sz w:val="24"/>
          <w:szCs w:val="24"/>
        </w:rPr>
        <w:t>ε</w:t>
      </w:r>
      <w:r w:rsidR="009A4ADC" w:rsidRPr="00A221D2">
        <w:rPr>
          <w:rFonts w:ascii="Franklin Gothic Medium" w:hAnsi="Franklin Gothic Medium" w:cs="Tahoma"/>
          <w:color w:val="000000" w:themeColor="text1"/>
          <w:sz w:val="24"/>
          <w:szCs w:val="24"/>
        </w:rPr>
        <w:t xml:space="preserve">κδίδουμε Πρόσκληση εκδήλωσης ενδιαφέροντος για την επιλογή και τοποθέτηση </w:t>
      </w:r>
      <w:r w:rsidR="009A4ADC" w:rsidRPr="001C056C">
        <w:rPr>
          <w:rFonts w:ascii="Franklin Gothic Medium" w:hAnsi="Franklin Gothic Medium" w:cs="Tahoma"/>
          <w:b/>
          <w:color w:val="000000" w:themeColor="text1"/>
          <w:sz w:val="24"/>
          <w:szCs w:val="24"/>
        </w:rPr>
        <w:t>Προϊσταμένου της Διεύθυνσης Νομικής Υποστήριξης</w:t>
      </w:r>
      <w:r w:rsidR="009A4ADC" w:rsidRPr="00C02486">
        <w:rPr>
          <w:rFonts w:ascii="Franklin Gothic Medium" w:hAnsi="Franklin Gothic Medium" w:cs="Tahoma"/>
          <w:color w:val="000000" w:themeColor="text1"/>
          <w:sz w:val="24"/>
          <w:szCs w:val="24"/>
        </w:rPr>
        <w:t xml:space="preserve"> της Ανεξάρτητης Αρχής Δημοσίων Εσόδων (ΑΑΔΕ</w:t>
      </w:r>
      <w:r w:rsidR="009A4ADC" w:rsidRPr="00A221D2">
        <w:rPr>
          <w:rFonts w:ascii="Franklin Gothic Medium" w:hAnsi="Franklin Gothic Medium" w:cs="Tahoma"/>
          <w:color w:val="000000" w:themeColor="text1"/>
          <w:sz w:val="24"/>
          <w:szCs w:val="24"/>
        </w:rPr>
        <w:t>).</w:t>
      </w:r>
    </w:p>
    <w:p w14:paraId="3092634C" w14:textId="77777777" w:rsidR="009E429A" w:rsidRDefault="009E429A" w:rsidP="009A4ADC">
      <w:pPr>
        <w:tabs>
          <w:tab w:val="left" w:pos="-142"/>
          <w:tab w:val="left" w:pos="8789"/>
        </w:tabs>
        <w:spacing w:line="276" w:lineRule="auto"/>
        <w:ind w:left="142"/>
        <w:rPr>
          <w:rFonts w:ascii="Calibri" w:hAnsi="Calibri" w:cs="Tahoma"/>
          <w:color w:val="002060"/>
          <w:sz w:val="22"/>
          <w:szCs w:val="22"/>
        </w:rPr>
      </w:pPr>
    </w:p>
    <w:p w14:paraId="7AF83498" w14:textId="77777777" w:rsidR="0061307E" w:rsidRDefault="0061307E" w:rsidP="0061307E">
      <w:pPr>
        <w:pStyle w:val="23"/>
        <w:tabs>
          <w:tab w:val="left" w:pos="426"/>
        </w:tabs>
        <w:spacing w:after="0"/>
        <w:ind w:left="426" w:right="-1"/>
        <w:jc w:val="both"/>
        <w:rPr>
          <w:rFonts w:ascii="Franklin Gothic Medium" w:hAnsi="Franklin Gothic Medium" w:cs="Tahoma"/>
          <w:b/>
          <w:sz w:val="24"/>
          <w:szCs w:val="24"/>
        </w:rPr>
      </w:pPr>
    </w:p>
    <w:p w14:paraId="1F06B131" w14:textId="2E881C35" w:rsidR="007543B2" w:rsidRPr="0061307E" w:rsidRDefault="002363BE" w:rsidP="0061307E">
      <w:pPr>
        <w:pStyle w:val="23"/>
        <w:numPr>
          <w:ilvl w:val="0"/>
          <w:numId w:val="9"/>
        </w:numPr>
        <w:tabs>
          <w:tab w:val="left" w:pos="426"/>
        </w:tabs>
        <w:spacing w:after="0"/>
        <w:ind w:left="426" w:right="-1" w:hanging="284"/>
        <w:jc w:val="both"/>
        <w:rPr>
          <w:rFonts w:ascii="Franklin Gothic Medium" w:hAnsi="Franklin Gothic Medium" w:cs="Tahoma"/>
          <w:b/>
          <w:sz w:val="24"/>
          <w:szCs w:val="24"/>
        </w:rPr>
      </w:pPr>
      <w:r w:rsidRPr="0061307E">
        <w:rPr>
          <w:rFonts w:ascii="Franklin Gothic Medium" w:hAnsi="Franklin Gothic Medium" w:cs="Tahoma"/>
          <w:b/>
          <w:sz w:val="24"/>
          <w:szCs w:val="24"/>
        </w:rPr>
        <w:t>Περ</w:t>
      </w:r>
      <w:r w:rsidR="006D0EA7" w:rsidRPr="0061307E">
        <w:rPr>
          <w:rFonts w:ascii="Franklin Gothic Medium" w:hAnsi="Franklin Gothic Medium" w:cs="Tahoma"/>
          <w:b/>
          <w:sz w:val="24"/>
          <w:szCs w:val="24"/>
        </w:rPr>
        <w:t>ίγραμμα</w:t>
      </w:r>
      <w:r w:rsidRPr="0061307E">
        <w:rPr>
          <w:rFonts w:ascii="Franklin Gothic Medium" w:hAnsi="Franklin Gothic Medium" w:cs="Tahoma"/>
          <w:b/>
          <w:sz w:val="24"/>
          <w:szCs w:val="24"/>
        </w:rPr>
        <w:t xml:space="preserve"> θέσ</w:t>
      </w:r>
      <w:r w:rsidR="006D0EA7" w:rsidRPr="0061307E">
        <w:rPr>
          <w:rFonts w:ascii="Franklin Gothic Medium" w:hAnsi="Franklin Gothic Medium" w:cs="Tahoma"/>
          <w:b/>
          <w:sz w:val="24"/>
          <w:szCs w:val="24"/>
        </w:rPr>
        <w:t>ης</w:t>
      </w:r>
      <w:r w:rsidRPr="0061307E">
        <w:rPr>
          <w:rFonts w:ascii="Franklin Gothic Medium" w:hAnsi="Franklin Gothic Medium" w:cs="Tahoma"/>
          <w:b/>
          <w:sz w:val="24"/>
          <w:szCs w:val="24"/>
        </w:rPr>
        <w:t xml:space="preserve"> εργασίας Προϊσταμ</w:t>
      </w:r>
      <w:r w:rsidR="006D0EA7" w:rsidRPr="0061307E">
        <w:rPr>
          <w:rFonts w:ascii="Franklin Gothic Medium" w:hAnsi="Franklin Gothic Medium" w:cs="Tahoma"/>
          <w:b/>
          <w:sz w:val="24"/>
          <w:szCs w:val="24"/>
        </w:rPr>
        <w:t>ένου</w:t>
      </w:r>
      <w:r w:rsidR="00914D2E" w:rsidRPr="0061307E">
        <w:rPr>
          <w:rFonts w:ascii="Franklin Gothic Medium" w:hAnsi="Franklin Gothic Medium" w:cs="Tahoma"/>
          <w:b/>
          <w:sz w:val="24"/>
          <w:szCs w:val="24"/>
        </w:rPr>
        <w:t xml:space="preserve"> </w:t>
      </w:r>
      <w:r w:rsidR="006B2C5C" w:rsidRPr="001C056C">
        <w:rPr>
          <w:rFonts w:ascii="Franklin Gothic Medium" w:hAnsi="Franklin Gothic Medium" w:cs="Tahoma"/>
          <w:b/>
          <w:color w:val="000000" w:themeColor="text1"/>
          <w:sz w:val="24"/>
          <w:szCs w:val="24"/>
        </w:rPr>
        <w:t>της Διεύθυνσης Νομικής Υποστήριξης</w:t>
      </w:r>
      <w:r w:rsidR="00592528" w:rsidRPr="0061307E">
        <w:rPr>
          <w:rFonts w:ascii="Franklin Gothic Medium" w:hAnsi="Franklin Gothic Medium" w:cs="Tahoma"/>
          <w:b/>
          <w:sz w:val="24"/>
          <w:szCs w:val="24"/>
        </w:rPr>
        <w:t>.</w:t>
      </w:r>
      <w:r w:rsidR="00BA362A" w:rsidRPr="0061307E">
        <w:rPr>
          <w:rFonts w:ascii="Franklin Gothic Medium" w:hAnsi="Franklin Gothic Medium" w:cs="Tahoma"/>
          <w:b/>
          <w:sz w:val="24"/>
          <w:szCs w:val="24"/>
        </w:rPr>
        <w:t xml:space="preserve"> </w:t>
      </w:r>
    </w:p>
    <w:p w14:paraId="5EC875F2" w14:textId="77777777"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14:paraId="4B61BA40" w14:textId="77777777" w:rsidR="001C4DE1" w:rsidRPr="001C4DE1" w:rsidRDefault="00FD6E69" w:rsidP="0048439E">
      <w:pPr>
        <w:pStyle w:val="23"/>
        <w:spacing w:after="0" w:line="360" w:lineRule="auto"/>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w:t>
      </w:r>
      <w:r w:rsidR="006B5AE5">
        <w:rPr>
          <w:rFonts w:ascii="Franklin Gothic Medium" w:hAnsi="Franklin Gothic Medium" w:cstheme="minorHAnsi"/>
          <w:sz w:val="24"/>
          <w:szCs w:val="24"/>
        </w:rPr>
        <w:t>της</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προκηρυσσόμεν</w:t>
      </w:r>
      <w:r w:rsidR="006B5AE5">
        <w:rPr>
          <w:rFonts w:ascii="Franklin Gothic Medium" w:hAnsi="Franklin Gothic Medium" w:cstheme="minorHAnsi"/>
          <w:sz w:val="24"/>
          <w:szCs w:val="24"/>
        </w:rPr>
        <w:t>ης</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w:t>
      </w:r>
      <w:r w:rsidR="006B5AE5">
        <w:rPr>
          <w:rFonts w:ascii="Franklin Gothic Medium" w:hAnsi="Franklin Gothic Medium" w:cstheme="minorHAnsi"/>
          <w:sz w:val="24"/>
          <w:szCs w:val="24"/>
        </w:rPr>
        <w:t>ως</w:t>
      </w:r>
      <w:r w:rsidRPr="001C4DE1">
        <w:rPr>
          <w:rFonts w:ascii="Franklin Gothic Medium" w:hAnsi="Franklin Gothic Medium" w:cstheme="minorHAnsi"/>
          <w:sz w:val="24"/>
          <w:szCs w:val="24"/>
        </w:rPr>
        <w:t xml:space="preserve">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xml:space="preserve">, οι ειδικές αρμοδιότητες, η γενική περιγραφή καθηκόντων αυτών, οι ειδικές απαιτήσεις, η επιθυμητή εμπειρία, καθώς και τα απαιτούμενα </w:t>
      </w:r>
      <w:r w:rsidRPr="001C4DE1">
        <w:rPr>
          <w:rFonts w:ascii="Franklin Gothic Medium" w:hAnsi="Franklin Gothic Medium" w:cstheme="minorHAnsi"/>
          <w:sz w:val="24"/>
          <w:szCs w:val="24"/>
        </w:rPr>
        <w:lastRenderedPageBreak/>
        <w:t>τυπικά και λοιπά επιθυμητά προσόντα, προδιαγράφονται στ</w:t>
      </w:r>
      <w:r w:rsidR="006B5AE5">
        <w:rPr>
          <w:rFonts w:ascii="Franklin Gothic Medium" w:hAnsi="Franklin Gothic Medium" w:cstheme="minorHAnsi"/>
          <w:sz w:val="24"/>
          <w:szCs w:val="24"/>
        </w:rPr>
        <w:t>ο</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αντίστοιχ</w:t>
      </w:r>
      <w:r w:rsidR="006B5AE5">
        <w:rPr>
          <w:rFonts w:ascii="Franklin Gothic Medium" w:hAnsi="Franklin Gothic Medium" w:cstheme="minorHAnsi"/>
          <w:sz w:val="24"/>
          <w:szCs w:val="24"/>
        </w:rPr>
        <w:t>ο</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πε</w:t>
      </w:r>
      <w:r w:rsidR="006B5AE5">
        <w:rPr>
          <w:rFonts w:ascii="Franklin Gothic Medium" w:hAnsi="Franklin Gothic Medium" w:cstheme="minorHAnsi"/>
          <w:sz w:val="24"/>
          <w:szCs w:val="24"/>
        </w:rPr>
        <w:t>ρί</w:t>
      </w:r>
      <w:r w:rsidRPr="001C4DE1">
        <w:rPr>
          <w:rFonts w:ascii="Franklin Gothic Medium" w:hAnsi="Franklin Gothic Medium" w:cstheme="minorHAnsi"/>
          <w:sz w:val="24"/>
          <w:szCs w:val="24"/>
        </w:rPr>
        <w:t>γρ</w:t>
      </w:r>
      <w:r w:rsidR="006B5AE5">
        <w:rPr>
          <w:rFonts w:ascii="Franklin Gothic Medium" w:hAnsi="Franklin Gothic Medium" w:cstheme="minorHAnsi"/>
          <w:sz w:val="24"/>
          <w:szCs w:val="24"/>
        </w:rPr>
        <w:t>α</w:t>
      </w:r>
      <w:r w:rsidRPr="001C4DE1">
        <w:rPr>
          <w:rFonts w:ascii="Franklin Gothic Medium" w:hAnsi="Franklin Gothic Medium" w:cstheme="minorHAnsi"/>
          <w:sz w:val="24"/>
          <w:szCs w:val="24"/>
        </w:rPr>
        <w:t>μμα θέσ</w:t>
      </w:r>
      <w:r w:rsidR="006B5AE5">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εργασίας</w:t>
      </w:r>
      <w:r w:rsidR="001C4DE1" w:rsidRPr="001C4DE1">
        <w:rPr>
          <w:rFonts w:ascii="Franklin Gothic Medium" w:hAnsi="Franklin Gothic Medium" w:cstheme="minorHAnsi"/>
          <w:sz w:val="24"/>
          <w:szCs w:val="24"/>
        </w:rPr>
        <w:t>, που καθορίστηκ</w:t>
      </w:r>
      <w:r w:rsidR="006B5AE5">
        <w:rPr>
          <w:rFonts w:ascii="Franklin Gothic Medium" w:hAnsi="Franklin Gothic Medium" w:cstheme="minorHAnsi"/>
          <w:sz w:val="24"/>
          <w:szCs w:val="24"/>
        </w:rPr>
        <w:t>ε</w:t>
      </w:r>
      <w:r w:rsidR="001C4DE1" w:rsidRPr="001C4DE1">
        <w:rPr>
          <w:rFonts w:ascii="Franklin Gothic Medium" w:hAnsi="Franklin Gothic Medium" w:cstheme="minorHAnsi"/>
          <w:sz w:val="24"/>
          <w:szCs w:val="24"/>
        </w:rPr>
        <w:t xml:space="preserve"> σύμφωνα με </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την υπ’ αριθμ. ΔΔΑΔ Ε 1176068 ΕΞ 2017/24-11-2017 (Β΄ 4227) Απόφαση του Διοικητή της Ανεξάρτητης Αρχής Δημοσίων Εσόδων (Α.Α.Δ.Ε.),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001C4DE1" w:rsidRPr="001C4DE1">
        <w:rPr>
          <w:rFonts w:ascii="Franklin Gothic Medium" w:hAnsi="Franklin Gothic Medium" w:cs="Tahoma"/>
          <w:sz w:val="24"/>
          <w:szCs w:val="24"/>
        </w:rPr>
        <w:t>όπως αυτή επικαιροποιήθηκε με την υπ’ αριθμ. πρωτ. ΔΔΑΔ Ε 1134040 ΕΞ 2020/18.11.2020 (Β΄ 5401) Απόφαση του Διοικητή της Ανεξάρτητης Αρχής Δημοσίων Εσόδων (Α.Α.Δ.Ε.) «</w:t>
      </w:r>
      <w:r w:rsidR="001C4DE1" w:rsidRPr="001C4DE1">
        <w:rPr>
          <w:rFonts w:ascii="Franklin Gothic Medium" w:hAnsi="Franklin Gothic Medium" w:cs="Tahoma"/>
          <w:i/>
          <w:sz w:val="24"/>
          <w:szCs w:val="24"/>
        </w:rPr>
        <w:t>Επικαιροποίηση - Καθορισμός Περιγραμμάτων Θέσεων Εργασίας Υπηρεσιών της Ανεξάρτητης Αρχής Δημοσίων Εσόδων (Α.Α.Δ.Ε.)</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αυτής (ΠΑΡΑΡΤΗΜΑ  </w:t>
      </w:r>
      <w:r w:rsidR="001C4DE1" w:rsidRPr="001C4DE1">
        <w:rPr>
          <w:rFonts w:ascii="Franklin Gothic Medium" w:hAnsi="Franklin Gothic Medium" w:cs="Tahoma"/>
          <w:sz w:val="24"/>
          <w:szCs w:val="24"/>
          <w:lang w:val="en-US"/>
        </w:rPr>
        <w:t>I</w:t>
      </w:r>
      <w:r w:rsidR="001C4DE1" w:rsidRPr="001C4DE1">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14:paraId="7F331452" w14:textId="77777777" w:rsidR="001C4DE1" w:rsidRPr="001C4DE1" w:rsidRDefault="001C4DE1" w:rsidP="0048439E">
      <w:pPr>
        <w:pStyle w:val="23"/>
        <w:spacing w:after="0" w:line="360" w:lineRule="auto"/>
        <w:ind w:left="284" w:right="-483"/>
        <w:jc w:val="both"/>
        <w:rPr>
          <w:rFonts w:ascii="Franklin Gothic Medium" w:hAnsi="Franklin Gothic Medium" w:cstheme="minorHAnsi"/>
          <w:sz w:val="24"/>
          <w:szCs w:val="24"/>
        </w:rPr>
      </w:pPr>
    </w:p>
    <w:p w14:paraId="659F7D48" w14:textId="77777777" w:rsidR="00FD6E69" w:rsidRPr="001C4DE1" w:rsidRDefault="00FD6E69" w:rsidP="0048439E">
      <w:pPr>
        <w:pStyle w:val="23"/>
        <w:spacing w:after="0" w:line="360" w:lineRule="auto"/>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αριθμ. </w:t>
      </w:r>
      <w:r w:rsidR="001C4DE1" w:rsidRPr="001C4DE1">
        <w:rPr>
          <w:rFonts w:ascii="Franklin Gothic Medium" w:hAnsi="Franklin Gothic Medium" w:cs="Tahoma"/>
          <w:sz w:val="24"/>
          <w:szCs w:val="24"/>
        </w:rPr>
        <w:t xml:space="preserve">Δ.ΟΡΓ. Α 1125859 ΕΞ 2020/23.10.2020 (Β΄4738) </w:t>
      </w:r>
      <w:r w:rsidRPr="001C4DE1">
        <w:rPr>
          <w:rFonts w:ascii="Franklin Gothic Medium" w:hAnsi="Franklin Gothic Medium" w:cstheme="minorHAnsi"/>
          <w:sz w:val="24"/>
          <w:szCs w:val="24"/>
        </w:rPr>
        <w:t>απόφασης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Pr="001C4DE1">
        <w:rPr>
          <w:rFonts w:ascii="Franklin Gothic Medium" w:hAnsi="Franklin Gothic Medium" w:cstheme="minorHAnsi"/>
          <w:sz w:val="24"/>
          <w:szCs w:val="24"/>
        </w:rPr>
        <w:t>, με θέμα, «</w:t>
      </w:r>
      <w:r w:rsidRPr="001C4DE1">
        <w:rPr>
          <w:rFonts w:ascii="Franklin Gothic Medium" w:hAnsi="Franklin Gothic Medium" w:cstheme="minorHAnsi"/>
          <w:i/>
          <w:sz w:val="24"/>
          <w:szCs w:val="24"/>
        </w:rPr>
        <w:t>Οργανισμός της Ανεξάρτητης Αρχής Δημοσίων Εσόδων (Α.Α.Δ.Ε.)</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των Προϊσταμένων τ</w:t>
      </w:r>
      <w:r w:rsidR="00E4446E">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ως άνω προκηρυσσόμεν</w:t>
      </w:r>
      <w:r w:rsidR="00E4446E">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θέσ</w:t>
      </w:r>
      <w:r w:rsidR="00E4446E">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ευθύνης.</w:t>
      </w:r>
    </w:p>
    <w:p w14:paraId="329617C9" w14:textId="77777777" w:rsidR="00914D2E" w:rsidRPr="003E26DE" w:rsidRDefault="00914D2E" w:rsidP="0048439E">
      <w:pPr>
        <w:pStyle w:val="23"/>
        <w:spacing w:after="0" w:line="360" w:lineRule="auto"/>
        <w:ind w:left="142" w:right="-1" w:firstLine="709"/>
        <w:jc w:val="both"/>
        <w:rPr>
          <w:rFonts w:cs="Tahoma"/>
          <w:b/>
          <w:color w:val="002060"/>
        </w:rPr>
      </w:pPr>
    </w:p>
    <w:p w14:paraId="431B51B0" w14:textId="77777777"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 xml:space="preserve">2.  </w:t>
      </w:r>
      <w:r w:rsidR="00BD3505" w:rsidRPr="002D1E35">
        <w:rPr>
          <w:rFonts w:ascii="Franklin Gothic Medium" w:hAnsi="Franklin Gothic Medium" w:cstheme="minorHAnsi"/>
          <w:b/>
          <w:sz w:val="24"/>
          <w:szCs w:val="24"/>
        </w:rPr>
        <w:t>Δικαίωμα υποβολής αίτησης υποψηφιότητας</w:t>
      </w:r>
    </w:p>
    <w:p w14:paraId="0A199459" w14:textId="77777777" w:rsidR="00FD6E69" w:rsidRPr="002C119D" w:rsidRDefault="00E96397" w:rsidP="008B2312">
      <w:pPr>
        <w:spacing w:line="380" w:lineRule="atLeast"/>
        <w:ind w:left="284" w:firstLine="567"/>
        <w:rPr>
          <w:rFonts w:ascii="Franklin Gothic Medium" w:hAnsi="Franklin Gothic Medium" w:cs="Tahoma"/>
          <w:sz w:val="24"/>
          <w:szCs w:val="24"/>
          <w:u w:val="single"/>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Δικαίωμα υποβολής αίτησης υποψηφιότητας για τ</w:t>
      </w:r>
      <w:r w:rsidR="00E4446E">
        <w:rPr>
          <w:rFonts w:ascii="Franklin Gothic Medium" w:hAnsi="Franklin Gothic Medium" w:cs="Tahoma"/>
          <w:sz w:val="24"/>
          <w:szCs w:val="24"/>
        </w:rPr>
        <w:t>ην</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r w:rsidR="00914D2E" w:rsidRPr="002C119D">
        <w:rPr>
          <w:rFonts w:ascii="Franklin Gothic Medium" w:hAnsi="Franklin Gothic Medium" w:cs="Tahoma"/>
          <w:sz w:val="24"/>
          <w:szCs w:val="24"/>
        </w:rPr>
        <w:t>προκηρυσσόμεν</w:t>
      </w:r>
      <w:r w:rsidR="00E4446E">
        <w:rPr>
          <w:rFonts w:ascii="Franklin Gothic Medium" w:hAnsi="Franklin Gothic Medium" w:cs="Tahoma"/>
          <w:sz w:val="24"/>
          <w:szCs w:val="24"/>
        </w:rPr>
        <w:t>η</w:t>
      </w:r>
      <w:r w:rsidR="00914D2E" w:rsidRPr="002C119D">
        <w:rPr>
          <w:rFonts w:ascii="Franklin Gothic Medium" w:hAnsi="Franklin Gothic Medium" w:cs="Tahoma"/>
          <w:sz w:val="24"/>
          <w:szCs w:val="24"/>
        </w:rPr>
        <w:t xml:space="preserve"> θέσ</w:t>
      </w:r>
      <w:r w:rsidR="00E4446E">
        <w:rPr>
          <w:rFonts w:ascii="Franklin Gothic Medium" w:hAnsi="Franklin Gothic Medium" w:cs="Tahoma"/>
          <w:sz w:val="24"/>
          <w:szCs w:val="24"/>
        </w:rPr>
        <w:t>η</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w:t>
      </w:r>
      <w:r w:rsidR="0071477E" w:rsidRPr="00C54764">
        <w:rPr>
          <w:rFonts w:ascii="Franklin Gothic Medium" w:hAnsi="Franklin Gothic Medium" w:cs="Tahoma"/>
          <w:sz w:val="24"/>
          <w:szCs w:val="24"/>
        </w:rPr>
        <w:t xml:space="preserve">του </w:t>
      </w:r>
      <w:r w:rsidR="0071477E" w:rsidRPr="00512232">
        <w:rPr>
          <w:rFonts w:ascii="Franklin Gothic Medium" w:hAnsi="Franklin Gothic Medium" w:cs="Tahoma"/>
          <w:b/>
          <w:sz w:val="24"/>
          <w:szCs w:val="24"/>
        </w:rPr>
        <w:t xml:space="preserve">άρθρου </w:t>
      </w:r>
      <w:r w:rsidR="00233B6F" w:rsidRPr="00512232">
        <w:rPr>
          <w:rFonts w:ascii="Franklin Gothic Medium" w:hAnsi="Franklin Gothic Medium" w:cs="Tahoma"/>
          <w:b/>
          <w:sz w:val="24"/>
          <w:szCs w:val="24"/>
        </w:rPr>
        <w:t>7</w:t>
      </w:r>
      <w:r w:rsidR="009A4ADC" w:rsidRPr="00512232">
        <w:rPr>
          <w:rFonts w:ascii="Franklin Gothic Medium" w:hAnsi="Franklin Gothic Medium" w:cs="Tahoma"/>
          <w:b/>
          <w:sz w:val="24"/>
          <w:szCs w:val="24"/>
        </w:rPr>
        <w:t>5</w:t>
      </w:r>
      <w:r w:rsidR="0071477E" w:rsidRPr="00C54764">
        <w:rPr>
          <w:rFonts w:ascii="Franklin Gothic Medium" w:hAnsi="Franklin Gothic Medium" w:cs="Tahoma"/>
          <w:sz w:val="24"/>
          <w:szCs w:val="24"/>
        </w:rPr>
        <w:t xml:space="preserve"> «</w:t>
      </w:r>
      <w:r w:rsidR="00233B6F" w:rsidRPr="00C54764">
        <w:rPr>
          <w:rFonts w:ascii="Franklin Gothic Medium" w:hAnsi="Franklin Gothic Medium" w:cstheme="minorHAnsi"/>
          <w:b/>
          <w:bCs/>
          <w:i/>
          <w:sz w:val="24"/>
          <w:szCs w:val="24"/>
        </w:rPr>
        <w:t xml:space="preserve">Κλάδοι </w:t>
      </w:r>
      <w:r w:rsidR="001C056C" w:rsidRPr="001C056C">
        <w:rPr>
          <w:rFonts w:ascii="Franklin Gothic Medium" w:hAnsi="Franklin Gothic Medium" w:cstheme="minorHAnsi"/>
          <w:b/>
          <w:bCs/>
          <w:i/>
          <w:sz w:val="24"/>
          <w:szCs w:val="24"/>
        </w:rPr>
        <w:t>Προϊσταμένων Διευθύνσεων και Υποδιευθύνσεων της Κεντρικής Υπηρεσίας</w:t>
      </w:r>
      <w:r w:rsidR="00233B6F" w:rsidRPr="00C54764">
        <w:rPr>
          <w:rFonts w:ascii="Franklin Gothic Medium" w:hAnsi="Franklin Gothic Medium" w:cstheme="minorHAnsi"/>
          <w:i/>
          <w:sz w:val="24"/>
          <w:szCs w:val="24"/>
        </w:rPr>
        <w:t>»</w:t>
      </w:r>
      <w:r w:rsidR="0071477E" w:rsidRPr="00C54764">
        <w:rPr>
          <w:rFonts w:ascii="Franklin Gothic Medium" w:hAnsi="Franklin Gothic Medium" w:cs="Tahoma"/>
          <w:i/>
          <w:sz w:val="24"/>
          <w:szCs w:val="24"/>
        </w:rPr>
        <w:t xml:space="preserve"> </w:t>
      </w:r>
      <w:r w:rsidR="0071477E" w:rsidRPr="00C54764">
        <w:rPr>
          <w:rFonts w:ascii="Franklin Gothic Medium" w:hAnsi="Franklin Gothic Medium" w:cs="Tahoma"/>
          <w:sz w:val="24"/>
          <w:szCs w:val="24"/>
        </w:rPr>
        <w:t>της υπ’ αριθμ. πρωτ. Δ.ΟΡΓ.Α 1125859 ΕΞ 2020/23.10.2020 (Β΄4738)</w:t>
      </w:r>
      <w:r w:rsidR="00932023" w:rsidRPr="00C54764">
        <w:rPr>
          <w:rFonts w:ascii="Franklin Gothic Medium" w:hAnsi="Franklin Gothic Medium" w:cs="Tahoma"/>
          <w:sz w:val="24"/>
          <w:szCs w:val="24"/>
        </w:rPr>
        <w:t xml:space="preserve"> </w:t>
      </w:r>
      <w:r w:rsidR="00BD3505" w:rsidRPr="00C54764">
        <w:rPr>
          <w:rFonts w:ascii="Franklin Gothic Medium" w:hAnsi="Franklin Gothic Medium" w:cs="Tahoma"/>
          <w:sz w:val="24"/>
          <w:szCs w:val="24"/>
        </w:rPr>
        <w:t xml:space="preserve">Απόφασης του Διοικητή της Ανεξάρτητης </w:t>
      </w:r>
      <w:r w:rsidR="00960D41" w:rsidRPr="00C54764">
        <w:rPr>
          <w:rFonts w:ascii="Franklin Gothic Medium" w:hAnsi="Franklin Gothic Medium" w:cs="Tahoma"/>
          <w:sz w:val="24"/>
          <w:szCs w:val="24"/>
        </w:rPr>
        <w:t>Αρχής Δημοσίων Εσόδων (</w:t>
      </w:r>
      <w:r w:rsidR="00B335EC" w:rsidRPr="00C54764">
        <w:rPr>
          <w:rFonts w:ascii="Franklin Gothic Medium" w:hAnsi="Franklin Gothic Medium" w:cs="Tahoma"/>
          <w:sz w:val="24"/>
          <w:szCs w:val="24"/>
        </w:rPr>
        <w:t>ΑΑΔΕ</w:t>
      </w:r>
      <w:r w:rsidR="00960D41" w:rsidRPr="00C54764">
        <w:rPr>
          <w:rFonts w:ascii="Franklin Gothic Medium" w:hAnsi="Franklin Gothic Medium" w:cs="Tahoma"/>
          <w:sz w:val="24"/>
          <w:szCs w:val="24"/>
        </w:rPr>
        <w:t>)</w:t>
      </w:r>
      <w:r w:rsidR="00BD3505" w:rsidRPr="00C54764">
        <w:rPr>
          <w:rFonts w:ascii="Franklin Gothic Medium" w:hAnsi="Franklin Gothic Medium" w:cs="Tahoma"/>
          <w:sz w:val="24"/>
          <w:szCs w:val="24"/>
        </w:rPr>
        <w:t>, «</w:t>
      </w:r>
      <w:r w:rsidR="00BD3505" w:rsidRPr="00C54764">
        <w:rPr>
          <w:rFonts w:ascii="Franklin Gothic Medium" w:hAnsi="Franklin Gothic Medium" w:cs="Tahoma"/>
          <w:i/>
          <w:sz w:val="24"/>
          <w:szCs w:val="24"/>
        </w:rPr>
        <w:t>Οργανισμός της Ανεξάρτητης</w:t>
      </w:r>
      <w:r w:rsidR="00BD3505" w:rsidRPr="002C119D">
        <w:rPr>
          <w:rFonts w:ascii="Franklin Gothic Medium" w:hAnsi="Franklin Gothic Medium" w:cs="Tahoma"/>
          <w:i/>
          <w:sz w:val="24"/>
          <w:szCs w:val="24"/>
        </w:rPr>
        <w:t xml:space="preserve"> Αρχής Δημοσίων Εσόδων (Α.Α.Δ.Ε.)»</w:t>
      </w:r>
      <w:r w:rsidR="00B335EC">
        <w:rPr>
          <w:rFonts w:ascii="Franklin Gothic Medium" w:hAnsi="Franklin Gothic Medium" w:cs="Tahoma"/>
          <w:sz w:val="24"/>
          <w:szCs w:val="24"/>
        </w:rPr>
        <w:t xml:space="preserve"> </w:t>
      </w:r>
      <w:r w:rsidR="00BD3505" w:rsidRPr="002C119D">
        <w:rPr>
          <w:rFonts w:ascii="Franklin Gothic Medium" w:hAnsi="Franklin Gothic Medium" w:cs="Tahoma"/>
          <w:sz w:val="24"/>
          <w:szCs w:val="24"/>
        </w:rPr>
        <w:t xml:space="preserve">και ισχύει, </w:t>
      </w:r>
      <w:r w:rsidR="009A4ADC" w:rsidRPr="009A4ADC">
        <w:rPr>
          <w:rFonts w:ascii="Franklin Gothic Medium" w:hAnsi="Franklin Gothic Medium" w:cs="Tahoma"/>
          <w:b/>
          <w:sz w:val="24"/>
          <w:szCs w:val="24"/>
          <w:u w:val="single"/>
        </w:rPr>
        <w:t xml:space="preserve">υπάλληλοι της Ανεξάρτητης Αρχής Δημοσίων Εσόδων (ΑΑΔΕ) κατηγορίας ΠΕ όλων των κλάδων </w:t>
      </w:r>
      <w:r w:rsidR="008B2312">
        <w:rPr>
          <w:rFonts w:ascii="Franklin Gothic Medium" w:hAnsi="Franklin Gothic Medium" w:cs="Tahoma"/>
          <w:b/>
          <w:sz w:val="24"/>
          <w:szCs w:val="24"/>
          <w:u w:val="single"/>
        </w:rPr>
        <w:t>αυτής, με πτυχίο Νομικής.</w:t>
      </w:r>
    </w:p>
    <w:p w14:paraId="125CD1C8" w14:textId="77777777" w:rsidR="00FD6E69" w:rsidRPr="002C119D" w:rsidRDefault="00FD6E69" w:rsidP="0048439E">
      <w:pPr>
        <w:spacing w:line="380" w:lineRule="atLeast"/>
        <w:ind w:left="142" w:right="-1" w:firstLine="720"/>
        <w:rPr>
          <w:rFonts w:ascii="Franklin Gothic Medium" w:hAnsi="Franklin Gothic Medium" w:cs="Tahoma"/>
          <w:sz w:val="24"/>
          <w:szCs w:val="24"/>
          <w:u w:val="single"/>
        </w:rPr>
      </w:pPr>
    </w:p>
    <w:p w14:paraId="0DE8A905" w14:textId="77777777" w:rsidR="0032215F" w:rsidRDefault="006E7CB9" w:rsidP="0048439E">
      <w:pPr>
        <w:spacing w:line="380" w:lineRule="atLeast"/>
        <w:ind w:left="284" w:firstLine="709"/>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στους κλάδους και τ</w:t>
      </w:r>
      <w:r w:rsidR="003F3917" w:rsidRPr="002C119D">
        <w:rPr>
          <w:rFonts w:ascii="Franklin Gothic Medium" w:hAnsi="Franklin Gothic Medium" w:cs="Tahoma"/>
          <w:sz w:val="24"/>
          <w:szCs w:val="24"/>
        </w:rPr>
        <w:t xml:space="preserve">ην </w:t>
      </w:r>
      <w:r w:rsidRPr="002C119D">
        <w:rPr>
          <w:rFonts w:ascii="Franklin Gothic Medium" w:hAnsi="Franklin Gothic Medium" w:cs="Tahoma"/>
          <w:sz w:val="24"/>
          <w:szCs w:val="24"/>
        </w:rPr>
        <w:t>κ</w:t>
      </w:r>
      <w:r w:rsidR="003F3917" w:rsidRPr="002C119D">
        <w:rPr>
          <w:rFonts w:ascii="Franklin Gothic Medium" w:hAnsi="Franklin Gothic Medium" w:cs="Tahoma"/>
          <w:sz w:val="24"/>
          <w:szCs w:val="24"/>
        </w:rPr>
        <w:t>ατηγορία</w:t>
      </w:r>
      <w:r w:rsidRPr="002C119D">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4372D5">
        <w:rPr>
          <w:rFonts w:ascii="Franklin Gothic Medium" w:hAnsi="Franklin Gothic Medium" w:cs="Tahoma"/>
          <w:sz w:val="24"/>
          <w:szCs w:val="24"/>
        </w:rPr>
        <w:t>ης</w:t>
      </w:r>
      <w:r w:rsidR="003F3917" w:rsidRPr="002C119D">
        <w:rPr>
          <w:rFonts w:ascii="Franklin Gothic Medium" w:hAnsi="Franklin Gothic Medium" w:cs="Tahoma"/>
          <w:sz w:val="24"/>
          <w:szCs w:val="24"/>
        </w:rPr>
        <w:t xml:space="preserve"> ως άνω παρατιθέμεν</w:t>
      </w:r>
      <w:r w:rsidR="00665685">
        <w:rPr>
          <w:rFonts w:ascii="Franklin Gothic Medium" w:hAnsi="Franklin Gothic Medium" w:cs="Tahoma"/>
          <w:sz w:val="24"/>
          <w:szCs w:val="24"/>
        </w:rPr>
        <w:t xml:space="preserve">ης </w:t>
      </w:r>
      <w:r w:rsidR="003F3917" w:rsidRPr="002C119D">
        <w:rPr>
          <w:rFonts w:ascii="Franklin Gothic Medium" w:hAnsi="Franklin Gothic Medium" w:cs="Tahoma"/>
          <w:sz w:val="24"/>
          <w:szCs w:val="24"/>
        </w:rPr>
        <w:t>θέσ</w:t>
      </w:r>
      <w:r w:rsidR="00665685">
        <w:rPr>
          <w:rFonts w:ascii="Franklin Gothic Medium" w:hAnsi="Franklin Gothic Medium" w:cs="Tahoma"/>
          <w:sz w:val="24"/>
          <w:szCs w:val="24"/>
        </w:rPr>
        <w:t>ης</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3F3917" w:rsidRPr="00EC453A">
        <w:rPr>
          <w:rFonts w:ascii="Franklin Gothic Medium" w:hAnsi="Franklin Gothic Medium" w:cs="Tahoma"/>
          <w:sz w:val="24"/>
          <w:szCs w:val="24"/>
        </w:rPr>
        <w:t>α</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31A8E39C" w14:textId="77777777" w:rsidR="0048439E" w:rsidRPr="002C119D" w:rsidRDefault="0048439E" w:rsidP="009D74F8">
      <w:pPr>
        <w:spacing w:line="276" w:lineRule="auto"/>
        <w:ind w:left="284" w:firstLine="709"/>
        <w:rPr>
          <w:rFonts w:ascii="Franklin Gothic Medium" w:hAnsi="Franklin Gothic Medium" w:cs="Tahoma"/>
          <w:sz w:val="24"/>
          <w:szCs w:val="24"/>
        </w:rPr>
      </w:pPr>
    </w:p>
    <w:p w14:paraId="37309364" w14:textId="77777777" w:rsidR="00321DA6" w:rsidRPr="002C119D" w:rsidRDefault="00321DA6" w:rsidP="0048439E">
      <w:pPr>
        <w:pStyle w:val="af0"/>
        <w:numPr>
          <w:ilvl w:val="0"/>
          <w:numId w:val="13"/>
        </w:numPr>
        <w:spacing w:after="0" w:line="380" w:lineRule="atLeast"/>
        <w:ind w:left="714" w:hanging="357"/>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έχουν ασκήσει καθήκοντα προϊσταμένου </w:t>
      </w:r>
      <w:r w:rsidRPr="007741B0">
        <w:rPr>
          <w:rFonts w:ascii="Franklin Gothic Medium" w:eastAsia="Times New Roman" w:hAnsi="Franklin Gothic Medium" w:cstheme="minorHAnsi"/>
          <w:b/>
          <w:sz w:val="24"/>
          <w:szCs w:val="24"/>
          <w:lang w:eastAsia="el-GR"/>
        </w:rPr>
        <w:t>Διεύθυνσης επί ένα (1) έτος τουλάχιστον</w:t>
      </w:r>
      <w:r w:rsidRPr="002C119D">
        <w:rPr>
          <w:rFonts w:ascii="Franklin Gothic Medium" w:eastAsia="Times New Roman" w:hAnsi="Franklin Gothic Medium" w:cstheme="minorHAnsi"/>
          <w:sz w:val="24"/>
          <w:szCs w:val="24"/>
          <w:lang w:eastAsia="el-GR"/>
        </w:rPr>
        <w:t xml:space="preserve"> </w:t>
      </w:r>
      <w:r w:rsidRPr="002C119D">
        <w:rPr>
          <w:rFonts w:ascii="Franklin Gothic Medium" w:eastAsia="Times New Roman" w:hAnsi="Franklin Gothic Medium" w:cstheme="minorHAnsi"/>
          <w:b/>
          <w:sz w:val="24"/>
          <w:szCs w:val="24"/>
          <w:lang w:eastAsia="el-GR"/>
        </w:rPr>
        <w:t>ή</w:t>
      </w:r>
    </w:p>
    <w:p w14:paraId="5D933440" w14:textId="77777777" w:rsidR="00321DA6" w:rsidRPr="002C119D" w:rsidRDefault="00321DA6" w:rsidP="0048439E">
      <w:pPr>
        <w:pStyle w:val="af0"/>
        <w:numPr>
          <w:ilvl w:val="0"/>
          <w:numId w:val="13"/>
        </w:numPr>
        <w:spacing w:after="0" w:line="380" w:lineRule="atLeast"/>
        <w:ind w:left="714" w:hanging="357"/>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είναι κάτοχοι αναγνωρισμένου </w:t>
      </w:r>
      <w:r w:rsidRPr="007741B0">
        <w:rPr>
          <w:rFonts w:ascii="Franklin Gothic Medium" w:eastAsia="Times New Roman" w:hAnsi="Franklin Gothic Medium" w:cstheme="minorHAnsi"/>
          <w:b/>
          <w:sz w:val="24"/>
          <w:szCs w:val="24"/>
          <w:lang w:eastAsia="el-GR"/>
        </w:rPr>
        <w:t>συναφούς διδακτορικού διπλώματος</w:t>
      </w:r>
      <w:r w:rsidRPr="002C119D">
        <w:rPr>
          <w:rFonts w:ascii="Franklin Gothic Medium" w:eastAsia="Times New Roman" w:hAnsi="Franklin Gothic Medium" w:cstheme="minorHAnsi"/>
          <w:sz w:val="24"/>
          <w:szCs w:val="24"/>
          <w:lang w:eastAsia="el-GR"/>
        </w:rPr>
        <w:t xml:space="preserve"> ή απόφοιτοι της </w:t>
      </w:r>
      <w:r w:rsidRPr="007741B0">
        <w:rPr>
          <w:rFonts w:ascii="Franklin Gothic Medium" w:eastAsia="Times New Roman" w:hAnsi="Franklin Gothic Medium" w:cstheme="minorHAnsi"/>
          <w:b/>
          <w:sz w:val="24"/>
          <w:szCs w:val="24"/>
          <w:lang w:eastAsia="el-GR"/>
        </w:rPr>
        <w:t>Εθνικής Σχολής Δημόσιας Διοίκησης και Αυτοδιοίκησης (Ε.Σ.Δ.Δ.Α)</w:t>
      </w:r>
      <w:r w:rsidRPr="002C119D">
        <w:rPr>
          <w:rFonts w:ascii="Franklin Gothic Medium" w:eastAsia="Times New Roman" w:hAnsi="Franklin Gothic Medium" w:cstheme="minorHAnsi"/>
          <w:sz w:val="24"/>
          <w:szCs w:val="24"/>
          <w:lang w:eastAsia="el-GR"/>
        </w:rPr>
        <w:t xml:space="preserve"> ή κάτοχοι αναγνωρισμένου συναφούς </w:t>
      </w:r>
      <w:r w:rsidRPr="007741B0">
        <w:rPr>
          <w:rFonts w:ascii="Franklin Gothic Medium" w:eastAsia="Times New Roman" w:hAnsi="Franklin Gothic Medium" w:cstheme="minorHAnsi"/>
          <w:b/>
          <w:sz w:val="24"/>
          <w:szCs w:val="24"/>
          <w:lang w:eastAsia="el-GR"/>
        </w:rPr>
        <w:t>μεταπτυχιακού τίτλου σπουδών</w:t>
      </w:r>
      <w:r w:rsidRPr="002C119D">
        <w:rPr>
          <w:rFonts w:ascii="Franklin Gothic Medium" w:eastAsia="Times New Roman" w:hAnsi="Franklin Gothic Medium" w:cstheme="minorHAnsi"/>
          <w:sz w:val="24"/>
          <w:szCs w:val="24"/>
          <w:lang w:eastAsia="el-GR"/>
        </w:rPr>
        <w:t xml:space="preserve"> και </w:t>
      </w:r>
      <w:r w:rsidRPr="007741B0">
        <w:rPr>
          <w:rFonts w:ascii="Franklin Gothic Medium" w:eastAsia="Times New Roman" w:hAnsi="Franklin Gothic Medium" w:cstheme="minorHAnsi"/>
          <w:b/>
          <w:sz w:val="24"/>
          <w:szCs w:val="24"/>
          <w:lang w:eastAsia="el-GR"/>
        </w:rPr>
        <w:t>κατέχουν το βαθμό Α</w:t>
      </w:r>
      <w:r w:rsidRPr="002C119D">
        <w:rPr>
          <w:rFonts w:ascii="Franklin Gothic Medium" w:eastAsia="Times New Roman" w:hAnsi="Franklin Gothic Medium" w:cstheme="minorHAnsi"/>
          <w:sz w:val="24"/>
          <w:szCs w:val="24"/>
          <w:lang w:eastAsia="el-GR"/>
        </w:rPr>
        <w:t xml:space="preserve">΄ </w:t>
      </w:r>
      <w:r w:rsidRPr="002C119D">
        <w:rPr>
          <w:rFonts w:ascii="Franklin Gothic Medium" w:eastAsia="Times New Roman" w:hAnsi="Franklin Gothic Medium" w:cstheme="minorHAnsi"/>
          <w:b/>
          <w:sz w:val="24"/>
          <w:szCs w:val="24"/>
          <w:lang w:eastAsia="el-GR"/>
        </w:rPr>
        <w:t>ή</w:t>
      </w:r>
    </w:p>
    <w:p w14:paraId="73485BAE" w14:textId="77777777" w:rsidR="00321DA6" w:rsidRPr="002C119D" w:rsidRDefault="00321DA6" w:rsidP="0048439E">
      <w:pPr>
        <w:pStyle w:val="af0"/>
        <w:numPr>
          <w:ilvl w:val="0"/>
          <w:numId w:val="13"/>
        </w:numPr>
        <w:spacing w:after="0" w:line="380" w:lineRule="atLeast"/>
        <w:ind w:left="714" w:hanging="357"/>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lastRenderedPageBreak/>
        <w:t xml:space="preserve">κατέχουν το </w:t>
      </w:r>
      <w:r w:rsidRPr="007741B0">
        <w:rPr>
          <w:rFonts w:ascii="Franklin Gothic Medium" w:eastAsia="Times New Roman" w:hAnsi="Franklin Gothic Medium" w:cstheme="minorHAnsi"/>
          <w:b/>
          <w:sz w:val="24"/>
          <w:szCs w:val="24"/>
          <w:lang w:eastAsia="el-GR"/>
        </w:rPr>
        <w:t>βαθμό Α΄</w:t>
      </w:r>
      <w:r w:rsidRPr="002C119D">
        <w:rPr>
          <w:rFonts w:ascii="Franklin Gothic Medium" w:eastAsia="Times New Roman" w:hAnsi="Franklin Gothic Medium" w:cstheme="minorHAnsi"/>
          <w:sz w:val="24"/>
          <w:szCs w:val="24"/>
          <w:lang w:eastAsia="el-GR"/>
        </w:rPr>
        <w:t xml:space="preserve"> και έχουν ασκήσει συνολικά τουλάχιστον για ένα </w:t>
      </w:r>
      <w:r w:rsidRPr="007741B0">
        <w:rPr>
          <w:rFonts w:ascii="Franklin Gothic Medium" w:eastAsia="Times New Roman" w:hAnsi="Franklin Gothic Medium" w:cstheme="minorHAnsi"/>
          <w:b/>
          <w:sz w:val="24"/>
          <w:szCs w:val="24"/>
          <w:lang w:eastAsia="el-GR"/>
        </w:rPr>
        <w:t xml:space="preserve">(1) έτος καθήκοντα προϊσταμένου Τμήματος </w:t>
      </w:r>
      <w:r w:rsidRPr="002C119D">
        <w:rPr>
          <w:rFonts w:ascii="Franklin Gothic Medium" w:eastAsia="Times New Roman" w:hAnsi="Franklin Gothic Medium" w:cstheme="minorHAnsi"/>
          <w:b/>
          <w:sz w:val="24"/>
          <w:szCs w:val="24"/>
          <w:lang w:eastAsia="el-GR"/>
        </w:rPr>
        <w:t>ή</w:t>
      </w:r>
    </w:p>
    <w:p w14:paraId="39F219A6" w14:textId="77777777" w:rsidR="00E50CB9" w:rsidRPr="005A342A" w:rsidRDefault="00321DA6" w:rsidP="0048439E">
      <w:pPr>
        <w:pStyle w:val="af0"/>
        <w:numPr>
          <w:ilvl w:val="0"/>
          <w:numId w:val="13"/>
        </w:numPr>
        <w:spacing w:after="0" w:line="380" w:lineRule="atLeast"/>
        <w:ind w:left="714" w:hanging="357"/>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κατέχουν τον </w:t>
      </w:r>
      <w:r w:rsidRPr="007741B0">
        <w:rPr>
          <w:rFonts w:ascii="Franklin Gothic Medium" w:eastAsia="Times New Roman" w:hAnsi="Franklin Gothic Medium" w:cstheme="minorHAnsi"/>
          <w:b/>
          <w:sz w:val="24"/>
          <w:szCs w:val="24"/>
          <w:lang w:eastAsia="el-GR"/>
        </w:rPr>
        <w:t>βαθμό Α΄ με πλεονάζοντα χρόνο τουλάχιστον τέσσερα (4) έτη στο βαθμό</w:t>
      </w:r>
      <w:r w:rsidRPr="002C119D">
        <w:rPr>
          <w:rFonts w:ascii="Franklin Gothic Medium" w:eastAsia="Times New Roman" w:hAnsi="Franklin Gothic Medium" w:cstheme="minorHAnsi"/>
          <w:sz w:val="24"/>
          <w:szCs w:val="24"/>
          <w:lang w:eastAsia="el-GR"/>
        </w:rPr>
        <w:t xml:space="preserve"> αυτόν</w:t>
      </w:r>
      <w:r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14:paraId="17CEBD77" w14:textId="77777777" w:rsidR="00932023" w:rsidRPr="002C119D" w:rsidRDefault="00932023" w:rsidP="0048439E">
      <w:pPr>
        <w:pStyle w:val="af0"/>
        <w:numPr>
          <w:ilvl w:val="0"/>
          <w:numId w:val="13"/>
        </w:numPr>
        <w:spacing w:after="0" w:line="380" w:lineRule="atLeast"/>
        <w:ind w:left="714" w:hanging="357"/>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 έχουν συμμετάσχει στις </w:t>
      </w:r>
      <w:r w:rsidRPr="007741B0">
        <w:rPr>
          <w:rFonts w:ascii="Franklin Gothic Medium" w:eastAsia="Times New Roman" w:hAnsi="Franklin Gothic Medium" w:cstheme="minorHAnsi"/>
          <w:b/>
          <w:sz w:val="24"/>
          <w:szCs w:val="24"/>
          <w:lang w:eastAsia="el-GR"/>
        </w:rPr>
        <w:t>διαδικασίες αξιολόγησης</w:t>
      </w:r>
      <w:r w:rsidRPr="002C119D">
        <w:rPr>
          <w:rFonts w:ascii="Franklin Gothic Medium" w:eastAsia="Times New Roman" w:hAnsi="Franklin Gothic Medium" w:cstheme="minorHAnsi"/>
          <w:sz w:val="24"/>
          <w:szCs w:val="24"/>
          <w:lang w:eastAsia="el-GR"/>
        </w:rPr>
        <w:t xml:space="preserve"> της παρ. 1 του άρθρου 28 του ν. 4389/2016, εκτός αν η μη συμμετοχή οφείλεται σε λόγους ανωτέρας βίας. </w:t>
      </w:r>
    </w:p>
    <w:p w14:paraId="71472EA2" w14:textId="77777777" w:rsidR="00932023" w:rsidRPr="002C119D" w:rsidRDefault="00932023" w:rsidP="0048439E">
      <w:pPr>
        <w:pStyle w:val="af0"/>
        <w:spacing w:after="0" w:line="360" w:lineRule="auto"/>
        <w:ind w:left="1434"/>
        <w:jc w:val="both"/>
        <w:rPr>
          <w:rFonts w:ascii="Franklin Gothic Medium" w:hAnsi="Franklin Gothic Medium" w:cs="Tahoma"/>
          <w:sz w:val="24"/>
          <w:szCs w:val="24"/>
        </w:rPr>
      </w:pPr>
    </w:p>
    <w:p w14:paraId="52D4E3BA" w14:textId="77777777" w:rsidR="006E7CB9" w:rsidRPr="002C119D" w:rsidRDefault="006E7CB9" w:rsidP="0048439E">
      <w:pPr>
        <w:spacing w:line="380" w:lineRule="atLeast"/>
        <w:ind w:left="142" w:firstLine="720"/>
        <w:rPr>
          <w:rFonts w:ascii="Franklin Gothic Medium" w:hAnsi="Franklin Gothic Medium"/>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7236DF">
        <w:rPr>
          <w:rFonts w:ascii="Franklin Gothic Medium" w:hAnsi="Franklin Gothic Medium" w:cs="Tahoma"/>
          <w:b/>
          <w:sz w:val="24"/>
          <w:szCs w:val="24"/>
        </w:rPr>
        <w:t>η εν τοις πράγμασι</w:t>
      </w:r>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 ή Τμήματος, αντίστοιχα, </w:t>
      </w:r>
      <w:r w:rsidRPr="002C119D">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4C313F8B" w14:textId="77777777" w:rsidR="006E7CB9" w:rsidRPr="002C119D" w:rsidRDefault="006E7CB9" w:rsidP="0048439E">
      <w:pPr>
        <w:spacing w:line="380" w:lineRule="atLeast"/>
        <w:ind w:left="142" w:firstLine="720"/>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185FA3B2" w14:textId="77777777" w:rsidR="00875476" w:rsidRPr="002C119D" w:rsidRDefault="00875476" w:rsidP="005C0E9B">
      <w:pPr>
        <w:spacing w:line="276" w:lineRule="auto"/>
        <w:ind w:left="142" w:right="-1"/>
        <w:rPr>
          <w:rFonts w:ascii="Franklin Gothic Medium" w:hAnsi="Franklin Gothic Medium" w:cs="Tahoma"/>
          <w:sz w:val="24"/>
          <w:szCs w:val="24"/>
        </w:rPr>
      </w:pPr>
    </w:p>
    <w:p w14:paraId="2817A23B" w14:textId="77777777"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3. Κωλύματα υποψηφιότητας</w:t>
      </w:r>
    </w:p>
    <w:p w14:paraId="2DB77E9C" w14:textId="77777777" w:rsidR="006E7CB9" w:rsidRPr="002C119D" w:rsidRDefault="006E7CB9" w:rsidP="0048439E">
      <w:pPr>
        <w:spacing w:line="380" w:lineRule="atLeast"/>
        <w:ind w:left="142" w:firstLine="709"/>
        <w:rPr>
          <w:rFonts w:ascii="Franklin Gothic Medium" w:hAnsi="Franklin Gothic Medium" w:cs="Tahoma"/>
          <w:i/>
          <w:sz w:val="24"/>
          <w:szCs w:val="24"/>
        </w:rPr>
      </w:pPr>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FC4459"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14:paraId="738103F4" w14:textId="77777777" w:rsidR="006E7CB9" w:rsidRPr="00B335EC" w:rsidRDefault="006E7CB9" w:rsidP="0048439E">
      <w:pPr>
        <w:spacing w:line="380" w:lineRule="atLeast"/>
        <w:ind w:left="142" w:firstLine="720"/>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14:paraId="3781AD50" w14:textId="77777777" w:rsidR="006E7CB9" w:rsidRPr="002C119D" w:rsidRDefault="006E7CB9" w:rsidP="0048439E">
      <w:pPr>
        <w:spacing w:line="380" w:lineRule="atLeast"/>
        <w:ind w:left="142" w:firstLine="720"/>
        <w:rPr>
          <w:rFonts w:ascii="Franklin Gothic Medium" w:hAnsi="Franklin Gothic Medium" w:cs="Tahoma"/>
          <w:sz w:val="24"/>
          <w:szCs w:val="24"/>
        </w:rPr>
      </w:pPr>
      <w:r w:rsidRPr="002C119D">
        <w:rPr>
          <w:rFonts w:ascii="Franklin Gothic Medium" w:hAnsi="Franklin Gothic Medium" w:cs="Tahoma"/>
          <w:b/>
          <w:sz w:val="24"/>
          <w:szCs w:val="24"/>
        </w:rPr>
        <w:t>α)</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2C119D">
        <w:rPr>
          <w:rFonts w:ascii="Franklin Gothic Medium" w:hAnsi="Franklin Gothic Medium" w:cs="Tahoma"/>
          <w:sz w:val="24"/>
          <w:szCs w:val="24"/>
        </w:rPr>
        <w:t xml:space="preserve">οποιουδήποτε επιπέδου </w:t>
      </w:r>
      <w:r w:rsidRPr="002C119D">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04E2B1B4" w14:textId="77777777" w:rsidR="006E7CB9" w:rsidRDefault="006E7CB9" w:rsidP="0048439E">
      <w:pPr>
        <w:spacing w:line="380" w:lineRule="atLeast"/>
        <w:ind w:left="142" w:firstLine="720"/>
        <w:rPr>
          <w:rFonts w:ascii="Franklin Gothic Medium" w:hAnsi="Franklin Gothic Medium" w:cs="Tahoma"/>
          <w:sz w:val="24"/>
          <w:szCs w:val="24"/>
        </w:rPr>
      </w:pPr>
      <w:r w:rsidRPr="002C119D">
        <w:rPr>
          <w:rFonts w:ascii="Franklin Gothic Medium" w:hAnsi="Franklin Gothic Medium" w:cs="Tahoma"/>
          <w:b/>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07C7FF7D" w14:textId="77777777" w:rsidR="009646D8" w:rsidRPr="009065CC" w:rsidRDefault="006E7CB9" w:rsidP="0048439E">
      <w:pPr>
        <w:spacing w:line="380" w:lineRule="atLeast"/>
        <w:ind w:left="284" w:right="-1" w:firstLine="709"/>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παραγράφων 1, 2 και 5 του άρθρου 27 του ν. 4389/2016 (Α΄94), όπως αντικαταστάθηκε με την παρ. 2 του άρθρου 2</w:t>
      </w:r>
      <w:r w:rsidR="005D1F0C" w:rsidRPr="002C119D">
        <w:rPr>
          <w:rFonts w:ascii="Franklin Gothic Medium" w:hAnsi="Franklin Gothic Medium" w:cs="Calibri"/>
          <w:sz w:val="24"/>
          <w:szCs w:val="24"/>
        </w:rPr>
        <w:t>2</w:t>
      </w:r>
      <w:r w:rsidR="004109B8" w:rsidRPr="002C119D">
        <w:rPr>
          <w:rFonts w:ascii="Franklin Gothic Medium" w:hAnsi="Franklin Gothic Medium" w:cs="Calibri"/>
          <w:sz w:val="24"/>
          <w:szCs w:val="24"/>
        </w:rPr>
        <w:t xml:space="preserve"> του ν. </w:t>
      </w:r>
      <w:r w:rsidR="004109B8" w:rsidRPr="002C119D">
        <w:rPr>
          <w:rFonts w:ascii="Franklin Gothic Medium" w:hAnsi="Franklin Gothic Medium" w:cs="Calibri"/>
          <w:sz w:val="24"/>
          <w:szCs w:val="24"/>
        </w:rPr>
        <w:lastRenderedPageBreak/>
        <w:t>4778/2021 (Α΄ 26</w:t>
      </w:r>
      <w:r w:rsidR="0076521C">
        <w:rPr>
          <w:rFonts w:ascii="Franklin Gothic Medium" w:hAnsi="Franklin Gothic Medium" w:cs="Calibri"/>
          <w:sz w:val="24"/>
          <w:szCs w:val="24"/>
        </w:rPr>
        <w:t>), καθώς και οι</w:t>
      </w:r>
      <w:r w:rsidR="004109B8" w:rsidRPr="00FE7E08">
        <w:rPr>
          <w:rFonts w:ascii="Franklin Gothic Medium" w:hAnsi="Franklin Gothic Medium" w:cs="Tahoma"/>
          <w:sz w:val="24"/>
          <w:szCs w:val="24"/>
        </w:rPr>
        <w:t xml:space="preserve"> διατάξεις της παραγράφου 2 του άρθρου 1 της  υπ’ αριθμ. πρωτ</w:t>
      </w:r>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(Β’4444) Απόφασης  του Διοικητή της ΑΑΔΕ «Καθορισμός της διαδικασίας, των οργάνων και των κριτηρίων αξιολόγησης των</w:t>
      </w:r>
      <w:r w:rsidR="003766C2">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 και Τμήματος των υπηρεσιών της Ανεξάρτητης Αρχής Δημοσίων Εσόδων (ΑΑΔΕ), καθώς και των Υπευθύνων Αυτοτελών Γραφείων </w:t>
      </w:r>
      <w:r w:rsidR="00E4025F" w:rsidRPr="002C119D">
        <w:rPr>
          <w:rFonts w:ascii="Franklin Gothic Medium" w:hAnsi="Franklin Gothic Medium" w:cs="Calibri"/>
          <w:sz w:val="24"/>
          <w:szCs w:val="24"/>
        </w:rPr>
        <w:t>αυτής»</w:t>
      </w:r>
      <w:r w:rsidR="00CB0CE5">
        <w:rPr>
          <w:rFonts w:ascii="Franklin Gothic Medium" w:eastAsia="Calibri" w:hAnsi="Franklin Gothic Medium" w:cstheme="minorHAnsi"/>
          <w:bCs/>
          <w:i/>
          <w:sz w:val="24"/>
          <w:szCs w:val="24"/>
        </w:rPr>
        <w:t>, όπως ισχύει.</w:t>
      </w:r>
    </w:p>
    <w:p w14:paraId="1EA121A0" w14:textId="77777777" w:rsidR="009646D8" w:rsidRDefault="009646D8" w:rsidP="009646D8">
      <w:pPr>
        <w:autoSpaceDE w:val="0"/>
        <w:autoSpaceDN w:val="0"/>
        <w:adjustRightInd w:val="0"/>
        <w:jc w:val="left"/>
        <w:rPr>
          <w:rFonts w:ascii="Franklin Gothic Medium" w:eastAsia="SimSun" w:hAnsi="Franklin Gothic Medium" w:cs="MyriadPro-Regular"/>
          <w:sz w:val="24"/>
          <w:szCs w:val="24"/>
        </w:rPr>
      </w:pPr>
    </w:p>
    <w:p w14:paraId="2693A7FB" w14:textId="77777777" w:rsidR="00CB0CE5" w:rsidRDefault="00CB0CE5" w:rsidP="009646D8">
      <w:pPr>
        <w:autoSpaceDE w:val="0"/>
        <w:autoSpaceDN w:val="0"/>
        <w:adjustRightInd w:val="0"/>
        <w:jc w:val="left"/>
        <w:rPr>
          <w:rFonts w:ascii="Franklin Gothic Medium" w:eastAsia="SimSun" w:hAnsi="Franklin Gothic Medium" w:cs="MyriadPro-Regular"/>
          <w:sz w:val="24"/>
          <w:szCs w:val="24"/>
        </w:rPr>
      </w:pPr>
    </w:p>
    <w:p w14:paraId="09A00C26" w14:textId="77777777" w:rsidR="006E7CB9" w:rsidRPr="008D6901" w:rsidRDefault="002D1E35" w:rsidP="009646D8">
      <w:pPr>
        <w:autoSpaceDE w:val="0"/>
        <w:autoSpaceDN w:val="0"/>
        <w:adjustRightInd w:val="0"/>
        <w:jc w:val="left"/>
        <w:rPr>
          <w:rFonts w:ascii="Franklin Gothic Medium" w:hAnsi="Franklin Gothic Medium" w:cs="Tahoma"/>
          <w:b/>
          <w:sz w:val="24"/>
          <w:szCs w:val="24"/>
        </w:rPr>
      </w:pPr>
      <w:r>
        <w:rPr>
          <w:rFonts w:ascii="Franklin Gothic Medium" w:hAnsi="Franklin Gothic Medium" w:cs="Tahoma"/>
          <w:b/>
          <w:sz w:val="24"/>
          <w:szCs w:val="24"/>
        </w:rPr>
        <w:t xml:space="preserve">4. </w:t>
      </w:r>
      <w:r w:rsidR="006E7CB9" w:rsidRPr="002C119D">
        <w:rPr>
          <w:rFonts w:ascii="Franklin Gothic Medium" w:hAnsi="Franklin Gothic Medium" w:cs="Tahoma"/>
          <w:b/>
          <w:sz w:val="24"/>
          <w:szCs w:val="24"/>
        </w:rPr>
        <w:t>Κριτήρια αξιολόγησης των υποψηφιοτήτων</w:t>
      </w:r>
    </w:p>
    <w:p w14:paraId="5BFEB79D" w14:textId="77777777" w:rsidR="009646D8" w:rsidRPr="008D6901" w:rsidRDefault="009646D8" w:rsidP="009646D8">
      <w:pPr>
        <w:autoSpaceDE w:val="0"/>
        <w:autoSpaceDN w:val="0"/>
        <w:adjustRightInd w:val="0"/>
        <w:jc w:val="left"/>
        <w:rPr>
          <w:rFonts w:ascii="Franklin Gothic Medium" w:hAnsi="Franklin Gothic Medium" w:cs="Tahoma"/>
          <w:b/>
          <w:sz w:val="24"/>
          <w:szCs w:val="24"/>
        </w:rPr>
      </w:pPr>
    </w:p>
    <w:p w14:paraId="55D6E983" w14:textId="77777777" w:rsidR="004109B8" w:rsidRDefault="004109B8" w:rsidP="0048439E">
      <w:pPr>
        <w:pStyle w:val="ad"/>
        <w:keepLines w:val="0"/>
        <w:widowControl/>
        <w:suppressAutoHyphens/>
        <w:spacing w:after="0" w:line="380" w:lineRule="atLeast"/>
        <w:ind w:left="284" w:firstLine="709"/>
        <w:contextualSpacing/>
        <w:rPr>
          <w:rFonts w:ascii="Franklin Gothic Medium" w:hAnsi="Franklin Gothic Medium" w:cstheme="minorHAnsi"/>
          <w:sz w:val="24"/>
          <w:szCs w:val="24"/>
          <w:lang w:val="el-GR"/>
        </w:rPr>
      </w:pPr>
      <w:r w:rsidRPr="002C119D">
        <w:rPr>
          <w:rFonts w:ascii="Franklin Gothic Medium" w:hAnsi="Franklin Gothic Medium" w:cs="Tahoma"/>
          <w:b/>
          <w:sz w:val="24"/>
          <w:szCs w:val="24"/>
          <w:lang w:val="el-GR"/>
        </w:rPr>
        <w:t xml:space="preserve">  </w:t>
      </w: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EF6D37">
        <w:rPr>
          <w:rFonts w:ascii="Franklin Gothic Medium" w:hAnsi="Franklin Gothic Medium" w:cs="Tahoma"/>
          <w:sz w:val="24"/>
          <w:szCs w:val="24"/>
          <w:lang w:val="el-GR"/>
        </w:rPr>
        <w:t xml:space="preserve">διατάξεις </w:t>
      </w:r>
      <w:r w:rsidR="00EF2E23" w:rsidRPr="009065CC">
        <w:rPr>
          <w:rFonts w:ascii="Franklin Gothic Medium" w:hAnsi="Franklin Gothic Medium" w:cs="Tahoma"/>
          <w:sz w:val="24"/>
          <w:szCs w:val="24"/>
          <w:lang w:val="el-GR"/>
        </w:rPr>
        <w:t>της παραγράφου 1 του άρθρου 34 του ν. 4795/2021 (Α΄62),</w:t>
      </w:r>
      <w:r w:rsidR="00EF6D37" w:rsidRPr="00EF6D37">
        <w:rPr>
          <w:rFonts w:ascii="Franklin Gothic Medium" w:hAnsi="Franklin Gothic Medium" w:cs="Tahoma"/>
          <w:sz w:val="24"/>
          <w:szCs w:val="24"/>
          <w:lang w:val="el-GR"/>
        </w:rPr>
        <w:t xml:space="preserve"> </w:t>
      </w:r>
      <w:r w:rsidR="00EF6D37">
        <w:rPr>
          <w:rFonts w:ascii="Franklin Gothic Medium" w:hAnsi="Franklin Gothic Medium" w:cs="Tahoma"/>
          <w:sz w:val="24"/>
          <w:szCs w:val="24"/>
          <w:lang w:val="el-GR"/>
        </w:rPr>
        <w:t xml:space="preserve">και τις διατάξεις της παραγράφου 1 του άρθρου 4 του ν. 4915/2022 (Α΄63), </w:t>
      </w:r>
      <w:r w:rsidR="00EF2E23" w:rsidRPr="009065CC">
        <w:rPr>
          <w:rFonts w:ascii="Franklin Gothic Medium" w:hAnsi="Franklin Gothic Medium" w:cs="Tahoma"/>
          <w:sz w:val="24"/>
          <w:szCs w:val="24"/>
          <w:lang w:val="el-GR"/>
        </w:rPr>
        <w:t xml:space="preserve"> καθώς και δυνάμει των υπ’</w:t>
      </w:r>
      <w:r w:rsidR="00F10BC8">
        <w:rPr>
          <w:rFonts w:ascii="Franklin Gothic Medium" w:hAnsi="Franklin Gothic Medium" w:cs="Tahoma"/>
          <w:sz w:val="24"/>
          <w:szCs w:val="24"/>
          <w:lang w:val="el-GR"/>
        </w:rPr>
        <w:t xml:space="preserve"> </w:t>
      </w:r>
      <w:r w:rsidR="00EF2E23" w:rsidRPr="009065CC">
        <w:rPr>
          <w:rFonts w:ascii="Franklin Gothic Medium" w:hAnsi="Franklin Gothic Medium" w:cs="Tahoma"/>
          <w:sz w:val="24"/>
          <w:szCs w:val="24"/>
          <w:lang w:val="el-GR"/>
        </w:rPr>
        <w:t xml:space="preserve">αριθμ. πρωτ. </w:t>
      </w:r>
      <w:r w:rsidR="00EF2E23" w:rsidRPr="00EF6D37">
        <w:rPr>
          <w:rFonts w:ascii="Franklin Gothic Medium" w:hAnsi="Franklin Gothic Medium" w:cs="Tahoma"/>
          <w:sz w:val="24"/>
          <w:szCs w:val="24"/>
          <w:lang w:val="el-GR"/>
        </w:rPr>
        <w:t>ΔΙΔΑΔ/Φ.35.54/2611/9356/25.06.2020 και ΔΙΔΑΔ/Φ.69/169/οικ.1417/12.07.2021 σχετικών ερμηνευτικών</w:t>
      </w:r>
      <w:r w:rsidR="00EF2E23" w:rsidRPr="009065CC">
        <w:rPr>
          <w:rFonts w:ascii="Franklin Gothic Medium" w:hAnsi="Franklin Gothic Medium" w:cstheme="minorHAnsi"/>
          <w:sz w:val="24"/>
          <w:szCs w:val="24"/>
          <w:lang w:val="el-GR"/>
        </w:rPr>
        <w:t xml:space="preserve">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14:paraId="30C91A83" w14:textId="77777777" w:rsidR="00283600" w:rsidRPr="00EF6D37" w:rsidRDefault="00283600" w:rsidP="0048439E">
      <w:pPr>
        <w:pStyle w:val="ad"/>
        <w:keepLines w:val="0"/>
        <w:widowControl/>
        <w:suppressAutoHyphens/>
        <w:spacing w:after="0" w:line="380" w:lineRule="atLeast"/>
        <w:ind w:left="284" w:firstLine="709"/>
        <w:contextualSpacing/>
        <w:rPr>
          <w:rFonts w:ascii="Franklin Gothic Medium" w:hAnsi="Franklin Gothic Medium" w:cs="Tahoma"/>
          <w:sz w:val="24"/>
          <w:szCs w:val="24"/>
          <w:lang w:val="el-GR"/>
        </w:rPr>
      </w:pPr>
    </w:p>
    <w:p w14:paraId="2E0AD7DA" w14:textId="77777777" w:rsidR="004109B8" w:rsidRDefault="004109B8" w:rsidP="0048439E">
      <w:pPr>
        <w:pStyle w:val="ad"/>
        <w:keepLines w:val="0"/>
        <w:widowControl/>
        <w:suppressAutoHyphens/>
        <w:spacing w:after="0" w:line="380" w:lineRule="atLeast"/>
        <w:ind w:left="284" w:firstLine="709"/>
        <w:contextualSpacing/>
        <w:rPr>
          <w:rFonts w:ascii="Franklin Gothic Medium" w:eastAsia="Calibri" w:hAnsi="Franklin Gothic Medium" w:cstheme="minorHAnsi"/>
          <w:bCs/>
          <w:i/>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αριθμ. πρωτ. </w:t>
      </w:r>
      <w:r w:rsidR="00E4025F" w:rsidRPr="009065CC">
        <w:rPr>
          <w:rFonts w:ascii="Franklin Gothic Medium" w:hAnsi="Franklin Gothic Medium" w:cs="Calibri"/>
          <w:sz w:val="24"/>
          <w:szCs w:val="24"/>
          <w:lang w:val="el-GR"/>
        </w:rPr>
        <w:t>ΔΔΑΔ Γ 1076146 ΕΞ 2021/03.09.2021 (Β’4444</w:t>
      </w:r>
      <w:r w:rsidR="00E4025F" w:rsidRPr="002C119D">
        <w:rPr>
          <w:rFonts w:ascii="Franklin Gothic Medium" w:hAnsi="Franklin Gothic Medium" w:cs="Calibri"/>
          <w:sz w:val="24"/>
          <w:szCs w:val="24"/>
          <w:lang w:val="el-GR"/>
        </w:rPr>
        <w:t>)</w:t>
      </w:r>
      <w:r w:rsidR="0029576F">
        <w:rPr>
          <w:rFonts w:ascii="Franklin Gothic Medium" w:hAnsi="Franklin Gothic Medium" w:cs="Calibri"/>
          <w:sz w:val="24"/>
          <w:szCs w:val="24"/>
          <w:lang w:val="el-GR"/>
        </w:rPr>
        <w:t xml:space="preserve"> </w:t>
      </w:r>
      <w:r w:rsidR="00E4025F" w:rsidRPr="002C119D">
        <w:rPr>
          <w:rFonts w:ascii="Franklin Gothic Medium" w:hAnsi="Franklin Gothic Medium" w:cs="Calibri"/>
          <w:sz w:val="24"/>
          <w:szCs w:val="24"/>
          <w:lang w:val="el-GR"/>
        </w:rPr>
        <w:t xml:space="preserve">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Ανεξάρτητης Αρχής Δημοσίων Εσόδων (ΑΑΔΕ), καθώς και των Υπευθύνων Αυτοτελών Γραφείων </w:t>
      </w:r>
      <w:r w:rsidR="00CB0CE5">
        <w:rPr>
          <w:rFonts w:ascii="Franklin Gothic Medium" w:hAnsi="Franklin Gothic Medium" w:cs="Calibri"/>
          <w:sz w:val="24"/>
          <w:szCs w:val="24"/>
          <w:lang w:val="el-GR"/>
        </w:rPr>
        <w:t>αυτής</w:t>
      </w:r>
      <w:r w:rsidR="00CB0CE5">
        <w:rPr>
          <w:rFonts w:ascii="Franklin Gothic Medium" w:eastAsia="Calibri" w:hAnsi="Franklin Gothic Medium" w:cstheme="minorHAnsi"/>
          <w:bCs/>
          <w:i/>
          <w:sz w:val="24"/>
          <w:szCs w:val="24"/>
          <w:lang w:val="el-GR"/>
        </w:rPr>
        <w:t>», όπως ισχύει.</w:t>
      </w:r>
    </w:p>
    <w:p w14:paraId="71078BE0" w14:textId="77777777" w:rsidR="00283600" w:rsidRPr="002C119D" w:rsidRDefault="00283600" w:rsidP="0048439E">
      <w:pPr>
        <w:pStyle w:val="ad"/>
        <w:keepLines w:val="0"/>
        <w:widowControl/>
        <w:suppressAutoHyphens/>
        <w:spacing w:after="0" w:line="380" w:lineRule="atLeast"/>
        <w:ind w:left="284" w:firstLine="709"/>
        <w:contextualSpacing/>
        <w:rPr>
          <w:rFonts w:ascii="Franklin Gothic Medium" w:eastAsia="Calibri" w:hAnsi="Franklin Gothic Medium" w:cstheme="minorHAnsi"/>
          <w:bCs/>
          <w:sz w:val="24"/>
          <w:szCs w:val="24"/>
          <w:lang w:val="el-GR"/>
        </w:rPr>
      </w:pPr>
    </w:p>
    <w:p w14:paraId="498E0DBB" w14:textId="77777777" w:rsidR="004109B8" w:rsidRDefault="004109B8" w:rsidP="0048439E">
      <w:pPr>
        <w:pStyle w:val="af0"/>
        <w:spacing w:line="380" w:lineRule="atLeast"/>
        <w:ind w:left="284" w:firstLine="709"/>
        <w:jc w:val="both"/>
        <w:rPr>
          <w:rFonts w:ascii="Franklin Gothic Medium" w:hAnsi="Franklin Gothic Medium" w:cs="Tahoma"/>
          <w:sz w:val="24"/>
          <w:szCs w:val="24"/>
        </w:rPr>
      </w:pPr>
      <w:r w:rsidRPr="002C119D">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69B1946D" w14:textId="77777777" w:rsidR="00283600" w:rsidRPr="002C119D" w:rsidRDefault="00283600" w:rsidP="0048439E">
      <w:pPr>
        <w:pStyle w:val="af0"/>
        <w:spacing w:line="380" w:lineRule="atLeast"/>
        <w:ind w:left="284" w:firstLine="709"/>
        <w:jc w:val="both"/>
        <w:rPr>
          <w:rFonts w:ascii="Franklin Gothic Medium" w:hAnsi="Franklin Gothic Medium" w:cs="Tahoma"/>
          <w:sz w:val="24"/>
          <w:szCs w:val="24"/>
        </w:rPr>
      </w:pPr>
    </w:p>
    <w:p w14:paraId="5C97FD1A" w14:textId="77777777" w:rsidR="004109B8" w:rsidRDefault="004109B8" w:rsidP="0048439E">
      <w:pPr>
        <w:pStyle w:val="af0"/>
        <w:spacing w:after="0" w:line="380" w:lineRule="atLeast"/>
        <w:ind w:left="284" w:firstLine="709"/>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w:t>
      </w:r>
      <w:r w:rsidRPr="002C119D">
        <w:rPr>
          <w:rFonts w:ascii="Franklin Gothic Medium" w:hAnsi="Franklin Gothic Medium" w:cstheme="minorHAnsi"/>
          <w:sz w:val="24"/>
          <w:szCs w:val="24"/>
        </w:rPr>
        <w:lastRenderedPageBreak/>
        <w:t xml:space="preserve">οριζόμενα στις διατάξεις παραγράφων 2,3 και 6 του άρθρου 98 του Υ.Κ. και του π.δ.69/2016 (Α΄127). Σε κάθε περίπτωση, </w:t>
      </w:r>
      <w:r w:rsidRPr="007236DF">
        <w:rPr>
          <w:rFonts w:ascii="Franklin Gothic Medium" w:hAnsi="Franklin Gothic Medium" w:cstheme="minorHAnsi"/>
          <w:b/>
          <w:sz w:val="24"/>
          <w:szCs w:val="24"/>
          <w:u w:val="single"/>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4DD5B0AD" w14:textId="77777777" w:rsidR="003766C2" w:rsidRDefault="003766C2" w:rsidP="005C0E9B">
      <w:pPr>
        <w:pStyle w:val="af0"/>
        <w:ind w:left="284" w:right="-1" w:firstLine="709"/>
        <w:jc w:val="both"/>
        <w:rPr>
          <w:rFonts w:ascii="Franklin Gothic Medium" w:hAnsi="Franklin Gothic Medium" w:cstheme="minorHAnsi"/>
          <w:sz w:val="24"/>
          <w:szCs w:val="24"/>
        </w:rPr>
      </w:pPr>
    </w:p>
    <w:p w14:paraId="19E7BBB6" w14:textId="77777777" w:rsidR="006E7CB9" w:rsidRPr="002C119D" w:rsidRDefault="002D1E35" w:rsidP="002D1E35">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2C119D">
        <w:rPr>
          <w:rFonts w:ascii="Franklin Gothic Medium" w:hAnsi="Franklin Gothic Medium" w:cs="Tahoma"/>
          <w:b/>
          <w:sz w:val="24"/>
          <w:szCs w:val="24"/>
        </w:rPr>
        <w:t>Διαδικασία υποβολής αιτήσεων υποψηφιότητας - Ηλεκτρονική υποβολή  αίτησης  - Προθεσμία υποβολής υποψηφιότητας</w:t>
      </w:r>
    </w:p>
    <w:p w14:paraId="6A18E6F1" w14:textId="77777777" w:rsidR="00B17B1E" w:rsidRDefault="00B17B1E" w:rsidP="005C0E9B">
      <w:pPr>
        <w:pStyle w:val="af0"/>
        <w:tabs>
          <w:tab w:val="left" w:pos="-142"/>
        </w:tabs>
        <w:ind w:left="142" w:right="-1"/>
        <w:jc w:val="both"/>
        <w:rPr>
          <w:rFonts w:ascii="Franklin Gothic Medium" w:hAnsi="Franklin Gothic Medium" w:cs="Tahoma"/>
          <w:sz w:val="24"/>
          <w:szCs w:val="24"/>
        </w:rPr>
      </w:pPr>
    </w:p>
    <w:p w14:paraId="5860A3BC" w14:textId="77777777" w:rsidR="006E7CB9" w:rsidRPr="008B2312" w:rsidRDefault="006E7CB9" w:rsidP="0048439E">
      <w:pPr>
        <w:pStyle w:val="af0"/>
        <w:tabs>
          <w:tab w:val="left" w:pos="-142"/>
        </w:tabs>
        <w:spacing w:after="0" w:line="380" w:lineRule="atLeast"/>
        <w:ind w:left="142"/>
        <w:jc w:val="both"/>
        <w:rPr>
          <w:rFonts w:ascii="Franklin Gothic Medium" w:hAnsi="Franklin Gothic Medium" w:cs="Tahoma"/>
          <w:b/>
          <w:sz w:val="24"/>
          <w:szCs w:val="24"/>
          <w:u w:val="single"/>
        </w:rPr>
      </w:pPr>
      <w:r w:rsidRPr="002C119D">
        <w:rPr>
          <w:rFonts w:ascii="Franklin Gothic Medium" w:hAnsi="Franklin Gothic Medium" w:cs="Tahoma"/>
          <w:sz w:val="24"/>
          <w:szCs w:val="24"/>
        </w:rPr>
        <w:tab/>
      </w:r>
      <w:r w:rsidRPr="002C119D">
        <w:rPr>
          <w:rFonts w:ascii="Franklin Gothic Medium" w:hAnsi="Franklin Gothic Medium" w:cs="Tahoma"/>
          <w:b/>
          <w:sz w:val="24"/>
          <w:szCs w:val="24"/>
        </w:rPr>
        <w:t>5.1.</w:t>
      </w:r>
      <w:r w:rsidRPr="002C119D">
        <w:rPr>
          <w:rFonts w:ascii="Franklin Gothic Medium" w:hAnsi="Franklin Gothic Medium" w:cs="Tahoma"/>
          <w:sz w:val="24"/>
          <w:szCs w:val="24"/>
        </w:rPr>
        <w:t xml:space="preserve"> Η αίτηση υποψηφιότητας, ως το συνημμένο </w:t>
      </w:r>
      <w:r w:rsidR="001D5935" w:rsidRPr="007236DF">
        <w:rPr>
          <w:rFonts w:ascii="Franklin Gothic Medium" w:hAnsi="Franklin Gothic Medium" w:cs="Tahoma"/>
          <w:b/>
          <w:i/>
          <w:sz w:val="24"/>
          <w:szCs w:val="24"/>
          <w:u w:val="single"/>
        </w:rPr>
        <w:t>ΥΠΟΔΕΙΓΜΑ</w:t>
      </w:r>
      <w:r w:rsidRPr="007236DF">
        <w:rPr>
          <w:rFonts w:ascii="Franklin Gothic Medium" w:hAnsi="Franklin Gothic Medium" w:cs="Tahoma"/>
          <w:b/>
          <w:i/>
          <w:sz w:val="24"/>
          <w:szCs w:val="24"/>
          <w:u w:val="single"/>
        </w:rPr>
        <w:t xml:space="preserve"> Ι</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υποβάλλεται </w:t>
      </w:r>
      <w:r w:rsidRPr="007236DF">
        <w:rPr>
          <w:rFonts w:ascii="Franklin Gothic Medium" w:hAnsi="Franklin Gothic Medium" w:cs="Tahoma"/>
          <w:b/>
          <w:sz w:val="24"/>
          <w:szCs w:val="24"/>
          <w:u w:val="single"/>
        </w:rPr>
        <w:t>μόνο ηλεκτρονικά</w:t>
      </w:r>
      <w:r w:rsidRPr="002C119D">
        <w:rPr>
          <w:rFonts w:ascii="Franklin Gothic Medium" w:hAnsi="Franklin Gothic Medium" w:cs="Tahoma"/>
          <w:sz w:val="24"/>
          <w:szCs w:val="24"/>
        </w:rPr>
        <w:t xml:space="preserve"> στη διεύθυνση </w:t>
      </w:r>
      <w:hyperlink r:id="rId12" w:history="1">
        <w:r w:rsidR="004109B8" w:rsidRPr="007236DF">
          <w:rPr>
            <w:rStyle w:val="-"/>
            <w:rFonts w:ascii="Franklin Gothic Medium" w:hAnsi="Franklin Gothic Medium"/>
            <w:b/>
            <w:color w:val="auto"/>
            <w:sz w:val="24"/>
            <w:szCs w:val="24"/>
          </w:rPr>
          <w:t>e</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makrina</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aade</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gr</w:t>
        </w:r>
      </w:hyperlink>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u w:val="single"/>
        </w:rPr>
        <w:t>εντός αποκλειστικής προθεσμίας δέκα (10) εργάσιμων ημερών</w:t>
      </w:r>
      <w:r w:rsidRPr="002C119D">
        <w:rPr>
          <w:rFonts w:ascii="Franklin Gothic Medium" w:hAnsi="Franklin Gothic Medium" w:cs="Tahoma"/>
          <w:sz w:val="24"/>
          <w:szCs w:val="24"/>
        </w:rPr>
        <w:t xml:space="preserve"> από την καταχώριση της εν λόγω πρόσκλησης στον ιστότοπο της Α.Α.Δ.Ε.: </w:t>
      </w:r>
      <w:hyperlink r:id="rId13" w:history="1">
        <w:r w:rsidRPr="007236DF">
          <w:rPr>
            <w:rStyle w:val="-"/>
            <w:rFonts w:ascii="Franklin Gothic Medium" w:hAnsi="Franklin Gothic Medium"/>
            <w:color w:val="auto"/>
            <w:sz w:val="24"/>
            <w:szCs w:val="24"/>
            <w:u w:val="none"/>
          </w:rPr>
          <w:t>www</w:t>
        </w:r>
        <w:r w:rsidRPr="007236DF">
          <w:rPr>
            <w:rStyle w:val="-"/>
            <w:rFonts w:ascii="Franklin Gothic Medium" w:hAnsi="Franklin Gothic Medium"/>
            <w:color w:val="auto"/>
            <w:sz w:val="24"/>
            <w:szCs w:val="24"/>
            <w:u w:val="none"/>
            <w:lang w:val="el-GR"/>
          </w:rPr>
          <w:t>.</w:t>
        </w:r>
        <w:r w:rsidRPr="007236DF">
          <w:rPr>
            <w:rStyle w:val="-"/>
            <w:rFonts w:ascii="Franklin Gothic Medium" w:hAnsi="Franklin Gothic Medium"/>
            <w:color w:val="auto"/>
            <w:sz w:val="24"/>
            <w:szCs w:val="24"/>
            <w:u w:val="none"/>
          </w:rPr>
          <w:t>aade</w:t>
        </w:r>
        <w:r w:rsidRPr="007236DF">
          <w:rPr>
            <w:rStyle w:val="-"/>
            <w:rFonts w:ascii="Franklin Gothic Medium" w:hAnsi="Franklin Gothic Medium"/>
            <w:color w:val="auto"/>
            <w:sz w:val="24"/>
            <w:szCs w:val="24"/>
            <w:u w:val="none"/>
            <w:lang w:val="el-GR"/>
          </w:rPr>
          <w:t>.</w:t>
        </w:r>
        <w:r w:rsidRPr="007236DF">
          <w:rPr>
            <w:rStyle w:val="-"/>
            <w:rFonts w:ascii="Franklin Gothic Medium" w:hAnsi="Franklin Gothic Medium"/>
            <w:color w:val="auto"/>
            <w:sz w:val="24"/>
            <w:szCs w:val="24"/>
            <w:u w:val="none"/>
          </w:rPr>
          <w:t>gr</w:t>
        </w:r>
      </w:hyperlink>
      <w:r w:rsidRPr="007236DF">
        <w:rPr>
          <w:rFonts w:ascii="Franklin Gothic Medium" w:hAnsi="Franklin Gothic Medium" w:cs="Tahoma"/>
          <w:sz w:val="24"/>
          <w:szCs w:val="24"/>
        </w:rPr>
        <w:t xml:space="preserve">. </w:t>
      </w:r>
      <w:r w:rsidRPr="002C119D">
        <w:rPr>
          <w:rFonts w:ascii="Franklin Gothic Medium" w:hAnsi="Franklin Gothic Medium" w:cs="Tahoma"/>
          <w:sz w:val="24"/>
          <w:szCs w:val="24"/>
        </w:rPr>
        <w:t xml:space="preserve">Η προθεσμία υποβολής των αιτήσεων υποψηφιότητας </w:t>
      </w:r>
      <w:r w:rsidRPr="008B2312">
        <w:rPr>
          <w:rFonts w:ascii="Franklin Gothic Medium" w:hAnsi="Franklin Gothic Medium" w:cs="Tahoma"/>
          <w:b/>
          <w:sz w:val="24"/>
          <w:szCs w:val="24"/>
          <w:u w:val="single"/>
        </w:rPr>
        <w:t>ξεκινά</w:t>
      </w:r>
      <w:r w:rsidRPr="008B2312">
        <w:rPr>
          <w:rFonts w:ascii="Franklin Gothic Medium" w:hAnsi="Franklin Gothic Medium" w:cs="Tahoma"/>
          <w:sz w:val="24"/>
          <w:szCs w:val="24"/>
          <w:u w:val="single"/>
        </w:rPr>
        <w:t xml:space="preserve"> </w:t>
      </w:r>
      <w:r w:rsidR="009347D5" w:rsidRPr="008B2312">
        <w:rPr>
          <w:rFonts w:ascii="Franklin Gothic Medium" w:hAnsi="Franklin Gothic Medium" w:cs="Tahoma"/>
          <w:b/>
          <w:sz w:val="24"/>
          <w:szCs w:val="24"/>
          <w:u w:val="single"/>
        </w:rPr>
        <w:t xml:space="preserve">στις </w:t>
      </w:r>
      <w:r w:rsidR="008B2312" w:rsidRPr="008B2312">
        <w:rPr>
          <w:rFonts w:ascii="Franklin Gothic Medium" w:hAnsi="Franklin Gothic Medium" w:cs="Tahoma"/>
          <w:b/>
          <w:sz w:val="24"/>
          <w:szCs w:val="24"/>
          <w:u w:val="single"/>
        </w:rPr>
        <w:t xml:space="preserve">04 Ιουνίου </w:t>
      </w:r>
      <w:r w:rsidR="00670B1F" w:rsidRPr="008B2312">
        <w:rPr>
          <w:rFonts w:ascii="Franklin Gothic Medium" w:hAnsi="Franklin Gothic Medium" w:cs="Tahoma"/>
          <w:b/>
          <w:sz w:val="24"/>
          <w:szCs w:val="24"/>
          <w:u w:val="single"/>
        </w:rPr>
        <w:t>202</w:t>
      </w:r>
      <w:r w:rsidR="00D31780" w:rsidRPr="008B2312">
        <w:rPr>
          <w:rFonts w:ascii="Franklin Gothic Medium" w:hAnsi="Franklin Gothic Medium" w:cs="Tahoma"/>
          <w:b/>
          <w:sz w:val="24"/>
          <w:szCs w:val="24"/>
          <w:u w:val="single"/>
        </w:rPr>
        <w:t>5</w:t>
      </w:r>
      <w:r w:rsidR="00670B1F" w:rsidRPr="008B2312">
        <w:rPr>
          <w:rFonts w:ascii="Franklin Gothic Medium" w:hAnsi="Franklin Gothic Medium" w:cs="Tahoma"/>
          <w:b/>
          <w:sz w:val="24"/>
          <w:szCs w:val="24"/>
          <w:u w:val="single"/>
        </w:rPr>
        <w:t xml:space="preserve"> </w:t>
      </w:r>
      <w:r w:rsidR="00430D97" w:rsidRPr="008B2312">
        <w:rPr>
          <w:rFonts w:ascii="Franklin Gothic Medium" w:hAnsi="Franklin Gothic Medium" w:cs="Tahoma"/>
          <w:b/>
          <w:sz w:val="24"/>
          <w:szCs w:val="24"/>
          <w:u w:val="single"/>
        </w:rPr>
        <w:t xml:space="preserve">και λήγει </w:t>
      </w:r>
      <w:r w:rsidR="009347D5" w:rsidRPr="008B2312">
        <w:rPr>
          <w:rFonts w:ascii="Franklin Gothic Medium" w:hAnsi="Franklin Gothic Medium" w:cs="Tahoma"/>
          <w:b/>
          <w:sz w:val="24"/>
          <w:szCs w:val="24"/>
          <w:u w:val="single"/>
        </w:rPr>
        <w:t xml:space="preserve">στις </w:t>
      </w:r>
      <w:r w:rsidR="008B2312" w:rsidRPr="008B2312">
        <w:rPr>
          <w:rFonts w:ascii="Franklin Gothic Medium" w:hAnsi="Franklin Gothic Medium" w:cs="Tahoma"/>
          <w:b/>
          <w:sz w:val="24"/>
          <w:szCs w:val="24"/>
          <w:u w:val="single"/>
        </w:rPr>
        <w:t xml:space="preserve">18 Ιουνίου </w:t>
      </w:r>
      <w:r w:rsidR="005E6234" w:rsidRPr="008B2312">
        <w:rPr>
          <w:rFonts w:ascii="Franklin Gothic Medium" w:hAnsi="Franklin Gothic Medium" w:cs="Tahoma"/>
          <w:b/>
          <w:sz w:val="24"/>
          <w:szCs w:val="24"/>
          <w:u w:val="single"/>
        </w:rPr>
        <w:t>202</w:t>
      </w:r>
      <w:r w:rsidR="00D31780" w:rsidRPr="008B2312">
        <w:rPr>
          <w:rFonts w:ascii="Franklin Gothic Medium" w:hAnsi="Franklin Gothic Medium" w:cs="Tahoma"/>
          <w:b/>
          <w:sz w:val="24"/>
          <w:szCs w:val="24"/>
          <w:u w:val="single"/>
        </w:rPr>
        <w:t>5</w:t>
      </w:r>
      <w:r w:rsidR="00670B1F" w:rsidRPr="008B2312">
        <w:rPr>
          <w:rFonts w:ascii="Franklin Gothic Medium" w:hAnsi="Franklin Gothic Medium" w:cs="Tahoma"/>
          <w:b/>
          <w:sz w:val="24"/>
          <w:szCs w:val="24"/>
          <w:u w:val="single"/>
        </w:rPr>
        <w:t>.</w:t>
      </w:r>
    </w:p>
    <w:p w14:paraId="0E764AA0" w14:textId="77777777" w:rsidR="004A7E9A" w:rsidRDefault="006E7CB9" w:rsidP="00882544">
      <w:pPr>
        <w:pStyle w:val="af0"/>
        <w:tabs>
          <w:tab w:val="left" w:pos="-142"/>
        </w:tabs>
        <w:spacing w:after="0" w:line="380" w:lineRule="atLeast"/>
        <w:ind w:left="284" w:firstLine="425"/>
        <w:jc w:val="both"/>
        <w:rPr>
          <w:rFonts w:ascii="Franklin Gothic Medium" w:hAnsi="Franklin Gothic Medium" w:cs="Tahoma"/>
          <w:b/>
          <w:sz w:val="24"/>
          <w:szCs w:val="24"/>
        </w:rPr>
      </w:pPr>
      <w:r w:rsidRPr="002C119D">
        <w:rPr>
          <w:rFonts w:ascii="Franklin Gothic Medium" w:hAnsi="Franklin Gothic Medium" w:cs="Tahoma"/>
          <w:b/>
          <w:sz w:val="24"/>
          <w:szCs w:val="24"/>
        </w:rPr>
        <w:tab/>
      </w:r>
    </w:p>
    <w:p w14:paraId="6B19A21B" w14:textId="77777777" w:rsidR="004109B8" w:rsidRPr="002C119D" w:rsidRDefault="004109B8" w:rsidP="00882544">
      <w:pPr>
        <w:pStyle w:val="af0"/>
        <w:tabs>
          <w:tab w:val="left" w:pos="-142"/>
        </w:tabs>
        <w:spacing w:after="0" w:line="380" w:lineRule="atLeast"/>
        <w:ind w:left="284" w:firstLine="425"/>
        <w:jc w:val="both"/>
        <w:rPr>
          <w:rFonts w:ascii="Franklin Gothic Medium" w:hAnsi="Franklin Gothic Medium" w:cs="Calibri"/>
          <w:sz w:val="24"/>
          <w:szCs w:val="24"/>
        </w:rPr>
      </w:pPr>
      <w:r w:rsidRPr="002C119D">
        <w:rPr>
          <w:rFonts w:ascii="Franklin Gothic Medium" w:hAnsi="Franklin Gothic Medium" w:cs="Tahoma"/>
          <w:b/>
          <w:sz w:val="24"/>
          <w:szCs w:val="24"/>
        </w:rPr>
        <w:t xml:space="preserve">5.2. </w:t>
      </w:r>
      <w:r w:rsidRPr="002C119D">
        <w:rPr>
          <w:rFonts w:ascii="Franklin Gothic Medium" w:hAnsi="Franklin Gothic Medium" w:cs="Tahoma"/>
          <w:sz w:val="24"/>
          <w:szCs w:val="24"/>
        </w:rPr>
        <w:t xml:space="preserve">Για την εγκυρότητα της υποψηφιότητας </w:t>
      </w:r>
      <w:r w:rsidRPr="007236DF">
        <w:rPr>
          <w:rFonts w:ascii="Franklin Gothic Medium" w:hAnsi="Franklin Gothic Medium" w:cs="Tahoma"/>
          <w:b/>
          <w:sz w:val="24"/>
          <w:szCs w:val="24"/>
          <w:u w:val="single"/>
        </w:rPr>
        <w:t>η αίτηση απαιτείται να φέρει την υπογραφή του υποψηφίου και να έχει προηγηθεί σάρωση αυτής</w:t>
      </w:r>
      <w:r w:rsidRPr="002C119D">
        <w:rPr>
          <w:rFonts w:ascii="Franklin Gothic Medium" w:hAnsi="Franklin Gothic Medium" w:cs="Tahoma"/>
          <w:sz w:val="24"/>
          <w:szCs w:val="24"/>
        </w:rPr>
        <w:t xml:space="preserve"> (δηλαδή επεξεργασία της μέσω σαρωτή/</w:t>
      </w:r>
      <w:r w:rsidRPr="002C119D">
        <w:rPr>
          <w:rFonts w:ascii="Franklin Gothic Medium" w:hAnsi="Franklin Gothic Medium" w:cs="Tahoma"/>
          <w:sz w:val="24"/>
          <w:szCs w:val="24"/>
          <w:lang w:val="en-US"/>
        </w:rPr>
        <w:t>scanner</w:t>
      </w:r>
      <w:r w:rsidRPr="002C119D">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7236DF">
        <w:rPr>
          <w:rFonts w:ascii="Franklin Gothic Medium" w:hAnsi="Franklin Gothic Medium" w:cs="Tahoma"/>
          <w:b/>
          <w:sz w:val="24"/>
          <w:szCs w:val="24"/>
          <w:u w:val="single"/>
        </w:rPr>
        <w:t>υποχρεωτικά</w:t>
      </w:r>
      <w:r w:rsidRPr="002C119D">
        <w:rPr>
          <w:rFonts w:ascii="Franklin Gothic Medium" w:hAnsi="Franklin Gothic Medium" w:cs="Tahoma"/>
          <w:sz w:val="24"/>
          <w:szCs w:val="24"/>
        </w:rPr>
        <w:t xml:space="preserve"> από αναλυτικό βιογραφικό σημείωμα (ως </w:t>
      </w:r>
      <w:r w:rsidRPr="002C119D">
        <w:rPr>
          <w:rFonts w:ascii="Franklin Gothic Medium" w:hAnsi="Franklin Gothic Medium" w:cs="Tahoma"/>
          <w:i/>
          <w:sz w:val="24"/>
          <w:szCs w:val="24"/>
        </w:rPr>
        <w:t xml:space="preserve">συνημμένο </w:t>
      </w:r>
      <w:r w:rsidRPr="007236DF">
        <w:rPr>
          <w:rFonts w:ascii="Franklin Gothic Medium" w:hAnsi="Franklin Gothic Medium" w:cs="Tahoma"/>
          <w:b/>
          <w:i/>
          <w:sz w:val="24"/>
          <w:szCs w:val="24"/>
          <w:u w:val="single"/>
        </w:rPr>
        <w:t>ΥΠΟΔΕΙΓΜΑ ΙΙ</w:t>
      </w:r>
      <w:r w:rsidRPr="007236DF">
        <w:rPr>
          <w:rFonts w:ascii="Franklin Gothic Medium" w:hAnsi="Franklin Gothic Medium" w:cs="Tahoma"/>
          <w:b/>
          <w:sz w:val="24"/>
          <w:szCs w:val="24"/>
          <w:u w:val="single"/>
        </w:rPr>
        <w:t>)</w:t>
      </w:r>
      <w:r w:rsidRPr="002C119D">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2C119D">
        <w:rPr>
          <w:rFonts w:ascii="Franklin Gothic Medium" w:hAnsi="Franklin Gothic Medium" w:cs="Calibri"/>
          <w:sz w:val="24"/>
          <w:szCs w:val="24"/>
        </w:rPr>
        <w:t xml:space="preserve"> </w:t>
      </w:r>
    </w:p>
    <w:p w14:paraId="516CD8AC" w14:textId="77777777" w:rsidR="004109B8" w:rsidRPr="002C119D" w:rsidRDefault="004109B8" w:rsidP="0048439E">
      <w:pPr>
        <w:pStyle w:val="af0"/>
        <w:tabs>
          <w:tab w:val="left" w:pos="-142"/>
        </w:tabs>
        <w:spacing w:after="0" w:line="380" w:lineRule="atLeast"/>
        <w:ind w:left="284" w:firstLine="709"/>
        <w:jc w:val="both"/>
        <w:rPr>
          <w:rFonts w:ascii="Franklin Gothic Medium" w:hAnsi="Franklin Gothic Medium" w:cs="Tahoma"/>
          <w:sz w:val="24"/>
          <w:szCs w:val="24"/>
        </w:rPr>
      </w:pPr>
      <w:r w:rsidRPr="007236DF">
        <w:rPr>
          <w:rFonts w:ascii="Franklin Gothic Medium" w:hAnsi="Franklin Gothic Medium" w:cs="Tahoma"/>
          <w:b/>
          <w:sz w:val="24"/>
          <w:szCs w:val="24"/>
          <w:u w:val="single"/>
          <w:lang w:val="en-US"/>
        </w:rPr>
        <w:t>H</w:t>
      </w:r>
      <w:r w:rsidRPr="007236DF">
        <w:rPr>
          <w:rFonts w:ascii="Franklin Gothic Medium" w:hAnsi="Franklin Gothic Medium" w:cs="Tahoma"/>
          <w:b/>
          <w:sz w:val="24"/>
          <w:szCs w:val="24"/>
          <w:u w:val="single"/>
        </w:rPr>
        <w:t xml:space="preserve"> συμπλήρωση των εντύπων είναι υποχρεωτική και πρέπει να γίνεται ηλεκτρονικά - όχι χειρόγραφα- σε μορφότυπο </w:t>
      </w:r>
      <w:r w:rsidRPr="007236DF">
        <w:rPr>
          <w:rFonts w:ascii="Franklin Gothic Medium" w:hAnsi="Franklin Gothic Medium" w:cs="Tahoma"/>
          <w:b/>
          <w:sz w:val="24"/>
          <w:szCs w:val="24"/>
          <w:u w:val="single"/>
          <w:lang w:val="en-US"/>
        </w:rPr>
        <w:t>word</w:t>
      </w:r>
      <w:r w:rsidRPr="007236DF">
        <w:rPr>
          <w:rFonts w:ascii="Franklin Gothic Medium" w:hAnsi="Franklin Gothic Medium" w:cs="Tahoma"/>
          <w:b/>
          <w:sz w:val="24"/>
          <w:szCs w:val="24"/>
          <w:u w:val="single"/>
        </w:rPr>
        <w:t xml:space="preserve"> (ως </w:t>
      </w:r>
      <w:r w:rsidRPr="007236DF">
        <w:rPr>
          <w:rFonts w:ascii="Franklin Gothic Medium" w:hAnsi="Franklin Gothic Medium" w:cs="Tahoma"/>
          <w:b/>
          <w:i/>
          <w:sz w:val="24"/>
          <w:szCs w:val="24"/>
          <w:u w:val="single"/>
        </w:rPr>
        <w:t>ΥΠΟΔΕΙΓΜΑ Ι</w:t>
      </w:r>
      <w:r w:rsidRPr="007236DF">
        <w:rPr>
          <w:rFonts w:ascii="Franklin Gothic Medium" w:hAnsi="Franklin Gothic Medium" w:cs="Tahoma"/>
          <w:b/>
          <w:sz w:val="24"/>
          <w:szCs w:val="24"/>
          <w:u w:val="single"/>
        </w:rPr>
        <w:t xml:space="preserve"> και </w:t>
      </w:r>
      <w:r w:rsidRPr="007236DF">
        <w:rPr>
          <w:rFonts w:ascii="Franklin Gothic Medium" w:hAnsi="Franklin Gothic Medium" w:cs="Tahoma"/>
          <w:b/>
          <w:i/>
          <w:sz w:val="24"/>
          <w:szCs w:val="24"/>
          <w:u w:val="single"/>
        </w:rPr>
        <w:t>ΥΠΟΔΕΙΓΜΑ ΙΙ που</w:t>
      </w:r>
      <w:r w:rsidRPr="007236DF">
        <w:rPr>
          <w:rFonts w:ascii="Franklin Gothic Medium" w:hAnsi="Franklin Gothic Medium" w:cs="Calibri"/>
          <w:b/>
          <w:sz w:val="24"/>
          <w:szCs w:val="24"/>
          <w:u w:val="single"/>
        </w:rPr>
        <w:t xml:space="preserve"> βρίσκονται αναρτημένα μαζί με την πρόσκληση στον ιστότοπο της Α.Α.Δ.Ε.: </w:t>
      </w:r>
      <w:hyperlink r:id="rId14" w:history="1">
        <w:r w:rsidRPr="007236DF">
          <w:rPr>
            <w:rStyle w:val="-"/>
            <w:rFonts w:ascii="Franklin Gothic Medium" w:hAnsi="Franklin Gothic Medium" w:cs="Calibri"/>
            <w:b/>
            <w:color w:val="auto"/>
            <w:sz w:val="24"/>
            <w:szCs w:val="24"/>
          </w:rPr>
          <w:t>www</w:t>
        </w:r>
        <w:r w:rsidRPr="007236DF">
          <w:rPr>
            <w:rStyle w:val="-"/>
            <w:rFonts w:ascii="Franklin Gothic Medium" w:hAnsi="Franklin Gothic Medium" w:cs="Calibri"/>
            <w:b/>
            <w:color w:val="auto"/>
            <w:sz w:val="24"/>
            <w:szCs w:val="24"/>
            <w:lang w:val="el-GR"/>
          </w:rPr>
          <w:t>.</w:t>
        </w:r>
        <w:r w:rsidRPr="007236DF">
          <w:rPr>
            <w:rStyle w:val="-"/>
            <w:rFonts w:ascii="Franklin Gothic Medium" w:hAnsi="Franklin Gothic Medium" w:cs="Calibri"/>
            <w:b/>
            <w:color w:val="auto"/>
            <w:sz w:val="24"/>
            <w:szCs w:val="24"/>
          </w:rPr>
          <w:t>aade</w:t>
        </w:r>
        <w:r w:rsidRPr="007236DF">
          <w:rPr>
            <w:rStyle w:val="-"/>
            <w:rFonts w:ascii="Franklin Gothic Medium" w:hAnsi="Franklin Gothic Medium" w:cs="Calibri"/>
            <w:b/>
            <w:color w:val="auto"/>
            <w:sz w:val="24"/>
            <w:szCs w:val="24"/>
            <w:lang w:val="el-GR"/>
          </w:rPr>
          <w:t>.</w:t>
        </w:r>
        <w:r w:rsidRPr="007236DF">
          <w:rPr>
            <w:rStyle w:val="-"/>
            <w:rFonts w:ascii="Franklin Gothic Medium" w:hAnsi="Franklin Gothic Medium" w:cs="Calibri"/>
            <w:b/>
            <w:color w:val="auto"/>
            <w:sz w:val="24"/>
            <w:szCs w:val="24"/>
          </w:rPr>
          <w:t>gr</w:t>
        </w:r>
      </w:hyperlink>
      <w:r w:rsidRPr="007236DF">
        <w:rPr>
          <w:rFonts w:ascii="Franklin Gothic Medium" w:hAnsi="Franklin Gothic Medium"/>
          <w:b/>
          <w:sz w:val="24"/>
          <w:szCs w:val="24"/>
          <w:u w:val="single"/>
        </w:rPr>
        <w:t>)</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w:t>
      </w:r>
      <w:r w:rsidR="00512232">
        <w:rPr>
          <w:rFonts w:ascii="Franklin Gothic Medium" w:hAnsi="Franklin Gothic Medium" w:cs="Tahoma"/>
          <w:sz w:val="24"/>
          <w:szCs w:val="24"/>
        </w:rPr>
        <w:t>ην</w:t>
      </w:r>
      <w:r w:rsidRPr="002C119D">
        <w:rPr>
          <w:rFonts w:ascii="Franklin Gothic Medium" w:hAnsi="Franklin Gothic Medium" w:cs="Tahoma"/>
          <w:sz w:val="24"/>
          <w:szCs w:val="24"/>
        </w:rPr>
        <w:t xml:space="preserve"> προκηρυσσόμεν</w:t>
      </w:r>
      <w:r w:rsidR="00512232">
        <w:rPr>
          <w:rFonts w:ascii="Franklin Gothic Medium" w:hAnsi="Franklin Gothic Medium" w:cs="Tahoma"/>
          <w:sz w:val="24"/>
          <w:szCs w:val="24"/>
        </w:rPr>
        <w:t>η</w:t>
      </w:r>
      <w:r w:rsidRPr="002C119D">
        <w:rPr>
          <w:rFonts w:ascii="Franklin Gothic Medium" w:hAnsi="Franklin Gothic Medium" w:cs="Tahoma"/>
          <w:sz w:val="24"/>
          <w:szCs w:val="24"/>
        </w:rPr>
        <w:t xml:space="preserve"> θέσ</w:t>
      </w:r>
      <w:r w:rsidR="00512232">
        <w:rPr>
          <w:rFonts w:ascii="Franklin Gothic Medium" w:hAnsi="Franklin Gothic Medium" w:cs="Tahoma"/>
          <w:sz w:val="24"/>
          <w:szCs w:val="24"/>
        </w:rPr>
        <w:t>η</w:t>
      </w:r>
      <w:r w:rsidRPr="002C119D">
        <w:rPr>
          <w:rFonts w:ascii="Franklin Gothic Medium" w:hAnsi="Franklin Gothic Medium" w:cs="Tahoma"/>
          <w:sz w:val="24"/>
          <w:szCs w:val="24"/>
        </w:rPr>
        <w:t xml:space="preserve">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57C129DB" w14:textId="77777777" w:rsidR="004109B8" w:rsidRDefault="004109B8" w:rsidP="00882544">
      <w:pPr>
        <w:pStyle w:val="af0"/>
        <w:tabs>
          <w:tab w:val="left" w:pos="-142"/>
        </w:tabs>
        <w:spacing w:after="0" w:line="380" w:lineRule="atLeast"/>
        <w:ind w:left="284" w:firstLine="709"/>
        <w:jc w:val="both"/>
        <w:rPr>
          <w:rFonts w:ascii="Franklin Gothic Medium" w:hAnsi="Franklin Gothic Medium" w:cs="Tahoma"/>
          <w:b/>
          <w:sz w:val="24"/>
          <w:szCs w:val="24"/>
        </w:rPr>
      </w:pPr>
      <w:r w:rsidRPr="007236DF">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7236DF">
        <w:rPr>
          <w:rFonts w:ascii="Franklin Gothic Medium" w:hAnsi="Franklin Gothic Medium" w:cs="Tahoma"/>
          <w:b/>
          <w:sz w:val="24"/>
          <w:szCs w:val="24"/>
        </w:rPr>
        <w:t xml:space="preserve"> </w:t>
      </w:r>
      <w:r w:rsidRPr="007236DF">
        <w:rPr>
          <w:rFonts w:ascii="Franklin Gothic Medium" w:hAnsi="Franklin Gothic Medium" w:cs="Tahoma"/>
          <w:b/>
          <w:sz w:val="24"/>
          <w:szCs w:val="24"/>
        </w:rPr>
        <w:tab/>
      </w:r>
    </w:p>
    <w:p w14:paraId="286F9B90" w14:textId="77777777" w:rsidR="00283600" w:rsidRPr="007236DF" w:rsidRDefault="00283600" w:rsidP="00882544">
      <w:pPr>
        <w:pStyle w:val="af0"/>
        <w:tabs>
          <w:tab w:val="left" w:pos="-142"/>
        </w:tabs>
        <w:spacing w:after="0" w:line="380" w:lineRule="atLeast"/>
        <w:ind w:left="284" w:firstLine="709"/>
        <w:jc w:val="both"/>
        <w:rPr>
          <w:rFonts w:ascii="Franklin Gothic Medium" w:hAnsi="Franklin Gothic Medium" w:cs="Tahoma"/>
          <w:b/>
          <w:sz w:val="24"/>
          <w:szCs w:val="24"/>
        </w:rPr>
      </w:pPr>
    </w:p>
    <w:p w14:paraId="5CAFB775" w14:textId="77777777" w:rsidR="004109B8" w:rsidRDefault="004109B8" w:rsidP="0048439E">
      <w:pPr>
        <w:pStyle w:val="af0"/>
        <w:spacing w:after="0" w:line="360" w:lineRule="auto"/>
        <w:ind w:left="426" w:firstLine="567"/>
        <w:jc w:val="both"/>
        <w:rPr>
          <w:rFonts w:ascii="Franklin Gothic Medium" w:hAnsi="Franklin Gothic Medium" w:cs="Arial"/>
          <w:sz w:val="24"/>
          <w:szCs w:val="24"/>
        </w:rPr>
      </w:pPr>
      <w:r w:rsidRPr="002C119D">
        <w:rPr>
          <w:rFonts w:ascii="Franklin Gothic Medium" w:hAnsi="Franklin Gothic Medium" w:cs="Tahoma"/>
          <w:b/>
          <w:sz w:val="24"/>
          <w:szCs w:val="24"/>
        </w:rPr>
        <w:lastRenderedPageBreak/>
        <w:t xml:space="preserve">5.3. </w:t>
      </w:r>
      <w:r w:rsidRPr="002C119D">
        <w:rPr>
          <w:rFonts w:ascii="Franklin Gothic Medium" w:hAnsi="Franklin Gothic Medium" w:cs="Tahoma"/>
          <w:sz w:val="24"/>
          <w:szCs w:val="24"/>
        </w:rPr>
        <w:t xml:space="preserve"> Η αίτηση υποψηφιότητας συνοδεύεται </w:t>
      </w:r>
      <w:r w:rsidRPr="007236DF">
        <w:rPr>
          <w:rFonts w:ascii="Franklin Gothic Medium" w:hAnsi="Franklin Gothic Medium" w:cs="Tahoma"/>
          <w:b/>
          <w:sz w:val="24"/>
          <w:szCs w:val="24"/>
          <w:u w:val="single"/>
        </w:rPr>
        <w:t>υποχρεωτικά</w:t>
      </w:r>
      <w:r w:rsidRPr="002C119D">
        <w:rPr>
          <w:rFonts w:ascii="Franklin Gothic Medium" w:hAnsi="Franklin Gothic Medium" w:cs="Tahoma"/>
          <w:sz w:val="24"/>
          <w:szCs w:val="24"/>
        </w:rPr>
        <w:t xml:space="preserve"> από Υπεύθυνη Δήλωση του ν.1599/1986 (ως συνημμένο</w:t>
      </w:r>
      <w:r w:rsidRPr="002C119D">
        <w:rPr>
          <w:rFonts w:ascii="Franklin Gothic Medium" w:hAnsi="Franklin Gothic Medium" w:cs="Tahoma"/>
          <w:i/>
          <w:sz w:val="24"/>
          <w:szCs w:val="24"/>
        </w:rPr>
        <w:t xml:space="preserve"> </w:t>
      </w:r>
      <w:r w:rsidRPr="007236DF">
        <w:rPr>
          <w:rFonts w:ascii="Franklin Gothic Medium" w:hAnsi="Franklin Gothic Medium" w:cs="Tahoma"/>
          <w:b/>
          <w:i/>
          <w:sz w:val="24"/>
          <w:szCs w:val="24"/>
          <w:u w:val="single"/>
        </w:rPr>
        <w:t xml:space="preserve">ΥΠΟΔΕΙΓΜΑ </w:t>
      </w:r>
      <w:r w:rsidRPr="007236DF">
        <w:rPr>
          <w:rFonts w:ascii="Franklin Gothic Medium" w:hAnsi="Franklin Gothic Medium" w:cs="Tahoma"/>
          <w:b/>
          <w:i/>
          <w:sz w:val="24"/>
          <w:szCs w:val="24"/>
          <w:u w:val="single"/>
          <w:lang w:val="en-US"/>
        </w:rPr>
        <w:t>III</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w:t>
      </w:r>
      <w:r w:rsidRPr="007236DF">
        <w:rPr>
          <w:rFonts w:ascii="Franklin Gothic Medium" w:hAnsi="Franklin Gothic Medium" w:cs="Tahoma"/>
          <w:b/>
          <w:sz w:val="24"/>
          <w:szCs w:val="24"/>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2C119D">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5C1DDCAB" w14:textId="77777777" w:rsidR="004109B8" w:rsidRDefault="004109B8" w:rsidP="0048439E">
      <w:pPr>
        <w:pStyle w:val="af0"/>
        <w:tabs>
          <w:tab w:val="left" w:pos="0"/>
        </w:tabs>
        <w:spacing w:after="0" w:line="360" w:lineRule="auto"/>
        <w:ind w:left="426"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5.4.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00A76BCF" w14:textId="77777777" w:rsidR="004109B8" w:rsidRPr="002C119D" w:rsidRDefault="004109B8" w:rsidP="0048439E">
      <w:pPr>
        <w:pStyle w:val="af0"/>
        <w:spacing w:after="0" w:line="360" w:lineRule="auto"/>
        <w:ind w:left="426" w:right="-1" w:firstLine="567"/>
        <w:jc w:val="both"/>
        <w:rPr>
          <w:rFonts w:ascii="Franklin Gothic Medium" w:hAnsi="Franklin Gothic Medium" w:cs="Tahoma"/>
          <w:sz w:val="24"/>
          <w:szCs w:val="24"/>
          <w:u w:val="single"/>
        </w:rPr>
      </w:pPr>
      <w:r w:rsidRPr="002C119D">
        <w:rPr>
          <w:rFonts w:ascii="Franklin Gothic Medium" w:hAnsi="Franklin Gothic Medium" w:cs="Tahoma"/>
          <w:b/>
          <w:sz w:val="24"/>
          <w:szCs w:val="24"/>
        </w:rPr>
        <w:t xml:space="preserve">5.5.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14:paraId="31DF95F4" w14:textId="77777777" w:rsidR="004109B8" w:rsidRPr="002C119D" w:rsidRDefault="004109B8" w:rsidP="0048439E">
      <w:pPr>
        <w:pStyle w:val="af0"/>
        <w:spacing w:after="0" w:line="360" w:lineRule="auto"/>
        <w:ind w:left="284" w:right="-1" w:firstLine="436"/>
        <w:jc w:val="both"/>
        <w:rPr>
          <w:rFonts w:ascii="Franklin Gothic Medium" w:hAnsi="Franklin Gothic Medium" w:cs="Tahoma"/>
          <w:sz w:val="24"/>
          <w:szCs w:val="24"/>
          <w:u w:val="single"/>
        </w:rPr>
      </w:pPr>
    </w:p>
    <w:p w14:paraId="69887C7E" w14:textId="77777777" w:rsidR="00E73BA9" w:rsidRDefault="00E73BA9" w:rsidP="0048439E">
      <w:pPr>
        <w:pStyle w:val="af0"/>
        <w:tabs>
          <w:tab w:val="left" w:pos="-142"/>
        </w:tabs>
        <w:spacing w:after="0" w:line="360" w:lineRule="auto"/>
        <w:ind w:left="426" w:right="-1" w:firstLine="567"/>
        <w:jc w:val="both"/>
        <w:rPr>
          <w:rFonts w:ascii="Franklin Gothic Medium" w:hAnsi="Franklin Gothic Medium" w:cs="Tahoma"/>
          <w:b/>
          <w:sz w:val="24"/>
          <w:szCs w:val="24"/>
        </w:rPr>
      </w:pPr>
      <w:r>
        <w:rPr>
          <w:rFonts w:ascii="Franklin Gothic Medium" w:hAnsi="Franklin Gothic Medium" w:cs="Tahoma"/>
          <w:b/>
          <w:sz w:val="24"/>
          <w:szCs w:val="24"/>
        </w:rPr>
        <w:t>6</w:t>
      </w:r>
      <w:r w:rsidRPr="002C119D">
        <w:rPr>
          <w:rFonts w:ascii="Franklin Gothic Medium" w:hAnsi="Franklin Gothic Medium" w:cs="Tahoma"/>
          <w:b/>
          <w:sz w:val="24"/>
          <w:szCs w:val="24"/>
        </w:rPr>
        <w:t xml:space="preserve">. </w:t>
      </w:r>
      <w:r>
        <w:rPr>
          <w:rFonts w:ascii="Franklin Gothic Medium" w:hAnsi="Franklin Gothic Medium" w:cs="Tahoma"/>
          <w:b/>
          <w:sz w:val="24"/>
          <w:szCs w:val="24"/>
        </w:rPr>
        <w:t>Ε</w:t>
      </w:r>
      <w:r w:rsidRPr="00761C22">
        <w:rPr>
          <w:rFonts w:ascii="Franklin Gothic Medium" w:hAnsi="Franklin Gothic Medium" w:cs="Tahoma"/>
          <w:b/>
          <w:sz w:val="24"/>
          <w:szCs w:val="24"/>
        </w:rPr>
        <w:t>νημέρωση</w:t>
      </w:r>
      <w:r w:rsidRPr="002C119D">
        <w:rPr>
          <w:rFonts w:ascii="Franklin Gothic Medium" w:hAnsi="Franklin Gothic Medium" w:cs="Tahoma"/>
          <w:b/>
          <w:sz w:val="24"/>
          <w:szCs w:val="24"/>
        </w:rPr>
        <w:t xml:space="preserve"> </w:t>
      </w:r>
      <w:r>
        <w:rPr>
          <w:rFonts w:ascii="Franklin Gothic Medium" w:hAnsi="Franklin Gothic Medium" w:cs="Tahoma"/>
          <w:b/>
          <w:sz w:val="24"/>
          <w:szCs w:val="24"/>
        </w:rPr>
        <w:t>υποψηφίων σύμφωνα με τα άρθρα 5 παρ.1 περ. α’ και 13 και 14</w:t>
      </w:r>
      <w:r w:rsidRPr="00761C22">
        <w:rPr>
          <w:rFonts w:ascii="Franklin Gothic Medium" w:hAnsi="Franklin Gothic Medium" w:cs="Tahoma"/>
          <w:b/>
          <w:sz w:val="24"/>
          <w:szCs w:val="24"/>
        </w:rPr>
        <w:t xml:space="preserve"> του Γενικού Κανονισμού για την Προστασία Δεδομένων (ΕΕ) 2016/679</w:t>
      </w:r>
      <w:r>
        <w:rPr>
          <w:rFonts w:ascii="Franklin Gothic Medium" w:hAnsi="Franklin Gothic Medium" w:cs="Tahoma"/>
          <w:b/>
          <w:sz w:val="24"/>
          <w:szCs w:val="24"/>
        </w:rPr>
        <w:t>.</w:t>
      </w:r>
    </w:p>
    <w:p w14:paraId="341CE4B9" w14:textId="77777777" w:rsidR="00E73BA9" w:rsidRDefault="00E73BA9" w:rsidP="0048439E">
      <w:pPr>
        <w:pStyle w:val="af0"/>
        <w:tabs>
          <w:tab w:val="left" w:pos="-142"/>
        </w:tabs>
        <w:spacing w:after="0" w:line="360" w:lineRule="auto"/>
        <w:ind w:left="426" w:right="-1"/>
        <w:jc w:val="both"/>
        <w:rPr>
          <w:rFonts w:ascii="Franklin Gothic Medium" w:hAnsi="Franklin Gothic Medium" w:cs="Tahoma"/>
          <w:b/>
          <w:sz w:val="24"/>
          <w:szCs w:val="24"/>
        </w:rPr>
      </w:pPr>
    </w:p>
    <w:p w14:paraId="537F616D" w14:textId="77777777" w:rsidR="00E73BA9" w:rsidRDefault="00E73BA9" w:rsidP="00283600">
      <w:pPr>
        <w:pStyle w:val="af0"/>
        <w:spacing w:after="0" w:line="360" w:lineRule="auto"/>
        <w:ind w:left="284" w:right="-1" w:firstLine="283"/>
        <w:jc w:val="both"/>
        <w:rPr>
          <w:rFonts w:ascii="Franklin Gothic Medium" w:hAnsi="Franklin Gothic Medium" w:cs="Tahoma"/>
          <w:sz w:val="24"/>
          <w:szCs w:val="24"/>
        </w:rPr>
      </w:pPr>
      <w:r w:rsidRPr="00F52B8F">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w:t>
      </w:r>
      <w:r w:rsidR="00E4446E">
        <w:rPr>
          <w:rFonts w:ascii="Franklin Gothic Medium" w:hAnsi="Franklin Gothic Medium" w:cs="Tahoma"/>
          <w:sz w:val="24"/>
          <w:szCs w:val="24"/>
        </w:rPr>
        <w:t>ης</w:t>
      </w:r>
      <w:r w:rsidRPr="00F52B8F">
        <w:rPr>
          <w:rFonts w:ascii="Franklin Gothic Medium" w:hAnsi="Franklin Gothic Medium" w:cs="Tahoma"/>
          <w:sz w:val="24"/>
          <w:szCs w:val="24"/>
        </w:rPr>
        <w:t xml:space="preserve"> προς πλήρωση θέσ</w:t>
      </w:r>
      <w:r w:rsidR="00E4446E">
        <w:rPr>
          <w:rFonts w:ascii="Franklin Gothic Medium" w:hAnsi="Franklin Gothic Medium" w:cs="Tahoma"/>
          <w:sz w:val="24"/>
          <w:szCs w:val="24"/>
        </w:rPr>
        <w:t>ης</w:t>
      </w:r>
      <w:r w:rsidRPr="00F52B8F">
        <w:rPr>
          <w:rFonts w:ascii="Franklin Gothic Medium" w:hAnsi="Franklin Gothic Medium" w:cs="Tahoma"/>
          <w:sz w:val="24"/>
          <w:szCs w:val="24"/>
        </w:rPr>
        <w:t>, εφόσον αυτά είναι αναγκαία για την άσκηση των εκ του νόμου δικαιωμάτων τους</w:t>
      </w:r>
      <w:r>
        <w:rPr>
          <w:rFonts w:ascii="Franklin Gothic Medium" w:hAnsi="Franklin Gothic Medium" w:cs="Tahoma"/>
          <w:sz w:val="24"/>
          <w:szCs w:val="24"/>
        </w:rPr>
        <w:t>.</w:t>
      </w:r>
    </w:p>
    <w:p w14:paraId="58C972BB" w14:textId="77777777" w:rsidR="00CB0CE5" w:rsidRDefault="00CB0CE5" w:rsidP="005C0E9B">
      <w:pPr>
        <w:pStyle w:val="af0"/>
        <w:tabs>
          <w:tab w:val="left" w:pos="-142"/>
        </w:tabs>
        <w:spacing w:after="0"/>
        <w:ind w:left="426" w:right="-1"/>
        <w:jc w:val="both"/>
        <w:rPr>
          <w:rFonts w:ascii="Franklin Gothic Medium" w:hAnsi="Franklin Gothic Medium" w:cs="Tahoma"/>
          <w:b/>
          <w:sz w:val="24"/>
          <w:szCs w:val="24"/>
        </w:rPr>
      </w:pPr>
    </w:p>
    <w:p w14:paraId="43434B7F" w14:textId="77777777" w:rsidR="004109B8" w:rsidRDefault="00E73BA9" w:rsidP="00B17B1E">
      <w:pPr>
        <w:pStyle w:val="af0"/>
        <w:tabs>
          <w:tab w:val="left" w:pos="-142"/>
        </w:tabs>
        <w:spacing w:after="0"/>
        <w:ind w:left="993" w:right="-1"/>
        <w:jc w:val="both"/>
        <w:rPr>
          <w:rFonts w:ascii="Franklin Gothic Medium" w:hAnsi="Franklin Gothic Medium" w:cs="Tahoma"/>
          <w:b/>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Γνωστοποίηση πρόσκλησης εκδήλωσης ενδιαφέροντος</w:t>
      </w:r>
    </w:p>
    <w:p w14:paraId="07B41FA1" w14:textId="77777777"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14:paraId="242E2AD2" w14:textId="77777777" w:rsidR="004109B8" w:rsidRPr="002C119D" w:rsidRDefault="00A01844" w:rsidP="005C0E9B">
      <w:pPr>
        <w:pStyle w:val="23"/>
        <w:spacing w:after="0"/>
        <w:ind w:left="426" w:right="-1" w:firstLine="567"/>
        <w:jc w:val="both"/>
        <w:rPr>
          <w:rFonts w:ascii="Franklin Gothic Medium" w:hAnsi="Franklin Gothic Medium" w:cs="Tahoma"/>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.1. </w:t>
      </w:r>
      <w:r w:rsidR="004109B8" w:rsidRPr="002C119D">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14:paraId="1A2D9122" w14:textId="77777777" w:rsidR="004109B8" w:rsidRPr="00EC453A" w:rsidRDefault="00A01844" w:rsidP="005C0E9B">
      <w:pPr>
        <w:pStyle w:val="23"/>
        <w:spacing w:after="0"/>
        <w:ind w:left="426" w:right="-1" w:firstLine="567"/>
        <w:jc w:val="both"/>
        <w:rPr>
          <w:rFonts w:ascii="Franklin Gothic Medium" w:hAnsi="Franklin Gothic Medium" w:cs="Tahoma"/>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ιστότοπο της Ανεξάρτητης Αρχής Δημοσίων Εσόδων (Α.Α.Δ.Ε.) </w:t>
      </w:r>
      <w:hyperlink r:id="rId15"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aade</w:t>
        </w:r>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14:paraId="61258CD5" w14:textId="77777777" w:rsidR="004109B8" w:rsidRPr="002C119D" w:rsidRDefault="00A01844" w:rsidP="005C0E9B">
      <w:pPr>
        <w:pStyle w:val="23"/>
        <w:spacing w:after="0"/>
        <w:ind w:left="426" w:right="-1" w:firstLine="567"/>
        <w:jc w:val="both"/>
        <w:rPr>
          <w:rFonts w:ascii="Franklin Gothic Medium" w:hAnsi="Franklin Gothic Medium" w:cs="Tahoma"/>
          <w:b/>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14:paraId="7898AC28" w14:textId="01D36CB6" w:rsidR="00934178" w:rsidRDefault="00F6338F" w:rsidP="00EB01F0">
      <w:pPr>
        <w:pStyle w:val="23"/>
        <w:spacing w:after="0"/>
        <w:ind w:left="0" w:right="-1"/>
        <w:jc w:val="both"/>
        <w:rPr>
          <w:rFonts w:cs="Tahoma"/>
          <w:b/>
          <w:i/>
          <w:iCs/>
          <w:color w:val="002060"/>
          <w:u w:val="single"/>
        </w:rPr>
      </w:pPr>
      <w:r>
        <w:rPr>
          <w:rFonts w:ascii="Franklin Gothic Medium" w:hAnsi="Franklin Gothic Medium" w:cs="Tahoma"/>
          <w:b/>
          <w:i/>
          <w:iCs/>
          <w:noProof/>
          <w:sz w:val="24"/>
          <w:szCs w:val="24"/>
          <w:u w:val="single"/>
        </w:rPr>
        <mc:AlternateContent>
          <mc:Choice Requires="wps">
            <w:drawing>
              <wp:anchor distT="0" distB="0" distL="114300" distR="114300" simplePos="0" relativeHeight="251659776" behindDoc="0" locked="0" layoutInCell="1" allowOverlap="1" wp14:anchorId="2DC1F6EF" wp14:editId="7CA5DB1A">
                <wp:simplePos x="0" y="0"/>
                <wp:positionH relativeFrom="column">
                  <wp:posOffset>4055745</wp:posOffset>
                </wp:positionH>
                <wp:positionV relativeFrom="paragraph">
                  <wp:posOffset>40005</wp:posOffset>
                </wp:positionV>
                <wp:extent cx="2346960" cy="1118235"/>
                <wp:effectExtent l="0" t="0" r="63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118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DE1BD" w14:textId="77777777" w:rsidR="00512232" w:rsidRPr="0007328F" w:rsidRDefault="00512232" w:rsidP="004109B8">
                            <w:pPr>
                              <w:tabs>
                                <w:tab w:val="left" w:pos="0"/>
                              </w:tabs>
                              <w:jc w:val="center"/>
                              <w:rPr>
                                <w:rFonts w:ascii="Calibri" w:hAnsi="Calibri" w:cs="Calibri"/>
                                <w:b/>
                                <w:bCs/>
                                <w:color w:val="002060"/>
                                <w:sz w:val="22"/>
                                <w:szCs w:val="22"/>
                              </w:rPr>
                            </w:pPr>
                          </w:p>
                          <w:p w14:paraId="3A59B473" w14:textId="77777777" w:rsidR="00512232" w:rsidRPr="002C119D" w:rsidRDefault="0051223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14:paraId="1E6C80BD" w14:textId="77777777" w:rsidR="00512232" w:rsidRPr="002C119D" w:rsidRDefault="0051223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14:paraId="439387C9" w14:textId="77777777" w:rsidR="00512232" w:rsidRDefault="0051223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14:paraId="0DCCFB8B" w14:textId="77777777" w:rsidR="00512232" w:rsidRPr="002C119D" w:rsidRDefault="0051223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C1F6EF" id="_x0000_t202" coordsize="21600,21600" o:spt="202" path="m,l,21600r21600,l21600,xe">
                <v:stroke joinstyle="miter"/>
                <v:path gradientshapeok="t" o:connecttype="rect"/>
              </v:shapetype>
              <v:shape id="Text Box 12" o:spid="_x0000_s1026" type="#_x0000_t202" style="position:absolute;left:0;text-align:left;margin-left:319.35pt;margin-top:3.15pt;width:184.8pt;height:8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w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" stroked="f">
                <v:textbox>
                  <w:txbxContent>
                    <w:p w14:paraId="09CDE1BD" w14:textId="77777777" w:rsidR="00512232" w:rsidRPr="0007328F" w:rsidRDefault="00512232" w:rsidP="004109B8">
                      <w:pPr>
                        <w:tabs>
                          <w:tab w:val="left" w:pos="0"/>
                        </w:tabs>
                        <w:jc w:val="center"/>
                        <w:rPr>
                          <w:rFonts w:ascii="Calibri" w:hAnsi="Calibri" w:cs="Calibri"/>
                          <w:b/>
                          <w:bCs/>
                          <w:color w:val="002060"/>
                          <w:sz w:val="22"/>
                          <w:szCs w:val="22"/>
                        </w:rPr>
                      </w:pPr>
                    </w:p>
                    <w:p w14:paraId="3A59B473" w14:textId="77777777" w:rsidR="00512232" w:rsidRPr="002C119D" w:rsidRDefault="0051223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14:paraId="1E6C80BD" w14:textId="77777777" w:rsidR="00512232" w:rsidRPr="002C119D" w:rsidRDefault="0051223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14:paraId="439387C9" w14:textId="77777777" w:rsidR="00512232" w:rsidRDefault="0051223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14:paraId="0DCCFB8B" w14:textId="77777777" w:rsidR="00512232" w:rsidRPr="002C119D" w:rsidRDefault="00512232"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mc:Fallback>
        </mc:AlternateContent>
      </w:r>
    </w:p>
    <w:p w14:paraId="14116023" w14:textId="77777777" w:rsidR="00934178" w:rsidRDefault="00934178" w:rsidP="0000223F">
      <w:pPr>
        <w:pStyle w:val="23"/>
        <w:spacing w:after="0" w:line="360" w:lineRule="auto"/>
        <w:ind w:left="0" w:right="-1"/>
        <w:jc w:val="both"/>
        <w:rPr>
          <w:rFonts w:cs="Tahoma"/>
          <w:b/>
          <w:i/>
          <w:iCs/>
          <w:color w:val="002060"/>
          <w:u w:val="single"/>
        </w:rPr>
      </w:pPr>
    </w:p>
    <w:p w14:paraId="79A1DDE0" w14:textId="77777777" w:rsidR="00E50CB9" w:rsidRPr="00592528" w:rsidRDefault="00E50CB9" w:rsidP="0000223F">
      <w:pPr>
        <w:pStyle w:val="23"/>
        <w:spacing w:after="0" w:line="360" w:lineRule="auto"/>
        <w:ind w:left="0" w:right="-1"/>
        <w:jc w:val="both"/>
        <w:rPr>
          <w:rFonts w:cs="Tahoma"/>
          <w:b/>
          <w:i/>
          <w:iCs/>
          <w:color w:val="002060"/>
          <w:u w:val="single"/>
        </w:rPr>
      </w:pPr>
    </w:p>
    <w:p w14:paraId="51C9DF4C" w14:textId="77777777" w:rsidR="00E50CB9" w:rsidRDefault="00E50CB9" w:rsidP="0000223F">
      <w:pPr>
        <w:pStyle w:val="23"/>
        <w:spacing w:after="0" w:line="360" w:lineRule="auto"/>
        <w:ind w:left="0" w:right="-1"/>
        <w:jc w:val="both"/>
        <w:rPr>
          <w:rFonts w:cs="Tahoma"/>
          <w:b/>
          <w:i/>
          <w:iCs/>
          <w:color w:val="002060"/>
          <w:u w:val="single"/>
        </w:rPr>
      </w:pPr>
    </w:p>
    <w:p w14:paraId="48884971" w14:textId="77777777" w:rsidR="007D3BFC" w:rsidRPr="001C1601" w:rsidRDefault="00FF5FE2" w:rsidP="0000223F">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lastRenderedPageBreak/>
        <w:t>Σ</w:t>
      </w:r>
      <w:r w:rsidR="007D3BFC" w:rsidRPr="001C1601">
        <w:rPr>
          <w:rFonts w:ascii="Franklin Gothic Medium" w:hAnsi="Franklin Gothic Medium" w:cs="Tahoma"/>
          <w:b/>
          <w:i/>
          <w:iCs/>
          <w:sz w:val="24"/>
          <w:szCs w:val="24"/>
          <w:u w:val="single"/>
        </w:rPr>
        <w:t xml:space="preserve">υνημμένα: </w:t>
      </w:r>
    </w:p>
    <w:p w14:paraId="2F763DEE" w14:textId="77777777"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14:paraId="6632B10B" w14:textId="77777777"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14:paraId="41BEEE2E" w14:textId="77777777" w:rsidR="00525CDD" w:rsidRPr="001C1601"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ΙΙΙ</w:t>
      </w:r>
      <w:r w:rsidR="007D3BFC" w:rsidRPr="001C1601">
        <w:rPr>
          <w:rFonts w:ascii="Franklin Gothic Medium" w:hAnsi="Franklin Gothic Medium" w:cs="Tahoma"/>
          <w:iCs/>
          <w:sz w:val="24"/>
          <w:szCs w:val="24"/>
        </w:rPr>
        <w:t>: Υπεύθυνη Δήλωση</w:t>
      </w:r>
      <w:r w:rsidR="007D3BFC" w:rsidRPr="001C1601">
        <w:rPr>
          <w:rFonts w:ascii="Franklin Gothic Medium" w:hAnsi="Franklin Gothic Medium" w:cs="Tahoma"/>
          <w:b/>
          <w:sz w:val="24"/>
          <w:szCs w:val="24"/>
        </w:rPr>
        <w:t xml:space="preserve">  </w:t>
      </w:r>
    </w:p>
    <w:p w14:paraId="54C425DD" w14:textId="77777777" w:rsidR="00877F0A" w:rsidRPr="00CB0CE5" w:rsidRDefault="0031303E" w:rsidP="00CB0CE5">
      <w:pPr>
        <w:pStyle w:val="23"/>
        <w:numPr>
          <w:ilvl w:val="0"/>
          <w:numId w:val="1"/>
        </w:numPr>
        <w:tabs>
          <w:tab w:val="left" w:pos="0"/>
        </w:tabs>
        <w:spacing w:after="0"/>
        <w:ind w:left="357" w:right="-1" w:hanging="357"/>
        <w:rPr>
          <w:rFonts w:ascii="Franklin Gothic Medium" w:hAnsi="Franklin Gothic Medium" w:cs="Tahoma"/>
          <w:iCs/>
          <w:sz w:val="24"/>
          <w:szCs w:val="24"/>
          <w:u w:val="single"/>
        </w:rPr>
      </w:pPr>
      <w:r>
        <w:rPr>
          <w:rFonts w:ascii="Franklin Gothic Medium" w:hAnsi="Franklin Gothic Medium" w:cs="Tahoma"/>
          <w:iCs/>
          <w:sz w:val="24"/>
          <w:szCs w:val="24"/>
          <w:u w:val="single"/>
        </w:rPr>
        <w:t>ΠΑΡΑΡΤΗΜΑ</w:t>
      </w:r>
      <w:r w:rsidR="00CB0CE5">
        <w:rPr>
          <w:rFonts w:ascii="Franklin Gothic Medium" w:hAnsi="Franklin Gothic Medium" w:cs="Tahoma"/>
          <w:iCs/>
          <w:sz w:val="24"/>
          <w:szCs w:val="24"/>
          <w:u w:val="single"/>
        </w:rPr>
        <w:t xml:space="preserve"> </w:t>
      </w:r>
      <w:r w:rsidR="00D23035" w:rsidRPr="001C1601">
        <w:rPr>
          <w:rFonts w:ascii="Franklin Gothic Medium" w:hAnsi="Franklin Gothic Medium" w:cs="Tahoma"/>
          <w:iCs/>
          <w:sz w:val="24"/>
          <w:szCs w:val="24"/>
          <w:u w:val="single"/>
        </w:rPr>
        <w:t>I</w:t>
      </w:r>
      <w:r w:rsidR="005A342A" w:rsidRPr="00CB0CE5">
        <w:rPr>
          <w:rFonts w:ascii="Franklin Gothic Medium" w:hAnsi="Franklin Gothic Medium" w:cs="Tahoma"/>
          <w:iCs/>
          <w:sz w:val="24"/>
          <w:szCs w:val="24"/>
          <w:u w:val="single"/>
        </w:rPr>
        <w:t>:</w:t>
      </w:r>
      <w:r w:rsidR="00CB0CE5" w:rsidRPr="00CB0CE5">
        <w:rPr>
          <w:rFonts w:ascii="Franklin Gothic Medium" w:hAnsi="Franklin Gothic Medium" w:cs="Tahoma"/>
          <w:iCs/>
          <w:sz w:val="24"/>
          <w:szCs w:val="24"/>
          <w:u w:val="single"/>
        </w:rPr>
        <w:t xml:space="preserve"> </w:t>
      </w:r>
      <w:r w:rsidR="00401A49" w:rsidRPr="00CB0CE5">
        <w:rPr>
          <w:rFonts w:ascii="Franklin Gothic Medium" w:hAnsi="Franklin Gothic Medium" w:cs="Tahoma"/>
          <w:iCs/>
          <w:sz w:val="24"/>
          <w:szCs w:val="24"/>
          <w:u w:val="single"/>
        </w:rPr>
        <w:t xml:space="preserve">Περίγραμμα θέσης εργασίας </w:t>
      </w:r>
      <w:r w:rsidR="00877F0A" w:rsidRPr="00CB0CE5">
        <w:rPr>
          <w:rFonts w:ascii="Franklin Gothic Medium" w:hAnsi="Franklin Gothic Medium" w:cs="Tahoma"/>
          <w:iCs/>
          <w:sz w:val="24"/>
          <w:szCs w:val="24"/>
          <w:u w:val="single"/>
        </w:rPr>
        <w:t xml:space="preserve">Προϊσταμένου Διεύθυνσης </w:t>
      </w:r>
      <w:r w:rsidR="00665384">
        <w:rPr>
          <w:rFonts w:ascii="Franklin Gothic Medium" w:hAnsi="Franklin Gothic Medium" w:cs="Tahoma"/>
          <w:iCs/>
          <w:sz w:val="24"/>
          <w:szCs w:val="24"/>
          <w:u w:val="single"/>
        </w:rPr>
        <w:t>Νομικής Υποστήριξης</w:t>
      </w:r>
    </w:p>
    <w:p w14:paraId="03ED703F" w14:textId="77777777" w:rsidR="00CB0CE5" w:rsidRPr="00CB0CE5" w:rsidRDefault="00E50CB9" w:rsidP="00CB0CE5">
      <w:pPr>
        <w:pStyle w:val="23"/>
        <w:numPr>
          <w:ilvl w:val="0"/>
          <w:numId w:val="1"/>
        </w:numPr>
        <w:tabs>
          <w:tab w:val="left" w:pos="0"/>
        </w:tabs>
        <w:spacing w:after="0"/>
        <w:ind w:left="357" w:right="-1" w:hanging="357"/>
        <w:jc w:val="both"/>
        <w:rPr>
          <w:rFonts w:ascii="Franklin Gothic Medium" w:hAnsi="Franklin Gothic Medium" w:cs="Tahoma"/>
          <w:iCs/>
          <w:sz w:val="24"/>
          <w:szCs w:val="24"/>
          <w:u w:val="single"/>
        </w:rPr>
      </w:pPr>
      <w:r w:rsidRPr="00CB0CE5">
        <w:rPr>
          <w:rFonts w:ascii="Franklin Gothic Medium" w:hAnsi="Franklin Gothic Medium" w:cs="Tahoma"/>
          <w:iCs/>
          <w:sz w:val="24"/>
          <w:szCs w:val="24"/>
          <w:u w:val="single"/>
        </w:rPr>
        <w:br w:type="page"/>
      </w:r>
    </w:p>
    <w:tbl>
      <w:tblPr>
        <w:tblW w:w="11121" w:type="dxa"/>
        <w:tblInd w:w="-34" w:type="dxa"/>
        <w:tblLook w:val="0000" w:firstRow="0" w:lastRow="0" w:firstColumn="0" w:lastColumn="0" w:noHBand="0" w:noVBand="0"/>
      </w:tblPr>
      <w:tblGrid>
        <w:gridCol w:w="11121"/>
      </w:tblGrid>
      <w:tr w:rsidR="00316689" w:rsidRPr="00316689" w14:paraId="7AABD8B9" w14:textId="77777777"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14:paraId="4B0C9BBE" w14:textId="77777777" w:rsidTr="00BC5735">
              <w:trPr>
                <w:jc w:val="center"/>
              </w:trPr>
              <w:tc>
                <w:tcPr>
                  <w:tcW w:w="10503" w:type="dxa"/>
                  <w:shd w:val="clear" w:color="auto" w:fill="EEECE1"/>
                </w:tcPr>
                <w:p w14:paraId="46F7D603" w14:textId="77777777" w:rsidR="001D5935" w:rsidRPr="001D5935" w:rsidRDefault="001D5935" w:rsidP="00BC5735">
                  <w:pPr>
                    <w:pStyle w:val="23"/>
                    <w:spacing w:after="120" w:line="240" w:lineRule="auto"/>
                    <w:ind w:left="0" w:right="-1"/>
                    <w:jc w:val="center"/>
                    <w:rPr>
                      <w:rFonts w:cs="Tahoma"/>
                      <w:b/>
                      <w:iCs/>
                      <w:color w:val="002060"/>
                    </w:rPr>
                  </w:pPr>
                  <w:bookmarkStart w:id="3" w:name="_Hlk130366617"/>
                  <w:r w:rsidRPr="001D5935">
                    <w:rPr>
                      <w:rFonts w:cs="Tahoma"/>
                      <w:b/>
                      <w:iCs/>
                      <w:color w:val="002060"/>
                      <w:u w:val="single"/>
                    </w:rPr>
                    <w:lastRenderedPageBreak/>
                    <w:t xml:space="preserve">ΥΠΟΔΕΙΓΜΑ </w:t>
                  </w:r>
                  <w:r w:rsidR="00590E4F" w:rsidRPr="001D5935">
                    <w:rPr>
                      <w:rFonts w:cs="Tahoma"/>
                      <w:b/>
                      <w:iCs/>
                      <w:color w:val="002060"/>
                      <w:u w:val="single"/>
                    </w:rPr>
                    <w:t>Ι</w:t>
                  </w:r>
                </w:p>
                <w:p w14:paraId="2CDA029D" w14:textId="77777777" w:rsidR="00316689" w:rsidRPr="00F6338F" w:rsidRDefault="00316689" w:rsidP="0000223F">
                  <w:pPr>
                    <w:pStyle w:val="23"/>
                    <w:spacing w:after="120" w:line="240" w:lineRule="auto"/>
                    <w:ind w:left="0" w:right="-1"/>
                    <w:jc w:val="center"/>
                    <w:rPr>
                      <w:b/>
                      <w:color w:val="C00000"/>
                      <w:sz w:val="20"/>
                      <w:szCs w:val="20"/>
                      <w:u w:val="single"/>
                      <w14:shadow w14:blurRad="50800" w14:dist="38100" w14:dir="2700000" w14:sx="100000" w14:sy="100000" w14:kx="0" w14:ky="0" w14:algn="tl">
                        <w14:srgbClr w14:val="000000">
                          <w14:alpha w14:val="60000"/>
                        </w14:srgbClr>
                      </w14:shadow>
                    </w:rPr>
                  </w:pPr>
                  <w:r w:rsidRPr="00F6338F">
                    <w:rPr>
                      <w:b/>
                      <w:color w:val="C00000"/>
                      <w:sz w:val="20"/>
                      <w:szCs w:val="20"/>
                      <w:u w:val="single"/>
                      <w14:shadow w14:blurRad="50800" w14:dist="38100" w14:dir="2700000" w14:sx="100000" w14:sy="100000" w14:kx="0" w14:ky="0" w14:algn="tl">
                        <w14:srgbClr w14:val="000000">
                          <w14:alpha w14:val="60000"/>
                        </w14:srgbClr>
                      </w14:shadow>
                    </w:rPr>
                    <w:t>ΑΙΤΗΣΗ ΥΠΟΨΗΦΙΟΤΗΤΑΣ</w:t>
                  </w:r>
                </w:p>
                <w:p w14:paraId="42A30C7D" w14:textId="77777777" w:rsidR="00316689" w:rsidRPr="00F6338F" w:rsidRDefault="00316689" w:rsidP="0000223F">
                  <w:pPr>
                    <w:pStyle w:val="23"/>
                    <w:spacing w:after="120" w:line="240" w:lineRule="auto"/>
                    <w:ind w:left="0" w:right="-1"/>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Πρόσκληση εκδήλωσης ενδιαφέροντος: Αρ. πρωτ. ΔΔΑΔ Γ……..</w:t>
                  </w:r>
                </w:p>
                <w:p w14:paraId="0422EDE2" w14:textId="77777777" w:rsidR="00316689" w:rsidRPr="00F6338F" w:rsidRDefault="00316689" w:rsidP="0000223F">
                  <w:pPr>
                    <w:pStyle w:val="23"/>
                    <w:spacing w:after="120" w:line="240" w:lineRule="auto"/>
                    <w:ind w:left="0" w:right="-1"/>
                    <w:rPr>
                      <w:color w:val="002060"/>
                      <w:sz w:val="20"/>
                      <w:szCs w:val="20"/>
                      <w:u w:val="single"/>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 xml:space="preserve">Ημερομηνία λήξης της προθεσμίας υποβολής της αίτησης υποψηφιότητας: </w:t>
                  </w:r>
                  <w:r w:rsidRPr="00F6338F">
                    <w:rPr>
                      <w:color w:val="002060"/>
                      <w:sz w:val="20"/>
                      <w:szCs w:val="20"/>
                      <w14:shadow w14:blurRad="50800" w14:dist="38100" w14:dir="2700000" w14:sx="100000" w14:sy="100000" w14:kx="0" w14:ky="0" w14:algn="tl">
                        <w14:srgbClr w14:val="000000">
                          <w14:alpha w14:val="60000"/>
                        </w14:srgbClr>
                      </w14:shadow>
                    </w:rPr>
                    <w:t>(</w:t>
                  </w:r>
                  <w:r w:rsidRPr="00F6338F">
                    <w:rPr>
                      <w:i/>
                      <w:color w:val="002060"/>
                      <w:sz w:val="20"/>
                      <w:szCs w:val="20"/>
                      <w14:shadow w14:blurRad="50800" w14:dist="38100" w14:dir="2700000" w14:sx="100000" w14:sy="100000" w14:kx="0" w14:ky="0" w14:algn="tl">
                        <w14:srgbClr w14:val="000000">
                          <w14:alpha w14:val="60000"/>
                        </w14:srgbClr>
                      </w14:shadow>
                    </w:rPr>
                    <w:t>αναγράφεται η ημερομηνία, σύμφωνα με την πρόσκληση)</w:t>
                  </w:r>
                  <w:r w:rsidRPr="00F6338F">
                    <w:rPr>
                      <w:color w:val="002060"/>
                      <w:sz w:val="20"/>
                      <w:szCs w:val="20"/>
                      <w14:shadow w14:blurRad="50800" w14:dist="38100" w14:dir="2700000" w14:sx="100000" w14:sy="100000" w14:kx="0" w14:ky="0" w14:algn="tl">
                        <w14:srgbClr w14:val="000000">
                          <w14:alpha w14:val="60000"/>
                        </w14:srgbClr>
                      </w14:shadow>
                    </w:rPr>
                    <w:t xml:space="preserve"> </w:t>
                  </w:r>
                </w:p>
              </w:tc>
            </w:tr>
          </w:tbl>
          <w:p w14:paraId="3DBF9B0B" w14:textId="77777777" w:rsidR="00316689" w:rsidRPr="00F6338F" w:rsidRDefault="00316689" w:rsidP="0000223F">
            <w:pPr>
              <w:pStyle w:val="23"/>
              <w:spacing w:after="120"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bl>
    <w:p w14:paraId="2DA62858" w14:textId="77777777"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689"/>
      </w:tblGrid>
      <w:tr w:rsidR="00316689" w:rsidRPr="00316689" w14:paraId="64BDDE9F" w14:textId="77777777" w:rsidTr="00D85E46">
        <w:tc>
          <w:tcPr>
            <w:tcW w:w="733" w:type="dxa"/>
          </w:tcPr>
          <w:p w14:paraId="5A668A9D" w14:textId="77777777" w:rsidR="00316689" w:rsidRPr="00F6338F" w:rsidRDefault="00316689" w:rsidP="0000223F">
            <w:pPr>
              <w:ind w:right="-1"/>
              <w:rPr>
                <w:rFonts w:ascii="Calibri" w:hAnsi="Calibri"/>
                <w:b/>
                <w:color w:val="002060"/>
                <w:sz w:val="20"/>
                <w:szCs w:val="20"/>
                <w:u w:val="single"/>
                <w14:shadow w14:blurRad="50800" w14:dist="38100" w14:dir="2700000" w14:sx="100000" w14:sy="100000" w14:kx="0" w14:ky="0" w14:algn="tl">
                  <w14:srgbClr w14:val="000000">
                    <w14:alpha w14:val="60000"/>
                  </w14:srgbClr>
                </w14:shadow>
              </w:rPr>
            </w:pPr>
            <w:r w:rsidRPr="00F6338F">
              <w:rPr>
                <w:rFonts w:ascii="Calibri" w:hAnsi="Calibri"/>
                <w:b/>
                <w:color w:val="002060"/>
                <w:sz w:val="20"/>
                <w:szCs w:val="20"/>
                <w:u w:val="single"/>
                <w14:shadow w14:blurRad="50800" w14:dist="38100" w14:dir="2700000" w14:sx="100000" w14:sy="100000" w14:kx="0" w14:ky="0" w14:algn="tl">
                  <w14:srgbClr w14:val="000000">
                    <w14:alpha w14:val="60000"/>
                  </w14:srgbClr>
                </w14:shadow>
              </w:rPr>
              <w:t xml:space="preserve">ΠΡΟΣ: </w:t>
            </w:r>
          </w:p>
        </w:tc>
        <w:tc>
          <w:tcPr>
            <w:tcW w:w="9910" w:type="dxa"/>
          </w:tcPr>
          <w:p w14:paraId="2AE0904A"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14:paraId="040C25E7"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14:paraId="6116B92D"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14:paraId="3FCADE45"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14:paraId="631266A1" w14:textId="77777777"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14:paraId="72B3F303" w14:textId="77777777" w:rsidTr="00D85E46">
        <w:tc>
          <w:tcPr>
            <w:tcW w:w="10632" w:type="dxa"/>
            <w:gridSpan w:val="3"/>
            <w:shd w:val="clear" w:color="auto" w:fill="EEECE1"/>
            <w:vAlign w:val="center"/>
          </w:tcPr>
          <w:p w14:paraId="53F82BC4" w14:textId="77777777" w:rsidR="00316689" w:rsidRPr="00F6338F"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ΠΡΟΣΩΠΙΚΑ ΣΤΟΙΧΕΙΑ ΥΠΟΨΗΦΙΟΥ</w:t>
            </w:r>
          </w:p>
        </w:tc>
      </w:tr>
      <w:tr w:rsidR="00316689" w:rsidRPr="00316689" w14:paraId="5EB2AD2B" w14:textId="77777777" w:rsidTr="00D85E46">
        <w:trPr>
          <w:trHeight w:val="340"/>
        </w:trPr>
        <w:tc>
          <w:tcPr>
            <w:tcW w:w="425" w:type="dxa"/>
            <w:tcBorders>
              <w:top w:val="nil"/>
              <w:left w:val="nil"/>
              <w:bottom w:val="nil"/>
              <w:right w:val="nil"/>
            </w:tcBorders>
            <w:vAlign w:val="center"/>
          </w:tcPr>
          <w:p w14:paraId="7C7EC11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14:paraId="25C3354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14:paraId="4CE094A0"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174D5C7" w14:textId="77777777" w:rsidTr="00D85E46">
        <w:trPr>
          <w:trHeight w:val="340"/>
        </w:trPr>
        <w:tc>
          <w:tcPr>
            <w:tcW w:w="425" w:type="dxa"/>
            <w:tcBorders>
              <w:top w:val="nil"/>
              <w:left w:val="nil"/>
              <w:bottom w:val="nil"/>
              <w:right w:val="nil"/>
            </w:tcBorders>
            <w:vAlign w:val="center"/>
          </w:tcPr>
          <w:p w14:paraId="07AA2BCF"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14:paraId="265F47D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3054D4CF"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5925C78C" w14:textId="77777777" w:rsidTr="00D85E46">
        <w:trPr>
          <w:trHeight w:val="340"/>
        </w:trPr>
        <w:tc>
          <w:tcPr>
            <w:tcW w:w="425" w:type="dxa"/>
            <w:tcBorders>
              <w:top w:val="nil"/>
              <w:left w:val="nil"/>
              <w:bottom w:val="nil"/>
              <w:right w:val="nil"/>
            </w:tcBorders>
            <w:vAlign w:val="center"/>
          </w:tcPr>
          <w:p w14:paraId="3A39FF3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14:paraId="5DFFFB1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405006E8"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45D1B80" w14:textId="77777777" w:rsidTr="00D85E46">
        <w:trPr>
          <w:trHeight w:val="340"/>
        </w:trPr>
        <w:tc>
          <w:tcPr>
            <w:tcW w:w="425" w:type="dxa"/>
            <w:tcBorders>
              <w:top w:val="nil"/>
              <w:left w:val="nil"/>
              <w:bottom w:val="nil"/>
              <w:right w:val="nil"/>
            </w:tcBorders>
            <w:vAlign w:val="center"/>
          </w:tcPr>
          <w:p w14:paraId="19653AD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14:paraId="5B8E78E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03C053D7"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CAEA140" w14:textId="77777777" w:rsidTr="00D85E46">
        <w:trPr>
          <w:trHeight w:val="340"/>
        </w:trPr>
        <w:tc>
          <w:tcPr>
            <w:tcW w:w="425" w:type="dxa"/>
            <w:tcBorders>
              <w:top w:val="nil"/>
              <w:left w:val="nil"/>
              <w:bottom w:val="nil"/>
              <w:right w:val="nil"/>
            </w:tcBorders>
            <w:vAlign w:val="center"/>
          </w:tcPr>
          <w:p w14:paraId="02F4C06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14:paraId="02865DD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77CB48A4"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5633810" w14:textId="77777777" w:rsidTr="00D85E46">
        <w:tc>
          <w:tcPr>
            <w:tcW w:w="425" w:type="dxa"/>
            <w:tcBorders>
              <w:top w:val="nil"/>
              <w:left w:val="nil"/>
              <w:bottom w:val="nil"/>
              <w:right w:val="nil"/>
            </w:tcBorders>
            <w:vAlign w:val="center"/>
          </w:tcPr>
          <w:p w14:paraId="626CF92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14:paraId="09A026E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000AFC0"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9E8C6EA" w14:textId="77777777" w:rsidTr="00D85E46">
        <w:tc>
          <w:tcPr>
            <w:tcW w:w="425" w:type="dxa"/>
            <w:tcBorders>
              <w:top w:val="nil"/>
              <w:left w:val="nil"/>
              <w:bottom w:val="nil"/>
              <w:right w:val="nil"/>
            </w:tcBorders>
            <w:vAlign w:val="center"/>
          </w:tcPr>
          <w:p w14:paraId="1A6A731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14:paraId="00CDF27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7DB0F59"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14:paraId="6223CE81" w14:textId="77777777"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14:paraId="7003EF57" w14:textId="77777777" w:rsidTr="00D85E46">
        <w:tc>
          <w:tcPr>
            <w:tcW w:w="10632" w:type="dxa"/>
            <w:gridSpan w:val="3"/>
            <w:shd w:val="clear" w:color="auto" w:fill="EEECE1"/>
            <w:vAlign w:val="center"/>
          </w:tcPr>
          <w:p w14:paraId="12B6205B" w14:textId="77777777" w:rsidR="00316689" w:rsidRPr="00F6338F"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ΣΤΟΙΧΕΙΑ ΥΠΗΡΕΣΙΑΚΗΣ ΚΑΤΑΣΤΑΣΗΣ ΥΠΟΨΗΦΙΟΥ</w:t>
            </w:r>
          </w:p>
        </w:tc>
      </w:tr>
      <w:tr w:rsidR="00316689" w:rsidRPr="00316689" w14:paraId="799DC40D" w14:textId="77777777" w:rsidTr="00D85E46">
        <w:trPr>
          <w:trHeight w:val="397"/>
        </w:trPr>
        <w:tc>
          <w:tcPr>
            <w:tcW w:w="425" w:type="dxa"/>
            <w:tcBorders>
              <w:top w:val="nil"/>
              <w:left w:val="nil"/>
              <w:bottom w:val="nil"/>
              <w:right w:val="nil"/>
            </w:tcBorders>
            <w:vAlign w:val="center"/>
          </w:tcPr>
          <w:p w14:paraId="6201C3D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14:paraId="78C38E15"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012EC08E"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3C1E1E34" w14:textId="77777777" w:rsidTr="00D85E46">
        <w:trPr>
          <w:trHeight w:val="397"/>
        </w:trPr>
        <w:tc>
          <w:tcPr>
            <w:tcW w:w="425" w:type="dxa"/>
            <w:tcBorders>
              <w:top w:val="nil"/>
              <w:left w:val="nil"/>
              <w:bottom w:val="nil"/>
              <w:right w:val="nil"/>
            </w:tcBorders>
            <w:vAlign w:val="center"/>
          </w:tcPr>
          <w:p w14:paraId="347716F8"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14:paraId="57B8EAD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6C16A75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1F68936" w14:textId="77777777" w:rsidTr="00D85E46">
        <w:trPr>
          <w:trHeight w:val="397"/>
        </w:trPr>
        <w:tc>
          <w:tcPr>
            <w:tcW w:w="425" w:type="dxa"/>
            <w:tcBorders>
              <w:top w:val="nil"/>
              <w:left w:val="nil"/>
              <w:bottom w:val="nil"/>
              <w:right w:val="nil"/>
            </w:tcBorders>
            <w:vAlign w:val="center"/>
          </w:tcPr>
          <w:p w14:paraId="6A797EE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14:paraId="5205CE0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43BE2DF9"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2D1F3CA" w14:textId="77777777" w:rsidTr="00D85E46">
        <w:trPr>
          <w:trHeight w:val="397"/>
        </w:trPr>
        <w:tc>
          <w:tcPr>
            <w:tcW w:w="425" w:type="dxa"/>
            <w:tcBorders>
              <w:top w:val="nil"/>
              <w:left w:val="nil"/>
              <w:bottom w:val="nil"/>
              <w:right w:val="nil"/>
            </w:tcBorders>
            <w:vAlign w:val="center"/>
          </w:tcPr>
          <w:p w14:paraId="19FAE21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14:paraId="48BF6CF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72C4CBF9"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5BAB2B24" w14:textId="77777777" w:rsidTr="00D85E46">
        <w:trPr>
          <w:trHeight w:val="397"/>
        </w:trPr>
        <w:tc>
          <w:tcPr>
            <w:tcW w:w="425" w:type="dxa"/>
            <w:tcBorders>
              <w:top w:val="nil"/>
              <w:left w:val="nil"/>
              <w:bottom w:val="nil"/>
              <w:right w:val="nil"/>
            </w:tcBorders>
            <w:vAlign w:val="center"/>
          </w:tcPr>
          <w:p w14:paraId="4B824840"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14:paraId="601A9E1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7830875D"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14:paraId="78C5E9E7"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14:paraId="50A2F764" w14:textId="77777777"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14:paraId="74C6AE21" w14:textId="77777777" w:rsidTr="00D85E46">
        <w:trPr>
          <w:trHeight w:val="559"/>
        </w:trPr>
        <w:tc>
          <w:tcPr>
            <w:tcW w:w="10419" w:type="dxa"/>
            <w:gridSpan w:val="2"/>
            <w:tcBorders>
              <w:bottom w:val="single" w:sz="4" w:space="0" w:color="auto"/>
            </w:tcBorders>
            <w:shd w:val="clear" w:color="auto" w:fill="EEECE1"/>
            <w:vAlign w:val="center"/>
          </w:tcPr>
          <w:p w14:paraId="16F9A613" w14:textId="77777777" w:rsidR="00316689" w:rsidRPr="00F6338F"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 xml:space="preserve"> ΕΚΔΗΛΩΣΗ ΕΝΔΙΑΦΕΡΟΝΤΟΣ</w:t>
            </w:r>
          </w:p>
          <w:p w14:paraId="0264EC37" w14:textId="77777777" w:rsidR="00316689" w:rsidRPr="00F6338F"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ΘΕΣΗ/ΘΕΣΕΙΣ ΠΡΟΤΙΜΗΣΗΣ</w:t>
            </w:r>
            <w:r w:rsidRPr="00F6338F">
              <w:rPr>
                <w:rStyle w:val="ac"/>
                <w:b/>
                <w:color w:val="002060"/>
                <w:sz w:val="20"/>
                <w:szCs w:val="20"/>
                <w14:shadow w14:blurRad="50800" w14:dist="38100" w14:dir="2700000" w14:sx="100000" w14:sy="100000" w14:kx="0" w14:ky="0" w14:algn="tl">
                  <w14:srgbClr w14:val="000000">
                    <w14:alpha w14:val="60000"/>
                  </w14:srgbClr>
                </w14:shadow>
              </w:rPr>
              <w:footnoteReference w:id="1"/>
            </w:r>
            <w:r w:rsidRPr="00F6338F">
              <w:rPr>
                <w:b/>
                <w:color w:val="002060"/>
                <w:sz w:val="20"/>
                <w:szCs w:val="20"/>
                <w14:shadow w14:blurRad="50800" w14:dist="38100" w14:dir="2700000" w14:sx="100000" w14:sy="100000" w14:kx="0" w14:ky="0" w14:algn="tl">
                  <w14:srgbClr w14:val="000000">
                    <w14:alpha w14:val="60000"/>
                  </w14:srgbClr>
                </w14:shadow>
              </w:rPr>
              <w:t xml:space="preserve"> ΥΠΟΨΗΦΙΟΥ </w:t>
            </w:r>
          </w:p>
        </w:tc>
      </w:tr>
      <w:tr w:rsidR="00316689" w:rsidRPr="00316689" w14:paraId="6A225101" w14:textId="77777777" w:rsidTr="00D85E46">
        <w:trPr>
          <w:trHeight w:val="334"/>
        </w:trPr>
        <w:tc>
          <w:tcPr>
            <w:tcW w:w="556" w:type="dxa"/>
            <w:tcBorders>
              <w:top w:val="nil"/>
              <w:left w:val="nil"/>
              <w:bottom w:val="nil"/>
              <w:right w:val="nil"/>
            </w:tcBorders>
            <w:vAlign w:val="center"/>
          </w:tcPr>
          <w:p w14:paraId="05131205"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7A6EEC2"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08F1058" w14:textId="77777777" w:rsidTr="00D85E46">
        <w:trPr>
          <w:trHeight w:val="334"/>
        </w:trPr>
        <w:tc>
          <w:tcPr>
            <w:tcW w:w="556" w:type="dxa"/>
            <w:tcBorders>
              <w:top w:val="nil"/>
              <w:left w:val="nil"/>
              <w:bottom w:val="nil"/>
              <w:right w:val="nil"/>
            </w:tcBorders>
            <w:vAlign w:val="center"/>
          </w:tcPr>
          <w:p w14:paraId="418A8CF9"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B4EFEBA"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7B2785D" w14:textId="77777777" w:rsidTr="00D85E46">
        <w:trPr>
          <w:trHeight w:val="334"/>
        </w:trPr>
        <w:tc>
          <w:tcPr>
            <w:tcW w:w="556" w:type="dxa"/>
            <w:tcBorders>
              <w:top w:val="nil"/>
              <w:left w:val="nil"/>
              <w:bottom w:val="nil"/>
              <w:right w:val="nil"/>
            </w:tcBorders>
            <w:vAlign w:val="center"/>
          </w:tcPr>
          <w:p w14:paraId="2B72D3AA"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6F2EF679"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14:paraId="14C08418" w14:textId="77777777"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316689" w:rsidRPr="00316689" w14:paraId="5C7AAAE3" w14:textId="77777777" w:rsidTr="001A0863">
        <w:trPr>
          <w:trHeight w:val="208"/>
        </w:trPr>
        <w:tc>
          <w:tcPr>
            <w:tcW w:w="3607" w:type="dxa"/>
          </w:tcPr>
          <w:p w14:paraId="38984D62"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14:paraId="45DD7913"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14:paraId="7448E675" w14:textId="77777777" w:rsidTr="001A0863">
        <w:trPr>
          <w:trHeight w:val="365"/>
        </w:trPr>
        <w:tc>
          <w:tcPr>
            <w:tcW w:w="3607" w:type="dxa"/>
          </w:tcPr>
          <w:p w14:paraId="68FAB043" w14:textId="77777777"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14:paraId="300981B7" w14:textId="77777777" w:rsidTr="001A0863">
        <w:trPr>
          <w:trHeight w:val="365"/>
        </w:trPr>
        <w:tc>
          <w:tcPr>
            <w:tcW w:w="3607" w:type="dxa"/>
          </w:tcPr>
          <w:p w14:paraId="2BBE1AD4" w14:textId="77777777" w:rsidR="00D85E46" w:rsidRDefault="00D85E46" w:rsidP="0000223F">
            <w:pPr>
              <w:pStyle w:val="23"/>
              <w:tabs>
                <w:tab w:val="left" w:pos="0"/>
                <w:tab w:val="left" w:pos="284"/>
              </w:tabs>
              <w:spacing w:after="0" w:line="240" w:lineRule="auto"/>
              <w:ind w:left="0" w:right="-1"/>
              <w:jc w:val="center"/>
              <w:rPr>
                <w:b/>
                <w:color w:val="002060"/>
                <w:sz w:val="20"/>
                <w:szCs w:val="20"/>
              </w:rPr>
            </w:pPr>
          </w:p>
          <w:p w14:paraId="37180877" w14:textId="77777777"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14:paraId="77C22411" w14:textId="77777777" w:rsidR="00934178" w:rsidRDefault="00934178" w:rsidP="001A0863">
      <w:pPr>
        <w:pStyle w:val="23"/>
        <w:tabs>
          <w:tab w:val="left" w:pos="0"/>
        </w:tabs>
        <w:spacing w:after="0" w:line="360" w:lineRule="auto"/>
        <w:ind w:left="0" w:right="-1"/>
        <w:outlineLvl w:val="0"/>
        <w:rPr>
          <w:b/>
          <w:color w:val="002060"/>
          <w:sz w:val="20"/>
          <w:szCs w:val="20"/>
        </w:rPr>
      </w:pPr>
    </w:p>
    <w:p w14:paraId="6DEE912A" w14:textId="77777777" w:rsidR="00934178" w:rsidRDefault="00934178" w:rsidP="0000223F">
      <w:pPr>
        <w:pStyle w:val="23"/>
        <w:tabs>
          <w:tab w:val="left" w:pos="0"/>
        </w:tabs>
        <w:spacing w:after="0" w:line="360" w:lineRule="auto"/>
        <w:ind w:left="0" w:right="-1"/>
        <w:jc w:val="center"/>
        <w:outlineLvl w:val="0"/>
        <w:rPr>
          <w:b/>
          <w:color w:val="002060"/>
          <w:sz w:val="20"/>
          <w:szCs w:val="20"/>
        </w:rPr>
      </w:pPr>
    </w:p>
    <w:p w14:paraId="7443F529" w14:textId="77777777" w:rsidR="00FE30CD" w:rsidRPr="0031303E" w:rsidRDefault="00FE30CD" w:rsidP="0031303E">
      <w:pPr>
        <w:pStyle w:val="23"/>
        <w:tabs>
          <w:tab w:val="left" w:pos="0"/>
        </w:tabs>
        <w:spacing w:after="0" w:line="360" w:lineRule="auto"/>
        <w:ind w:left="0" w:right="-1"/>
        <w:outlineLvl w:val="0"/>
        <w:rPr>
          <w:b/>
          <w:color w:val="002060"/>
          <w:sz w:val="20"/>
          <w:szCs w:val="20"/>
          <w:lang w:val="en-US"/>
        </w:rPr>
      </w:pPr>
    </w:p>
    <w:p w14:paraId="6E211E4D" w14:textId="77777777"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26FC1" w14:paraId="3BE1483D" w14:textId="77777777" w:rsidTr="00940639">
        <w:tc>
          <w:tcPr>
            <w:tcW w:w="10632" w:type="dxa"/>
            <w:gridSpan w:val="4"/>
          </w:tcPr>
          <w:p w14:paraId="07946C48" w14:textId="77777777" w:rsidR="00826FC1" w:rsidRDefault="00826FC1" w:rsidP="009406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26FC1" w14:paraId="619A1AE6" w14:textId="77777777" w:rsidTr="00940639">
              <w:tc>
                <w:tcPr>
                  <w:tcW w:w="10401" w:type="dxa"/>
                  <w:shd w:val="clear" w:color="auto" w:fill="EEECE1"/>
                </w:tcPr>
                <w:p w14:paraId="640AC6D1" w14:textId="77777777" w:rsidR="00826FC1" w:rsidRPr="00F6338F" w:rsidRDefault="00826FC1" w:rsidP="00940639">
                  <w:pPr>
                    <w:pStyle w:val="23"/>
                    <w:spacing w:after="120" w:line="240" w:lineRule="auto"/>
                    <w:ind w:left="0" w:right="-1"/>
                    <w:jc w:val="center"/>
                    <w:rPr>
                      <w:b/>
                      <w:color w:val="C00000"/>
                      <w:u w:val="double"/>
                      <w14:shadow w14:blurRad="50800" w14:dist="38100" w14:dir="2700000" w14:sx="100000" w14:sy="100000" w14:kx="0" w14:ky="0" w14:algn="tl">
                        <w14:srgbClr w14:val="000000">
                          <w14:alpha w14:val="60000"/>
                        </w14:srgbClr>
                      </w14:shadow>
                    </w:rPr>
                  </w:pPr>
                  <w:r w:rsidRPr="001D5935">
                    <w:rPr>
                      <w:rFonts w:cs="Tahoma"/>
                      <w:b/>
                      <w:iCs/>
                      <w:color w:val="002060"/>
                      <w:u w:val="single"/>
                    </w:rPr>
                    <w:t>ΥΠΟΔΕΙΓΜΑ</w:t>
                  </w:r>
                  <w:r>
                    <w:rPr>
                      <w:rFonts w:cs="Tahoma"/>
                      <w:b/>
                      <w:iCs/>
                      <w:color w:val="002060"/>
                      <w:u w:val="single"/>
                    </w:rPr>
                    <w:t xml:space="preserve"> Ι</w:t>
                  </w:r>
                  <w:r w:rsidRPr="001D5935">
                    <w:rPr>
                      <w:rFonts w:cs="Tahoma"/>
                      <w:b/>
                      <w:iCs/>
                      <w:color w:val="002060"/>
                      <w:u w:val="single"/>
                    </w:rPr>
                    <w:t>Ι</w:t>
                  </w:r>
                </w:p>
                <w:p w14:paraId="0C7A36C4" w14:textId="77777777" w:rsidR="00826FC1" w:rsidRPr="00F6338F" w:rsidRDefault="00826FC1" w:rsidP="00940639">
                  <w:pPr>
                    <w:pStyle w:val="af0"/>
                    <w:spacing w:after="0" w:line="240" w:lineRule="auto"/>
                    <w:ind w:left="0"/>
                    <w:jc w:val="center"/>
                    <w:rPr>
                      <w:b/>
                      <w:color w:val="C00000"/>
                      <w:u w:val="double"/>
                      <w14:shadow w14:blurRad="50800" w14:dist="38100" w14:dir="2700000" w14:sx="100000" w14:sy="100000" w14:kx="0" w14:ky="0" w14:algn="tl">
                        <w14:srgbClr w14:val="000000">
                          <w14:alpha w14:val="60000"/>
                        </w14:srgbClr>
                      </w14:shadow>
                    </w:rPr>
                  </w:pPr>
                  <w:r w:rsidRPr="00F6338F">
                    <w:rPr>
                      <w:b/>
                      <w:color w:val="C00000"/>
                      <w:u w:val="double"/>
                      <w14:shadow w14:blurRad="50800" w14:dist="38100" w14:dir="2700000" w14:sx="100000" w14:sy="100000" w14:kx="0" w14:ky="0" w14:algn="tl">
                        <w14:srgbClr w14:val="000000">
                          <w14:alpha w14:val="60000"/>
                        </w14:srgbClr>
                      </w14:shadow>
                    </w:rPr>
                    <w:t xml:space="preserve">ΒΙΟΓΡΑΦΙΚΟ ΣΗΜΕΙΩΜΑ ΥΠΟΨΗΦΙΟΥ </w:t>
                  </w:r>
                </w:p>
                <w:p w14:paraId="4793B3D3" w14:textId="77777777" w:rsidR="00826FC1" w:rsidRPr="00F6338F" w:rsidRDefault="00826FC1" w:rsidP="00940639">
                  <w:pPr>
                    <w:pStyle w:val="23"/>
                    <w:spacing w:before="60" w:after="60" w:line="240" w:lineRule="auto"/>
                    <w:ind w:left="0"/>
                    <w:rPr>
                      <w:b/>
                      <w:color w:val="002060"/>
                      <w14:shadow w14:blurRad="50800" w14:dist="38100" w14:dir="2700000" w14:sx="100000" w14:sy="100000" w14:kx="0" w14:ky="0" w14:algn="tl">
                        <w14:srgbClr w14:val="000000">
                          <w14:alpha w14:val="60000"/>
                        </w14:srgbClr>
                      </w14:shadow>
                    </w:rPr>
                  </w:pPr>
                  <w:r w:rsidRPr="00F6338F">
                    <w:rPr>
                      <w:b/>
                      <w:color w:val="002060"/>
                      <w14:shadow w14:blurRad="50800" w14:dist="38100" w14:dir="2700000" w14:sx="100000" w14:sy="100000" w14:kx="0" w14:ky="0" w14:algn="tl">
                        <w14:srgbClr w14:val="000000">
                          <w14:alpha w14:val="60000"/>
                        </w14:srgbClr>
                      </w14:shadow>
                    </w:rPr>
                    <w:t>Πρόσκληση εκδήλωσης ενδιαφέροντος: αρ. πρωτ. ΔΔΑΔ Γ……..</w:t>
                  </w:r>
                </w:p>
                <w:p w14:paraId="08668F74" w14:textId="77777777" w:rsidR="00826FC1" w:rsidRPr="00B6108A" w:rsidRDefault="00826FC1" w:rsidP="00940639">
                  <w:pPr>
                    <w:pStyle w:val="23"/>
                    <w:spacing w:before="60" w:after="60" w:line="240" w:lineRule="auto"/>
                    <w:ind w:left="0"/>
                    <w:rPr>
                      <w:b/>
                      <w:sz w:val="26"/>
                      <w:szCs w:val="26"/>
                      <w:u w:val="single"/>
                    </w:rPr>
                  </w:pPr>
                  <w:r w:rsidRPr="00F6338F">
                    <w:rPr>
                      <w:b/>
                      <w:color w:val="002060"/>
                      <w14:shadow w14:blurRad="50800" w14:dist="38100" w14:dir="2700000" w14:sx="100000" w14:sy="100000" w14:kx="0" w14:ky="0" w14:algn="tl">
                        <w14:srgbClr w14:val="000000">
                          <w14:alpha w14:val="60000"/>
                        </w14:srgbClr>
                      </w14:shadow>
                    </w:rPr>
                    <w:t xml:space="preserve">Ημερομηνία λήξης της προθεσμίας υποβολής της αίτησης υποψηφιότητας: </w:t>
                  </w:r>
                  <w:r w:rsidRPr="00F6338F">
                    <w:rPr>
                      <w:color w:val="002060"/>
                      <w14:shadow w14:blurRad="50800" w14:dist="38100" w14:dir="2700000" w14:sx="100000" w14:sy="100000" w14:kx="0" w14:ky="0" w14:algn="tl">
                        <w14:srgbClr w14:val="000000">
                          <w14:alpha w14:val="60000"/>
                        </w14:srgbClr>
                      </w14:shadow>
                    </w:rPr>
                    <w:t>(</w:t>
                  </w:r>
                  <w:r w:rsidRPr="00F6338F">
                    <w:rPr>
                      <w:i/>
                      <w:color w:val="002060"/>
                      <w:sz w:val="18"/>
                      <w:szCs w:val="18"/>
                      <w14:shadow w14:blurRad="50800" w14:dist="38100" w14:dir="2700000" w14:sx="100000" w14:sy="100000" w14:kx="0" w14:ky="0" w14:algn="tl">
                        <w14:srgbClr w14:val="000000">
                          <w14:alpha w14:val="60000"/>
                        </w14:srgbClr>
                      </w14:shadow>
                    </w:rPr>
                    <w:t>αναγράφεται η ημερομηνία, σύμφωνα με την πρόσκληση)</w:t>
                  </w:r>
                </w:p>
              </w:tc>
            </w:tr>
          </w:tbl>
          <w:p w14:paraId="7006C783" w14:textId="77777777" w:rsidR="00826FC1" w:rsidRDefault="00826FC1" w:rsidP="00940639">
            <w:pPr>
              <w:pStyle w:val="23"/>
              <w:spacing w:before="60" w:after="60" w:line="240" w:lineRule="auto"/>
              <w:ind w:left="0"/>
              <w:jc w:val="center"/>
              <w:rPr>
                <w:b/>
                <w:sz w:val="26"/>
                <w:szCs w:val="26"/>
                <w:u w:val="single"/>
              </w:rPr>
            </w:pPr>
          </w:p>
          <w:p w14:paraId="4F20E440" w14:textId="77777777" w:rsidR="00826FC1" w:rsidRDefault="00826FC1" w:rsidP="00940639">
            <w:pPr>
              <w:pStyle w:val="23"/>
              <w:spacing w:before="60" w:after="60" w:line="240" w:lineRule="auto"/>
              <w:ind w:left="0"/>
              <w:jc w:val="center"/>
              <w:rPr>
                <w:b/>
                <w:sz w:val="26"/>
                <w:szCs w:val="26"/>
                <w:u w:val="single"/>
              </w:rPr>
            </w:pPr>
          </w:p>
        </w:tc>
      </w:tr>
      <w:tr w:rsidR="00826FC1" w:rsidRPr="00DD6525" w14:paraId="406C2657" w14:textId="77777777" w:rsidTr="00940639">
        <w:tc>
          <w:tcPr>
            <w:tcW w:w="10632" w:type="dxa"/>
            <w:gridSpan w:val="4"/>
            <w:vAlign w:val="center"/>
          </w:tcPr>
          <w:p w14:paraId="4C9D0F98" w14:textId="77777777" w:rsidR="00826FC1" w:rsidRPr="00F6338F" w:rsidRDefault="00826FC1" w:rsidP="00940639">
            <w:pPr>
              <w:pStyle w:val="23"/>
              <w:tabs>
                <w:tab w:val="left" w:pos="0"/>
                <w:tab w:val="left" w:pos="284"/>
              </w:tabs>
              <w:spacing w:after="0" w:line="360" w:lineRule="auto"/>
              <w:ind w:left="0"/>
              <w:rPr>
                <w:b/>
                <w:color w:val="002060"/>
                <w:u w:val="single"/>
                <w14:shadow w14:blurRad="50800" w14:dist="38100" w14:dir="2700000" w14:sx="100000" w14:sy="100000" w14:kx="0" w14:ky="0" w14:algn="tl">
                  <w14:srgbClr w14:val="000000">
                    <w14:alpha w14:val="60000"/>
                  </w14:srgbClr>
                </w14:shadow>
              </w:rPr>
            </w:pPr>
            <w:r w:rsidRPr="00F6338F">
              <w:rPr>
                <w:b/>
                <w:color w:val="002060"/>
                <w:u w:val="single"/>
                <w14:shadow w14:blurRad="50800" w14:dist="38100" w14:dir="2700000" w14:sx="100000" w14:sy="100000" w14:kx="0" w14:ky="0" w14:algn="tl">
                  <w14:srgbClr w14:val="000000">
                    <w14:alpha w14:val="60000"/>
                  </w14:srgbClr>
                </w14:shadow>
              </w:rPr>
              <w:t>ΣΤΟΙΧΕΙΑ ΥΠΟΨΗΦΙΟΥ ΥΠΑΛΛΗΛΟΥ:</w:t>
            </w:r>
          </w:p>
        </w:tc>
      </w:tr>
      <w:tr w:rsidR="00826FC1" w:rsidRPr="00960D3B" w14:paraId="774FFDFA" w14:textId="77777777" w:rsidTr="00940639">
        <w:trPr>
          <w:gridAfter w:val="1"/>
          <w:wAfter w:w="709" w:type="dxa"/>
        </w:trPr>
        <w:tc>
          <w:tcPr>
            <w:tcW w:w="425" w:type="dxa"/>
          </w:tcPr>
          <w:p w14:paraId="1007B592" w14:textId="77777777" w:rsidR="00826FC1" w:rsidRPr="00F6338F" w:rsidRDefault="00826FC1" w:rsidP="00940639">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1</w:t>
            </w:r>
            <w:r w:rsidRPr="00F6338F">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12CD4CFA" w14:textId="77777777" w:rsidR="00826FC1" w:rsidRPr="00F6338F" w:rsidRDefault="00826FC1" w:rsidP="00940639">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F6338F">
              <w:rPr>
                <w:color w:val="002060"/>
                <w14:shadow w14:blurRad="50800" w14:dist="38100" w14:dir="2700000" w14:sx="100000" w14:sy="100000" w14:kx="0" w14:ky="0" w14:algn="tl">
                  <w14:srgbClr w14:val="000000">
                    <w14:alpha w14:val="60000"/>
                  </w14:srgbClr>
                </w14:shadow>
              </w:rPr>
              <w:t>Επώνυμο:</w:t>
            </w:r>
          </w:p>
        </w:tc>
        <w:tc>
          <w:tcPr>
            <w:tcW w:w="6379" w:type="dxa"/>
            <w:tcBorders>
              <w:left w:val="nil"/>
              <w:bottom w:val="single" w:sz="4" w:space="0" w:color="auto"/>
            </w:tcBorders>
          </w:tcPr>
          <w:p w14:paraId="690EC95E"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023EE477" w14:textId="77777777" w:rsidTr="00940639">
        <w:trPr>
          <w:gridAfter w:val="1"/>
          <w:wAfter w:w="709" w:type="dxa"/>
        </w:trPr>
        <w:tc>
          <w:tcPr>
            <w:tcW w:w="425" w:type="dxa"/>
          </w:tcPr>
          <w:p w14:paraId="52CF5010" w14:textId="77777777" w:rsidR="00826FC1" w:rsidRPr="00F6338F" w:rsidRDefault="00826FC1" w:rsidP="00940639">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2</w:t>
            </w:r>
            <w:r w:rsidRPr="00F6338F">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763F538B" w14:textId="77777777" w:rsidR="00826FC1" w:rsidRPr="00F6338F" w:rsidRDefault="00826FC1" w:rsidP="00940639">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F6338F">
              <w:rPr>
                <w:color w:val="002060"/>
                <w14:shadow w14:blurRad="50800" w14:dist="38100" w14:dir="2700000" w14:sx="100000" w14:sy="100000" w14:kx="0" w14:ky="0" w14:algn="tl">
                  <w14:srgbClr w14:val="000000">
                    <w14:alpha w14:val="60000"/>
                  </w14:srgbClr>
                </w14:shadow>
              </w:rPr>
              <w:t>Όνομα:</w:t>
            </w:r>
          </w:p>
        </w:tc>
        <w:tc>
          <w:tcPr>
            <w:tcW w:w="6379" w:type="dxa"/>
            <w:tcBorders>
              <w:top w:val="single" w:sz="4" w:space="0" w:color="auto"/>
              <w:left w:val="nil"/>
              <w:bottom w:val="single" w:sz="4" w:space="0" w:color="auto"/>
            </w:tcBorders>
          </w:tcPr>
          <w:p w14:paraId="7675049D"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32B3FED3" w14:textId="77777777" w:rsidTr="00940639">
        <w:trPr>
          <w:gridAfter w:val="1"/>
          <w:wAfter w:w="709" w:type="dxa"/>
        </w:trPr>
        <w:tc>
          <w:tcPr>
            <w:tcW w:w="425" w:type="dxa"/>
          </w:tcPr>
          <w:p w14:paraId="41CF4C39" w14:textId="77777777" w:rsidR="00826FC1" w:rsidRPr="00F6338F" w:rsidRDefault="00826FC1" w:rsidP="00940639">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3</w:t>
            </w:r>
            <w:r w:rsidRPr="00F6338F">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48ABF9E1" w14:textId="77777777" w:rsidR="00826FC1" w:rsidRPr="00F6338F" w:rsidRDefault="00826FC1" w:rsidP="00940639">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F6338F">
              <w:rPr>
                <w:color w:val="002060"/>
                <w14:shadow w14:blurRad="50800" w14:dist="38100" w14:dir="2700000" w14:sx="100000" w14:sy="100000" w14:kx="0" w14:ky="0" w14:algn="tl">
                  <w14:srgbClr w14:val="000000">
                    <w14:alpha w14:val="60000"/>
                  </w14:srgbClr>
                </w14:shadow>
              </w:rPr>
              <w:t>Πατρώνυμο:</w:t>
            </w:r>
          </w:p>
        </w:tc>
        <w:tc>
          <w:tcPr>
            <w:tcW w:w="6379" w:type="dxa"/>
            <w:tcBorders>
              <w:top w:val="single" w:sz="4" w:space="0" w:color="auto"/>
              <w:left w:val="nil"/>
              <w:bottom w:val="single" w:sz="4" w:space="0" w:color="auto"/>
            </w:tcBorders>
          </w:tcPr>
          <w:p w14:paraId="089E0F0C"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66384472" w14:textId="77777777" w:rsidTr="00940639">
        <w:trPr>
          <w:gridAfter w:val="1"/>
          <w:wAfter w:w="709" w:type="dxa"/>
        </w:trPr>
        <w:tc>
          <w:tcPr>
            <w:tcW w:w="425" w:type="dxa"/>
          </w:tcPr>
          <w:p w14:paraId="3E43B8B9" w14:textId="77777777" w:rsidR="00826FC1" w:rsidRPr="00F6338F" w:rsidRDefault="00826FC1" w:rsidP="00940639">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4</w:t>
            </w:r>
            <w:r w:rsidRPr="00F6338F">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47126367" w14:textId="77777777" w:rsidR="00826FC1" w:rsidRPr="00F6338F" w:rsidRDefault="00826FC1" w:rsidP="00940639">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F6338F">
              <w:rPr>
                <w:color w:val="002060"/>
                <w14:shadow w14:blurRad="50800" w14:dist="38100" w14:dir="2700000" w14:sx="100000" w14:sy="100000" w14:kx="0" w14:ky="0" w14:algn="tl">
                  <w14:srgbClr w14:val="000000">
                    <w14:alpha w14:val="60000"/>
                  </w14:srgbClr>
                </w14:shadow>
              </w:rPr>
              <w:t>Αριθμός μητρώου υπαλλήλου:</w:t>
            </w:r>
          </w:p>
        </w:tc>
        <w:tc>
          <w:tcPr>
            <w:tcW w:w="6379" w:type="dxa"/>
            <w:tcBorders>
              <w:top w:val="single" w:sz="4" w:space="0" w:color="auto"/>
              <w:left w:val="nil"/>
              <w:bottom w:val="single" w:sz="4" w:space="0" w:color="auto"/>
            </w:tcBorders>
          </w:tcPr>
          <w:p w14:paraId="277C4A39"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3690ACAA" w14:textId="77777777" w:rsidTr="00940639">
        <w:trPr>
          <w:gridAfter w:val="1"/>
          <w:wAfter w:w="709" w:type="dxa"/>
        </w:trPr>
        <w:tc>
          <w:tcPr>
            <w:tcW w:w="425" w:type="dxa"/>
          </w:tcPr>
          <w:p w14:paraId="17A6BE28" w14:textId="77777777" w:rsidR="00826FC1" w:rsidRPr="00F6338F" w:rsidRDefault="00826FC1" w:rsidP="00940639">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5</w:t>
            </w:r>
            <w:r w:rsidRPr="00F6338F">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72D9B7DB" w14:textId="77777777" w:rsidR="00826FC1" w:rsidRPr="00F6338F" w:rsidRDefault="00826FC1" w:rsidP="00940639">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F6338F">
              <w:rPr>
                <w:color w:val="002060"/>
                <w14:shadow w14:blurRad="50800" w14:dist="38100" w14:dir="2700000" w14:sx="100000" w14:sy="100000" w14:kx="0" w14:ky="0" w14:algn="tl">
                  <w14:srgbClr w14:val="000000">
                    <w14:alpha w14:val="60000"/>
                  </w14:srgbClr>
                </w14:shadow>
              </w:rPr>
              <w:t>Κατηγορία/ βαθμός/ κλάδος:</w:t>
            </w:r>
          </w:p>
        </w:tc>
        <w:tc>
          <w:tcPr>
            <w:tcW w:w="6379" w:type="dxa"/>
            <w:tcBorders>
              <w:top w:val="single" w:sz="4" w:space="0" w:color="auto"/>
              <w:left w:val="nil"/>
              <w:bottom w:val="single" w:sz="4" w:space="0" w:color="auto"/>
            </w:tcBorders>
          </w:tcPr>
          <w:p w14:paraId="256F36A9"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03782023" w14:textId="77777777" w:rsidTr="00940639">
        <w:trPr>
          <w:gridAfter w:val="1"/>
          <w:wAfter w:w="709" w:type="dxa"/>
        </w:trPr>
        <w:tc>
          <w:tcPr>
            <w:tcW w:w="425" w:type="dxa"/>
          </w:tcPr>
          <w:p w14:paraId="673CC33B" w14:textId="77777777" w:rsidR="00826FC1" w:rsidRPr="00F6338F" w:rsidRDefault="00826FC1" w:rsidP="00940639">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6</w:t>
            </w:r>
            <w:r w:rsidRPr="00F6338F">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211AA798" w14:textId="77777777" w:rsidR="00826FC1" w:rsidRPr="00F6338F" w:rsidRDefault="00826FC1" w:rsidP="00940639">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F6338F">
              <w:rPr>
                <w:color w:val="002060"/>
                <w14:shadow w14:blurRad="50800" w14:dist="38100" w14:dir="2700000" w14:sx="100000" w14:sy="100000" w14:kx="0" w14:ky="0" w14:algn="tl">
                  <w14:srgbClr w14:val="000000">
                    <w14:alpha w14:val="60000"/>
                  </w14:srgbClr>
                </w14:shadow>
              </w:rPr>
              <w:t>Συνολικός χρόνος υπηρεσίας στο Δημόσιο</w:t>
            </w:r>
            <w:r w:rsidRPr="00F6338F">
              <w:rPr>
                <w:rStyle w:val="ac"/>
                <w:color w:val="002060"/>
                <w14:shadow w14:blurRad="50800" w14:dist="38100" w14:dir="2700000" w14:sx="100000" w14:sy="100000" w14:kx="0" w14:ky="0" w14:algn="tl">
                  <w14:srgbClr w14:val="000000">
                    <w14:alpha w14:val="60000"/>
                  </w14:srgbClr>
                </w14:shadow>
              </w:rPr>
              <w:footnoteReference w:id="2"/>
            </w:r>
            <w:r w:rsidRPr="00F6338F">
              <w:rPr>
                <w:color w:val="002060"/>
                <w14:shadow w14:blurRad="50800" w14:dist="38100" w14:dir="2700000" w14:sx="100000" w14:sy="100000" w14:kx="0" w14:ky="0" w14:algn="tl">
                  <w14:srgbClr w14:val="000000">
                    <w14:alpha w14:val="60000"/>
                  </w14:srgbClr>
                </w14:shadow>
              </w:rPr>
              <w:t>:</w:t>
            </w:r>
          </w:p>
        </w:tc>
        <w:tc>
          <w:tcPr>
            <w:tcW w:w="6379" w:type="dxa"/>
            <w:tcBorders>
              <w:top w:val="single" w:sz="4" w:space="0" w:color="auto"/>
              <w:left w:val="nil"/>
              <w:bottom w:val="single" w:sz="4" w:space="0" w:color="auto"/>
            </w:tcBorders>
          </w:tcPr>
          <w:p w14:paraId="169C410C"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bl>
    <w:p w14:paraId="327589BA" w14:textId="77777777" w:rsidR="00826FC1" w:rsidRPr="00FA25F5" w:rsidRDefault="00826FC1" w:rsidP="00826FC1">
      <w:pPr>
        <w:pStyle w:val="23"/>
        <w:tabs>
          <w:tab w:val="left" w:pos="0"/>
          <w:tab w:val="left" w:pos="284"/>
        </w:tabs>
        <w:spacing w:after="0" w:line="360" w:lineRule="auto"/>
        <w:ind w:left="0"/>
        <w:jc w:val="center"/>
        <w:rPr>
          <w:b/>
          <w:color w:val="002060"/>
          <w:sz w:val="20"/>
          <w:szCs w:val="20"/>
          <w:u w:val="single"/>
        </w:rPr>
      </w:pPr>
    </w:p>
    <w:p w14:paraId="62316216" w14:textId="77777777" w:rsidR="00826FC1" w:rsidRPr="00FA25F5" w:rsidRDefault="00826FC1" w:rsidP="00826FC1">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26FC1" w:rsidRPr="00960D3B" w14:paraId="44BABFF1" w14:textId="77777777" w:rsidTr="00940639">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1B8CC4B4" w14:textId="77777777" w:rsidR="00826FC1" w:rsidRPr="00F6338F" w:rsidRDefault="00826FC1" w:rsidP="00940639">
            <w:pPr>
              <w:pStyle w:val="23"/>
              <w:tabs>
                <w:tab w:val="left" w:pos="0"/>
                <w:tab w:val="left" w:pos="284"/>
              </w:tabs>
              <w:spacing w:after="0" w:line="240" w:lineRule="auto"/>
              <w:ind w:left="0"/>
              <w:jc w:val="center"/>
              <w:rPr>
                <w:b/>
                <w:color w:val="C00000"/>
                <w14:shadow w14:blurRad="50800" w14:dist="38100" w14:dir="2700000" w14:sx="100000" w14:sy="100000" w14:kx="0" w14:ky="0" w14:algn="tl">
                  <w14:srgbClr w14:val="000000">
                    <w14:alpha w14:val="60000"/>
                  </w14:srgbClr>
                </w14:shadow>
              </w:rPr>
            </w:pPr>
          </w:p>
          <w:p w14:paraId="0262F7A6" w14:textId="77777777" w:rsidR="00826FC1" w:rsidRPr="00F6338F" w:rsidRDefault="00826FC1" w:rsidP="00940639">
            <w:pPr>
              <w:pStyle w:val="23"/>
              <w:tabs>
                <w:tab w:val="left" w:pos="0"/>
                <w:tab w:val="left" w:pos="284"/>
              </w:tabs>
              <w:spacing w:after="0" w:line="240" w:lineRule="auto"/>
              <w:ind w:left="0"/>
              <w:jc w:val="center"/>
              <w:rPr>
                <w:b/>
                <w:color w:val="C00000"/>
                <w14:shadow w14:blurRad="50800" w14:dist="38100" w14:dir="2700000" w14:sx="100000" w14:sy="100000" w14:kx="0" w14:ky="0" w14:algn="tl">
                  <w14:srgbClr w14:val="000000">
                    <w14:alpha w14:val="60000"/>
                  </w14:srgbClr>
                </w14:shadow>
              </w:rPr>
            </w:pPr>
            <w:r w:rsidRPr="00F6338F">
              <w:rPr>
                <w:b/>
                <w:color w:val="C00000"/>
                <w14:shadow w14:blurRad="50800" w14:dist="38100" w14:dir="2700000" w14:sx="100000" w14:sy="100000" w14:kx="0" w14:ky="0" w14:algn="tl">
                  <w14:srgbClr w14:val="000000">
                    <w14:alpha w14:val="60000"/>
                  </w14:srgbClr>
                </w14:shadow>
              </w:rPr>
              <w:t>Α. ΤΥΠΙΚΑ, ΕΚΠΑΙΔΕΥΤΙΚΑ ΠΡΟΣΟΝΤΑ &amp;  ΠΡΟΣΟΝΤΑ  ΕΠΑΓΓΕΛΜΑΤΙΚΗΣ ΚΑΤΑΡΤΙΣΗΣ</w:t>
            </w:r>
          </w:p>
          <w:p w14:paraId="29C34F02" w14:textId="77777777" w:rsidR="00826FC1" w:rsidRPr="00F6338F" w:rsidRDefault="00826FC1" w:rsidP="00940639">
            <w:pPr>
              <w:pStyle w:val="23"/>
              <w:tabs>
                <w:tab w:val="left" w:pos="0"/>
                <w:tab w:val="left" w:pos="284"/>
              </w:tabs>
              <w:spacing w:after="0" w:line="240" w:lineRule="auto"/>
              <w:ind w:left="0"/>
              <w:jc w:val="center"/>
              <w:rPr>
                <w:color w:val="C00000"/>
                <w14:shadow w14:blurRad="50800" w14:dist="38100" w14:dir="2700000" w14:sx="100000" w14:sy="100000" w14:kx="0" w14:ky="0" w14:algn="tl">
                  <w14:srgbClr w14:val="000000">
                    <w14:alpha w14:val="60000"/>
                  </w14:srgbClr>
                </w14:shadow>
              </w:rPr>
            </w:pPr>
          </w:p>
        </w:tc>
      </w:tr>
      <w:tr w:rsidR="00826FC1" w:rsidRPr="00960D3B" w14:paraId="16ADBB22" w14:textId="77777777" w:rsidTr="00940639">
        <w:trPr>
          <w:cantSplit/>
          <w:trHeight w:val="510"/>
        </w:trPr>
        <w:tc>
          <w:tcPr>
            <w:tcW w:w="2977" w:type="dxa"/>
            <w:vMerge w:val="restart"/>
            <w:tcBorders>
              <w:top w:val="double" w:sz="4" w:space="0" w:color="auto"/>
              <w:left w:val="double" w:sz="4" w:space="0" w:color="auto"/>
              <w:right w:val="double" w:sz="4" w:space="0" w:color="auto"/>
            </w:tcBorders>
            <w:vAlign w:val="center"/>
          </w:tcPr>
          <w:p w14:paraId="4B626494" w14:textId="77777777" w:rsidR="00826FC1" w:rsidRPr="00F6338F" w:rsidRDefault="00826FC1" w:rsidP="00940639">
            <w:pPr>
              <w:pStyle w:val="23"/>
              <w:tabs>
                <w:tab w:val="left" w:pos="0"/>
                <w:tab w:val="left" w:pos="284"/>
              </w:tabs>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8B96E6A" w14:textId="77777777" w:rsidR="00826FC1" w:rsidRPr="00F6338F" w:rsidRDefault="00826FC1" w:rsidP="00940639">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F6338F">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1CCD9A86" w14:textId="77777777" w:rsidR="00826FC1" w:rsidRPr="00F6338F" w:rsidRDefault="00826FC1" w:rsidP="00940639">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F6338F">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826FC1" w:rsidRPr="00960D3B" w14:paraId="793A5126" w14:textId="77777777" w:rsidTr="00940639">
        <w:trPr>
          <w:cantSplit/>
          <w:trHeight w:val="510"/>
        </w:trPr>
        <w:tc>
          <w:tcPr>
            <w:tcW w:w="2977" w:type="dxa"/>
            <w:vMerge/>
            <w:tcBorders>
              <w:left w:val="double" w:sz="4" w:space="0" w:color="auto"/>
              <w:right w:val="double" w:sz="4" w:space="0" w:color="auto"/>
            </w:tcBorders>
            <w:vAlign w:val="center"/>
          </w:tcPr>
          <w:p w14:paraId="21F0C086" w14:textId="77777777" w:rsidR="00826FC1" w:rsidRPr="00F6338F" w:rsidRDefault="00826FC1" w:rsidP="00940639">
            <w:pPr>
              <w:pStyle w:val="23"/>
              <w:tabs>
                <w:tab w:val="left" w:pos="0"/>
                <w:tab w:val="left" w:pos="284"/>
              </w:tabs>
              <w:ind w:left="0"/>
              <w:jc w:val="center"/>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2C169EDC" w14:textId="77777777" w:rsidR="00826FC1" w:rsidRPr="00F6338F" w:rsidRDefault="00826FC1" w:rsidP="00940639">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AD93104" w14:textId="77777777"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14:paraId="0144ACD9" w14:textId="77777777" w:rsidTr="00940639">
        <w:trPr>
          <w:cantSplit/>
          <w:trHeight w:val="510"/>
        </w:trPr>
        <w:tc>
          <w:tcPr>
            <w:tcW w:w="2977" w:type="dxa"/>
            <w:vMerge/>
            <w:tcBorders>
              <w:left w:val="double" w:sz="4" w:space="0" w:color="auto"/>
              <w:right w:val="double" w:sz="4" w:space="0" w:color="auto"/>
            </w:tcBorders>
            <w:vAlign w:val="center"/>
          </w:tcPr>
          <w:p w14:paraId="4D4811D2" w14:textId="77777777" w:rsidR="00826FC1" w:rsidRPr="00F6338F" w:rsidRDefault="00826FC1" w:rsidP="00940639">
            <w:pPr>
              <w:pStyle w:val="23"/>
              <w:tabs>
                <w:tab w:val="left" w:pos="0"/>
                <w:tab w:val="left" w:pos="284"/>
              </w:tabs>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60E0783C" w14:textId="77777777" w:rsidR="00826FC1" w:rsidRPr="00F6338F" w:rsidRDefault="00826FC1" w:rsidP="00940639">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1E71728F"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27720079" w14:textId="77777777" w:rsidTr="00940639">
        <w:trPr>
          <w:cantSplit/>
          <w:trHeight w:val="510"/>
        </w:trPr>
        <w:tc>
          <w:tcPr>
            <w:tcW w:w="2977" w:type="dxa"/>
            <w:vMerge/>
            <w:tcBorders>
              <w:left w:val="double" w:sz="4" w:space="0" w:color="auto"/>
              <w:right w:val="double" w:sz="4" w:space="0" w:color="auto"/>
            </w:tcBorders>
            <w:vAlign w:val="center"/>
          </w:tcPr>
          <w:p w14:paraId="42A7AC97"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tcBorders>
            <w:vAlign w:val="center"/>
          </w:tcPr>
          <w:p w14:paraId="3594F9B2" w14:textId="77777777" w:rsidR="00826FC1" w:rsidRPr="00F6338F" w:rsidRDefault="00826FC1" w:rsidP="00940639">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2F3BE2A1" w14:textId="77777777"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14:paraId="72A5C27D" w14:textId="77777777" w:rsidTr="00940639">
        <w:trPr>
          <w:cantSplit/>
          <w:trHeight w:val="510"/>
        </w:trPr>
        <w:tc>
          <w:tcPr>
            <w:tcW w:w="2977" w:type="dxa"/>
            <w:vMerge w:val="restart"/>
            <w:tcBorders>
              <w:top w:val="double" w:sz="4" w:space="0" w:color="auto"/>
              <w:left w:val="double" w:sz="4" w:space="0" w:color="auto"/>
            </w:tcBorders>
            <w:vAlign w:val="center"/>
          </w:tcPr>
          <w:p w14:paraId="5B88EE75"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Μεταπτυχιακοί Τίτλοι Σπουδών</w:t>
            </w:r>
            <w:r w:rsidRPr="00F6338F">
              <w:rPr>
                <w:color w:val="002060"/>
                <w:sz w:val="20"/>
                <w:szCs w:val="20"/>
                <w14:shadow w14:blurRad="50800" w14:dist="38100" w14:dir="2700000" w14:sx="100000" w14:sy="100000" w14:kx="0" w14:ky="0" w14:algn="tl">
                  <w14:srgbClr w14:val="000000">
                    <w14:alpha w14:val="60000"/>
                  </w14:srgbClr>
                </w14:shadow>
              </w:rPr>
              <w:t xml:space="preserve">, </w:t>
            </w:r>
            <w:r w:rsidRPr="00F6338F">
              <w:rPr>
                <w:color w:val="002060"/>
                <w:sz w:val="20"/>
                <w:szCs w:val="20"/>
                <w:u w:val="single"/>
                <w14:shadow w14:blurRad="50800" w14:dist="38100" w14:dir="2700000" w14:sx="100000" w14:sy="100000" w14:kx="0" w14:ky="0" w14:algn="tl">
                  <w14:srgbClr w14:val="000000">
                    <w14:alpha w14:val="60000"/>
                  </w14:srgbClr>
                </w14:shadow>
              </w:rPr>
              <w:t>ετήσιας τουλάχιστον διάρκειας, αποκτηθέντες μετά τη λήψη του βασικού τίτλου σπουδών</w:t>
            </w:r>
            <w:r w:rsidRPr="00F6338F">
              <w:rPr>
                <w:color w:val="002060"/>
                <w:sz w:val="20"/>
                <w:szCs w:val="20"/>
                <w14:shadow w14:blurRad="50800" w14:dist="38100" w14:dir="2700000" w14:sx="100000" w14:sy="100000" w14:kx="0" w14:ky="0" w14:algn="tl">
                  <w14:srgbClr w14:val="000000">
                    <w14:alpha w14:val="60000"/>
                  </w14:srgbClr>
                </w14:shadow>
              </w:rPr>
              <w:t xml:space="preserve"> </w:t>
            </w:r>
          </w:p>
        </w:tc>
        <w:tc>
          <w:tcPr>
            <w:tcW w:w="1613" w:type="dxa"/>
            <w:gridSpan w:val="2"/>
            <w:tcBorders>
              <w:top w:val="double" w:sz="4" w:space="0" w:color="auto"/>
              <w:bottom w:val="double" w:sz="4" w:space="0" w:color="auto"/>
            </w:tcBorders>
            <w:vAlign w:val="center"/>
          </w:tcPr>
          <w:p w14:paraId="2F30E9CD" w14:textId="77777777" w:rsidR="00826FC1" w:rsidRPr="00F6338F" w:rsidRDefault="00826FC1" w:rsidP="00940639">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F6338F">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2863B83" w14:textId="77777777" w:rsidR="00826FC1" w:rsidRPr="00F6338F" w:rsidRDefault="00826FC1" w:rsidP="00940639">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F6338F">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826FC1" w:rsidRPr="00960D3B" w14:paraId="416B8943" w14:textId="77777777" w:rsidTr="00940639">
        <w:trPr>
          <w:cantSplit/>
          <w:trHeight w:val="510"/>
        </w:trPr>
        <w:tc>
          <w:tcPr>
            <w:tcW w:w="2977" w:type="dxa"/>
            <w:vMerge/>
            <w:tcBorders>
              <w:left w:val="double" w:sz="4" w:space="0" w:color="auto"/>
            </w:tcBorders>
            <w:vAlign w:val="center"/>
          </w:tcPr>
          <w:p w14:paraId="5C233490"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4DA47285" w14:textId="77777777" w:rsidR="00826FC1" w:rsidRPr="00F6338F" w:rsidRDefault="00826FC1" w:rsidP="00940639">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38CA3BF9"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38E600C8" w14:textId="77777777" w:rsidTr="00940639">
        <w:trPr>
          <w:cantSplit/>
          <w:trHeight w:val="510"/>
        </w:trPr>
        <w:tc>
          <w:tcPr>
            <w:tcW w:w="2977" w:type="dxa"/>
            <w:vMerge/>
            <w:tcBorders>
              <w:left w:val="double" w:sz="4" w:space="0" w:color="auto"/>
            </w:tcBorders>
            <w:vAlign w:val="center"/>
          </w:tcPr>
          <w:p w14:paraId="557DA5F5"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505480F1" w14:textId="77777777" w:rsidR="00826FC1" w:rsidRPr="00F6338F" w:rsidRDefault="00826FC1" w:rsidP="00940639">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54E38EB1" w14:textId="77777777" w:rsidR="00826FC1" w:rsidRPr="00F6338F" w:rsidRDefault="00826FC1" w:rsidP="00940639">
            <w:pPr>
              <w:pStyle w:val="23"/>
              <w:tabs>
                <w:tab w:val="left" w:pos="0"/>
                <w:tab w:val="left" w:pos="284"/>
              </w:tabs>
              <w:spacing w:after="0" w:line="240" w:lineRule="auto"/>
              <w:ind w:left="36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7DD2347B" w14:textId="77777777" w:rsidTr="00940639">
        <w:trPr>
          <w:cantSplit/>
          <w:trHeight w:val="510"/>
        </w:trPr>
        <w:tc>
          <w:tcPr>
            <w:tcW w:w="2977" w:type="dxa"/>
            <w:vMerge/>
            <w:tcBorders>
              <w:left w:val="double" w:sz="4" w:space="0" w:color="auto"/>
              <w:bottom w:val="double" w:sz="4" w:space="0" w:color="auto"/>
            </w:tcBorders>
            <w:vAlign w:val="center"/>
          </w:tcPr>
          <w:p w14:paraId="6AB8C262"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4D061F9D" w14:textId="77777777" w:rsidR="00826FC1" w:rsidRPr="00F6338F" w:rsidRDefault="00826FC1" w:rsidP="00940639">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7EF7A718" w14:textId="77777777" w:rsidR="00826FC1" w:rsidRPr="00F6338F" w:rsidRDefault="00826FC1" w:rsidP="00940639">
            <w:pPr>
              <w:pStyle w:val="23"/>
              <w:tabs>
                <w:tab w:val="left" w:pos="0"/>
                <w:tab w:val="left" w:pos="284"/>
              </w:tabs>
              <w:spacing w:after="0" w:line="240" w:lineRule="auto"/>
              <w:ind w:left="36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21F72274" w14:textId="77777777"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14:paraId="04346120"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Μεταπτυχιακός τίτλος</w:t>
            </w:r>
            <w:r w:rsidRPr="00F6338F">
              <w:rPr>
                <w:color w:val="002060"/>
                <w:sz w:val="20"/>
                <w:szCs w:val="20"/>
                <w14:shadow w14:blurRad="50800" w14:dist="38100" w14:dir="2700000" w14:sx="100000" w14:sy="100000" w14:kx="0" w14:ky="0" w14:algn="tl">
                  <w14:srgbClr w14:val="000000">
                    <w14:alpha w14:val="60000"/>
                  </w14:srgbClr>
                </w14:shadow>
              </w:rPr>
              <w:t>, που ενσωματώνεται σε  βασικό τίτλο σπουδών κατά το αρ.46 του ν.4485/2017  (</w:t>
            </w:r>
            <w:r w:rsidRPr="00F6338F">
              <w:rPr>
                <w:color w:val="002060"/>
                <w:sz w:val="20"/>
                <w:szCs w:val="20"/>
                <w:lang w:val="en-US"/>
                <w14:shadow w14:blurRad="50800" w14:dist="38100" w14:dir="2700000" w14:sx="100000" w14:sy="100000" w14:kx="0" w14:ky="0" w14:algn="tl">
                  <w14:srgbClr w14:val="000000">
                    <w14:alpha w14:val="60000"/>
                  </w14:srgbClr>
                </w14:shadow>
              </w:rPr>
              <w:t>integrated</w:t>
            </w:r>
            <w:r w:rsidRPr="00F6338F">
              <w:rPr>
                <w:color w:val="002060"/>
                <w:sz w:val="20"/>
                <w:szCs w:val="20"/>
                <w14:shadow w14:blurRad="50800" w14:dist="38100" w14:dir="2700000" w14:sx="100000" w14:sy="100000" w14:kx="0" w14:ky="0" w14:algn="tl">
                  <w14:srgbClr w14:val="000000">
                    <w14:alpha w14:val="60000"/>
                  </w14:srgbClr>
                </w14:shadow>
              </w:rPr>
              <w:t xml:space="preserve"> </w:t>
            </w:r>
            <w:r w:rsidRPr="00F6338F">
              <w:rPr>
                <w:color w:val="002060"/>
                <w:sz w:val="20"/>
                <w:szCs w:val="20"/>
                <w:lang w:val="en-US"/>
                <w14:shadow w14:blurRad="50800" w14:dist="38100" w14:dir="2700000" w14:sx="100000" w14:sy="100000" w14:kx="0" w14:ky="0" w14:algn="tl">
                  <w14:srgbClr w14:val="000000">
                    <w14:alpha w14:val="60000"/>
                  </w14:srgbClr>
                </w14:shadow>
              </w:rPr>
              <w:t>master</w:t>
            </w:r>
            <w:r w:rsidRPr="00F6338F">
              <w:rPr>
                <w:color w:val="002060"/>
                <w:sz w:val="20"/>
                <w:szCs w:val="20"/>
                <w14:shadow w14:blurRad="50800" w14:dist="38100" w14:dir="2700000" w14:sx="100000" w14:sy="100000" w14:kx="0" w14:ky="0" w14:algn="tl">
                  <w14:srgbClr w14:val="000000">
                    <w14:alpha w14:val="60000"/>
                  </w14:srgbClr>
                </w14:shadow>
              </w:rPr>
              <w:t>)</w:t>
            </w:r>
          </w:p>
        </w:tc>
        <w:tc>
          <w:tcPr>
            <w:tcW w:w="1613" w:type="dxa"/>
            <w:gridSpan w:val="2"/>
            <w:tcBorders>
              <w:top w:val="double" w:sz="4" w:space="0" w:color="auto"/>
              <w:bottom w:val="double" w:sz="4" w:space="0" w:color="auto"/>
            </w:tcBorders>
            <w:vAlign w:val="center"/>
          </w:tcPr>
          <w:p w14:paraId="687EC7A3" w14:textId="77777777" w:rsidR="00826FC1" w:rsidRPr="00F6338F" w:rsidRDefault="00826FC1" w:rsidP="00940639">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F6338F">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62BDAF33" w14:textId="77777777" w:rsidR="00826FC1" w:rsidRPr="00F6338F" w:rsidRDefault="00826FC1" w:rsidP="00940639">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F6338F">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826FC1" w:rsidRPr="00960D3B" w14:paraId="47613DA4" w14:textId="77777777" w:rsidTr="00940639">
        <w:trPr>
          <w:cantSplit/>
          <w:trHeight w:val="510"/>
        </w:trPr>
        <w:tc>
          <w:tcPr>
            <w:tcW w:w="2977" w:type="dxa"/>
            <w:vMerge/>
            <w:tcBorders>
              <w:top w:val="double" w:sz="4" w:space="0" w:color="auto"/>
              <w:left w:val="double" w:sz="4" w:space="0" w:color="auto"/>
              <w:bottom w:val="double" w:sz="4" w:space="0" w:color="auto"/>
            </w:tcBorders>
            <w:vAlign w:val="center"/>
          </w:tcPr>
          <w:p w14:paraId="20F17756"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6A7BE4BF" w14:textId="77777777" w:rsidR="00826FC1" w:rsidRPr="00F6338F" w:rsidRDefault="00826FC1" w:rsidP="00940639">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p w14:paraId="2E0370AB" w14:textId="77777777" w:rsidR="00826FC1" w:rsidRPr="00F6338F" w:rsidRDefault="00826FC1" w:rsidP="00940639">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p w14:paraId="55061E92" w14:textId="77777777" w:rsidR="00826FC1" w:rsidRPr="00F6338F" w:rsidRDefault="00826FC1" w:rsidP="00940639">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66CFA7B2"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3C03C9AA" w14:textId="77777777"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14:paraId="78869E95" w14:textId="77777777" w:rsidR="00826FC1" w:rsidRPr="00F6338F" w:rsidRDefault="00826FC1" w:rsidP="00940639">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Διδακτορικά διπλώματα</w:t>
            </w:r>
          </w:p>
        </w:tc>
        <w:tc>
          <w:tcPr>
            <w:tcW w:w="1613" w:type="dxa"/>
            <w:gridSpan w:val="2"/>
            <w:tcBorders>
              <w:top w:val="double" w:sz="4" w:space="0" w:color="auto"/>
              <w:bottom w:val="double" w:sz="4" w:space="0" w:color="auto"/>
            </w:tcBorders>
            <w:vAlign w:val="center"/>
          </w:tcPr>
          <w:p w14:paraId="5F7EAA72" w14:textId="77777777" w:rsidR="00826FC1" w:rsidRPr="00F6338F" w:rsidRDefault="00826FC1" w:rsidP="00940639">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F6338F">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195DBC0C" w14:textId="77777777" w:rsidR="00826FC1" w:rsidRPr="00F6338F" w:rsidRDefault="00826FC1" w:rsidP="00940639">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F6338F">
              <w:rPr>
                <w:b/>
                <w:i/>
                <w:color w:val="002060"/>
                <w:sz w:val="20"/>
                <w:szCs w:val="20"/>
                <w14:shadow w14:blurRad="50800" w14:dist="38100" w14:dir="2700000" w14:sx="100000" w14:sy="100000" w14:kx="0" w14:ky="0" w14:algn="tl">
                  <w14:srgbClr w14:val="000000">
                    <w14:alpha w14:val="60000"/>
                  </w14:srgbClr>
                </w14:shadow>
              </w:rPr>
              <w:t>Τίτλος-ειδίκευση</w:t>
            </w:r>
          </w:p>
        </w:tc>
      </w:tr>
      <w:tr w:rsidR="00826FC1" w:rsidRPr="00960D3B" w14:paraId="5BF86CB5" w14:textId="77777777" w:rsidTr="00940639">
        <w:trPr>
          <w:cantSplit/>
          <w:trHeight w:val="510"/>
        </w:trPr>
        <w:tc>
          <w:tcPr>
            <w:tcW w:w="2977" w:type="dxa"/>
            <w:vMerge/>
            <w:tcBorders>
              <w:top w:val="double" w:sz="4" w:space="0" w:color="auto"/>
              <w:left w:val="double" w:sz="4" w:space="0" w:color="auto"/>
              <w:bottom w:val="double" w:sz="4" w:space="0" w:color="auto"/>
            </w:tcBorders>
            <w:vAlign w:val="center"/>
          </w:tcPr>
          <w:p w14:paraId="785C4629"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06FC9712" w14:textId="77777777" w:rsidR="00826FC1" w:rsidRPr="00F6338F" w:rsidRDefault="00826FC1" w:rsidP="00940639">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233C50E7"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654A7DDF" w14:textId="77777777" w:rsidTr="00940639">
        <w:trPr>
          <w:cantSplit/>
          <w:trHeight w:val="510"/>
        </w:trPr>
        <w:tc>
          <w:tcPr>
            <w:tcW w:w="2977" w:type="dxa"/>
            <w:vMerge/>
            <w:tcBorders>
              <w:top w:val="double" w:sz="4" w:space="0" w:color="auto"/>
              <w:left w:val="double" w:sz="4" w:space="0" w:color="auto"/>
              <w:bottom w:val="double" w:sz="4" w:space="0" w:color="auto"/>
            </w:tcBorders>
            <w:vAlign w:val="center"/>
          </w:tcPr>
          <w:p w14:paraId="646F3DD5"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1AA40BAB" w14:textId="77777777" w:rsidR="00826FC1" w:rsidRPr="00F6338F" w:rsidRDefault="00826FC1" w:rsidP="00940639">
            <w:pPr>
              <w:pStyle w:val="23"/>
              <w:tabs>
                <w:tab w:val="left" w:pos="0"/>
                <w:tab w:val="left" w:pos="284"/>
              </w:tabs>
              <w:spacing w:after="0" w:line="240" w:lineRule="auto"/>
              <w:ind w:left="0"/>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22605931"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4D55C86A" w14:textId="77777777" w:rsidTr="00940639">
        <w:trPr>
          <w:cantSplit/>
          <w:trHeight w:val="510"/>
        </w:trPr>
        <w:tc>
          <w:tcPr>
            <w:tcW w:w="2977" w:type="dxa"/>
            <w:tcBorders>
              <w:top w:val="double" w:sz="4" w:space="0" w:color="auto"/>
              <w:left w:val="double" w:sz="4" w:space="0" w:color="auto"/>
              <w:bottom w:val="double" w:sz="4" w:space="0" w:color="auto"/>
            </w:tcBorders>
            <w:vAlign w:val="center"/>
          </w:tcPr>
          <w:p w14:paraId="75CBC261"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Επιτυχής αποφοίτηση</w:t>
            </w:r>
            <w:r w:rsidRPr="00F6338F">
              <w:rPr>
                <w:color w:val="002060"/>
                <w:sz w:val="20"/>
                <w:szCs w:val="20"/>
                <w14:shadow w14:blurRad="50800" w14:dist="38100" w14:dir="2700000" w14:sx="100000" w14:sy="100000" w14:kx="0" w14:ky="0" w14:algn="tl">
                  <w14:srgbClr w14:val="000000">
                    <w14:alpha w14:val="60000"/>
                  </w14:srgbClr>
                </w14:shadow>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24ECF26F"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Σειρά:</w:t>
            </w:r>
          </w:p>
        </w:tc>
        <w:tc>
          <w:tcPr>
            <w:tcW w:w="5406" w:type="dxa"/>
            <w:gridSpan w:val="4"/>
            <w:tcBorders>
              <w:top w:val="double" w:sz="4" w:space="0" w:color="auto"/>
              <w:bottom w:val="double" w:sz="4" w:space="0" w:color="auto"/>
              <w:right w:val="double" w:sz="4" w:space="0" w:color="auto"/>
            </w:tcBorders>
            <w:vAlign w:val="center"/>
          </w:tcPr>
          <w:p w14:paraId="311D5515"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0C12CB39" w14:textId="77777777" w:rsidTr="00940639">
        <w:trPr>
          <w:cantSplit/>
          <w:trHeight w:val="397"/>
        </w:trPr>
        <w:tc>
          <w:tcPr>
            <w:tcW w:w="2977" w:type="dxa"/>
            <w:vMerge w:val="restart"/>
            <w:tcBorders>
              <w:top w:val="double" w:sz="4" w:space="0" w:color="auto"/>
              <w:left w:val="double" w:sz="4" w:space="0" w:color="auto"/>
              <w:bottom w:val="double" w:sz="4" w:space="0" w:color="auto"/>
            </w:tcBorders>
          </w:tcPr>
          <w:p w14:paraId="6EF676C7" w14:textId="77777777" w:rsidR="00826FC1" w:rsidRPr="00F6338F" w:rsidRDefault="00826FC1" w:rsidP="00940639">
            <w:pPr>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 xml:space="preserve">Πιστοποιημένη Επιμόρφωση κατά την τελευταία δεκαετία </w:t>
            </w:r>
            <w:r w:rsidRPr="00F6338F">
              <w:rPr>
                <w:i/>
                <w:color w:val="002060"/>
                <w:sz w:val="20"/>
                <w:szCs w:val="20"/>
                <w14:shadow w14:blurRad="50800" w14:dist="38100" w14:dir="2700000" w14:sx="100000" w14:sy="100000" w14:kx="0" w14:ky="0" w14:algn="tl">
                  <w14:srgbClr w14:val="000000">
                    <w14:alpha w14:val="60000"/>
                  </w14:srgbClr>
                </w14:shadow>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00379C32"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1.</w:t>
            </w:r>
          </w:p>
        </w:tc>
        <w:tc>
          <w:tcPr>
            <w:tcW w:w="6168" w:type="dxa"/>
            <w:gridSpan w:val="5"/>
            <w:tcBorders>
              <w:top w:val="double" w:sz="4" w:space="0" w:color="auto"/>
              <w:bottom w:val="double" w:sz="4" w:space="0" w:color="auto"/>
              <w:right w:val="double" w:sz="4" w:space="0" w:color="auto"/>
            </w:tcBorders>
            <w:vAlign w:val="center"/>
          </w:tcPr>
          <w:p w14:paraId="706FCCDA"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04EA31CD" w14:textId="77777777" w:rsidTr="00940639">
        <w:trPr>
          <w:cantSplit/>
          <w:trHeight w:val="397"/>
        </w:trPr>
        <w:tc>
          <w:tcPr>
            <w:tcW w:w="2977" w:type="dxa"/>
            <w:vMerge/>
            <w:tcBorders>
              <w:top w:val="double" w:sz="4" w:space="0" w:color="auto"/>
              <w:left w:val="double" w:sz="4" w:space="0" w:color="auto"/>
              <w:bottom w:val="double" w:sz="4" w:space="0" w:color="auto"/>
            </w:tcBorders>
            <w:vAlign w:val="center"/>
          </w:tcPr>
          <w:p w14:paraId="480B0D84"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6B12698D"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2.</w:t>
            </w:r>
          </w:p>
        </w:tc>
        <w:tc>
          <w:tcPr>
            <w:tcW w:w="6168" w:type="dxa"/>
            <w:gridSpan w:val="5"/>
            <w:tcBorders>
              <w:top w:val="double" w:sz="4" w:space="0" w:color="auto"/>
              <w:bottom w:val="double" w:sz="4" w:space="0" w:color="auto"/>
              <w:right w:val="double" w:sz="4" w:space="0" w:color="auto"/>
            </w:tcBorders>
            <w:vAlign w:val="center"/>
          </w:tcPr>
          <w:p w14:paraId="3C6835F1"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37728BDE" w14:textId="77777777" w:rsidTr="00940639">
        <w:trPr>
          <w:cantSplit/>
          <w:trHeight w:val="397"/>
        </w:trPr>
        <w:tc>
          <w:tcPr>
            <w:tcW w:w="2977" w:type="dxa"/>
            <w:vMerge/>
            <w:tcBorders>
              <w:top w:val="double" w:sz="4" w:space="0" w:color="auto"/>
              <w:left w:val="double" w:sz="4" w:space="0" w:color="auto"/>
              <w:bottom w:val="double" w:sz="4" w:space="0" w:color="auto"/>
            </w:tcBorders>
            <w:vAlign w:val="center"/>
          </w:tcPr>
          <w:p w14:paraId="27853162"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3BC44103"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3.</w:t>
            </w:r>
          </w:p>
        </w:tc>
        <w:tc>
          <w:tcPr>
            <w:tcW w:w="6168" w:type="dxa"/>
            <w:gridSpan w:val="5"/>
            <w:tcBorders>
              <w:top w:val="double" w:sz="4" w:space="0" w:color="auto"/>
              <w:bottom w:val="double" w:sz="4" w:space="0" w:color="auto"/>
              <w:right w:val="double" w:sz="4" w:space="0" w:color="auto"/>
            </w:tcBorders>
            <w:vAlign w:val="center"/>
          </w:tcPr>
          <w:p w14:paraId="72FEE3B5"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7F0DED4E" w14:textId="77777777" w:rsidTr="00940639">
        <w:trPr>
          <w:cantSplit/>
          <w:trHeight w:val="397"/>
        </w:trPr>
        <w:tc>
          <w:tcPr>
            <w:tcW w:w="2977" w:type="dxa"/>
            <w:vMerge/>
            <w:tcBorders>
              <w:top w:val="double" w:sz="4" w:space="0" w:color="auto"/>
              <w:left w:val="double" w:sz="4" w:space="0" w:color="auto"/>
              <w:bottom w:val="double" w:sz="4" w:space="0" w:color="auto"/>
            </w:tcBorders>
            <w:vAlign w:val="center"/>
          </w:tcPr>
          <w:p w14:paraId="406C99E4"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21589C4B"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4.</w:t>
            </w:r>
          </w:p>
        </w:tc>
        <w:tc>
          <w:tcPr>
            <w:tcW w:w="6168" w:type="dxa"/>
            <w:gridSpan w:val="5"/>
            <w:tcBorders>
              <w:top w:val="double" w:sz="4" w:space="0" w:color="auto"/>
              <w:bottom w:val="double" w:sz="4" w:space="0" w:color="auto"/>
              <w:right w:val="double" w:sz="4" w:space="0" w:color="auto"/>
            </w:tcBorders>
            <w:vAlign w:val="center"/>
          </w:tcPr>
          <w:p w14:paraId="5F70A244"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02BE1CF5" w14:textId="77777777" w:rsidTr="00940639">
        <w:trPr>
          <w:cantSplit/>
          <w:trHeight w:val="340"/>
        </w:trPr>
        <w:tc>
          <w:tcPr>
            <w:tcW w:w="2977" w:type="dxa"/>
            <w:vMerge w:val="restart"/>
            <w:tcBorders>
              <w:top w:val="double" w:sz="4" w:space="0" w:color="auto"/>
              <w:left w:val="double" w:sz="4" w:space="0" w:color="auto"/>
              <w:bottom w:val="double" w:sz="4" w:space="0" w:color="auto"/>
            </w:tcBorders>
            <w:vAlign w:val="center"/>
          </w:tcPr>
          <w:p w14:paraId="5455CB09" w14:textId="77777777" w:rsidR="00826FC1" w:rsidRPr="00F6338F" w:rsidRDefault="00826FC1" w:rsidP="00940639">
            <w:pPr>
              <w:pStyle w:val="ab"/>
              <w:jc w:val="center"/>
              <w:rPr>
                <w:color w:val="002060"/>
                <w14:shadow w14:blurRad="50800" w14:dist="38100" w14:dir="2700000" w14:sx="100000" w14:sy="100000" w14:kx="0" w14:ky="0" w14:algn="tl">
                  <w14:srgbClr w14:val="000000">
                    <w14:alpha w14:val="60000"/>
                  </w14:srgbClr>
                </w14:shadow>
              </w:rPr>
            </w:pPr>
            <w:r w:rsidRPr="00F6338F">
              <w:rPr>
                <w:b/>
                <w:color w:val="002060"/>
                <w14:shadow w14:blurRad="50800" w14:dist="38100" w14:dir="2700000" w14:sx="100000" w14:sy="100000" w14:kx="0" w14:ky="0" w14:algn="tl">
                  <w14:srgbClr w14:val="000000">
                    <w14:alpha w14:val="60000"/>
                  </w14:srgbClr>
                </w14:shadow>
              </w:rPr>
              <w:t>Πιστοποιημένη Γλωσσομάθεια</w:t>
            </w:r>
            <w:r w:rsidRPr="00F6338F">
              <w:rPr>
                <w:color w:val="002060"/>
                <w14:shadow w14:blurRad="50800" w14:dist="38100" w14:dir="2700000" w14:sx="100000" w14:sy="100000" w14:kx="0" w14:ky="0" w14:algn="tl">
                  <w14:srgbClr w14:val="000000">
                    <w14:alpha w14:val="60000"/>
                  </w14:srgbClr>
                </w14:shadow>
              </w:rPr>
              <w:t xml:space="preserve"> κατά τα οριζόμενα στο </w:t>
            </w:r>
          </w:p>
          <w:p w14:paraId="7A5B024A" w14:textId="77777777" w:rsidR="00826FC1" w:rsidRPr="00F6338F" w:rsidRDefault="00826FC1" w:rsidP="00940639">
            <w:pPr>
              <w:pStyle w:val="ab"/>
              <w:jc w:val="center"/>
              <w:rPr>
                <w:color w:val="002060"/>
                <w14:shadow w14:blurRad="50800" w14:dist="38100" w14:dir="2700000" w14:sx="100000" w14:sy="100000" w14:kx="0" w14:ky="0" w14:algn="tl">
                  <w14:srgbClr w14:val="000000">
                    <w14:alpha w14:val="60000"/>
                  </w14:srgbClr>
                </w14:shadow>
              </w:rPr>
            </w:pPr>
            <w:r w:rsidRPr="00F6338F">
              <w:rPr>
                <w:color w:val="002060"/>
                <w14:shadow w14:blurRad="50800" w14:dist="38100" w14:dir="2700000" w14:sx="100000" w14:sy="100000" w14:kx="0" w14:ky="0" w14:algn="tl">
                  <w14:srgbClr w14:val="000000">
                    <w14:alpha w14:val="60000"/>
                  </w14:srgbClr>
                </w14:shadow>
              </w:rPr>
              <w:t>π.δ. 50/2001 (</w:t>
            </w:r>
            <w:r w:rsidRPr="00F6338F">
              <w:rPr>
                <w:i/>
                <w:color w:val="002060"/>
                <w14:shadow w14:blurRad="50800" w14:dist="38100" w14:dir="2700000" w14:sx="100000" w14:sy="100000" w14:kx="0" w14:ky="0" w14:algn="tl">
                  <w14:srgbClr w14:val="000000">
                    <w14:alpha w14:val="60000"/>
                  </w14:srgbClr>
                </w14:shadow>
              </w:rPr>
              <w:t>Παράρτημα Γλωσσομάθειας ΑΣΕΠ)</w:t>
            </w:r>
          </w:p>
          <w:p w14:paraId="1073D1EA" w14:textId="77777777" w:rsidR="00826FC1" w:rsidRPr="00F6338F" w:rsidRDefault="00826FC1" w:rsidP="00940639">
            <w:pPr>
              <w:pStyle w:val="ab"/>
              <w:jc w:val="center"/>
              <w:rPr>
                <w:color w:val="00206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vAlign w:val="center"/>
          </w:tcPr>
          <w:p w14:paraId="4648A964"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Γλώσσα/τίτλος πιστοποιητικού</w:t>
            </w:r>
          </w:p>
        </w:tc>
        <w:tc>
          <w:tcPr>
            <w:tcW w:w="1563" w:type="dxa"/>
            <w:tcBorders>
              <w:top w:val="double" w:sz="4" w:space="0" w:color="auto"/>
              <w:bottom w:val="double" w:sz="4" w:space="0" w:color="auto"/>
            </w:tcBorders>
            <w:vAlign w:val="center"/>
          </w:tcPr>
          <w:p w14:paraId="6C9741AF"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Άριστα</w:t>
            </w:r>
          </w:p>
        </w:tc>
        <w:tc>
          <w:tcPr>
            <w:tcW w:w="1547" w:type="dxa"/>
            <w:tcBorders>
              <w:top w:val="double" w:sz="4" w:space="0" w:color="auto"/>
              <w:bottom w:val="double" w:sz="4" w:space="0" w:color="auto"/>
            </w:tcBorders>
            <w:vAlign w:val="center"/>
          </w:tcPr>
          <w:p w14:paraId="01BFC70C"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Πολύ Καλά</w:t>
            </w:r>
          </w:p>
        </w:tc>
        <w:tc>
          <w:tcPr>
            <w:tcW w:w="1672" w:type="dxa"/>
            <w:tcBorders>
              <w:top w:val="double" w:sz="4" w:space="0" w:color="auto"/>
              <w:bottom w:val="double" w:sz="4" w:space="0" w:color="auto"/>
              <w:right w:val="double" w:sz="4" w:space="0" w:color="auto"/>
            </w:tcBorders>
            <w:vAlign w:val="center"/>
          </w:tcPr>
          <w:p w14:paraId="3543BD33"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Καλά</w:t>
            </w:r>
          </w:p>
        </w:tc>
      </w:tr>
      <w:tr w:rsidR="00826FC1" w:rsidRPr="00960D3B" w14:paraId="3F19557C" w14:textId="77777777" w:rsidTr="00940639">
        <w:trPr>
          <w:cantSplit/>
          <w:trHeight w:val="340"/>
        </w:trPr>
        <w:tc>
          <w:tcPr>
            <w:tcW w:w="2977" w:type="dxa"/>
            <w:vMerge/>
            <w:tcBorders>
              <w:top w:val="double" w:sz="4" w:space="0" w:color="auto"/>
              <w:left w:val="double" w:sz="4" w:space="0" w:color="auto"/>
              <w:bottom w:val="double" w:sz="4" w:space="0" w:color="auto"/>
            </w:tcBorders>
          </w:tcPr>
          <w:p w14:paraId="52699BCC"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388AD52D"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4120F7B0"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28CAFAB3"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72" w:type="dxa"/>
            <w:tcBorders>
              <w:top w:val="double" w:sz="4" w:space="0" w:color="auto"/>
              <w:bottom w:val="double" w:sz="4" w:space="0" w:color="auto"/>
              <w:right w:val="double" w:sz="4" w:space="0" w:color="auto"/>
            </w:tcBorders>
          </w:tcPr>
          <w:p w14:paraId="0E005DC0"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0B10879C" w14:textId="77777777" w:rsidTr="00940639">
        <w:trPr>
          <w:cantSplit/>
          <w:trHeight w:val="340"/>
        </w:trPr>
        <w:tc>
          <w:tcPr>
            <w:tcW w:w="2977" w:type="dxa"/>
            <w:vMerge/>
            <w:tcBorders>
              <w:top w:val="double" w:sz="4" w:space="0" w:color="auto"/>
              <w:left w:val="double" w:sz="4" w:space="0" w:color="auto"/>
              <w:bottom w:val="double" w:sz="4" w:space="0" w:color="auto"/>
            </w:tcBorders>
          </w:tcPr>
          <w:p w14:paraId="49F13B81"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4684AC50"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6AD35AD7"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4950EBE2"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72" w:type="dxa"/>
            <w:tcBorders>
              <w:top w:val="double" w:sz="4" w:space="0" w:color="auto"/>
              <w:bottom w:val="double" w:sz="4" w:space="0" w:color="auto"/>
              <w:right w:val="double" w:sz="4" w:space="0" w:color="auto"/>
            </w:tcBorders>
          </w:tcPr>
          <w:p w14:paraId="407607A8"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43FD0BC1" w14:textId="77777777" w:rsidTr="00940639">
        <w:trPr>
          <w:cantSplit/>
          <w:trHeight w:val="340"/>
        </w:trPr>
        <w:tc>
          <w:tcPr>
            <w:tcW w:w="2977" w:type="dxa"/>
            <w:vMerge/>
            <w:tcBorders>
              <w:top w:val="double" w:sz="4" w:space="0" w:color="auto"/>
              <w:left w:val="double" w:sz="4" w:space="0" w:color="auto"/>
              <w:bottom w:val="double" w:sz="4" w:space="0" w:color="auto"/>
            </w:tcBorders>
          </w:tcPr>
          <w:p w14:paraId="142F1B67"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6E3B0CF1"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6A6C612D"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5AD8DD47"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72" w:type="dxa"/>
            <w:tcBorders>
              <w:top w:val="double" w:sz="4" w:space="0" w:color="auto"/>
              <w:bottom w:val="double" w:sz="4" w:space="0" w:color="auto"/>
              <w:right w:val="double" w:sz="4" w:space="0" w:color="auto"/>
            </w:tcBorders>
          </w:tcPr>
          <w:p w14:paraId="4CADD624"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392A49C7" w14:textId="77777777" w:rsidTr="00940639">
        <w:trPr>
          <w:cantSplit/>
          <w:trHeight w:val="308"/>
        </w:trPr>
        <w:tc>
          <w:tcPr>
            <w:tcW w:w="2977" w:type="dxa"/>
            <w:vMerge/>
            <w:tcBorders>
              <w:top w:val="double" w:sz="4" w:space="0" w:color="auto"/>
              <w:left w:val="double" w:sz="4" w:space="0" w:color="auto"/>
              <w:bottom w:val="double" w:sz="4" w:space="0" w:color="auto"/>
            </w:tcBorders>
          </w:tcPr>
          <w:p w14:paraId="5DB8BB6F"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12FB86BD"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566CCC56"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26E7EA9E"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72" w:type="dxa"/>
            <w:tcBorders>
              <w:top w:val="double" w:sz="4" w:space="0" w:color="auto"/>
              <w:bottom w:val="double" w:sz="4" w:space="0" w:color="auto"/>
              <w:right w:val="double" w:sz="4" w:space="0" w:color="auto"/>
            </w:tcBorders>
          </w:tcPr>
          <w:p w14:paraId="2A206E0A"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1AC68723" w14:textId="77777777" w:rsidTr="00940639">
        <w:trPr>
          <w:cantSplit/>
          <w:trHeight w:val="326"/>
        </w:trPr>
        <w:tc>
          <w:tcPr>
            <w:tcW w:w="2977" w:type="dxa"/>
            <w:vMerge w:val="restart"/>
            <w:tcBorders>
              <w:top w:val="double" w:sz="4" w:space="0" w:color="auto"/>
              <w:left w:val="double" w:sz="4" w:space="0" w:color="auto"/>
              <w:bottom w:val="double" w:sz="4" w:space="0" w:color="auto"/>
            </w:tcBorders>
          </w:tcPr>
          <w:p w14:paraId="265D3076" w14:textId="77777777" w:rsidR="00826FC1" w:rsidRPr="00F6338F" w:rsidRDefault="00826FC1" w:rsidP="00940639">
            <w:pPr>
              <w:pStyle w:val="23"/>
              <w:spacing w:after="0" w:line="240" w:lineRule="auto"/>
              <w:ind w:left="0"/>
              <w:contextualSpacing/>
              <w:rPr>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 xml:space="preserve">Πιστοποιητικό διοικητικής επάρκειας, </w:t>
            </w:r>
            <w:r w:rsidRPr="00F6338F">
              <w:rPr>
                <w:color w:val="002060"/>
                <w:sz w:val="20"/>
                <w:szCs w:val="20"/>
                <w14:shadow w14:blurRad="50800" w14:dist="38100" w14:dir="2700000" w14:sx="100000" w14:sy="100000" w14:kx="0" w14:ky="0" w14:algn="tl">
                  <w14:srgbClr w14:val="000000">
                    <w14:alpha w14:val="60000"/>
                  </w14:srgbClr>
                </w14:shadow>
              </w:rPr>
              <w:t>κατά την παρ. 4 του άρθρου 82 του Υ.Κ.</w:t>
            </w:r>
            <w:r w:rsidRPr="00F6338F">
              <w:rPr>
                <w:rStyle w:val="ac"/>
                <w:color w:val="002060"/>
                <w14:shadow w14:blurRad="50800" w14:dist="38100" w14:dir="2700000" w14:sx="100000" w14:sy="100000" w14:kx="0" w14:ky="0" w14:algn="tl">
                  <w14:srgbClr w14:val="000000">
                    <w14:alpha w14:val="60000"/>
                  </w14:srgbClr>
                </w14:shadow>
              </w:rPr>
              <w:footnoteReference w:id="3"/>
            </w:r>
            <w:r w:rsidRPr="00F6338F">
              <w:rPr>
                <w:color w:val="002060"/>
                <w:sz w:val="20"/>
                <w:szCs w:val="20"/>
                <w14:shadow w14:blurRad="50800" w14:dist="38100" w14:dir="2700000" w14:sx="100000" w14:sy="100000" w14:kx="0" w14:ky="0" w14:algn="tl">
                  <w14:srgbClr w14:val="000000">
                    <w14:alpha w14:val="60000"/>
                  </w14:srgbClr>
                </w14:shadow>
              </w:rPr>
              <w:t xml:space="preserve"> </w:t>
            </w:r>
          </w:p>
          <w:p w14:paraId="6018D830"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7019" w:type="dxa"/>
            <w:gridSpan w:val="6"/>
            <w:tcBorders>
              <w:top w:val="double" w:sz="4" w:space="0" w:color="auto"/>
              <w:bottom w:val="double" w:sz="4" w:space="0" w:color="auto"/>
              <w:right w:val="double" w:sz="4" w:space="0" w:color="auto"/>
            </w:tcBorders>
          </w:tcPr>
          <w:p w14:paraId="342A818E" w14:textId="77777777" w:rsidR="00826FC1" w:rsidRPr="00F6338F" w:rsidRDefault="00826FC1" w:rsidP="00940639">
            <w:pPr>
              <w:pStyle w:val="23"/>
              <w:spacing w:after="0" w:line="240" w:lineRule="auto"/>
              <w:ind w:left="0"/>
              <w:rPr>
                <w:i/>
                <w:color w:val="002060"/>
                <w:sz w:val="20"/>
                <w:szCs w:val="20"/>
                <w14:shadow w14:blurRad="50800" w14:dist="38100" w14:dir="2700000" w14:sx="100000" w14:sy="100000" w14:kx="0" w14:ky="0" w14:algn="tl">
                  <w14:srgbClr w14:val="000000">
                    <w14:alpha w14:val="60000"/>
                  </w14:srgbClr>
                </w14:shadow>
              </w:rPr>
            </w:pPr>
            <w:r w:rsidRPr="00F6338F">
              <w:rPr>
                <w:i/>
                <w:color w:val="002060"/>
                <w:sz w:val="20"/>
                <w:szCs w:val="20"/>
                <w14:shadow w14:blurRad="50800" w14:dist="38100" w14:dir="2700000" w14:sx="100000" w14:sy="100000" w14:kx="0" w14:ky="0" w14:algn="tl">
                  <w14:srgbClr w14:val="000000">
                    <w14:alpha w14:val="60000"/>
                  </w14:srgbClr>
                </w14:shadow>
              </w:rPr>
              <w:t xml:space="preserve">ΝΑΙ </w:t>
            </w:r>
          </w:p>
          <w:p w14:paraId="5DB8EF70"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F6338F">
              <w:rPr>
                <w:i/>
                <w:color w:val="002060"/>
                <w:sz w:val="20"/>
                <w:szCs w:val="20"/>
                <w14:shadow w14:blurRad="50800" w14:dist="38100" w14:dir="2700000" w14:sx="100000" w14:sy="100000" w14:kx="0" w14:ky="0" w14:algn="tl">
                  <w14:srgbClr w14:val="000000">
                    <w14:alpha w14:val="60000"/>
                  </w14:srgbClr>
                </w14:shadow>
              </w:rPr>
              <w:t xml:space="preserve">Έτος απόκτησης: </w:t>
            </w:r>
          </w:p>
        </w:tc>
      </w:tr>
      <w:tr w:rsidR="00826FC1" w:rsidRPr="00960D3B" w14:paraId="21319EE4" w14:textId="77777777" w:rsidTr="00940639">
        <w:trPr>
          <w:cantSplit/>
          <w:trHeight w:val="276"/>
        </w:trPr>
        <w:tc>
          <w:tcPr>
            <w:tcW w:w="2977" w:type="dxa"/>
            <w:vMerge/>
            <w:tcBorders>
              <w:top w:val="double" w:sz="4" w:space="0" w:color="auto"/>
              <w:left w:val="double" w:sz="4" w:space="0" w:color="auto"/>
              <w:bottom w:val="double" w:sz="4" w:space="0" w:color="auto"/>
            </w:tcBorders>
          </w:tcPr>
          <w:p w14:paraId="4D3B0F53"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6DC7B32C"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ΟΧΙ</w:t>
            </w:r>
          </w:p>
        </w:tc>
      </w:tr>
      <w:tr w:rsidR="00826FC1" w:rsidRPr="00960D3B" w14:paraId="0B05D63A" w14:textId="77777777" w:rsidTr="00940639">
        <w:trPr>
          <w:cantSplit/>
          <w:trHeight w:val="308"/>
        </w:trPr>
        <w:tc>
          <w:tcPr>
            <w:tcW w:w="2977" w:type="dxa"/>
            <w:tcBorders>
              <w:top w:val="double" w:sz="4" w:space="0" w:color="auto"/>
              <w:left w:val="double" w:sz="4" w:space="0" w:color="auto"/>
              <w:bottom w:val="double" w:sz="4" w:space="0" w:color="auto"/>
            </w:tcBorders>
          </w:tcPr>
          <w:p w14:paraId="07A946B5"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040A31E0"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1628009F"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17AC879D"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72" w:type="dxa"/>
            <w:tcBorders>
              <w:top w:val="double" w:sz="4" w:space="0" w:color="auto"/>
              <w:bottom w:val="double" w:sz="4" w:space="0" w:color="auto"/>
              <w:right w:val="double" w:sz="4" w:space="0" w:color="auto"/>
            </w:tcBorders>
          </w:tcPr>
          <w:p w14:paraId="50DB602F"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bl>
    <w:p w14:paraId="79F818CD" w14:textId="77777777" w:rsidR="00826FC1" w:rsidRPr="00E0194C" w:rsidRDefault="00826FC1" w:rsidP="00826FC1">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26FC1" w:rsidRPr="001D49D0" w14:paraId="63A17906" w14:textId="77777777" w:rsidTr="00940639">
        <w:trPr>
          <w:trHeight w:val="789"/>
        </w:trPr>
        <w:tc>
          <w:tcPr>
            <w:tcW w:w="10031" w:type="dxa"/>
            <w:shd w:val="clear" w:color="auto" w:fill="EEECE1"/>
          </w:tcPr>
          <w:p w14:paraId="3DDC7758" w14:textId="77777777" w:rsidR="00826FC1" w:rsidRPr="00F6338F" w:rsidRDefault="00826FC1" w:rsidP="00940639">
            <w:pPr>
              <w:pStyle w:val="23"/>
              <w:tabs>
                <w:tab w:val="left" w:pos="0"/>
                <w:tab w:val="left" w:pos="284"/>
              </w:tabs>
              <w:spacing w:after="0" w:line="240" w:lineRule="auto"/>
              <w:ind w:left="0"/>
              <w:jc w:val="center"/>
              <w:rPr>
                <w:b/>
                <w:color w:val="C00000"/>
                <w14:shadow w14:blurRad="50800" w14:dist="38100" w14:dir="2700000" w14:sx="100000" w14:sy="100000" w14:kx="0" w14:ky="0" w14:algn="tl">
                  <w14:srgbClr w14:val="000000">
                    <w14:alpha w14:val="60000"/>
                  </w14:srgbClr>
                </w14:shadow>
              </w:rPr>
            </w:pPr>
          </w:p>
          <w:p w14:paraId="4DDB4302" w14:textId="77777777" w:rsidR="00826FC1" w:rsidRPr="00F6338F" w:rsidRDefault="00826FC1" w:rsidP="00940639">
            <w:pPr>
              <w:pStyle w:val="23"/>
              <w:tabs>
                <w:tab w:val="left" w:pos="0"/>
                <w:tab w:val="left" w:pos="284"/>
              </w:tabs>
              <w:spacing w:after="0" w:line="240" w:lineRule="auto"/>
              <w:ind w:left="0"/>
              <w:jc w:val="center"/>
              <w:rPr>
                <w:b/>
                <w:color w:val="C00000"/>
                <w14:shadow w14:blurRad="50800" w14:dist="38100" w14:dir="2700000" w14:sx="100000" w14:sy="100000" w14:kx="0" w14:ky="0" w14:algn="tl">
                  <w14:srgbClr w14:val="000000">
                    <w14:alpha w14:val="60000"/>
                  </w14:srgbClr>
                </w14:shadow>
              </w:rPr>
            </w:pPr>
            <w:r w:rsidRPr="00F6338F">
              <w:rPr>
                <w:b/>
                <w:color w:val="C00000"/>
                <w14:shadow w14:blurRad="50800" w14:dist="38100" w14:dir="2700000" w14:sx="100000" w14:sy="100000" w14:kx="0" w14:ky="0" w14:algn="tl">
                  <w14:srgbClr w14:val="000000">
                    <w14:alpha w14:val="60000"/>
                  </w14:srgbClr>
                </w14:shadow>
              </w:rPr>
              <w:t>Β. ΕΡΓΑΣΙΑΚΗ ΕΜΠΕΙΡΙΑ ΚΑΙ ΑΣΚΗΣΗ ΚΑΘΗΚΟΝΤΩΝ ΕΥΘΥΝΗΣ</w:t>
            </w:r>
          </w:p>
          <w:p w14:paraId="6FA68DF9" w14:textId="77777777" w:rsidR="00826FC1" w:rsidRPr="00F6338F" w:rsidRDefault="00826FC1" w:rsidP="00940639">
            <w:pPr>
              <w:pStyle w:val="23"/>
              <w:tabs>
                <w:tab w:val="left" w:pos="0"/>
                <w:tab w:val="left" w:pos="284"/>
              </w:tabs>
              <w:spacing w:after="0" w:line="240" w:lineRule="auto"/>
              <w:ind w:left="0"/>
              <w:jc w:val="center"/>
              <w:rPr>
                <w:b/>
                <w:color w:val="C00000"/>
                <w14:shadow w14:blurRad="50800" w14:dist="38100" w14:dir="2700000" w14:sx="100000" w14:sy="100000" w14:kx="0" w14:ky="0" w14:algn="tl">
                  <w14:srgbClr w14:val="000000">
                    <w14:alpha w14:val="60000"/>
                  </w14:srgbClr>
                </w14:shadow>
              </w:rPr>
            </w:pPr>
          </w:p>
        </w:tc>
      </w:tr>
    </w:tbl>
    <w:p w14:paraId="44ACC6DA" w14:textId="77777777" w:rsidR="00826FC1" w:rsidRPr="00E0194C" w:rsidRDefault="00826FC1" w:rsidP="00826FC1">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26FC1" w:rsidRPr="00616B76" w14:paraId="1B0A3CF5" w14:textId="77777777" w:rsidTr="00940639">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335573B6" w14:textId="77777777" w:rsidR="00826FC1" w:rsidRPr="00F6338F" w:rsidRDefault="00826FC1" w:rsidP="00940639">
            <w:pPr>
              <w:pStyle w:val="12"/>
              <w:numPr>
                <w:ilvl w:val="0"/>
                <w:numId w:val="11"/>
              </w:numPr>
              <w:spacing w:after="0" w:line="240" w:lineRule="auto"/>
              <w:contextualSpacing/>
              <w:rPr>
                <w:b/>
                <w:color w:val="C00000"/>
                <w:sz w:val="20"/>
                <w:szCs w:val="20"/>
                <w14:shadow w14:blurRad="50800" w14:dist="38100" w14:dir="2700000" w14:sx="100000" w14:sy="100000" w14:kx="0" w14:ky="0" w14:algn="tl">
                  <w14:srgbClr w14:val="000000">
                    <w14:alpha w14:val="60000"/>
                  </w14:srgbClr>
                </w14:shadow>
              </w:rPr>
            </w:pPr>
            <w:r w:rsidRPr="00F6338F">
              <w:rPr>
                <w:b/>
                <w:color w:val="C00000"/>
                <w:sz w:val="20"/>
                <w:szCs w:val="20"/>
                <w14:shadow w14:blurRad="50800" w14:dist="38100" w14:dir="2700000" w14:sx="100000" w14:sy="100000" w14:kx="0" w14:ky="0" w14:algn="tl">
                  <w14:srgbClr w14:val="000000">
                    <w14:alpha w14:val="60000"/>
                  </w14:srgbClr>
                </w14:shadow>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7044D0C6" w14:textId="77777777" w:rsidR="00826FC1" w:rsidRPr="00E0194C" w:rsidRDefault="00826FC1" w:rsidP="00940639">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826FC1" w:rsidRPr="00AD737D" w14:paraId="714DFAF8" w14:textId="77777777" w:rsidTr="00940639">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72D154BF" w14:textId="77777777" w:rsidR="00826FC1" w:rsidRPr="00F6338F" w:rsidRDefault="00826FC1" w:rsidP="00940639">
            <w:pPr>
              <w:pStyle w:val="12"/>
              <w:numPr>
                <w:ilvl w:val="0"/>
                <w:numId w:val="10"/>
              </w:numPr>
              <w:spacing w:after="0" w:line="240" w:lineRule="auto"/>
              <w:contextualSpacing/>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Χρόνος υπηρεσίας στο Δημόσιο</w:t>
            </w:r>
          </w:p>
          <w:p w14:paraId="63AD2A1B" w14:textId="77777777" w:rsidR="00826FC1" w:rsidRPr="00F6338F" w:rsidRDefault="00826FC1" w:rsidP="00940639">
            <w:pPr>
              <w:pStyle w:val="12"/>
              <w:spacing w:after="0" w:line="240" w:lineRule="auto"/>
              <w:ind w:left="0"/>
              <w:rPr>
                <w:b/>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 xml:space="preserve">Μήνες πραγματικής δημόσιας υπηρεσίας, με ανώτατο όριο τους 396 μήνες (33 έτη), </w:t>
            </w:r>
            <w:r w:rsidRPr="00F6338F">
              <w:rPr>
                <w:b/>
                <w:color w:val="002060"/>
                <w:sz w:val="20"/>
                <w:szCs w:val="20"/>
                <w14:shadow w14:blurRad="50800" w14:dist="38100" w14:dir="2700000" w14:sx="100000" w14:sy="100000" w14:kx="0" w14:ky="0" w14:algn="tl">
                  <w14:srgbClr w14:val="000000">
                    <w14:alpha w14:val="60000"/>
                  </w14:srgbClr>
                </w14:shadow>
              </w:rPr>
              <w:t>εκτός του χρόνου που έχει διανυθεί σε θέση ευθύνης</w:t>
            </w:r>
          </w:p>
          <w:p w14:paraId="05353E6E" w14:textId="77777777" w:rsidR="00826FC1" w:rsidRPr="00F6338F" w:rsidRDefault="00826FC1" w:rsidP="00940639">
            <w:pPr>
              <w:pStyle w:val="12"/>
              <w:spacing w:after="0" w:line="240" w:lineRule="auto"/>
              <w:ind w:left="0"/>
              <w:rPr>
                <w:b/>
                <w:color w:val="002060"/>
                <w:sz w:val="20"/>
                <w:szCs w:val="20"/>
                <w14:shadow w14:blurRad="50800" w14:dist="38100" w14:dir="2700000" w14:sx="100000" w14:sy="100000" w14:kx="0" w14:ky="0" w14:algn="tl">
                  <w14:srgbClr w14:val="000000">
                    <w14:alpha w14:val="60000"/>
                  </w14:srgbClr>
                </w14:shadow>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66A8B5A9"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p>
        </w:tc>
      </w:tr>
      <w:tr w:rsidR="00826FC1" w:rsidRPr="00AD737D" w14:paraId="681CF68F" w14:textId="77777777" w:rsidTr="00940639">
        <w:trPr>
          <w:trHeight w:val="1005"/>
        </w:trPr>
        <w:tc>
          <w:tcPr>
            <w:tcW w:w="6624" w:type="dxa"/>
            <w:tcBorders>
              <w:top w:val="double" w:sz="4" w:space="0" w:color="auto"/>
              <w:left w:val="double" w:sz="4" w:space="0" w:color="auto"/>
              <w:right w:val="double" w:sz="4" w:space="0" w:color="auto"/>
            </w:tcBorders>
            <w:shd w:val="clear" w:color="auto" w:fill="auto"/>
          </w:tcPr>
          <w:p w14:paraId="57A1EF7B" w14:textId="77777777" w:rsidR="00826FC1" w:rsidRPr="00F6338F" w:rsidRDefault="00826FC1" w:rsidP="00940639">
            <w:pPr>
              <w:pStyle w:val="12"/>
              <w:numPr>
                <w:ilvl w:val="0"/>
                <w:numId w:val="10"/>
              </w:numPr>
              <w:spacing w:after="0" w:line="240" w:lineRule="auto"/>
              <w:contextualSpacing/>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Χρόνος υπηρεσίας εκτός Δημοσίου τομέα</w:t>
            </w:r>
            <w:r w:rsidRPr="00F6338F">
              <w:rPr>
                <w:rStyle w:val="ac"/>
                <w:b/>
                <w:color w:val="002060"/>
                <w14:shadow w14:blurRad="50800" w14:dist="38100" w14:dir="2700000" w14:sx="100000" w14:sy="100000" w14:kx="0" w14:ky="0" w14:algn="tl">
                  <w14:srgbClr w14:val="000000">
                    <w14:alpha w14:val="60000"/>
                  </w14:srgbClr>
                </w14:shadow>
              </w:rPr>
              <w:footnoteReference w:id="4"/>
            </w:r>
          </w:p>
          <w:p w14:paraId="7A6D3765" w14:textId="77777777" w:rsidR="00826FC1" w:rsidRPr="00F6338F" w:rsidRDefault="00826FC1" w:rsidP="00940639">
            <w:pPr>
              <w:pStyle w:val="12"/>
              <w:spacing w:after="0" w:line="240" w:lineRule="auto"/>
              <w:ind w:left="0"/>
              <w:rPr>
                <w:b/>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 xml:space="preserve">Μήνες προϋπηρεσίας εκτός δημοσίου τομέα, </w:t>
            </w:r>
            <w:r w:rsidRPr="00F6338F">
              <w:rPr>
                <w:color w:val="002060"/>
                <w:sz w:val="20"/>
                <w:szCs w:val="20"/>
                <w:u w:val="single"/>
                <w14:shadow w14:blurRad="50800" w14:dist="38100" w14:dir="2700000" w14:sx="100000" w14:sy="100000" w14:kx="0" w14:ky="0" w14:algn="tl">
                  <w14:srgbClr w14:val="000000">
                    <w14:alpha w14:val="60000"/>
                  </w14:srgbClr>
                </w14:shadow>
              </w:rPr>
              <w:t>που έχει αναγνωρισθεί</w:t>
            </w:r>
            <w:r w:rsidRPr="00F6338F">
              <w:rPr>
                <w:color w:val="002060"/>
                <w:sz w:val="20"/>
                <w:szCs w:val="20"/>
                <w14:shadow w14:blurRad="50800" w14:dist="38100" w14:dir="2700000" w14:sx="100000" w14:sy="100000" w14:kx="0" w14:ky="0" w14:algn="tl">
                  <w14:srgbClr w14:val="000000">
                    <w14:alpha w14:val="60000"/>
                  </w14:srgbClr>
                </w14:shadow>
              </w:rPr>
              <w:t xml:space="preserve"> σύμφωνα με τις διατάξεις του άρθρου 98 του Υ.Κ </w:t>
            </w:r>
            <w:r w:rsidRPr="00F6338F">
              <w:rPr>
                <w:color w:val="002060"/>
                <w:sz w:val="18"/>
                <w:szCs w:val="18"/>
                <w14:shadow w14:blurRad="50800" w14:dist="38100" w14:dir="2700000" w14:sx="100000" w14:sy="100000" w14:kx="0" w14:ky="0" w14:algn="tl">
                  <w14:srgbClr w14:val="000000">
                    <w14:alpha w14:val="60000"/>
                  </w14:srgbClr>
                </w14:shadow>
              </w:rPr>
              <w:t xml:space="preserve"> και του π.δ.69/2016, </w:t>
            </w:r>
            <w:r w:rsidRPr="00F6338F">
              <w:rPr>
                <w:color w:val="002060"/>
                <w:sz w:val="20"/>
                <w:szCs w:val="20"/>
                <w14:shadow w14:blurRad="50800" w14:dist="38100" w14:dir="2700000" w14:sx="100000" w14:sy="100000" w14:kx="0" w14:ky="0" w14:algn="tl">
                  <w14:srgbClr w14:val="000000">
                    <w14:alpha w14:val="60000"/>
                  </w14:srgbClr>
                </w14:shadow>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4AF3053E"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p>
        </w:tc>
      </w:tr>
    </w:tbl>
    <w:p w14:paraId="3A2BC063"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p w14:paraId="3B807A25"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4ADAB1A9"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42DE8087"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6CF5969A"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249F90CD"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1882CFE2"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p w14:paraId="6D6DC88C"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p w14:paraId="27B38C96"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26FC1" w:rsidRPr="00960D3B" w14:paraId="5FB12D1B" w14:textId="77777777" w:rsidTr="00940639">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E25155C" w14:textId="77777777" w:rsidR="00826FC1" w:rsidRPr="00F6338F" w:rsidRDefault="00826FC1" w:rsidP="00940639">
            <w:pPr>
              <w:pStyle w:val="12"/>
              <w:numPr>
                <w:ilvl w:val="0"/>
                <w:numId w:val="11"/>
              </w:numPr>
              <w:spacing w:after="0" w:line="240" w:lineRule="auto"/>
              <w:rPr>
                <w:b/>
                <w:color w:val="C00000"/>
                <w:sz w:val="20"/>
                <w:szCs w:val="20"/>
                <w14:shadow w14:blurRad="50800" w14:dist="38100" w14:dir="2700000" w14:sx="100000" w14:sy="100000" w14:kx="0" w14:ky="0" w14:algn="tl">
                  <w14:srgbClr w14:val="000000">
                    <w14:alpha w14:val="60000"/>
                  </w14:srgbClr>
                </w14:shadow>
              </w:rPr>
            </w:pPr>
            <w:r w:rsidRPr="00F6338F">
              <w:rPr>
                <w:b/>
                <w:color w:val="C00000"/>
                <w:sz w:val="20"/>
                <w:szCs w:val="20"/>
                <w14:shadow w14:blurRad="50800" w14:dist="38100" w14:dir="2700000" w14:sx="100000" w14:sy="100000" w14:kx="0" w14:ky="0" w14:algn="tl">
                  <w14:srgbClr w14:val="000000">
                    <w14:alpha w14:val="60000"/>
                  </w14:srgbClr>
                </w14:shadow>
              </w:rPr>
              <w:t>ΧΡΟΝΟΣ ΑΣΚΗΣΗΣ ΚΑΘΗΚΟΝΤΩΝ ΕΥΘΥΝΗΣ</w:t>
            </w:r>
          </w:p>
        </w:tc>
      </w:tr>
      <w:tr w:rsidR="00826FC1" w:rsidRPr="00960D3B" w14:paraId="1E141A42" w14:textId="77777777" w:rsidTr="00940639">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2B1C57FA" w14:textId="77777777" w:rsidR="00826FC1" w:rsidRPr="00F6338F" w:rsidRDefault="00826FC1" w:rsidP="00940639">
            <w:pPr>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7967CC43" w14:textId="77777777" w:rsidR="00826FC1" w:rsidRPr="00F6338F" w:rsidRDefault="00826FC1" w:rsidP="00940639">
            <w:pPr>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 xml:space="preserve">ΧΡΟΝΟΣ ΑΣΚΗΣΗΣ ΚΑΘΗΚΟΝΤΩΝ ΣΕ ΜΗΝΕΣ </w:t>
            </w:r>
          </w:p>
        </w:tc>
      </w:tr>
      <w:tr w:rsidR="00826FC1" w:rsidRPr="00960D3B" w14:paraId="2D6C0ADE" w14:textId="77777777"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4400975" w14:textId="77777777" w:rsidR="00826FC1" w:rsidRPr="00F6338F" w:rsidRDefault="00826FC1" w:rsidP="00940639">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r w:rsidRPr="00F6338F">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w:t>
            </w:r>
            <w:r w:rsidRPr="00F6338F">
              <w:rPr>
                <w:rFonts w:ascii="Calibri" w:hAnsi="Calibri" w:cs="Calibri"/>
                <w:b/>
                <w:color w:val="002060"/>
                <w:sz w:val="20"/>
                <w:szCs w:val="20"/>
                <w14:shadow w14:blurRad="50800" w14:dist="38100" w14:dir="2700000" w14:sx="100000" w14:sy="100000" w14:kx="0" w14:ky="0" w14:algn="tl">
                  <w14:srgbClr w14:val="000000">
                    <w14:alpha w14:val="60000"/>
                  </w14:srgbClr>
                </w14:shadow>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7B778D0"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4A29CF4"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441BBFEC" w14:textId="77777777"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4E9B267" w14:textId="77777777" w:rsidR="00826FC1" w:rsidRPr="00F6338F" w:rsidRDefault="00826FC1" w:rsidP="00940639">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46DE565"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7063492"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27864CDC" w14:textId="77777777"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79E9660" w14:textId="77777777" w:rsidR="00826FC1" w:rsidRPr="00F6338F" w:rsidRDefault="00826FC1" w:rsidP="00940639">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r w:rsidRPr="00F6338F">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F6338F">
              <w:rPr>
                <w:rFonts w:ascii="Calibri" w:hAnsi="Calibri" w:cs="Calibri"/>
                <w:b/>
                <w:color w:val="002060"/>
                <w:sz w:val="20"/>
                <w:szCs w:val="20"/>
                <w14:shadow w14:blurRad="50800" w14:dist="38100" w14:dir="2700000" w14:sx="100000" w14:sy="100000" w14:kx="0" w14:ky="0" w14:algn="tl">
                  <w14:srgbClr w14:val="000000">
                    <w14:alpha w14:val="60000"/>
                  </w14:srgbClr>
                </w14:shadow>
              </w:rPr>
              <w:t>Γενικής Διεύθυνσης</w:t>
            </w:r>
            <w:r w:rsidRPr="00F6338F">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9FBD252"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lang w:val="en-US"/>
                <w14:shadow w14:blurRad="50800" w14:dist="38100" w14:dir="2700000" w14:sx="100000" w14:sy="100000" w14:kx="0" w14:ky="0" w14:algn="tl">
                  <w14:srgbClr w14:val="000000">
                    <w14:alpha w14:val="60000"/>
                  </w14:srgbClr>
                </w14:shadow>
              </w:rPr>
              <w:t>K</w:t>
            </w:r>
            <w:r w:rsidRPr="00F6338F">
              <w:rPr>
                <w:color w:val="002060"/>
                <w:sz w:val="20"/>
                <w:szCs w:val="20"/>
                <w14:shadow w14:blurRad="50800" w14:dist="38100" w14:dir="2700000" w14:sx="100000" w14:sy="100000" w14:kx="0" w14:ky="0" w14:algn="tl">
                  <w14:srgbClr w14:val="000000">
                    <w14:alpha w14:val="60000"/>
                  </w14:srgbClr>
                </w14:shadow>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CC04790"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1C1D8AFE" w14:textId="77777777"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63F5CFA" w14:textId="77777777" w:rsidR="00826FC1" w:rsidRPr="00F6338F" w:rsidRDefault="00826FC1" w:rsidP="00940639">
            <w:pPr>
              <w:pStyle w:val="Web"/>
              <w:spacing w:after="198"/>
              <w:ind w:left="34"/>
              <w:rPr>
                <w:rFonts w:ascii="Calibri" w:hAnsi="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7DEC07C"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278B0A79"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3ECC0CA1" w14:textId="77777777"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469ED3E" w14:textId="77777777" w:rsidR="00826FC1" w:rsidRPr="00F6338F" w:rsidRDefault="00826FC1" w:rsidP="00940639">
            <w:pPr>
              <w:pStyle w:val="Web"/>
              <w:spacing w:before="0" w:beforeAutospacing="0" w:after="0"/>
              <w:ind w:left="34"/>
              <w:rPr>
                <w:rFonts w:ascii="Calibri" w:hAnsi="Calibri"/>
                <w:color w:val="002060"/>
                <w:sz w:val="20"/>
                <w:szCs w:val="20"/>
                <w14:shadow w14:blurRad="50800" w14:dist="38100" w14:dir="2700000" w14:sx="100000" w14:sy="100000" w14:kx="0" w14:ky="0" w14:algn="tl">
                  <w14:srgbClr w14:val="000000">
                    <w14:alpha w14:val="60000"/>
                  </w14:srgbClr>
                </w14:shadow>
              </w:rPr>
            </w:pPr>
            <w:r w:rsidRPr="00F6338F">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F6338F">
              <w:rPr>
                <w:rFonts w:ascii="Calibri" w:hAnsi="Calibri" w:cs="Calibri"/>
                <w:b/>
                <w:color w:val="002060"/>
                <w:sz w:val="20"/>
                <w:szCs w:val="20"/>
                <w14:shadow w14:blurRad="50800" w14:dist="38100" w14:dir="2700000" w14:sx="100000" w14:sy="100000" w14:kx="0" w14:ky="0" w14:algn="tl">
                  <w14:srgbClr w14:val="000000">
                    <w14:alpha w14:val="60000"/>
                  </w14:srgbClr>
                </w14:shadow>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EBF3B7D"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lang w:val="en-US"/>
                <w14:shadow w14:blurRad="50800" w14:dist="38100" w14:dir="2700000" w14:sx="100000" w14:sy="100000" w14:kx="0" w14:ky="0" w14:algn="tl">
                  <w14:srgbClr w14:val="000000">
                    <w14:alpha w14:val="60000"/>
                  </w14:srgbClr>
                </w14:shadow>
              </w:rPr>
              <w:t>K</w:t>
            </w:r>
            <w:r w:rsidRPr="00F6338F">
              <w:rPr>
                <w:color w:val="002060"/>
                <w:sz w:val="20"/>
                <w:szCs w:val="20"/>
                <w14:shadow w14:blurRad="50800" w14:dist="38100" w14:dir="2700000" w14:sx="100000" w14:sy="100000" w14:kx="0" w14:ky="0" w14:algn="tl">
                  <w14:srgbClr w14:val="000000">
                    <w14:alpha w14:val="60000"/>
                  </w14:srgbClr>
                </w14:shadow>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95A0DB0"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46A5D277" w14:textId="77777777"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50D4159" w14:textId="77777777" w:rsidR="00826FC1" w:rsidRPr="00F6338F" w:rsidRDefault="00826FC1" w:rsidP="00940639">
            <w:pPr>
              <w:pStyle w:val="Web"/>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890CA66"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5B18771"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56870BD4" w14:textId="77777777"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28805F5" w14:textId="77777777" w:rsidR="00826FC1" w:rsidRPr="00F6338F" w:rsidRDefault="00826FC1" w:rsidP="00940639">
            <w:pPr>
              <w:pStyle w:val="Web"/>
              <w:spacing w:before="0" w:beforeAutospacing="0" w:after="0"/>
              <w:ind w:left="34"/>
              <w:rPr>
                <w:rFonts w:ascii="Calibri" w:hAnsi="Calibri"/>
                <w:color w:val="002060"/>
                <w:sz w:val="20"/>
                <w:szCs w:val="20"/>
                <w14:shadow w14:blurRad="50800" w14:dist="38100" w14:dir="2700000" w14:sx="100000" w14:sy="100000" w14:kx="0" w14:ky="0" w14:algn="tl">
                  <w14:srgbClr w14:val="000000">
                    <w14:alpha w14:val="60000"/>
                  </w14:srgbClr>
                </w14:shadow>
              </w:rPr>
            </w:pPr>
            <w:r w:rsidRPr="00F6338F">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F6338F">
              <w:rPr>
                <w:rFonts w:ascii="Calibri" w:hAnsi="Calibri" w:cs="Calibri"/>
                <w:b/>
                <w:color w:val="002060"/>
                <w:sz w:val="20"/>
                <w:szCs w:val="20"/>
                <w14:shadow w14:blurRad="50800" w14:dist="38100" w14:dir="2700000" w14:sx="100000" w14:sy="100000" w14:kx="0" w14:ky="0" w14:algn="tl">
                  <w14:srgbClr w14:val="000000">
                    <w14:alpha w14:val="60000"/>
                  </w14:srgbClr>
                </w14:shadow>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75962F8"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lang w:val="en-US"/>
                <w14:shadow w14:blurRad="50800" w14:dist="38100" w14:dir="2700000" w14:sx="100000" w14:sy="100000" w14:kx="0" w14:ky="0" w14:algn="tl">
                  <w14:srgbClr w14:val="000000">
                    <w14:alpha w14:val="60000"/>
                  </w14:srgbClr>
                </w14:shadow>
              </w:rPr>
              <w:t>K</w:t>
            </w:r>
            <w:r w:rsidRPr="00F6338F">
              <w:rPr>
                <w:color w:val="002060"/>
                <w:sz w:val="20"/>
                <w:szCs w:val="20"/>
                <w14:shadow w14:blurRad="50800" w14:dist="38100" w14:dir="2700000" w14:sx="100000" w14:sy="100000" w14:kx="0" w14:ky="0" w14:algn="tl">
                  <w14:srgbClr w14:val="000000">
                    <w14:alpha w14:val="60000"/>
                  </w14:srgbClr>
                </w14:shadow>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368B33"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3E7C58BB" w14:textId="77777777"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5DD97DD" w14:textId="77777777" w:rsidR="00826FC1" w:rsidRPr="00F6338F" w:rsidRDefault="00826FC1" w:rsidP="00940639">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117B693"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5C41592"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1B0F82E5" w14:textId="77777777"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364DDD8" w14:textId="77777777" w:rsidR="00826FC1" w:rsidRPr="00F6338F" w:rsidRDefault="00826FC1" w:rsidP="00940639">
            <w:pPr>
              <w:pStyle w:val="Web"/>
              <w:spacing w:after="198"/>
              <w:ind w:left="34"/>
              <w:rPr>
                <w:rFonts w:ascii="Calibri" w:hAnsi="Calibri"/>
                <w:color w:val="002060"/>
                <w:sz w:val="20"/>
                <w:szCs w:val="20"/>
                <w14:shadow w14:blurRad="50800" w14:dist="38100" w14:dir="2700000" w14:sx="100000" w14:sy="100000" w14:kx="0" w14:ky="0" w14:algn="tl">
                  <w14:srgbClr w14:val="000000">
                    <w14:alpha w14:val="60000"/>
                  </w14:srgbClr>
                </w14:shadow>
              </w:rPr>
            </w:pPr>
            <w:r w:rsidRPr="00F6338F">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F6338F">
              <w:rPr>
                <w:rFonts w:ascii="Calibri" w:hAnsi="Calibri" w:cs="Calibri"/>
                <w:b/>
                <w:color w:val="002060"/>
                <w:sz w:val="20"/>
                <w:szCs w:val="20"/>
                <w14:shadow w14:blurRad="50800" w14:dist="38100" w14:dir="2700000" w14:sx="100000" w14:sy="100000" w14:kx="0" w14:ky="0" w14:algn="tl">
                  <w14:srgbClr w14:val="000000">
                    <w14:alpha w14:val="60000"/>
                  </w14:srgbClr>
                </w14:shadow>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F9F6E21" w14:textId="77777777" w:rsidR="00826FC1" w:rsidRPr="00F6338F" w:rsidRDefault="00826FC1" w:rsidP="00940639">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lang w:val="en-US"/>
                <w14:shadow w14:blurRad="50800" w14:dist="38100" w14:dir="2700000" w14:sx="100000" w14:sy="100000" w14:kx="0" w14:ky="0" w14:algn="tl">
                  <w14:srgbClr w14:val="000000">
                    <w14:alpha w14:val="60000"/>
                  </w14:srgbClr>
                </w14:shadow>
              </w:rPr>
              <w:t>K</w:t>
            </w:r>
            <w:r w:rsidRPr="00F6338F">
              <w:rPr>
                <w:color w:val="002060"/>
                <w:sz w:val="20"/>
                <w:szCs w:val="20"/>
                <w14:shadow w14:blurRad="50800" w14:dist="38100" w14:dir="2700000" w14:sx="100000" w14:sy="100000" w14:kx="0" w14:ky="0" w14:algn="tl">
                  <w14:srgbClr w14:val="000000">
                    <w14:alpha w14:val="60000"/>
                  </w14:srgbClr>
                </w14:shadow>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250A67A"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rsidRPr="00960D3B" w14:paraId="5C0E019F" w14:textId="77777777"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D1D464F" w14:textId="77777777" w:rsidR="00826FC1" w:rsidRPr="00F6338F" w:rsidRDefault="00826FC1" w:rsidP="00940639">
            <w:pPr>
              <w:pStyle w:val="Web"/>
              <w:spacing w:after="198"/>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71F2A9B"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1B230FB"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26FC1" w:rsidRPr="000863A1" w14:paraId="20417A7C" w14:textId="77777777" w:rsidTr="00940639">
        <w:tc>
          <w:tcPr>
            <w:tcW w:w="10740" w:type="dxa"/>
            <w:gridSpan w:val="5"/>
            <w:tcBorders>
              <w:top w:val="double" w:sz="4" w:space="0" w:color="auto"/>
              <w:left w:val="double" w:sz="4" w:space="0" w:color="auto"/>
              <w:bottom w:val="double" w:sz="4" w:space="0" w:color="auto"/>
              <w:right w:val="double" w:sz="4" w:space="0" w:color="auto"/>
            </w:tcBorders>
          </w:tcPr>
          <w:p w14:paraId="20611518"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 xml:space="preserve">ΑΝΑΛΥΤΙΚΗ ΑΠΕΙΚΟΝΙΣΗ </w:t>
            </w:r>
          </w:p>
          <w:p w14:paraId="4772F583"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C00000"/>
                <w:sz w:val="20"/>
                <w:szCs w:val="20"/>
                <w14:shadow w14:blurRad="50800" w14:dist="38100" w14:dir="2700000" w14:sx="100000" w14:sy="100000" w14:kx="0" w14:ky="0" w14:algn="tl">
                  <w14:srgbClr w14:val="000000">
                    <w14:alpha w14:val="60000"/>
                  </w14:srgbClr>
                </w14:shadow>
              </w:rPr>
              <w:t>ΣΥΝΟΛΙΚΗΣ ΕΡΓΑΣΙΑΚΗΣ ΕΜΠΕΙΡΙΑΣ ΣΤΟΝ ΔΗΜΟΣΙΟ ΤΟΜΕΑ</w:t>
            </w:r>
          </w:p>
        </w:tc>
      </w:tr>
      <w:tr w:rsidR="00826FC1" w14:paraId="6BD590A4" w14:textId="77777777" w:rsidTr="00940639">
        <w:tc>
          <w:tcPr>
            <w:tcW w:w="1844" w:type="dxa"/>
            <w:tcBorders>
              <w:top w:val="double" w:sz="4" w:space="0" w:color="auto"/>
              <w:left w:val="double" w:sz="4" w:space="0" w:color="auto"/>
              <w:bottom w:val="double" w:sz="4" w:space="0" w:color="auto"/>
              <w:right w:val="double" w:sz="4" w:space="0" w:color="auto"/>
            </w:tcBorders>
          </w:tcPr>
          <w:p w14:paraId="0B049D00"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Υπηρεσία</w:t>
            </w:r>
          </w:p>
        </w:tc>
        <w:tc>
          <w:tcPr>
            <w:tcW w:w="2659" w:type="dxa"/>
            <w:tcBorders>
              <w:top w:val="double" w:sz="4" w:space="0" w:color="auto"/>
              <w:left w:val="double" w:sz="4" w:space="0" w:color="auto"/>
              <w:bottom w:val="double" w:sz="4" w:space="0" w:color="auto"/>
              <w:right w:val="double" w:sz="4" w:space="0" w:color="auto"/>
            </w:tcBorders>
          </w:tcPr>
          <w:p w14:paraId="4B07B415"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 xml:space="preserve">ΥΠΗΡΕΣΙΑΚΗ ΚΑΤΑΣΤΑΣΗ </w:t>
            </w:r>
            <w:r w:rsidRPr="00F6338F">
              <w:rPr>
                <w:color w:val="002060"/>
                <w:sz w:val="20"/>
                <w:szCs w:val="20"/>
                <w14:shadow w14:blurRad="50800" w14:dist="38100" w14:dir="2700000" w14:sx="100000" w14:sy="100000" w14:kx="0" w14:ky="0" w14:algn="tl">
                  <w14:srgbClr w14:val="000000">
                    <w14:alpha w14:val="60000"/>
                  </w14:srgbClr>
                </w14:shadow>
              </w:rPr>
              <w:t>(Υπάλληλος/Προϊστάμενος</w:t>
            </w:r>
            <w:r w:rsidRPr="00F6338F">
              <w:rPr>
                <w:rStyle w:val="ac"/>
                <w:color w:val="002060"/>
                <w14:shadow w14:blurRad="50800" w14:dist="38100" w14:dir="2700000" w14:sx="100000" w14:sy="100000" w14:kx="0" w14:ky="0" w14:algn="tl">
                  <w14:srgbClr w14:val="000000">
                    <w14:alpha w14:val="60000"/>
                  </w14:srgbClr>
                </w14:shadow>
              </w:rPr>
              <w:footnoteReference w:id="5"/>
            </w:r>
            <w:r w:rsidRPr="00F6338F">
              <w:rPr>
                <w:color w:val="002060"/>
                <w:sz w:val="20"/>
                <w:szCs w:val="20"/>
                <w14:shadow w14:blurRad="50800" w14:dist="38100" w14:dir="2700000" w14:sx="100000" w14:sy="100000" w14:kx="0" w14:ky="0" w14:algn="tl">
                  <w14:srgbClr w14:val="000000">
                    <w14:alpha w14:val="60000"/>
                  </w14:srgbClr>
                </w14:shadow>
              </w:rPr>
              <w:t>)</w:t>
            </w:r>
          </w:p>
        </w:tc>
        <w:tc>
          <w:tcPr>
            <w:tcW w:w="2835" w:type="dxa"/>
            <w:tcBorders>
              <w:top w:val="double" w:sz="4" w:space="0" w:color="auto"/>
              <w:left w:val="double" w:sz="4" w:space="0" w:color="auto"/>
              <w:bottom w:val="double" w:sz="4" w:space="0" w:color="auto"/>
              <w:right w:val="double" w:sz="4" w:space="0" w:color="auto"/>
            </w:tcBorders>
          </w:tcPr>
          <w:p w14:paraId="0194747B"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Απόφαση άσκησης καθηκόντων ευθύνης</w:t>
            </w:r>
          </w:p>
          <w:p w14:paraId="374546E9"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77BE2345"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Από …. Έως</w:t>
            </w:r>
          </w:p>
        </w:tc>
        <w:tc>
          <w:tcPr>
            <w:tcW w:w="1701" w:type="dxa"/>
            <w:tcBorders>
              <w:top w:val="double" w:sz="4" w:space="0" w:color="auto"/>
              <w:left w:val="double" w:sz="4" w:space="0" w:color="auto"/>
              <w:bottom w:val="double" w:sz="4" w:space="0" w:color="auto"/>
              <w:right w:val="double" w:sz="4" w:space="0" w:color="auto"/>
            </w:tcBorders>
          </w:tcPr>
          <w:p w14:paraId="545C166F" w14:textId="77777777" w:rsidR="00826FC1" w:rsidRPr="00F6338F" w:rsidRDefault="00826FC1" w:rsidP="00940639">
            <w:pPr>
              <w:pStyle w:val="12"/>
              <w:spacing w:after="0" w:line="240" w:lineRule="auto"/>
              <w:ind w:left="0"/>
              <w:jc w:val="center"/>
              <w:rPr>
                <w:b/>
                <w:color w:val="002060"/>
                <w:sz w:val="16"/>
                <w:szCs w:val="16"/>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Μήνες &amp; ημέρες απασχόλησης</w:t>
            </w:r>
          </w:p>
        </w:tc>
      </w:tr>
      <w:tr w:rsidR="00826FC1" w14:paraId="639F43B3"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7B1AC821" w14:textId="77777777" w:rsidR="00826FC1" w:rsidRPr="00F6338F" w:rsidRDefault="00826FC1" w:rsidP="00940639">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4D7C9133"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3EDB2B11"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79100756"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76F6581D"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14:paraId="067822BD"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6FF50AE8" w14:textId="77777777" w:rsidR="00826FC1" w:rsidRPr="00F6338F" w:rsidRDefault="00826FC1" w:rsidP="00940639">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26B0612A"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578C5DE6"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3EFB31FF"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45B9DDA0"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14:paraId="4AA75856"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49D95772" w14:textId="77777777" w:rsidR="00826FC1" w:rsidRPr="00F6338F" w:rsidRDefault="00826FC1" w:rsidP="00940639">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31FC7F64"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3EAFE40A"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7CCC1CC2"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3D784978"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14:paraId="690DE8A1"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10F4A99F" w14:textId="77777777" w:rsidR="00826FC1" w:rsidRPr="00F6338F" w:rsidRDefault="00826FC1" w:rsidP="00940639">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151BEC17"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6B3CF217"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1C203DFD"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1BF6E077"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14:paraId="623611C4"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55A2598E" w14:textId="77777777" w:rsidR="00826FC1" w:rsidRPr="00F6338F" w:rsidRDefault="00826FC1" w:rsidP="00940639">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50527A19"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0722DEF0"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5FCF4619"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2DC10DAB"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14:paraId="3FB4A79B"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4F547254" w14:textId="77777777" w:rsidR="00826FC1" w:rsidRPr="00F6338F" w:rsidRDefault="00826FC1" w:rsidP="00940639">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75B2F075"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6CBFA094"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0E803326"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6736E323" w14:textId="77777777" w:rsidR="00826FC1" w:rsidRPr="00F6338F" w:rsidRDefault="00826FC1" w:rsidP="00940639">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826FC1" w14:paraId="41958A76" w14:textId="77777777" w:rsidTr="00940639">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108EC2BF" w14:textId="77777777" w:rsidR="00826FC1" w:rsidRPr="00F6338F" w:rsidRDefault="00826FC1" w:rsidP="00940639">
            <w:pPr>
              <w:pStyle w:val="af0"/>
              <w:numPr>
                <w:ilvl w:val="0"/>
                <w:numId w:val="12"/>
              </w:numPr>
              <w:spacing w:line="240" w:lineRule="auto"/>
              <w:ind w:left="851" w:hanging="567"/>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4FD1E045"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p>
        </w:tc>
      </w:tr>
      <w:tr w:rsidR="00826FC1" w14:paraId="2AE35EB2" w14:textId="77777777" w:rsidTr="00940639">
        <w:tc>
          <w:tcPr>
            <w:tcW w:w="9039" w:type="dxa"/>
            <w:gridSpan w:val="4"/>
            <w:tcBorders>
              <w:top w:val="double" w:sz="4" w:space="0" w:color="auto"/>
              <w:left w:val="double" w:sz="4" w:space="0" w:color="auto"/>
              <w:bottom w:val="double" w:sz="4" w:space="0" w:color="auto"/>
              <w:right w:val="double" w:sz="4" w:space="0" w:color="auto"/>
            </w:tcBorders>
          </w:tcPr>
          <w:p w14:paraId="20EDB114" w14:textId="77777777" w:rsidR="00826FC1" w:rsidRPr="00F6338F" w:rsidRDefault="00826FC1" w:rsidP="00940639">
            <w:pPr>
              <w:pStyle w:val="af0"/>
              <w:numPr>
                <w:ilvl w:val="0"/>
                <w:numId w:val="12"/>
              </w:numPr>
              <w:spacing w:line="240" w:lineRule="auto"/>
              <w:ind w:left="851" w:hanging="567"/>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59AF086F"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p>
        </w:tc>
      </w:tr>
      <w:tr w:rsidR="00826FC1" w14:paraId="47A89120" w14:textId="77777777" w:rsidTr="00940639">
        <w:tc>
          <w:tcPr>
            <w:tcW w:w="9039" w:type="dxa"/>
            <w:gridSpan w:val="4"/>
            <w:tcBorders>
              <w:top w:val="double" w:sz="4" w:space="0" w:color="auto"/>
              <w:left w:val="double" w:sz="4" w:space="0" w:color="auto"/>
              <w:bottom w:val="double" w:sz="4" w:space="0" w:color="auto"/>
              <w:right w:val="double" w:sz="4" w:space="0" w:color="auto"/>
            </w:tcBorders>
          </w:tcPr>
          <w:p w14:paraId="6FB49A5E" w14:textId="77777777" w:rsidR="00826FC1" w:rsidRPr="00F6338F" w:rsidRDefault="00826FC1" w:rsidP="00940639">
            <w:pPr>
              <w:pStyle w:val="12"/>
              <w:numPr>
                <w:ilvl w:val="0"/>
                <w:numId w:val="10"/>
              </w:numPr>
              <w:spacing w:after="0" w:line="240" w:lineRule="auto"/>
              <w:contextualSpacing/>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ΣΥΝΟΛΙΚΟΣ ΧΡΟΝΟΣ ΑΣΚΗΣΗΣ ΚΑΘΗΚΟΝΤΩΝ ΣΕ ΘΕΣΕΙΣ ΕΥΘΥΝΗΣ</w:t>
            </w:r>
          </w:p>
          <w:p w14:paraId="7E9301D4" w14:textId="77777777" w:rsidR="00826FC1" w:rsidRPr="00F6338F" w:rsidRDefault="00826FC1" w:rsidP="00940639">
            <w:pPr>
              <w:pStyle w:val="12"/>
              <w:spacing w:after="0" w:line="240" w:lineRule="auto"/>
              <w:ind w:left="578"/>
              <w:rPr>
                <w:b/>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tcPr>
          <w:p w14:paraId="68BA219E"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p>
        </w:tc>
      </w:tr>
    </w:tbl>
    <w:p w14:paraId="28D45397"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26FC1" w:rsidRPr="00960D3B" w14:paraId="404D82F7" w14:textId="77777777" w:rsidTr="00940639">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4978EF6" w14:textId="77777777" w:rsidR="00826FC1" w:rsidRPr="00F6338F" w:rsidRDefault="00826FC1" w:rsidP="00940639">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 xml:space="preserve">ΑΝΑΛΥΤΙΚΗ ΑΠΕΙΚΟΝΙΣΗ </w:t>
            </w:r>
          </w:p>
          <w:p w14:paraId="75545BAA" w14:textId="77777777" w:rsidR="00826FC1" w:rsidRPr="00F6338F" w:rsidRDefault="00826FC1" w:rsidP="00940639">
            <w:pPr>
              <w:pStyle w:val="23"/>
              <w:tabs>
                <w:tab w:val="left" w:pos="0"/>
                <w:tab w:val="left" w:pos="284"/>
              </w:tabs>
              <w:spacing w:after="0" w:line="240" w:lineRule="auto"/>
              <w:ind w:left="0"/>
              <w:jc w:val="center"/>
              <w:rPr>
                <w:b/>
                <w:color w:val="C00000"/>
                <w:sz w:val="20"/>
                <w:szCs w:val="20"/>
                <w14:shadow w14:blurRad="50800" w14:dist="38100" w14:dir="2700000" w14:sx="100000" w14:sy="100000" w14:kx="0" w14:ky="0" w14:algn="tl">
                  <w14:srgbClr w14:val="000000">
                    <w14:alpha w14:val="60000"/>
                  </w14:srgbClr>
                </w14:shadow>
              </w:rPr>
            </w:pPr>
            <w:r w:rsidRPr="00F6338F">
              <w:rPr>
                <w:b/>
                <w:color w:val="C00000"/>
                <w:sz w:val="20"/>
                <w:szCs w:val="20"/>
                <w14:shadow w14:blurRad="50800" w14:dist="38100" w14:dir="2700000" w14:sx="100000" w14:sy="100000" w14:kx="0" w14:ky="0" w14:algn="tl">
                  <w14:srgbClr w14:val="000000">
                    <w14:alpha w14:val="60000"/>
                  </w14:srgbClr>
                </w14:shadow>
              </w:rPr>
              <w:t>ΣΥΝΟΛΙΚΗΣ ΕΡΓΑΣΙΑΚΗΣ ΕΜΠΕΙΡΙΑΣ ΣΤΟΝ ΙΔΙΩΤΙΚΟ ΤΟΜΕΑ</w:t>
            </w:r>
            <w:r w:rsidRPr="00F6338F">
              <w:rPr>
                <w:rStyle w:val="ac"/>
                <w:b/>
                <w:color w:val="C00000"/>
                <w14:shadow w14:blurRad="50800" w14:dist="38100" w14:dir="2700000" w14:sx="100000" w14:sy="100000" w14:kx="0" w14:ky="0" w14:algn="tl">
                  <w14:srgbClr w14:val="000000">
                    <w14:alpha w14:val="60000"/>
                  </w14:srgbClr>
                </w14:shadow>
              </w:rPr>
              <w:footnoteReference w:id="6"/>
            </w:r>
          </w:p>
        </w:tc>
      </w:tr>
      <w:tr w:rsidR="00826FC1" w:rsidRPr="00960D3B" w14:paraId="5E906C48" w14:textId="77777777" w:rsidTr="00940639">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8A62175" w14:textId="77777777" w:rsidR="00826FC1" w:rsidRPr="00F6338F" w:rsidRDefault="00826FC1" w:rsidP="00940639">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85E7CA5" w14:textId="77777777" w:rsidR="00826FC1" w:rsidRPr="00F6338F" w:rsidRDefault="00826FC1" w:rsidP="00940639">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 xml:space="preserve">Θέση:  </w:t>
            </w:r>
            <w:r w:rsidRPr="00F6338F">
              <w:rPr>
                <w:color w:val="002060"/>
                <w:sz w:val="20"/>
                <w:szCs w:val="20"/>
                <w14:shadow w14:blurRad="50800" w14:dist="38100" w14:dir="2700000" w14:sx="100000" w14:sy="100000" w14:kx="0" w14:ky="0" w14:algn="tl">
                  <w14:srgbClr w14:val="000000">
                    <w14:alpha w14:val="60000"/>
                  </w14:srgbClr>
                </w14:shadow>
              </w:rPr>
              <w:t>Υπάλληλος/</w:t>
            </w:r>
          </w:p>
          <w:p w14:paraId="7BE07238" w14:textId="77777777" w:rsidR="00826FC1" w:rsidRPr="00F6338F" w:rsidRDefault="00826FC1" w:rsidP="00940639">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color w:val="002060"/>
                <w:sz w:val="20"/>
                <w:szCs w:val="20"/>
                <w14:shadow w14:blurRad="50800" w14:dist="38100" w14:dir="2700000" w14:sx="100000" w14:sy="100000" w14:kx="0" w14:ky="0" w14:algn="tl">
                  <w14:srgbClr w14:val="000000">
                    <w14:alpha w14:val="60000"/>
                  </w14:srgbClr>
                </w14:shadow>
              </w:rPr>
              <w:t>Προϊστάμενος)</w:t>
            </w:r>
            <w:r w:rsidRPr="00F6338F">
              <w:rPr>
                <w:b/>
                <w:color w:val="002060"/>
                <w:sz w:val="20"/>
                <w:szCs w:val="20"/>
                <w14:shadow w14:blurRad="50800" w14:dist="38100" w14:dir="2700000" w14:sx="100000" w14:sy="100000" w14:kx="0" w14:ky="0" w14:algn="tl">
                  <w14:srgbClr w14:val="000000">
                    <w14:alpha w14:val="60000"/>
                  </w14:srgbClr>
                </w14:shadow>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6C8ADBF5" w14:textId="77777777" w:rsidR="00826FC1" w:rsidRPr="00F6338F" w:rsidRDefault="00826FC1" w:rsidP="00940639">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6252B89" w14:textId="77777777" w:rsidR="00826FC1" w:rsidRPr="00F6338F" w:rsidRDefault="00826FC1" w:rsidP="00940639">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B03DF0A" w14:textId="77777777" w:rsidR="00826FC1" w:rsidRPr="00F6338F" w:rsidRDefault="00826FC1" w:rsidP="00940639">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Αντικείμενο</w:t>
            </w:r>
          </w:p>
        </w:tc>
      </w:tr>
      <w:tr w:rsidR="00826FC1" w:rsidRPr="00960D3B" w14:paraId="2CD24677" w14:textId="77777777" w:rsidTr="00940639">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596E47D" w14:textId="77777777" w:rsidR="00826FC1" w:rsidRPr="00F6338F" w:rsidRDefault="00826FC1" w:rsidP="00940639">
            <w:pPr>
              <w:pStyle w:val="23"/>
              <w:tabs>
                <w:tab w:val="left" w:pos="0"/>
                <w:tab w:val="left" w:pos="284"/>
              </w:tabs>
              <w:spacing w:after="100" w:afterAutospacing="1" w:line="240" w:lineRule="auto"/>
              <w:ind w:left="0"/>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8C8838C"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F6B8087"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A2E9FC0"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9B34106"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826FC1" w:rsidRPr="00960D3B" w14:paraId="10253F3F" w14:textId="77777777" w:rsidTr="00940639">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9E6216B"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C9CC5B6"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559A7AB"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B8208B7"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69513CC"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826FC1" w:rsidRPr="00960D3B" w14:paraId="6363C9C2" w14:textId="77777777" w:rsidTr="00940639">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FF807F5"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9564B6C"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E984D2B"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3D549C8"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87C4B5B"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826FC1" w:rsidRPr="00960D3B" w14:paraId="41B81E48"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640004E"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058683B"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AA38C9B"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F55E2BD"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CE82AA1"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826FC1" w:rsidRPr="00960D3B" w14:paraId="43F82E83"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F6E880C"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E6610AB"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C9A67EF"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A920050"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E22B149"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826FC1" w:rsidRPr="00960D3B" w14:paraId="64DFFFF5"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31D2E22"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17FA053"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8365F0E"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8E959D4"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B27E745"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826FC1" w:rsidRPr="00960D3B" w14:paraId="45E83671"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06B3532"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BE474D0"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6622B7F"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F2BADF9"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9BDEADF" w14:textId="77777777" w:rsidR="00826FC1" w:rsidRPr="00F6338F" w:rsidRDefault="00826FC1" w:rsidP="00940639">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bl>
    <w:p w14:paraId="787D6730" w14:textId="77777777" w:rsidR="00826FC1" w:rsidRPr="00E0194C" w:rsidRDefault="00826FC1" w:rsidP="00826FC1">
      <w:pPr>
        <w:rPr>
          <w:rFonts w:cs="Calibri"/>
          <w:vanish/>
        </w:rPr>
      </w:pPr>
    </w:p>
    <w:p w14:paraId="7DEC89FB" w14:textId="77777777" w:rsidR="00826FC1" w:rsidRPr="00E0194C" w:rsidRDefault="00826FC1" w:rsidP="00826FC1">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26FC1" w:rsidRPr="00E33579" w14:paraId="18AE1C0B" w14:textId="77777777" w:rsidTr="00940639">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76765199" w14:textId="77777777" w:rsidR="00826FC1" w:rsidRPr="00F6338F" w:rsidRDefault="00826FC1" w:rsidP="00940639">
            <w:pPr>
              <w:pStyle w:val="af0"/>
              <w:spacing w:line="240" w:lineRule="auto"/>
              <w:ind w:left="284"/>
              <w:jc w:val="center"/>
              <w:rPr>
                <w:b/>
                <w:color w:val="C00000"/>
                <w:u w:val="single"/>
                <w14:shadow w14:blurRad="50800" w14:dist="38100" w14:dir="2700000" w14:sx="100000" w14:sy="100000" w14:kx="0" w14:ky="0" w14:algn="tl">
                  <w14:srgbClr w14:val="000000">
                    <w14:alpha w14:val="60000"/>
                  </w14:srgbClr>
                </w14:shadow>
              </w:rPr>
            </w:pPr>
            <w:r w:rsidRPr="00F6338F">
              <w:rPr>
                <w:b/>
                <w:color w:val="C00000"/>
                <w14:shadow w14:blurRad="50800" w14:dist="38100" w14:dir="2700000" w14:sx="100000" w14:sy="100000" w14:kx="0" w14:ky="0" w14:algn="tl">
                  <w14:srgbClr w14:val="000000">
                    <w14:alpha w14:val="60000"/>
                  </w14:srgbClr>
                </w14:shadow>
              </w:rPr>
              <w:t>Γ. ΑΞΙΟΛΟΓΗΣΗ</w:t>
            </w:r>
          </w:p>
          <w:p w14:paraId="34255EAF" w14:textId="77777777" w:rsidR="00826FC1" w:rsidRPr="00F6338F" w:rsidRDefault="00826FC1" w:rsidP="00940639">
            <w:pPr>
              <w:pStyle w:val="af0"/>
              <w:spacing w:after="0" w:line="240" w:lineRule="auto"/>
              <w:ind w:left="0"/>
              <w:jc w:val="center"/>
              <w:rPr>
                <w:b/>
                <w:color w:val="C00000"/>
                <w14:shadow w14:blurRad="50800" w14:dist="38100" w14:dir="2700000" w14:sx="100000" w14:sy="100000" w14:kx="0" w14:ky="0" w14:algn="tl">
                  <w14:srgbClr w14:val="000000">
                    <w14:alpha w14:val="60000"/>
                  </w14:srgbClr>
                </w14:shadow>
              </w:rPr>
            </w:pPr>
          </w:p>
        </w:tc>
      </w:tr>
      <w:tr w:rsidR="00826FC1" w:rsidRPr="00E33579" w14:paraId="0BA10B98" w14:textId="77777777"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14:paraId="6A769BE0" w14:textId="77777777" w:rsidR="00826FC1" w:rsidRPr="00F6338F" w:rsidRDefault="00826FC1" w:rsidP="00940639">
            <w:pPr>
              <w:pStyle w:val="af0"/>
              <w:spacing w:line="240" w:lineRule="auto"/>
              <w:ind w:left="284"/>
              <w:jc w:val="both"/>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46BDF5" w14:textId="77777777" w:rsidR="00826FC1" w:rsidRPr="00F6338F" w:rsidRDefault="00826FC1" w:rsidP="00940639">
            <w:pPr>
              <w:pStyle w:val="af0"/>
              <w:spacing w:line="240" w:lineRule="auto"/>
              <w:ind w:left="284"/>
              <w:jc w:val="center"/>
              <w:rPr>
                <w:b/>
                <w:color w:val="00206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BF25B30" w14:textId="77777777" w:rsidR="00826FC1" w:rsidRPr="00F6338F" w:rsidRDefault="00826FC1" w:rsidP="00940639">
            <w:pPr>
              <w:pStyle w:val="af0"/>
              <w:spacing w:line="240" w:lineRule="auto"/>
              <w:ind w:left="284"/>
              <w:jc w:val="center"/>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ΒΑΘΜΟΛΟΓΙΑ</w:t>
            </w:r>
          </w:p>
        </w:tc>
      </w:tr>
      <w:tr w:rsidR="00826FC1" w:rsidRPr="00E33579" w14:paraId="71A86F56" w14:textId="77777777" w:rsidTr="00940639">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3C4680D0" w14:textId="77777777" w:rsidR="00826FC1" w:rsidRPr="00F6338F" w:rsidRDefault="00826FC1" w:rsidP="00940639">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77C8870C" w14:textId="77777777" w:rsidR="00826FC1" w:rsidRPr="00F6338F" w:rsidRDefault="00826FC1" w:rsidP="00940639">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2F1CF3E" w14:textId="77777777" w:rsidR="00826FC1" w:rsidRPr="00F6338F" w:rsidRDefault="00826FC1" w:rsidP="00940639">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r w:rsidR="00826FC1" w:rsidRPr="00E33579" w14:paraId="3AFF6492" w14:textId="77777777"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14:paraId="65C43312" w14:textId="77777777" w:rsidR="00826FC1" w:rsidRPr="00F6338F" w:rsidRDefault="00826FC1" w:rsidP="00940639">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32E82B0E" w14:textId="77777777" w:rsidR="00826FC1" w:rsidRPr="00F6338F" w:rsidRDefault="00826FC1" w:rsidP="00940639">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p w14:paraId="0FC8990C" w14:textId="77777777" w:rsidR="00826FC1" w:rsidRPr="00F6338F" w:rsidRDefault="00826FC1" w:rsidP="00940639">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1DA4167C" w14:textId="77777777" w:rsidR="00826FC1" w:rsidRPr="00F6338F" w:rsidRDefault="00826FC1" w:rsidP="00940639">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r w:rsidR="00826FC1" w:rsidRPr="00E33579" w14:paraId="2D4A487A" w14:textId="77777777"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14:paraId="72C2007D" w14:textId="77777777" w:rsidR="00826FC1" w:rsidRPr="00F6338F" w:rsidRDefault="00826FC1" w:rsidP="00940639">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1799B83E" w14:textId="77777777" w:rsidR="00826FC1" w:rsidRPr="00F6338F" w:rsidRDefault="00826FC1" w:rsidP="00940639">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F6338F">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p w14:paraId="7F3DEDAC" w14:textId="77777777" w:rsidR="00826FC1" w:rsidRPr="00F6338F" w:rsidRDefault="00826FC1" w:rsidP="00940639">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5D3E6CF" w14:textId="77777777" w:rsidR="00826FC1" w:rsidRPr="00F6338F" w:rsidRDefault="00826FC1" w:rsidP="00940639">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bl>
    <w:p w14:paraId="15CB296B" w14:textId="77777777" w:rsidR="00826FC1" w:rsidRDefault="00826FC1" w:rsidP="00826FC1">
      <w:pPr>
        <w:pStyle w:val="23"/>
        <w:tabs>
          <w:tab w:val="left" w:pos="0"/>
        </w:tabs>
        <w:spacing w:after="0" w:line="360" w:lineRule="auto"/>
        <w:ind w:left="0"/>
        <w:rPr>
          <w:b/>
          <w:color w:val="002060"/>
          <w:sz w:val="20"/>
          <w:szCs w:val="20"/>
          <w:u w:val="single"/>
        </w:rPr>
      </w:pPr>
    </w:p>
    <w:p w14:paraId="2E00B115" w14:textId="77777777" w:rsidR="00826FC1" w:rsidRDefault="00826FC1" w:rsidP="00826FC1">
      <w:pPr>
        <w:pStyle w:val="23"/>
        <w:tabs>
          <w:tab w:val="left" w:pos="0"/>
        </w:tabs>
        <w:spacing w:after="0" w:line="360" w:lineRule="auto"/>
        <w:ind w:left="0"/>
        <w:rPr>
          <w:b/>
          <w:color w:val="002060"/>
          <w:sz w:val="20"/>
          <w:szCs w:val="20"/>
          <w:u w:val="single"/>
        </w:rPr>
      </w:pPr>
    </w:p>
    <w:p w14:paraId="6B9649D8" w14:textId="77777777" w:rsidR="00826FC1" w:rsidRDefault="00826FC1" w:rsidP="00826FC1">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826FC1" w:rsidRPr="00960D3B" w14:paraId="1732B4FF"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7F9BCDCA" w14:textId="77777777" w:rsidR="00826FC1" w:rsidRPr="00F6338F" w:rsidRDefault="00826FC1" w:rsidP="00940639">
            <w:pPr>
              <w:pStyle w:val="23"/>
              <w:tabs>
                <w:tab w:val="left" w:pos="0"/>
                <w:tab w:val="left" w:pos="284"/>
              </w:tabs>
              <w:spacing w:after="0" w:line="240" w:lineRule="auto"/>
              <w:ind w:left="0"/>
              <w:jc w:val="center"/>
              <w:rPr>
                <w:b/>
                <w:color w:val="C00000"/>
                <w:sz w:val="20"/>
                <w:szCs w:val="20"/>
                <w14:shadow w14:blurRad="50800" w14:dist="38100" w14:dir="2700000" w14:sx="100000" w14:sy="100000" w14:kx="0" w14:ky="0" w14:algn="tl">
                  <w14:srgbClr w14:val="000000">
                    <w14:alpha w14:val="60000"/>
                  </w14:srgbClr>
                </w14:shadow>
              </w:rPr>
            </w:pPr>
            <w:r w:rsidRPr="00F6338F">
              <w:rPr>
                <w:b/>
                <w:color w:val="C00000"/>
                <w:sz w:val="20"/>
                <w:szCs w:val="20"/>
                <w14:shadow w14:blurRad="50800" w14:dist="38100" w14:dir="2700000" w14:sx="100000" w14:sy="100000" w14:kx="0" w14:ky="0" w14:algn="tl">
                  <w14:srgbClr w14:val="000000">
                    <w14:alpha w14:val="60000"/>
                  </w14:srgbClr>
                </w14:shadow>
              </w:rPr>
              <w:t>ΠΡΟΣΘΕΤΑ ΠΡΟΣΟΝΤΑ ΚΑΙ ΕΙΔΙΚΕΣ ΔΡΑΣΤΗΡΙΟΤΗΤΕΣ ΤΟΥ ΥΠΟΨΗΦΙΟΥ</w:t>
            </w:r>
            <w:r w:rsidRPr="00F6338F">
              <w:rPr>
                <w:rStyle w:val="ac"/>
                <w:b/>
                <w:color w:val="C00000"/>
                <w14:shadow w14:blurRad="50800" w14:dist="38100" w14:dir="2700000" w14:sx="100000" w14:sy="100000" w14:kx="0" w14:ky="0" w14:algn="tl">
                  <w14:srgbClr w14:val="000000">
                    <w14:alpha w14:val="60000"/>
                  </w14:srgbClr>
                </w14:shadow>
              </w:rPr>
              <w:footnoteReference w:id="7"/>
            </w:r>
          </w:p>
        </w:tc>
      </w:tr>
      <w:tr w:rsidR="00826FC1" w:rsidRPr="00960D3B" w14:paraId="0018DC84"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F5662CC"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5C10E221"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4D07477"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76A0DC7D"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EBFFEDB"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36C6FC8A"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437ABD0"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5F951EE9"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AD319E5"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1AAEE77C" w14:textId="77777777"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6CFBDBD"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bl>
    <w:p w14:paraId="42F34235" w14:textId="77777777" w:rsidR="00826FC1" w:rsidRDefault="00826FC1" w:rsidP="00826FC1">
      <w:pPr>
        <w:pStyle w:val="23"/>
        <w:tabs>
          <w:tab w:val="left" w:pos="0"/>
        </w:tabs>
        <w:spacing w:after="0" w:line="360" w:lineRule="auto"/>
        <w:ind w:left="0"/>
        <w:rPr>
          <w:b/>
          <w:color w:val="002060"/>
          <w:sz w:val="20"/>
          <w:szCs w:val="20"/>
          <w:u w:val="single"/>
        </w:rPr>
      </w:pPr>
    </w:p>
    <w:p w14:paraId="093FD402" w14:textId="77777777" w:rsidR="00921205" w:rsidRDefault="00921205" w:rsidP="0000223F">
      <w:pPr>
        <w:ind w:right="-1"/>
        <w:rPr>
          <w:rFonts w:ascii="Calibri" w:hAnsi="Calibri" w:cs="Calibri"/>
          <w:vanish/>
          <w:sz w:val="20"/>
          <w:szCs w:val="20"/>
        </w:rPr>
      </w:pPr>
    </w:p>
    <w:p w14:paraId="70B501A7" w14:textId="77777777" w:rsidR="00E50CB9" w:rsidRPr="00921205" w:rsidRDefault="00E50CB9" w:rsidP="0000223F">
      <w:pPr>
        <w:ind w:right="-1"/>
        <w:rPr>
          <w:rFonts w:ascii="Calibri" w:hAnsi="Calibri" w:cs="Calibri"/>
          <w:vanish/>
          <w:sz w:val="20"/>
          <w:szCs w:val="20"/>
        </w:rPr>
      </w:pPr>
    </w:p>
    <w:p w14:paraId="6B0D54F5" w14:textId="77777777" w:rsidR="00921205" w:rsidRPr="00921205" w:rsidRDefault="00921205" w:rsidP="0000223F">
      <w:pPr>
        <w:ind w:right="-1"/>
        <w:rPr>
          <w:vanish/>
          <w:sz w:val="20"/>
          <w:szCs w:val="20"/>
        </w:rPr>
      </w:pPr>
    </w:p>
    <w:p w14:paraId="79812D6B" w14:textId="77777777" w:rsidR="00921205" w:rsidRPr="00921205" w:rsidRDefault="00921205" w:rsidP="0000223F">
      <w:pPr>
        <w:ind w:right="-1"/>
        <w:rPr>
          <w:rFonts w:ascii="Calibri" w:hAnsi="Calibri" w:cs="Calibri"/>
          <w:vanish/>
          <w:sz w:val="20"/>
          <w:szCs w:val="20"/>
        </w:rPr>
      </w:pPr>
    </w:p>
    <w:p w14:paraId="6BB849CB" w14:textId="77777777" w:rsidR="00921205" w:rsidRPr="00921205" w:rsidRDefault="00921205" w:rsidP="0000223F">
      <w:pPr>
        <w:pStyle w:val="23"/>
        <w:tabs>
          <w:tab w:val="left" w:pos="0"/>
        </w:tabs>
        <w:spacing w:after="0" w:line="360" w:lineRule="auto"/>
        <w:ind w:left="0" w:right="-1"/>
        <w:rPr>
          <w:b/>
          <w:color w:val="002060"/>
          <w:sz w:val="20"/>
          <w:szCs w:val="20"/>
          <w:u w:val="single"/>
        </w:rPr>
      </w:pPr>
    </w:p>
    <w:p w14:paraId="17F3EE8E" w14:textId="7FD36418" w:rsidR="00FE30CD" w:rsidRDefault="00F6338F" w:rsidP="00FE30C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58240" behindDoc="0" locked="0" layoutInCell="1" allowOverlap="1" wp14:anchorId="052AF5B6" wp14:editId="6B503A24">
                <wp:simplePos x="0" y="0"/>
                <wp:positionH relativeFrom="column">
                  <wp:posOffset>-205105</wp:posOffset>
                </wp:positionH>
                <wp:positionV relativeFrom="paragraph">
                  <wp:posOffset>213360</wp:posOffset>
                </wp:positionV>
                <wp:extent cx="6972300" cy="9010650"/>
                <wp:effectExtent l="11430" t="9525" r="7620" b="952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117BF" id="Rectangle 15" o:spid="_x0000_s1026" style="position:absolute;margin-left:-16.15pt;margin-top:16.8pt;width:549pt;height:7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ZJ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FqIlkl5AgAA/QQA&#10;AA4AAAAAAAAAAAAAAAAALgIAAGRycy9lMm9Eb2MueG1sUEsBAi0AFAAGAAgAAAAhAAuBRh7gAAAA&#10;DAEAAA8AAAAAAAAAAAAAAAAA0wQAAGRycy9kb3ducmV2LnhtbFBLBQYAAAAABAAEAPMAAADgBQAA&#10;AAA=&#10;" filled="f"/>
            </w:pict>
          </mc:Fallback>
        </mc:AlternateConten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14:paraId="0413702B" w14:textId="77777777"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14:anchorId="5C20F426" wp14:editId="77433602">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78C2C608" w14:textId="77777777"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14:paraId="63342BBF" w14:textId="77777777"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14:paraId="637F2E8D" w14:textId="77777777"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2129D435" w14:textId="77777777"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14:paraId="49512003" w14:textId="77777777" w:rsidTr="00ED2BD5">
        <w:trPr>
          <w:gridAfter w:val="1"/>
          <w:wAfter w:w="7" w:type="dxa"/>
          <w:cantSplit/>
          <w:trHeight w:val="415"/>
        </w:trPr>
        <w:tc>
          <w:tcPr>
            <w:tcW w:w="1368" w:type="dxa"/>
          </w:tcPr>
          <w:p w14:paraId="5CBEA7D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19396129"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14:paraId="17699EAC" w14:textId="77777777" w:rsidTr="00ED2BD5">
        <w:trPr>
          <w:gridAfter w:val="1"/>
          <w:wAfter w:w="7" w:type="dxa"/>
          <w:cantSplit/>
          <w:trHeight w:val="415"/>
        </w:trPr>
        <w:tc>
          <w:tcPr>
            <w:tcW w:w="1368" w:type="dxa"/>
          </w:tcPr>
          <w:p w14:paraId="4845DCD2"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3B3533F0" w14:textId="77777777" w:rsidR="00FE30CD" w:rsidRPr="00B839C7" w:rsidRDefault="00FE30CD" w:rsidP="00ED2BD5">
            <w:pPr>
              <w:spacing w:before="240"/>
              <w:ind w:right="-1"/>
              <w:rPr>
                <w:rFonts w:ascii="Calibri" w:hAnsi="Calibri" w:cs="Arial"/>
                <w:color w:val="002060"/>
              </w:rPr>
            </w:pPr>
          </w:p>
        </w:tc>
        <w:tc>
          <w:tcPr>
            <w:tcW w:w="1080" w:type="dxa"/>
            <w:gridSpan w:val="3"/>
          </w:tcPr>
          <w:p w14:paraId="03165B41"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0BB770A8" w14:textId="77777777" w:rsidR="00FE30CD" w:rsidRPr="00B839C7" w:rsidRDefault="00FE30CD" w:rsidP="00ED2BD5">
            <w:pPr>
              <w:spacing w:before="240"/>
              <w:ind w:right="-1"/>
              <w:rPr>
                <w:rFonts w:ascii="Calibri" w:hAnsi="Calibri" w:cs="Arial"/>
                <w:color w:val="002060"/>
              </w:rPr>
            </w:pPr>
          </w:p>
        </w:tc>
      </w:tr>
      <w:tr w:rsidR="00FE30CD" w:rsidRPr="00B839C7" w14:paraId="17485F9C" w14:textId="77777777" w:rsidTr="00ED2BD5">
        <w:trPr>
          <w:gridAfter w:val="1"/>
          <w:wAfter w:w="7" w:type="dxa"/>
          <w:cantSplit/>
          <w:trHeight w:val="99"/>
        </w:trPr>
        <w:tc>
          <w:tcPr>
            <w:tcW w:w="2448" w:type="dxa"/>
            <w:gridSpan w:val="4"/>
          </w:tcPr>
          <w:p w14:paraId="49F8FB73"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6FD34699" w14:textId="77777777" w:rsidR="00FE30CD" w:rsidRPr="00B839C7" w:rsidRDefault="00FE30CD" w:rsidP="00ED2BD5">
            <w:pPr>
              <w:spacing w:before="240"/>
              <w:ind w:right="-1"/>
              <w:rPr>
                <w:rFonts w:ascii="Calibri" w:hAnsi="Calibri" w:cs="Arial"/>
                <w:color w:val="002060"/>
              </w:rPr>
            </w:pPr>
          </w:p>
        </w:tc>
      </w:tr>
      <w:tr w:rsidR="00FE30CD" w:rsidRPr="00B839C7" w14:paraId="69B7DCA5" w14:textId="77777777" w:rsidTr="00ED2BD5">
        <w:trPr>
          <w:gridAfter w:val="1"/>
          <w:wAfter w:w="7" w:type="dxa"/>
          <w:cantSplit/>
          <w:trHeight w:val="99"/>
        </w:trPr>
        <w:tc>
          <w:tcPr>
            <w:tcW w:w="2448" w:type="dxa"/>
            <w:gridSpan w:val="4"/>
          </w:tcPr>
          <w:p w14:paraId="4E88993F"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696BDADA" w14:textId="77777777" w:rsidR="00FE30CD" w:rsidRPr="00B839C7" w:rsidRDefault="00FE30CD" w:rsidP="00ED2BD5">
            <w:pPr>
              <w:spacing w:before="240"/>
              <w:ind w:right="-1"/>
              <w:rPr>
                <w:rFonts w:ascii="Calibri" w:hAnsi="Calibri" w:cs="Arial"/>
                <w:color w:val="002060"/>
                <w:lang w:val="en-US"/>
              </w:rPr>
            </w:pPr>
          </w:p>
        </w:tc>
      </w:tr>
      <w:tr w:rsidR="00FE30CD" w:rsidRPr="00B839C7" w14:paraId="2DD31C91" w14:textId="77777777" w:rsidTr="00ED2BD5">
        <w:trPr>
          <w:gridAfter w:val="1"/>
          <w:wAfter w:w="7" w:type="dxa"/>
          <w:cantSplit/>
        </w:trPr>
        <w:tc>
          <w:tcPr>
            <w:tcW w:w="2448" w:type="dxa"/>
            <w:gridSpan w:val="4"/>
          </w:tcPr>
          <w:p w14:paraId="4D98A505"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73FF8D0D" w14:textId="77777777" w:rsidR="00FE30CD" w:rsidRPr="00B839C7" w:rsidRDefault="00FE30CD" w:rsidP="00ED2BD5">
            <w:pPr>
              <w:spacing w:before="240"/>
              <w:ind w:right="-1"/>
              <w:rPr>
                <w:rFonts w:ascii="Calibri" w:hAnsi="Calibri" w:cs="Arial"/>
                <w:color w:val="002060"/>
              </w:rPr>
            </w:pPr>
          </w:p>
        </w:tc>
      </w:tr>
      <w:tr w:rsidR="00FE30CD" w:rsidRPr="00B839C7" w14:paraId="3E65D972" w14:textId="7777777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6FBAF6F"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085F71C" w14:textId="77777777" w:rsidR="00FE30CD" w:rsidRPr="00B839C7" w:rsidRDefault="00FE30CD" w:rsidP="00ED2BD5">
            <w:pPr>
              <w:spacing w:before="240"/>
              <w:ind w:right="-1"/>
              <w:rPr>
                <w:rFonts w:ascii="Calibri" w:hAnsi="Calibri" w:cs="Arial"/>
                <w:color w:val="002060"/>
              </w:rPr>
            </w:pPr>
          </w:p>
        </w:tc>
      </w:tr>
      <w:tr w:rsidR="00FE30CD" w:rsidRPr="00B839C7" w14:paraId="790F7181" w14:textId="77777777" w:rsidTr="00ED2BD5">
        <w:trPr>
          <w:gridAfter w:val="1"/>
          <w:wAfter w:w="7" w:type="dxa"/>
          <w:cantSplit/>
        </w:trPr>
        <w:tc>
          <w:tcPr>
            <w:tcW w:w="2448" w:type="dxa"/>
            <w:gridSpan w:val="4"/>
          </w:tcPr>
          <w:p w14:paraId="6453AFF2"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7991C654" w14:textId="77777777" w:rsidR="00FE30CD" w:rsidRPr="00B839C7" w:rsidRDefault="00FE30CD" w:rsidP="00ED2BD5">
            <w:pPr>
              <w:spacing w:before="240"/>
              <w:ind w:right="-1"/>
              <w:rPr>
                <w:rFonts w:ascii="Calibri" w:hAnsi="Calibri" w:cs="Arial"/>
                <w:color w:val="002060"/>
              </w:rPr>
            </w:pPr>
          </w:p>
        </w:tc>
        <w:tc>
          <w:tcPr>
            <w:tcW w:w="720" w:type="dxa"/>
            <w:gridSpan w:val="2"/>
          </w:tcPr>
          <w:p w14:paraId="6872888A"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14:paraId="0CECF213" w14:textId="77777777" w:rsidR="00FE30CD" w:rsidRPr="00B839C7" w:rsidRDefault="00FE30CD" w:rsidP="00ED2BD5">
            <w:pPr>
              <w:spacing w:before="240"/>
              <w:ind w:right="-1"/>
              <w:rPr>
                <w:rFonts w:ascii="Calibri" w:hAnsi="Calibri" w:cs="Arial"/>
                <w:color w:val="002060"/>
              </w:rPr>
            </w:pPr>
          </w:p>
        </w:tc>
      </w:tr>
      <w:tr w:rsidR="00FE30CD" w:rsidRPr="00B839C7" w14:paraId="51C9073E" w14:textId="77777777" w:rsidTr="00ED2BD5">
        <w:trPr>
          <w:gridAfter w:val="1"/>
          <w:wAfter w:w="7" w:type="dxa"/>
          <w:cantSplit/>
        </w:trPr>
        <w:tc>
          <w:tcPr>
            <w:tcW w:w="1697" w:type="dxa"/>
            <w:gridSpan w:val="2"/>
          </w:tcPr>
          <w:p w14:paraId="60826151"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04DC3938" w14:textId="77777777" w:rsidR="00FE30CD" w:rsidRPr="00B839C7" w:rsidRDefault="00FE30CD" w:rsidP="00ED2BD5">
            <w:pPr>
              <w:spacing w:before="240"/>
              <w:ind w:right="-1"/>
              <w:rPr>
                <w:rFonts w:ascii="Calibri" w:hAnsi="Calibri" w:cs="Arial"/>
                <w:color w:val="002060"/>
              </w:rPr>
            </w:pPr>
          </w:p>
        </w:tc>
        <w:tc>
          <w:tcPr>
            <w:tcW w:w="720" w:type="dxa"/>
          </w:tcPr>
          <w:p w14:paraId="0F8BD630"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02A4B5CD" w14:textId="77777777" w:rsidR="00FE30CD" w:rsidRPr="00B839C7" w:rsidRDefault="00FE30CD" w:rsidP="00ED2BD5">
            <w:pPr>
              <w:spacing w:before="240"/>
              <w:ind w:right="-1"/>
              <w:rPr>
                <w:rFonts w:ascii="Calibri" w:hAnsi="Calibri" w:cs="Arial"/>
                <w:color w:val="002060"/>
              </w:rPr>
            </w:pPr>
          </w:p>
        </w:tc>
        <w:tc>
          <w:tcPr>
            <w:tcW w:w="720" w:type="dxa"/>
          </w:tcPr>
          <w:p w14:paraId="03DF1C1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Αριθ:</w:t>
            </w:r>
          </w:p>
        </w:tc>
        <w:tc>
          <w:tcPr>
            <w:tcW w:w="540" w:type="dxa"/>
          </w:tcPr>
          <w:p w14:paraId="2145750D" w14:textId="77777777" w:rsidR="00FE30CD" w:rsidRPr="00B839C7" w:rsidRDefault="00FE30CD" w:rsidP="00ED2BD5">
            <w:pPr>
              <w:spacing w:before="240"/>
              <w:ind w:right="-1"/>
              <w:rPr>
                <w:rFonts w:ascii="Calibri" w:hAnsi="Calibri" w:cs="Arial"/>
                <w:color w:val="002060"/>
              </w:rPr>
            </w:pPr>
          </w:p>
        </w:tc>
        <w:tc>
          <w:tcPr>
            <w:tcW w:w="540" w:type="dxa"/>
          </w:tcPr>
          <w:p w14:paraId="00A8444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14:paraId="524F930C" w14:textId="77777777" w:rsidR="00FE30CD" w:rsidRPr="00B839C7" w:rsidRDefault="00FE30CD" w:rsidP="00ED2BD5">
            <w:pPr>
              <w:spacing w:before="240"/>
              <w:ind w:right="-1"/>
              <w:rPr>
                <w:rFonts w:ascii="Calibri" w:hAnsi="Calibri" w:cs="Arial"/>
                <w:color w:val="002060"/>
              </w:rPr>
            </w:pPr>
          </w:p>
        </w:tc>
      </w:tr>
      <w:tr w:rsidR="00FE30CD" w:rsidRPr="00B839C7" w14:paraId="330D343C" w14:textId="77777777" w:rsidTr="00ED2BD5">
        <w:trPr>
          <w:cantSplit/>
          <w:trHeight w:val="520"/>
        </w:trPr>
        <w:tc>
          <w:tcPr>
            <w:tcW w:w="2355" w:type="dxa"/>
            <w:gridSpan w:val="3"/>
            <w:vAlign w:val="bottom"/>
          </w:tcPr>
          <w:p w14:paraId="2827B4FC"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14:paraId="1656EAC3" w14:textId="77777777" w:rsidR="00FE30CD" w:rsidRPr="00B839C7" w:rsidRDefault="00FE30CD" w:rsidP="00ED2BD5">
            <w:pPr>
              <w:spacing w:before="240"/>
              <w:ind w:right="-1"/>
              <w:rPr>
                <w:rFonts w:ascii="Calibri" w:hAnsi="Calibri" w:cs="Arial"/>
                <w:color w:val="002060"/>
              </w:rPr>
            </w:pPr>
          </w:p>
        </w:tc>
        <w:tc>
          <w:tcPr>
            <w:tcW w:w="1440" w:type="dxa"/>
            <w:gridSpan w:val="2"/>
            <w:vAlign w:val="bottom"/>
          </w:tcPr>
          <w:p w14:paraId="1F78EBB2"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Δ/νση Ηλεκτρ. Ταχυδρομείου</w:t>
            </w:r>
          </w:p>
          <w:p w14:paraId="7CF6CF9F"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14:paraId="2387FD4D" w14:textId="77777777" w:rsidR="00FE30CD" w:rsidRPr="00B839C7" w:rsidRDefault="00FE30CD" w:rsidP="00ED2BD5">
            <w:pPr>
              <w:spacing w:before="240"/>
              <w:ind w:right="-1"/>
              <w:rPr>
                <w:rFonts w:ascii="Calibri" w:hAnsi="Calibri" w:cs="Arial"/>
                <w:color w:val="002060"/>
              </w:rPr>
            </w:pPr>
          </w:p>
        </w:tc>
      </w:tr>
      <w:tr w:rsidR="00FE30CD" w:rsidRPr="00B839C7" w14:paraId="51F3C00C" w14:textId="77777777" w:rsidTr="00ED2BD5">
        <w:trPr>
          <w:trHeight w:val="125"/>
        </w:trPr>
        <w:tc>
          <w:tcPr>
            <w:tcW w:w="10375" w:type="dxa"/>
            <w:gridSpan w:val="16"/>
            <w:tcBorders>
              <w:top w:val="nil"/>
              <w:left w:val="nil"/>
              <w:bottom w:val="nil"/>
              <w:right w:val="nil"/>
            </w:tcBorders>
          </w:tcPr>
          <w:p w14:paraId="1C99C3A8" w14:textId="77777777" w:rsidR="00FE30CD" w:rsidRPr="00B839C7" w:rsidRDefault="00FE30CD" w:rsidP="00ED2BD5">
            <w:pPr>
              <w:ind w:right="-1"/>
              <w:rPr>
                <w:rFonts w:ascii="Calibri" w:hAnsi="Calibri" w:cs="Arial"/>
                <w:color w:val="002060"/>
              </w:rPr>
            </w:pPr>
          </w:p>
        </w:tc>
      </w:tr>
      <w:tr w:rsidR="00FE30CD" w:rsidRPr="00B839C7" w14:paraId="12E05183" w14:textId="77777777" w:rsidTr="00ED2BD5">
        <w:trPr>
          <w:trHeight w:val="1479"/>
        </w:trPr>
        <w:tc>
          <w:tcPr>
            <w:tcW w:w="10375" w:type="dxa"/>
            <w:gridSpan w:val="16"/>
            <w:tcBorders>
              <w:top w:val="nil"/>
              <w:left w:val="nil"/>
              <w:bottom w:val="dashed" w:sz="4" w:space="0" w:color="auto"/>
              <w:right w:val="nil"/>
            </w:tcBorders>
          </w:tcPr>
          <w:p w14:paraId="0F1B7929"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2C03C37B" w14:textId="77777777" w:rsidR="00FE30CD" w:rsidRPr="00B839C7" w:rsidRDefault="00FE30CD" w:rsidP="00ED2BD5">
            <w:pPr>
              <w:ind w:right="-1"/>
              <w:rPr>
                <w:rFonts w:ascii="Calibri" w:hAnsi="Calibri" w:cs="Arial"/>
                <w:color w:val="002060"/>
              </w:rPr>
            </w:pPr>
          </w:p>
          <w:p w14:paraId="276F1842"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6C0255E5" w14:textId="77777777" w:rsidR="00FE30CD" w:rsidRPr="00B839C7" w:rsidRDefault="00FE30CD" w:rsidP="00ED2BD5">
            <w:pPr>
              <w:ind w:right="-1"/>
              <w:rPr>
                <w:rFonts w:ascii="Calibri" w:hAnsi="Calibri" w:cs="Arial"/>
                <w:color w:val="002060"/>
              </w:rPr>
            </w:pPr>
          </w:p>
          <w:p w14:paraId="30A61BB1"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6F81258C"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14:paraId="488A5A4E"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7EB73248"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ή (4)</w:t>
            </w:r>
          </w:p>
          <w:p w14:paraId="5510ED17"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05646BCB" w14:textId="77777777" w:rsidR="00FE30CD" w:rsidRPr="00B839C7" w:rsidRDefault="00FE30CD" w:rsidP="00ED2BD5">
            <w:pPr>
              <w:ind w:right="-1"/>
              <w:rPr>
                <w:rFonts w:ascii="Calibri" w:hAnsi="Calibri" w:cs="Arial"/>
                <w:color w:val="002060"/>
              </w:rPr>
            </w:pPr>
          </w:p>
          <w:p w14:paraId="7887F574"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14:paraId="42A3D77F" w14:textId="77777777" w:rsidR="00FE30CD" w:rsidRPr="001D54DB"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D31780">
        <w:rPr>
          <w:rFonts w:ascii="Calibri" w:hAnsi="Calibri" w:cs="Arial"/>
          <w:color w:val="002060"/>
        </w:rPr>
        <w:t>5</w:t>
      </w:r>
    </w:p>
    <w:p w14:paraId="228EF2DD" w14:textId="77777777"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6107C5F3" w14:textId="77777777" w:rsidR="00FE30CD" w:rsidRPr="00B839C7" w:rsidRDefault="00FE30CD" w:rsidP="00FE30CD">
      <w:pPr>
        <w:pStyle w:val="af1"/>
        <w:ind w:left="0" w:right="-1"/>
        <w:jc w:val="right"/>
        <w:rPr>
          <w:rFonts w:ascii="Calibri" w:hAnsi="Calibri" w:cs="Arial"/>
          <w:color w:val="002060"/>
        </w:rPr>
      </w:pPr>
    </w:p>
    <w:p w14:paraId="0241E7ED" w14:textId="77777777"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14:paraId="356B311C" w14:textId="77777777"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6C47D9FC"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1B828F16" w14:textId="77777777"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AB80040"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7FEE9F77" w14:textId="77777777" w:rsidR="00FE30CD" w:rsidRPr="00DB315D" w:rsidRDefault="00FE30CD" w:rsidP="00FE30CD">
      <w:pPr>
        <w:ind w:right="-1"/>
        <w:rPr>
          <w:rFonts w:ascii="Calibri" w:hAnsi="Calibri" w:cs="Arial"/>
          <w:color w:val="002060"/>
        </w:rPr>
        <w:sectPr w:rsidR="00FE30CD" w:rsidRPr="00DB315D" w:rsidSect="00F10BC8">
          <w:headerReference w:type="default" r:id="rId17"/>
          <w:footerReference w:type="default" r:id="rId18"/>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bookmarkEnd w:id="3"/>
    <w:p w14:paraId="0068A121" w14:textId="77777777" w:rsidR="0030072D" w:rsidRPr="001C1601"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lastRenderedPageBreak/>
        <w:t>ΠΑΡΑΡΤΗΜΑ Ι</w:t>
      </w:r>
    </w:p>
    <w:p w14:paraId="48FA1D12" w14:textId="77777777" w:rsidR="00D30D1D" w:rsidRDefault="00D30D1D" w:rsidP="003A7D25">
      <w:pPr>
        <w:pStyle w:val="af0"/>
        <w:spacing w:before="100" w:after="0" w:line="360" w:lineRule="auto"/>
        <w:ind w:left="0" w:right="-1"/>
        <w:jc w:val="center"/>
        <w:rPr>
          <w:rFonts w:ascii="Franklin Gothic Medium" w:hAnsi="Franklin Gothic Medium" w:cs="Calibri"/>
          <w:b/>
          <w:sz w:val="24"/>
          <w:szCs w:val="24"/>
        </w:rPr>
      </w:pPr>
      <w:r w:rsidRPr="001C1601">
        <w:rPr>
          <w:rFonts w:ascii="Franklin Gothic Medium" w:hAnsi="Franklin Gothic Medium" w:cs="Calibri"/>
          <w:b/>
          <w:sz w:val="24"/>
          <w:szCs w:val="24"/>
        </w:rPr>
        <w:t>ΠΕΡΙΓΡΑΜΜΑ ΘΕΣΗΣ ΕΡΓΑΣΙΑΣ</w:t>
      </w:r>
    </w:p>
    <w:p w14:paraId="3E3A0A37" w14:textId="77777777" w:rsidR="005B7991" w:rsidRPr="005B7991" w:rsidRDefault="005B7991" w:rsidP="005B7991">
      <w:pPr>
        <w:keepNext/>
        <w:tabs>
          <w:tab w:val="left" w:pos="2694"/>
        </w:tabs>
        <w:spacing w:before="240" w:after="240"/>
        <w:outlineLvl w:val="2"/>
        <w:rPr>
          <w:rFonts w:ascii="Calibri" w:hAnsi="Calibri" w:cs="Calibri"/>
          <w:b/>
          <w:bCs/>
          <w:sz w:val="22"/>
          <w:szCs w:val="22"/>
          <w:lang w:eastAsia="en-US"/>
        </w:rPr>
      </w:pPr>
      <w:bookmarkStart w:id="4" w:name="_Toc56437125"/>
      <w:bookmarkStart w:id="5" w:name="_Toc187332085"/>
      <w:r w:rsidRPr="005B7991">
        <w:rPr>
          <w:rFonts w:asciiTheme="minorHAnsi" w:hAnsiTheme="minorHAnsi" w:cstheme="minorHAnsi"/>
          <w:b/>
          <w:bCs/>
          <w:sz w:val="22"/>
          <w:szCs w:val="22"/>
          <w:lang w:eastAsia="en-US"/>
        </w:rPr>
        <w:t xml:space="preserve">Τίτλος της θέσης εργασίας: </w:t>
      </w:r>
      <w:r w:rsidRPr="005B7991">
        <w:rPr>
          <w:rFonts w:ascii="Calibri" w:hAnsi="Calibri" w:cs="Calibri"/>
          <w:b/>
          <w:bCs/>
          <w:sz w:val="22"/>
          <w:szCs w:val="22"/>
          <w:lang w:eastAsia="en-US"/>
        </w:rPr>
        <w:t>Προϊστάμενος της Διεύθυνσης Νομικής Υποστήριξης</w:t>
      </w:r>
      <w:bookmarkEnd w:id="4"/>
      <w:r w:rsidRPr="005B7991">
        <w:rPr>
          <w:rFonts w:ascii="Calibri" w:hAnsi="Calibri" w:cs="Calibri"/>
          <w:b/>
          <w:bCs/>
          <w:sz w:val="22"/>
          <w:szCs w:val="22"/>
          <w:lang w:eastAsia="en-US"/>
        </w:rPr>
        <w:t xml:space="preserve"> (Δ.Ν.Υ.)</w:t>
      </w:r>
      <w:bookmarkEnd w:id="5"/>
    </w:p>
    <w:p w14:paraId="53A6BD91" w14:textId="77777777" w:rsidR="005B7991" w:rsidRPr="005B7991" w:rsidRDefault="005B7991" w:rsidP="005B7991">
      <w:pPr>
        <w:spacing w:before="120" w:after="120" w:line="276" w:lineRule="auto"/>
        <w:outlineLvl w:val="0"/>
        <w:rPr>
          <w:rFonts w:asciiTheme="minorHAnsi" w:eastAsia="Calibri" w:hAnsiTheme="minorHAnsi" w:cstheme="minorHAnsi"/>
          <w:sz w:val="22"/>
          <w:szCs w:val="22"/>
          <w:lang w:eastAsia="en-US"/>
        </w:rPr>
      </w:pPr>
      <w:r w:rsidRPr="005B7991">
        <w:rPr>
          <w:rFonts w:asciiTheme="minorHAnsi" w:eastAsia="Calibri" w:hAnsiTheme="minorHAnsi" w:cstheme="minorHAnsi"/>
          <w:b/>
          <w:sz w:val="22"/>
          <w:szCs w:val="22"/>
          <w:lang w:eastAsia="en-US"/>
        </w:rPr>
        <w:t>Οργανισμός:</w:t>
      </w:r>
      <w:r w:rsidRPr="005B7991">
        <w:rPr>
          <w:rFonts w:asciiTheme="minorHAnsi" w:eastAsia="Calibri" w:hAnsiTheme="minorHAnsi" w:cstheme="minorHAnsi"/>
          <w:sz w:val="22"/>
          <w:szCs w:val="22"/>
          <w:lang w:eastAsia="en-US"/>
        </w:rPr>
        <w:t xml:space="preserve"> </w:t>
      </w:r>
      <w:hyperlink r:id="rId19" w:history="1">
        <w:r w:rsidRPr="005B7991">
          <w:rPr>
            <w:rFonts w:asciiTheme="minorHAnsi" w:eastAsia="Calibri" w:hAnsiTheme="minorHAnsi" w:cstheme="minorHAnsi"/>
            <w:color w:val="0000FF"/>
            <w:sz w:val="22"/>
            <w:szCs w:val="22"/>
            <w:u w:val="single"/>
            <w:lang w:eastAsia="en-US"/>
          </w:rPr>
          <w:t>Ανεξάρτητη Αρχή Δημοσίων Εσόδων</w:t>
        </w:r>
      </w:hyperlink>
    </w:p>
    <w:p w14:paraId="3EC3387F" w14:textId="77777777" w:rsidR="005B7991" w:rsidRPr="005B7991" w:rsidRDefault="005B7991" w:rsidP="005B7991">
      <w:pPr>
        <w:tabs>
          <w:tab w:val="left" w:pos="2694"/>
        </w:tabs>
        <w:spacing w:before="120" w:after="120"/>
        <w:ind w:left="2160" w:hanging="2160"/>
        <w:jc w:val="left"/>
        <w:outlineLvl w:val="0"/>
        <w:rPr>
          <w:rFonts w:ascii="Calibri" w:eastAsia="Calibri" w:hAnsi="Calibri" w:cs="Calibri"/>
          <w:sz w:val="22"/>
          <w:szCs w:val="22"/>
          <w:lang w:eastAsia="en-US"/>
        </w:rPr>
      </w:pPr>
      <w:r w:rsidRPr="005B7991">
        <w:rPr>
          <w:rFonts w:ascii="Calibri" w:eastAsia="Calibri" w:hAnsi="Calibri" w:cs="Calibri"/>
          <w:b/>
          <w:sz w:val="22"/>
          <w:szCs w:val="22"/>
          <w:lang w:eastAsia="en-US"/>
        </w:rPr>
        <w:t xml:space="preserve">Διεύθυνση: </w:t>
      </w:r>
      <w:hyperlink r:id="rId20" w:history="1">
        <w:r w:rsidRPr="005B7991">
          <w:rPr>
            <w:rFonts w:ascii="Calibri" w:eastAsia="Calibri" w:hAnsi="Calibri" w:cs="Calibri"/>
            <w:color w:val="0000FF"/>
            <w:sz w:val="22"/>
            <w:szCs w:val="22"/>
            <w:u w:val="single"/>
            <w:lang w:eastAsia="en-US"/>
          </w:rPr>
          <w:t>Νομικής Υποστήριξης (Δ.Ν.Υ.)</w:t>
        </w:r>
      </w:hyperlink>
    </w:p>
    <w:p w14:paraId="625B2B4A" w14:textId="77777777" w:rsidR="005B7991" w:rsidRPr="005B7991" w:rsidRDefault="005B7991" w:rsidP="005B7991">
      <w:pPr>
        <w:tabs>
          <w:tab w:val="left" w:pos="2694"/>
        </w:tabs>
        <w:spacing w:before="120" w:after="120"/>
        <w:outlineLvl w:val="0"/>
        <w:rPr>
          <w:rFonts w:ascii="Calibri" w:eastAsia="Calibri" w:hAnsi="Calibri" w:cs="Calibri"/>
          <w:sz w:val="22"/>
          <w:szCs w:val="22"/>
          <w:lang w:eastAsia="en-US"/>
        </w:rPr>
      </w:pPr>
      <w:r w:rsidRPr="005B7991">
        <w:rPr>
          <w:rFonts w:ascii="Calibri" w:eastAsia="Calibri" w:hAnsi="Calibri" w:cs="Calibri"/>
          <w:b/>
          <w:sz w:val="22"/>
          <w:szCs w:val="22"/>
          <w:lang w:eastAsia="en-US"/>
        </w:rPr>
        <w:t xml:space="preserve">Άμεσα Προϊστάμενος: </w:t>
      </w:r>
      <w:r w:rsidRPr="005B7991">
        <w:rPr>
          <w:rFonts w:ascii="Calibri" w:eastAsia="Calibri" w:hAnsi="Calibri" w:cs="Calibri"/>
          <w:sz w:val="22"/>
          <w:szCs w:val="22"/>
          <w:lang w:eastAsia="en-US"/>
        </w:rPr>
        <w:t>Διοικητής της Ανεξάρτητης Αρχής Δημοσίων Εσόδων (Α.Α.Δ.Ε.)</w:t>
      </w:r>
    </w:p>
    <w:p w14:paraId="5E9896D7" w14:textId="77777777" w:rsidR="005B7991" w:rsidRPr="005B7991" w:rsidRDefault="005B7991" w:rsidP="005B7991">
      <w:pPr>
        <w:tabs>
          <w:tab w:val="left" w:pos="2694"/>
        </w:tabs>
        <w:spacing w:before="120" w:after="120"/>
        <w:outlineLvl w:val="0"/>
        <w:rPr>
          <w:rFonts w:ascii="Calibri" w:eastAsia="Calibri" w:hAnsi="Calibri" w:cstheme="minorHAnsi"/>
          <w:b/>
          <w:sz w:val="22"/>
          <w:szCs w:val="22"/>
          <w:lang w:eastAsia="en-US"/>
        </w:rPr>
      </w:pPr>
    </w:p>
    <w:p w14:paraId="1EDF9198" w14:textId="77777777" w:rsidR="005B7991" w:rsidRPr="005B7991" w:rsidRDefault="005B7991" w:rsidP="005B7991">
      <w:pPr>
        <w:tabs>
          <w:tab w:val="left" w:pos="2694"/>
        </w:tabs>
        <w:spacing w:line="360" w:lineRule="auto"/>
        <w:ind w:left="2160" w:hanging="2160"/>
        <w:jc w:val="left"/>
        <w:outlineLvl w:val="0"/>
        <w:rPr>
          <w:rFonts w:ascii="Calibri" w:eastAsia="Calibri" w:hAnsi="Calibri" w:cs="Calibri"/>
          <w:b/>
          <w:sz w:val="22"/>
          <w:szCs w:val="22"/>
          <w:lang w:eastAsia="en-US"/>
        </w:rPr>
      </w:pPr>
      <w:r w:rsidRPr="005B7991">
        <w:rPr>
          <w:rFonts w:ascii="Calibri" w:eastAsia="Calibri" w:hAnsi="Calibri" w:cs="Calibri"/>
          <w:b/>
          <w:sz w:val="22"/>
          <w:szCs w:val="22"/>
          <w:lang w:eastAsia="en-US"/>
        </w:rPr>
        <w:t xml:space="preserve">Άμεσα υφιστάμενοι: </w:t>
      </w:r>
    </w:p>
    <w:p w14:paraId="01E145BF" w14:textId="77777777" w:rsidR="005B7991" w:rsidRPr="005B7991" w:rsidRDefault="005B7991" w:rsidP="005B7991">
      <w:pPr>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sz w:val="22"/>
          <w:szCs w:val="22"/>
        </w:rPr>
      </w:pPr>
      <w:r w:rsidRPr="005B7991">
        <w:rPr>
          <w:rFonts w:ascii="Calibri" w:hAnsi="Calibri" w:cs="Calibri"/>
          <w:sz w:val="22"/>
          <w:szCs w:val="22"/>
        </w:rPr>
        <w:t>Ο Προϊστάμενος της Διεύθυνσης Νομικής Υποστήριξης είναι άμεσος Προϊστάμενος των Προϊσταμένων των δύο (2) Τμημάτων της Διεύθυνσης</w:t>
      </w:r>
    </w:p>
    <w:p w14:paraId="3A3D557A" w14:textId="77777777" w:rsidR="005B7991" w:rsidRPr="005B7991" w:rsidRDefault="005B7991" w:rsidP="005B7991">
      <w:pPr>
        <w:tabs>
          <w:tab w:val="left" w:pos="2694"/>
        </w:tabs>
        <w:spacing w:line="360" w:lineRule="auto"/>
        <w:ind w:left="2160" w:hanging="2160"/>
        <w:outlineLvl w:val="0"/>
        <w:rPr>
          <w:rFonts w:ascii="Calibri" w:eastAsia="Calibri" w:hAnsi="Calibri" w:cs="Calibri"/>
          <w:b/>
          <w:sz w:val="22"/>
          <w:szCs w:val="22"/>
          <w:lang w:eastAsia="en-US"/>
        </w:rPr>
      </w:pPr>
      <w:r w:rsidRPr="005B7991">
        <w:rPr>
          <w:rFonts w:ascii="Calibri" w:eastAsia="Calibri" w:hAnsi="Calibri" w:cs="Calibri"/>
          <w:b/>
          <w:sz w:val="22"/>
          <w:szCs w:val="22"/>
          <w:lang w:eastAsia="en-US"/>
        </w:rPr>
        <w:t xml:space="preserve">Σκοπός της θέσης εργασίας </w:t>
      </w:r>
    </w:p>
    <w:p w14:paraId="5E04FFCA" w14:textId="77777777" w:rsidR="005B7991" w:rsidRPr="005B7991" w:rsidRDefault="005B7991" w:rsidP="005B7991">
      <w:pPr>
        <w:tabs>
          <w:tab w:val="left" w:pos="2694"/>
        </w:tabs>
        <w:spacing w:line="360" w:lineRule="auto"/>
        <w:rPr>
          <w:rFonts w:ascii="Calibri" w:eastAsia="Calibri" w:hAnsi="Calibri" w:cs="Calibri"/>
          <w:iCs/>
          <w:sz w:val="22"/>
          <w:szCs w:val="22"/>
          <w:lang w:eastAsia="en-US"/>
        </w:rPr>
      </w:pPr>
      <w:r w:rsidRPr="005B7991">
        <w:rPr>
          <w:rFonts w:ascii="Calibri" w:eastAsia="Calibri" w:hAnsi="Calibri" w:cs="Calibri"/>
          <w:iCs/>
          <w:sz w:val="22"/>
          <w:szCs w:val="22"/>
          <w:lang w:eastAsia="en-US"/>
        </w:rPr>
        <w:t>Η αποτελεσματική νομική υποστήριξη του Διοικητή και των υπηρεσιών της ΑΑΔΕ, καθώς και η μελέτη, ο έλεγχος, η επεξεργασία και η γνώμη για την υπογραφή των διοικητικών εγγράφων αρμοδιότητας του.</w:t>
      </w:r>
    </w:p>
    <w:p w14:paraId="00D5CA65" w14:textId="77777777" w:rsidR="005B7991" w:rsidRPr="005B7991" w:rsidRDefault="005B7991" w:rsidP="005B7991">
      <w:pPr>
        <w:tabs>
          <w:tab w:val="left" w:pos="2694"/>
        </w:tabs>
        <w:spacing w:line="360" w:lineRule="auto"/>
        <w:ind w:left="403"/>
        <w:rPr>
          <w:rFonts w:ascii="Calibri" w:eastAsia="Calibri" w:hAnsi="Calibri" w:cs="Calibri"/>
          <w:iCs/>
          <w:sz w:val="22"/>
          <w:szCs w:val="22"/>
          <w:lang w:eastAsia="en-US"/>
        </w:rPr>
      </w:pPr>
    </w:p>
    <w:p w14:paraId="24C22849" w14:textId="77777777" w:rsidR="005B7991" w:rsidRPr="005B7991" w:rsidRDefault="005B7991" w:rsidP="005B7991">
      <w:pPr>
        <w:tabs>
          <w:tab w:val="left" w:pos="2694"/>
        </w:tabs>
        <w:spacing w:line="360" w:lineRule="auto"/>
        <w:ind w:left="2160" w:hanging="2160"/>
        <w:outlineLvl w:val="0"/>
        <w:rPr>
          <w:rFonts w:ascii="Calibri" w:eastAsia="Calibri" w:hAnsi="Calibri" w:cs="Calibri"/>
          <w:b/>
          <w:sz w:val="22"/>
          <w:szCs w:val="22"/>
          <w:lang w:eastAsia="en-US"/>
        </w:rPr>
      </w:pPr>
      <w:r w:rsidRPr="005B7991">
        <w:rPr>
          <w:rFonts w:ascii="Calibri" w:eastAsia="Calibri" w:hAnsi="Calibri" w:cs="Calibri"/>
          <w:b/>
          <w:sz w:val="22"/>
          <w:szCs w:val="22"/>
          <w:lang w:eastAsia="en-US"/>
        </w:rPr>
        <w:t xml:space="preserve"> Ειδικές Αρμοδιότητες</w:t>
      </w:r>
    </w:p>
    <w:p w14:paraId="479036B6" w14:textId="77777777" w:rsidR="005B7991" w:rsidRPr="005B7991" w:rsidRDefault="005B7991" w:rsidP="005B7991">
      <w:pPr>
        <w:numPr>
          <w:ilvl w:val="0"/>
          <w:numId w:val="33"/>
        </w:numPr>
        <w:tabs>
          <w:tab w:val="left" w:pos="2694"/>
        </w:tabs>
        <w:spacing w:after="200" w:line="360" w:lineRule="auto"/>
        <w:ind w:left="284" w:hanging="284"/>
        <w:jc w:val="left"/>
        <w:rPr>
          <w:rFonts w:ascii="Calibri" w:eastAsia="Calibri" w:hAnsi="Calibri" w:cs="Calibri"/>
          <w:iCs/>
          <w:sz w:val="22"/>
          <w:szCs w:val="22"/>
          <w:lang w:eastAsia="en-US"/>
        </w:rPr>
      </w:pPr>
      <w:r w:rsidRPr="005B7991">
        <w:rPr>
          <w:rFonts w:ascii="Calibri" w:eastAsia="Calibri" w:hAnsi="Calibri" w:cs="Calibri"/>
          <w:iCs/>
          <w:sz w:val="22"/>
          <w:szCs w:val="22"/>
          <w:lang w:eastAsia="en-US"/>
        </w:rPr>
        <w:t>Συμβάλλει στην αποτελεσματική διοίκηση και στη βέλτιστη λειτουργία της Α.Α.Δ.Ε. σύμφωνα με τις κατευθύνσεις του Διοικητή της.</w:t>
      </w:r>
    </w:p>
    <w:p w14:paraId="028FC052" w14:textId="77777777" w:rsidR="005B7991" w:rsidRPr="005B7991" w:rsidRDefault="005B7991" w:rsidP="005B7991">
      <w:pPr>
        <w:numPr>
          <w:ilvl w:val="0"/>
          <w:numId w:val="33"/>
        </w:numPr>
        <w:tabs>
          <w:tab w:val="left" w:pos="2694"/>
        </w:tabs>
        <w:spacing w:after="200" w:line="360" w:lineRule="auto"/>
        <w:ind w:left="284" w:hanging="284"/>
        <w:jc w:val="left"/>
        <w:rPr>
          <w:rFonts w:ascii="Calibri" w:eastAsia="Calibri" w:hAnsi="Calibri" w:cs="Calibri"/>
          <w:iCs/>
          <w:sz w:val="22"/>
          <w:szCs w:val="22"/>
          <w:lang w:eastAsia="en-US"/>
        </w:rPr>
      </w:pPr>
      <w:r w:rsidRPr="005B7991">
        <w:rPr>
          <w:rFonts w:ascii="Calibri" w:eastAsia="Calibri" w:hAnsi="Calibri" w:cs="Calibri"/>
          <w:iCs/>
          <w:sz w:val="22"/>
          <w:szCs w:val="22"/>
          <w:lang w:eastAsia="en-US"/>
        </w:rPr>
        <w:t xml:space="preserve"> Διοικεί τη Διεύθυνσή του κατά τρόπο ώστε να διασφαλίζει την εύρυθμη λειτουργία της, μέσω αξιοποίησης και ανάπτυξης του ανθρώπινου δυναμικού που διοικεί.</w:t>
      </w:r>
    </w:p>
    <w:p w14:paraId="5FD1BDA3" w14:textId="77777777" w:rsidR="005B7991" w:rsidRPr="005B7991" w:rsidRDefault="005B7991" w:rsidP="005B7991">
      <w:pPr>
        <w:numPr>
          <w:ilvl w:val="0"/>
          <w:numId w:val="33"/>
        </w:numPr>
        <w:tabs>
          <w:tab w:val="left" w:pos="2694"/>
        </w:tabs>
        <w:spacing w:after="200" w:line="360" w:lineRule="auto"/>
        <w:ind w:left="284" w:hanging="284"/>
        <w:jc w:val="left"/>
        <w:rPr>
          <w:rFonts w:ascii="Calibri" w:eastAsia="Calibri" w:hAnsi="Calibri" w:cs="Calibri"/>
          <w:b/>
          <w:iCs/>
          <w:sz w:val="22"/>
          <w:szCs w:val="22"/>
          <w:lang w:eastAsia="en-US"/>
        </w:rPr>
      </w:pPr>
      <w:r w:rsidRPr="005B7991">
        <w:rPr>
          <w:rFonts w:ascii="Calibri" w:eastAsia="Calibri" w:hAnsi="Calibri" w:cs="Calibri"/>
          <w:iCs/>
          <w:sz w:val="22"/>
          <w:szCs w:val="22"/>
          <w:lang w:eastAsia="en-US"/>
        </w:rPr>
        <w:t>Συμβάλλει στο πρόγραμμα μεταρρύθμισης της Α.Α.Δ.Ε. και προωθεί την επιτυχή υλοποίησή του</w:t>
      </w:r>
      <w:r w:rsidRPr="005B7991">
        <w:rPr>
          <w:rFonts w:ascii="Calibri" w:eastAsia="Calibri" w:hAnsi="Calibri"/>
          <w:sz w:val="22"/>
          <w:szCs w:val="22"/>
          <w:lang w:eastAsia="en-US"/>
        </w:rPr>
        <w:t>.</w:t>
      </w:r>
    </w:p>
    <w:p w14:paraId="0C650ABC" w14:textId="77777777" w:rsidR="005B7991" w:rsidRPr="005B7991" w:rsidRDefault="005B7991" w:rsidP="005B7991">
      <w:pPr>
        <w:tabs>
          <w:tab w:val="left" w:pos="2694"/>
        </w:tabs>
        <w:spacing w:line="360" w:lineRule="auto"/>
        <w:ind w:left="760"/>
        <w:rPr>
          <w:rFonts w:ascii="Calibri" w:eastAsia="Calibri" w:hAnsi="Calibri" w:cs="Calibri"/>
          <w:b/>
          <w:iCs/>
          <w:sz w:val="22"/>
          <w:szCs w:val="22"/>
          <w:lang w:eastAsia="en-US"/>
        </w:rPr>
      </w:pPr>
    </w:p>
    <w:p w14:paraId="1B5983B9" w14:textId="77777777" w:rsidR="005B7991" w:rsidRPr="005B7991" w:rsidRDefault="005B7991" w:rsidP="005B7991">
      <w:pPr>
        <w:tabs>
          <w:tab w:val="left" w:pos="2694"/>
        </w:tabs>
        <w:spacing w:line="360" w:lineRule="auto"/>
        <w:jc w:val="left"/>
        <w:rPr>
          <w:rFonts w:ascii="Calibri" w:eastAsia="Calibri" w:hAnsi="Calibri"/>
          <w:b/>
          <w:sz w:val="22"/>
          <w:szCs w:val="22"/>
          <w:lang w:eastAsia="en-US"/>
        </w:rPr>
      </w:pPr>
      <w:r w:rsidRPr="005B7991">
        <w:rPr>
          <w:rFonts w:ascii="Calibri" w:eastAsia="Calibri" w:hAnsi="Calibri"/>
          <w:b/>
          <w:sz w:val="22"/>
          <w:szCs w:val="22"/>
          <w:lang w:eastAsia="en-US"/>
        </w:rPr>
        <w:t>Καθήκοντα συγκεκριμένης θέσης Προϊσταμένου</w:t>
      </w:r>
    </w:p>
    <w:p w14:paraId="541F173D" w14:textId="77777777" w:rsidR="005B7991" w:rsidRPr="005B7991" w:rsidRDefault="005B7991" w:rsidP="005B7991">
      <w:pPr>
        <w:numPr>
          <w:ilvl w:val="0"/>
          <w:numId w:val="33"/>
        </w:numPr>
        <w:tabs>
          <w:tab w:val="left" w:pos="2694"/>
        </w:tabs>
        <w:spacing w:after="200" w:line="360" w:lineRule="auto"/>
        <w:ind w:left="284" w:hanging="284"/>
        <w:jc w:val="left"/>
        <w:rPr>
          <w:rFonts w:ascii="Calibri" w:hAnsi="Calibri"/>
          <w:sz w:val="22"/>
          <w:szCs w:val="22"/>
        </w:rPr>
      </w:pPr>
      <w:r w:rsidRPr="005B7991">
        <w:rPr>
          <w:rFonts w:ascii="Calibri" w:eastAsia="Calibri" w:hAnsi="Calibri" w:cs="Calibri"/>
          <w:iCs/>
          <w:sz w:val="22"/>
          <w:szCs w:val="22"/>
          <w:lang w:eastAsia="en-US"/>
        </w:rPr>
        <w:t xml:space="preserve">Εντοπίζει την ύπαρξη τυχόν νομοθετικού ή ερμηνευτικού κενού ή ανάγκης τροποποίησης νομοθετικών και κανονιστικών ρυθμίσεων της επιχειρησιακής και διοικητικής νομοθεσίας, που χρήζουν απλούστευσης, αναμόρφωσης, κωδικοποίησης ή επικαιροποίησης ή προσαρμογής και ενημερώνει τον Διοικητή της Α.Α.Δ.Ε., </w:t>
      </w:r>
    </w:p>
    <w:p w14:paraId="47CB607E" w14:textId="77777777" w:rsidR="005B7991" w:rsidRPr="005B7991" w:rsidRDefault="005B7991" w:rsidP="005B7991">
      <w:pPr>
        <w:numPr>
          <w:ilvl w:val="0"/>
          <w:numId w:val="33"/>
        </w:numPr>
        <w:tabs>
          <w:tab w:val="left" w:pos="2694"/>
        </w:tabs>
        <w:spacing w:after="200" w:line="360" w:lineRule="auto"/>
        <w:ind w:left="284" w:hanging="284"/>
        <w:jc w:val="left"/>
        <w:rPr>
          <w:rFonts w:ascii="Calibri" w:hAnsi="Calibri"/>
          <w:sz w:val="22"/>
          <w:szCs w:val="22"/>
        </w:rPr>
      </w:pPr>
      <w:r w:rsidRPr="005B7991">
        <w:rPr>
          <w:rFonts w:ascii="Calibri" w:eastAsia="Calibri" w:hAnsi="Calibri" w:cs="Calibri"/>
          <w:iCs/>
          <w:sz w:val="22"/>
          <w:szCs w:val="22"/>
          <w:lang w:eastAsia="en-US"/>
        </w:rPr>
        <w:t xml:space="preserve">Συντονίζει τις αρμόδιες υπηρεσίες της Α.Α.Δ.Ε. και επεξεργάζεται νομοτεχνικά τις εισηγήσεις τους για νομοθετική ρύθμιση, προκειμένου να υποβληθεί σχετική εισήγηση από τον Διοικητή στον Υπουργό Οικονομικών στο πλαίσιο των διατάξεων της παραγράφου 5 του άρθρου 5 του ν. 4389/2016 (Α’ 94).  </w:t>
      </w:r>
    </w:p>
    <w:p w14:paraId="604199BD" w14:textId="77777777" w:rsidR="005B7991" w:rsidRPr="005B7991" w:rsidRDefault="005B7991" w:rsidP="005B7991">
      <w:pPr>
        <w:numPr>
          <w:ilvl w:val="0"/>
          <w:numId w:val="33"/>
        </w:numPr>
        <w:tabs>
          <w:tab w:val="left" w:pos="2694"/>
        </w:tabs>
        <w:spacing w:after="200" w:line="360" w:lineRule="auto"/>
        <w:ind w:left="284" w:hanging="284"/>
        <w:jc w:val="left"/>
        <w:rPr>
          <w:rFonts w:ascii="Calibri" w:hAnsi="Calibri"/>
          <w:sz w:val="22"/>
          <w:szCs w:val="22"/>
        </w:rPr>
      </w:pPr>
      <w:r w:rsidRPr="005B7991">
        <w:rPr>
          <w:rFonts w:ascii="Calibri" w:eastAsia="Calibri" w:hAnsi="Calibri" w:cs="Calibri"/>
          <w:iCs/>
          <w:sz w:val="22"/>
          <w:szCs w:val="22"/>
          <w:lang w:eastAsia="en-US"/>
        </w:rPr>
        <w:t>Παρακολουθεί τη νομοθεσία και ενημερώνει τον Διοικητή, για την έκδοση των απαιτούμενων πράξεων κανονιστικού χαρακτήρα.</w:t>
      </w:r>
    </w:p>
    <w:p w14:paraId="4FB3CAF1" w14:textId="77777777" w:rsidR="005B7991" w:rsidRPr="005B7991" w:rsidRDefault="005B7991" w:rsidP="005B7991">
      <w:pPr>
        <w:numPr>
          <w:ilvl w:val="0"/>
          <w:numId w:val="33"/>
        </w:numPr>
        <w:tabs>
          <w:tab w:val="left" w:pos="2694"/>
        </w:tabs>
        <w:spacing w:after="200" w:line="360" w:lineRule="auto"/>
        <w:ind w:left="284" w:hanging="284"/>
        <w:jc w:val="left"/>
        <w:rPr>
          <w:rFonts w:ascii="Calibri" w:hAnsi="Calibri"/>
          <w:sz w:val="22"/>
          <w:szCs w:val="22"/>
        </w:rPr>
      </w:pPr>
      <w:r w:rsidRPr="005B7991">
        <w:rPr>
          <w:rFonts w:ascii="Calibri" w:eastAsia="Calibri" w:hAnsi="Calibri" w:cs="Calibri"/>
          <w:iCs/>
          <w:sz w:val="22"/>
          <w:szCs w:val="22"/>
          <w:lang w:eastAsia="en-US"/>
        </w:rPr>
        <w:lastRenderedPageBreak/>
        <w:t>Συνεργάζεται με τις υπηρεσίες του Υπουργείου Οικονομικών και το Γραφείο του Υπουργού και συντονίζει τις υπηρεσίες της Αρχής στο πλαίσιο εφαρμογής των διατάξεων των παρ. 5, 6, 7 και 8  του άρθρου 5 του ν. 4389/2016.</w:t>
      </w:r>
    </w:p>
    <w:p w14:paraId="3F7D4CE1" w14:textId="77777777" w:rsidR="005B7991" w:rsidRPr="005B7991" w:rsidRDefault="005B7991" w:rsidP="005B7991">
      <w:pPr>
        <w:numPr>
          <w:ilvl w:val="0"/>
          <w:numId w:val="33"/>
        </w:numPr>
        <w:tabs>
          <w:tab w:val="left" w:pos="2694"/>
        </w:tabs>
        <w:spacing w:after="200" w:line="360" w:lineRule="auto"/>
        <w:ind w:left="284" w:hanging="284"/>
        <w:jc w:val="left"/>
        <w:rPr>
          <w:rFonts w:ascii="Calibri" w:hAnsi="Calibri"/>
          <w:sz w:val="22"/>
          <w:szCs w:val="22"/>
        </w:rPr>
      </w:pPr>
      <w:r w:rsidRPr="005B7991">
        <w:rPr>
          <w:rFonts w:ascii="Calibri" w:eastAsia="Calibri" w:hAnsi="Calibri" w:cs="Calibri"/>
          <w:iCs/>
          <w:sz w:val="22"/>
          <w:szCs w:val="22"/>
          <w:lang w:eastAsia="en-US"/>
        </w:rPr>
        <w:t xml:space="preserve">Μελετά και επεξεργάζεται τις προτάσεις πορισμάτων των Επιτροπών, Ομάδων Διοίκησης Έργου ή Ομάδων Εργασίας ή Έργου, που υποβάλλονται στον Διοικητή. </w:t>
      </w:r>
    </w:p>
    <w:p w14:paraId="44FB1899" w14:textId="77777777" w:rsidR="005B7991" w:rsidRPr="005B7991" w:rsidRDefault="005B7991" w:rsidP="005B7991">
      <w:pPr>
        <w:numPr>
          <w:ilvl w:val="0"/>
          <w:numId w:val="33"/>
        </w:numPr>
        <w:tabs>
          <w:tab w:val="left" w:pos="2694"/>
        </w:tabs>
        <w:spacing w:after="200" w:line="360" w:lineRule="auto"/>
        <w:ind w:left="284" w:hanging="284"/>
        <w:jc w:val="left"/>
        <w:rPr>
          <w:rFonts w:ascii="Calibri" w:hAnsi="Calibri"/>
          <w:sz w:val="22"/>
          <w:szCs w:val="22"/>
        </w:rPr>
      </w:pPr>
      <w:r w:rsidRPr="005B7991">
        <w:rPr>
          <w:rFonts w:ascii="Calibri" w:eastAsia="Calibri" w:hAnsi="Calibri" w:cs="Calibri"/>
          <w:iCs/>
          <w:sz w:val="22"/>
          <w:szCs w:val="22"/>
          <w:lang w:eastAsia="en-US"/>
        </w:rPr>
        <w:t xml:space="preserve">Συμμετέχει σε συλλογικά όργανα, όπως, Επιτροπές ή Ομάδες Εργασίας, που άπτονται των αρμοδιοτήτων της Διεύθυνσης και εκπροσωπεί τον Διοικητή σε διεθνή και ευρωπαϊκά όργανα. </w:t>
      </w:r>
    </w:p>
    <w:p w14:paraId="6FEB7CA5" w14:textId="77777777" w:rsidR="005B7991" w:rsidRPr="005B7991" w:rsidRDefault="005B7991" w:rsidP="005B7991">
      <w:pPr>
        <w:numPr>
          <w:ilvl w:val="0"/>
          <w:numId w:val="33"/>
        </w:numPr>
        <w:tabs>
          <w:tab w:val="left" w:pos="2694"/>
        </w:tabs>
        <w:spacing w:after="200" w:line="360" w:lineRule="auto"/>
        <w:ind w:left="284" w:hanging="284"/>
        <w:jc w:val="left"/>
        <w:rPr>
          <w:rFonts w:ascii="Calibri" w:hAnsi="Calibri"/>
          <w:sz w:val="22"/>
          <w:szCs w:val="22"/>
        </w:rPr>
      </w:pPr>
      <w:r w:rsidRPr="005B7991">
        <w:rPr>
          <w:rFonts w:ascii="Calibri" w:eastAsia="Calibri" w:hAnsi="Calibri" w:cs="Calibri"/>
          <w:iCs/>
          <w:sz w:val="22"/>
          <w:szCs w:val="22"/>
          <w:lang w:eastAsia="en-US"/>
        </w:rPr>
        <w:t xml:space="preserve">Παρέχει κατευθύνσεις στις υπηρεσίες της Α.Α.Δ.Ε., για την αντιμετώπιση σύνθετων νομικών θεμάτων. </w:t>
      </w:r>
    </w:p>
    <w:p w14:paraId="3819C8B1" w14:textId="77777777" w:rsidR="005B7991" w:rsidRPr="005B7991" w:rsidRDefault="005B7991" w:rsidP="005B7991">
      <w:pPr>
        <w:numPr>
          <w:ilvl w:val="0"/>
          <w:numId w:val="33"/>
        </w:numPr>
        <w:tabs>
          <w:tab w:val="left" w:pos="2694"/>
        </w:tabs>
        <w:spacing w:after="200" w:line="360" w:lineRule="auto"/>
        <w:ind w:left="284" w:hanging="284"/>
        <w:jc w:val="left"/>
        <w:rPr>
          <w:rFonts w:ascii="Calibri" w:hAnsi="Calibri" w:cstheme="minorHAnsi"/>
          <w:sz w:val="22"/>
          <w:szCs w:val="22"/>
        </w:rPr>
      </w:pPr>
      <w:r w:rsidRPr="005B7991">
        <w:rPr>
          <w:rFonts w:ascii="Calibri" w:eastAsia="Calibri" w:hAnsi="Calibri" w:cstheme="minorHAnsi"/>
          <w:iCs/>
          <w:sz w:val="22"/>
          <w:szCs w:val="22"/>
          <w:lang w:eastAsia="en-US"/>
        </w:rPr>
        <w:t xml:space="preserve">Παρέχει έγγραφη γνώμη επί εγγράφου, του οποίου τη μελέτη ή την επεξεργασία ή τον έλεγχο </w:t>
      </w:r>
      <w:r w:rsidRPr="005B7991">
        <w:rPr>
          <w:rFonts w:ascii="Calibri" w:eastAsia="Calibri" w:hAnsi="Calibri" w:cstheme="minorHAnsi"/>
          <w:sz w:val="22"/>
          <w:szCs w:val="22"/>
          <w:lang w:eastAsia="en-US"/>
        </w:rPr>
        <w:t>ζητά ο Διοικητής.</w:t>
      </w:r>
    </w:p>
    <w:p w14:paraId="503506CA" w14:textId="77777777" w:rsidR="005B7991" w:rsidRPr="005B7991" w:rsidRDefault="005B7991" w:rsidP="005B7991">
      <w:pPr>
        <w:numPr>
          <w:ilvl w:val="0"/>
          <w:numId w:val="33"/>
        </w:numPr>
        <w:tabs>
          <w:tab w:val="left" w:pos="2694"/>
        </w:tabs>
        <w:spacing w:after="200" w:line="360" w:lineRule="auto"/>
        <w:ind w:left="284" w:hanging="284"/>
        <w:jc w:val="left"/>
        <w:rPr>
          <w:rFonts w:ascii="Calibri" w:hAnsi="Calibri"/>
          <w:sz w:val="22"/>
          <w:szCs w:val="22"/>
        </w:rPr>
      </w:pPr>
      <w:r w:rsidRPr="005B7991">
        <w:rPr>
          <w:rFonts w:ascii="Calibri" w:hAnsi="Calibri"/>
          <w:sz w:val="22"/>
          <w:szCs w:val="22"/>
        </w:rPr>
        <w:t xml:space="preserve">Μελετά και επεξεργάζεται τα σχέδια των διοικητικών εγγράφων αρμοδιότητας του Διοικητή, σύμφωνα με την ισχύουσα νομοθεσία. </w:t>
      </w:r>
    </w:p>
    <w:p w14:paraId="1D526115" w14:textId="77777777" w:rsidR="005B7991" w:rsidRPr="005B7991" w:rsidRDefault="005B7991" w:rsidP="005B7991">
      <w:pPr>
        <w:numPr>
          <w:ilvl w:val="0"/>
          <w:numId w:val="33"/>
        </w:numPr>
        <w:tabs>
          <w:tab w:val="left" w:pos="2694"/>
        </w:tabs>
        <w:spacing w:after="200" w:line="360" w:lineRule="auto"/>
        <w:ind w:left="284" w:hanging="284"/>
        <w:jc w:val="left"/>
        <w:rPr>
          <w:rFonts w:ascii="Calibri" w:hAnsi="Calibri"/>
          <w:sz w:val="22"/>
          <w:szCs w:val="22"/>
        </w:rPr>
      </w:pPr>
      <w:r w:rsidRPr="005B7991">
        <w:rPr>
          <w:rFonts w:ascii="Calibri" w:hAnsi="Calibri"/>
          <w:sz w:val="22"/>
          <w:szCs w:val="22"/>
        </w:rPr>
        <w:t>Μελετά και επεξεργάζεται τα σχέδια των ερωτημάτων των αρμόδιων υπηρεσιών της Α.Α.Δ.Ε. προς το Νομικό Συμβούλιο του Κράτους (Ν.Σ.Κ.) και παρακολουθεί τις γνωμοδοτήσεις αυτού.</w:t>
      </w:r>
    </w:p>
    <w:p w14:paraId="7C63131B" w14:textId="77777777" w:rsidR="005B7991" w:rsidRPr="005B7991" w:rsidRDefault="005B7991" w:rsidP="005B7991">
      <w:pPr>
        <w:numPr>
          <w:ilvl w:val="0"/>
          <w:numId w:val="33"/>
        </w:numPr>
        <w:tabs>
          <w:tab w:val="left" w:pos="2694"/>
        </w:tabs>
        <w:spacing w:after="200" w:line="360" w:lineRule="auto"/>
        <w:ind w:left="284" w:hanging="284"/>
        <w:jc w:val="left"/>
        <w:rPr>
          <w:rFonts w:ascii="Calibri" w:hAnsi="Calibri"/>
          <w:sz w:val="22"/>
          <w:szCs w:val="22"/>
        </w:rPr>
      </w:pPr>
      <w:r w:rsidRPr="005B7991">
        <w:rPr>
          <w:rFonts w:ascii="Calibri" w:hAnsi="Calibri"/>
          <w:sz w:val="22"/>
          <w:szCs w:val="22"/>
        </w:rPr>
        <w:t>Συνεργάζεται με τις αρμόδιες υπηρεσίες του Υπουργού Οικονομικών σε εφαρμογή του άρθρου 5 του ν. 4389/2016, στο πλαίσιο εισήγησης νομοθετικών ρυθμίσεων αρμοδιότητας της Α.Α.Δ.Ε. και της εφαρμογής της φορολογικής πολιτικής.</w:t>
      </w:r>
    </w:p>
    <w:p w14:paraId="7FE0E0A6" w14:textId="77777777" w:rsidR="005B7991" w:rsidRPr="005B7991" w:rsidRDefault="005B7991" w:rsidP="005B7991">
      <w:pPr>
        <w:numPr>
          <w:ilvl w:val="0"/>
          <w:numId w:val="33"/>
        </w:numPr>
        <w:tabs>
          <w:tab w:val="left" w:pos="2694"/>
        </w:tabs>
        <w:spacing w:after="200" w:line="360" w:lineRule="auto"/>
        <w:ind w:left="284" w:hanging="284"/>
        <w:jc w:val="left"/>
        <w:rPr>
          <w:rFonts w:ascii="Calibri" w:eastAsia="Calibri" w:hAnsi="Calibri"/>
          <w:sz w:val="22"/>
          <w:szCs w:val="22"/>
          <w:lang w:eastAsia="en-US"/>
        </w:rPr>
      </w:pPr>
      <w:r w:rsidRPr="005B7991">
        <w:rPr>
          <w:rFonts w:ascii="Calibri" w:eastAsia="Calibri" w:hAnsi="Calibri"/>
          <w:sz w:val="22"/>
          <w:szCs w:val="22"/>
          <w:lang w:eastAsia="en-US"/>
        </w:rPr>
        <w:t xml:space="preserve">Συμμετέχει στις διαπραγματεύσεις με τα κλιμάκια των θεσμών και συντονίζει τις υπηρεσίες της Α.Α.Δ.Ε. για την υλοποίηση των δράσεων με νομοθετικό / κανονιστικό αντικείμενο. </w:t>
      </w:r>
    </w:p>
    <w:p w14:paraId="71174B98" w14:textId="77777777" w:rsidR="005B7991" w:rsidRPr="005B7991" w:rsidRDefault="005B7991" w:rsidP="005B7991">
      <w:pPr>
        <w:numPr>
          <w:ilvl w:val="0"/>
          <w:numId w:val="33"/>
        </w:numPr>
        <w:shd w:val="clear" w:color="auto" w:fill="FFFFFF"/>
        <w:tabs>
          <w:tab w:val="left" w:pos="2694"/>
        </w:tabs>
        <w:spacing w:after="200" w:line="360" w:lineRule="auto"/>
        <w:ind w:left="284" w:hanging="284"/>
        <w:jc w:val="left"/>
        <w:rPr>
          <w:rFonts w:ascii="Calibri" w:eastAsia="Calibri" w:hAnsi="Calibri" w:cs="Calibri"/>
          <w:iCs/>
          <w:sz w:val="22"/>
          <w:szCs w:val="22"/>
          <w:lang w:eastAsia="en-US"/>
        </w:rPr>
      </w:pPr>
      <w:r w:rsidRPr="005B7991">
        <w:rPr>
          <w:rFonts w:ascii="Calibri" w:eastAsia="Calibri" w:hAnsi="Calibri" w:cs="Calibri"/>
          <w:iCs/>
          <w:sz w:val="22"/>
          <w:szCs w:val="22"/>
          <w:lang w:eastAsia="en-US"/>
        </w:rPr>
        <w:t>Επικοινωνεί με το Ειδικό Νομικό Γραφείο Δημοσίων Εσόδων του Νομικού Συμβουλίου του Κράτους στο πλαίσιο των αρμοδιοτήτων της Διεύθυνσης.</w:t>
      </w:r>
    </w:p>
    <w:p w14:paraId="25BBF9D6" w14:textId="77777777" w:rsidR="005B7991" w:rsidRPr="005B7991" w:rsidRDefault="005B7991" w:rsidP="005B7991">
      <w:pPr>
        <w:tabs>
          <w:tab w:val="left" w:pos="2694"/>
        </w:tabs>
        <w:spacing w:line="360" w:lineRule="auto"/>
        <w:ind w:left="425"/>
        <w:jc w:val="left"/>
        <w:rPr>
          <w:rFonts w:ascii="Calibri" w:eastAsia="Calibri" w:hAnsi="Calibri"/>
          <w:b/>
          <w:sz w:val="22"/>
          <w:szCs w:val="22"/>
          <w:lang w:eastAsia="en-US"/>
        </w:rPr>
      </w:pPr>
    </w:p>
    <w:p w14:paraId="376C44B5" w14:textId="77777777" w:rsidR="005B7991" w:rsidRPr="005B7991" w:rsidRDefault="005B7991" w:rsidP="005B7991">
      <w:pPr>
        <w:tabs>
          <w:tab w:val="left" w:pos="2694"/>
        </w:tabs>
        <w:spacing w:line="360" w:lineRule="auto"/>
        <w:jc w:val="left"/>
        <w:rPr>
          <w:rFonts w:ascii="Calibri" w:eastAsia="Calibri" w:hAnsi="Calibri"/>
          <w:b/>
          <w:sz w:val="22"/>
          <w:szCs w:val="22"/>
          <w:lang w:eastAsia="en-US"/>
        </w:rPr>
      </w:pPr>
      <w:r w:rsidRPr="005B7991">
        <w:rPr>
          <w:rFonts w:ascii="Calibri" w:eastAsia="Calibri" w:hAnsi="Calibri"/>
          <w:b/>
          <w:sz w:val="22"/>
          <w:szCs w:val="22"/>
          <w:lang w:eastAsia="en-US"/>
        </w:rPr>
        <w:t>Χρήση πόρων/Εργαλεία</w:t>
      </w:r>
    </w:p>
    <w:p w14:paraId="4F94B5E9" w14:textId="77777777" w:rsidR="005B7991" w:rsidRPr="005B7991" w:rsidRDefault="005B7991" w:rsidP="005B7991">
      <w:pPr>
        <w:tabs>
          <w:tab w:val="left" w:pos="2694"/>
        </w:tabs>
        <w:spacing w:line="360" w:lineRule="auto"/>
        <w:outlineLvl w:val="0"/>
        <w:rPr>
          <w:rFonts w:ascii="Calibri" w:eastAsia="Calibri" w:hAnsi="Calibri" w:cs="Calibri"/>
          <w:sz w:val="22"/>
          <w:szCs w:val="22"/>
          <w:lang w:eastAsia="en-US"/>
        </w:rPr>
      </w:pPr>
      <w:r w:rsidRPr="005B7991">
        <w:rPr>
          <w:rFonts w:ascii="Calibri" w:eastAsia="Calibri" w:hAnsi="Calibri" w:cs="Calibri"/>
          <w:sz w:val="22"/>
          <w:szCs w:val="22"/>
          <w:lang w:val="en-US" w:eastAsia="en-US"/>
        </w:rPr>
        <w:t>Livelink</w:t>
      </w:r>
      <w:r w:rsidRPr="005B7991">
        <w:rPr>
          <w:rFonts w:ascii="Calibri" w:eastAsia="Calibri" w:hAnsi="Calibri" w:cs="Calibri"/>
          <w:sz w:val="22"/>
          <w:szCs w:val="22"/>
          <w:lang w:eastAsia="en-US"/>
        </w:rPr>
        <w:t xml:space="preserve"> </w:t>
      </w:r>
      <w:r w:rsidRPr="005B7991">
        <w:rPr>
          <w:rFonts w:ascii="Calibri" w:eastAsia="Calibri" w:hAnsi="Calibri"/>
          <w:sz w:val="22"/>
          <w:szCs w:val="22"/>
          <w:lang w:eastAsia="en-US"/>
        </w:rPr>
        <w:t>(Σύστημα Ηλεκτρονικής Πρωτοκόλλησης Α.Α.Δ.Ε.) και λοιπές ηλεκτρονικές βάσεις δεδομένων (π.χ. ΝΟΜΟΣ, ΝΟΜΟΤΕΛΕΙΑ)</w:t>
      </w:r>
    </w:p>
    <w:p w14:paraId="1713838A" w14:textId="77777777" w:rsidR="005B7991" w:rsidRPr="005B7991" w:rsidRDefault="005B7991" w:rsidP="005B7991">
      <w:pPr>
        <w:tabs>
          <w:tab w:val="left" w:pos="2694"/>
        </w:tabs>
        <w:spacing w:line="360" w:lineRule="auto"/>
        <w:jc w:val="left"/>
        <w:rPr>
          <w:rFonts w:ascii="Calibri" w:eastAsia="Calibri" w:hAnsi="Calibri"/>
          <w:b/>
          <w:sz w:val="22"/>
          <w:szCs w:val="22"/>
          <w:lang w:eastAsia="en-US"/>
        </w:rPr>
      </w:pPr>
    </w:p>
    <w:p w14:paraId="62A9FB14" w14:textId="77777777" w:rsidR="005B7991" w:rsidRPr="005B7991" w:rsidRDefault="005B7991" w:rsidP="005B7991">
      <w:pPr>
        <w:tabs>
          <w:tab w:val="left" w:pos="2694"/>
        </w:tabs>
        <w:spacing w:line="360" w:lineRule="auto"/>
        <w:jc w:val="left"/>
        <w:rPr>
          <w:rFonts w:ascii="Calibri" w:eastAsia="Calibri" w:hAnsi="Calibri"/>
          <w:b/>
          <w:sz w:val="22"/>
          <w:szCs w:val="22"/>
          <w:lang w:eastAsia="en-US"/>
        </w:rPr>
      </w:pPr>
      <w:r w:rsidRPr="005B7991">
        <w:rPr>
          <w:rFonts w:ascii="Calibri" w:eastAsia="Calibri" w:hAnsi="Calibri"/>
          <w:b/>
          <w:sz w:val="22"/>
          <w:szCs w:val="22"/>
          <w:lang w:eastAsia="en-US"/>
        </w:rPr>
        <w:t>Ειδικές συνθήκες εργασίας</w:t>
      </w:r>
    </w:p>
    <w:p w14:paraId="2E122614" w14:textId="77777777" w:rsidR="005B7991" w:rsidRPr="005B7991" w:rsidRDefault="005B7991" w:rsidP="005B7991">
      <w:pPr>
        <w:tabs>
          <w:tab w:val="left" w:pos="2694"/>
        </w:tabs>
        <w:spacing w:line="360" w:lineRule="auto"/>
        <w:rPr>
          <w:rFonts w:ascii="Calibri" w:eastAsia="Calibri" w:hAnsi="Calibri"/>
          <w:sz w:val="22"/>
          <w:szCs w:val="22"/>
          <w:lang w:eastAsia="en-US"/>
        </w:rPr>
      </w:pPr>
      <w:bookmarkStart w:id="6" w:name="_Hlk169789322"/>
      <w:r w:rsidRPr="005B7991">
        <w:rPr>
          <w:rFonts w:ascii="Calibri" w:eastAsia="Calibri" w:hAnsi="Calibri" w:cs="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υπηρεσίες της Α.Α.Δ.Ε. / εξωτερικούς φορείς κ.ά. σε περιπτώσεις αυξημένης δυσκολίας.</w:t>
      </w:r>
    </w:p>
    <w:bookmarkEnd w:id="6"/>
    <w:p w14:paraId="094B91C1" w14:textId="77777777" w:rsidR="005B7991" w:rsidRPr="005B7991" w:rsidRDefault="005B7991" w:rsidP="005B7991">
      <w:pPr>
        <w:tabs>
          <w:tab w:val="left" w:pos="157"/>
          <w:tab w:val="left" w:pos="2694"/>
        </w:tabs>
        <w:spacing w:line="360" w:lineRule="auto"/>
        <w:jc w:val="left"/>
        <w:rPr>
          <w:rFonts w:ascii="Calibri" w:eastAsia="Calibri" w:hAnsi="Calibri"/>
          <w:b/>
          <w:sz w:val="22"/>
          <w:szCs w:val="22"/>
          <w:lang w:eastAsia="en-US"/>
        </w:rPr>
      </w:pPr>
    </w:p>
    <w:p w14:paraId="33234D57" w14:textId="77777777" w:rsidR="005B7991" w:rsidRPr="005B7991" w:rsidRDefault="005B7991" w:rsidP="005B7991">
      <w:pPr>
        <w:tabs>
          <w:tab w:val="left" w:pos="157"/>
          <w:tab w:val="left" w:pos="2694"/>
        </w:tabs>
        <w:spacing w:line="360" w:lineRule="auto"/>
        <w:jc w:val="left"/>
        <w:rPr>
          <w:rFonts w:ascii="Calibri" w:eastAsia="Calibri" w:hAnsi="Calibri"/>
          <w:b/>
          <w:sz w:val="22"/>
          <w:szCs w:val="22"/>
          <w:lang w:eastAsia="en-US"/>
        </w:rPr>
      </w:pPr>
    </w:p>
    <w:p w14:paraId="6C5ACD3B" w14:textId="77777777" w:rsidR="005B7991" w:rsidRPr="005B7991" w:rsidRDefault="005B7991" w:rsidP="005B7991">
      <w:pPr>
        <w:tabs>
          <w:tab w:val="left" w:pos="157"/>
          <w:tab w:val="left" w:pos="2694"/>
        </w:tabs>
        <w:spacing w:line="360" w:lineRule="auto"/>
        <w:jc w:val="left"/>
        <w:rPr>
          <w:rFonts w:ascii="Calibri" w:eastAsia="Calibri" w:hAnsi="Calibri"/>
          <w:b/>
          <w:sz w:val="22"/>
          <w:szCs w:val="22"/>
          <w:lang w:eastAsia="en-US"/>
        </w:rPr>
      </w:pPr>
      <w:r w:rsidRPr="005B7991">
        <w:rPr>
          <w:rFonts w:ascii="Calibri" w:eastAsia="Calibri" w:hAnsi="Calibri"/>
          <w:b/>
          <w:sz w:val="22"/>
          <w:szCs w:val="22"/>
          <w:lang w:eastAsia="en-US"/>
        </w:rPr>
        <w:lastRenderedPageBreak/>
        <w:t xml:space="preserve">Απαιτούμενα τυπικά προσόντα </w:t>
      </w:r>
    </w:p>
    <w:p w14:paraId="72804D56" w14:textId="77777777" w:rsidR="005B7991" w:rsidRPr="005B7991" w:rsidRDefault="005B7991" w:rsidP="005B7991">
      <w:pPr>
        <w:tabs>
          <w:tab w:val="left" w:pos="157"/>
          <w:tab w:val="left" w:pos="2694"/>
        </w:tabs>
        <w:spacing w:line="360" w:lineRule="auto"/>
        <w:rPr>
          <w:rFonts w:ascii="Calibri" w:eastAsia="Calibri" w:hAnsi="Calibri"/>
          <w:sz w:val="22"/>
          <w:szCs w:val="22"/>
          <w:lang w:eastAsia="en-US"/>
        </w:rPr>
      </w:pPr>
      <w:r w:rsidRPr="005B7991">
        <w:rPr>
          <w:rFonts w:ascii="Calibri" w:eastAsia="Calibri" w:hAnsi="Calibri"/>
          <w:sz w:val="22"/>
          <w:szCs w:val="22"/>
          <w:lang w:eastAsia="en-US"/>
        </w:rPr>
        <w:t>Τυπικές προϋποθέσεις, κλάδος και κατηγορία, όπως ορίζονται στο άρθρο 26 του ν. 4389/16 και τον Οργανισμό της Α.Α.Δ.Ε..</w:t>
      </w:r>
    </w:p>
    <w:p w14:paraId="3F23D4A7" w14:textId="77777777" w:rsidR="005B7991" w:rsidRPr="005B7991" w:rsidRDefault="005B7991" w:rsidP="005B7991">
      <w:pPr>
        <w:tabs>
          <w:tab w:val="left" w:pos="157"/>
          <w:tab w:val="left" w:pos="2694"/>
        </w:tabs>
        <w:spacing w:line="360" w:lineRule="auto"/>
        <w:rPr>
          <w:rFonts w:ascii="Calibri" w:eastAsia="Calibri" w:hAnsi="Calibri"/>
          <w:sz w:val="22"/>
          <w:szCs w:val="22"/>
          <w:lang w:eastAsia="en-US"/>
        </w:rPr>
      </w:pPr>
    </w:p>
    <w:p w14:paraId="5CA1E09C" w14:textId="77777777" w:rsidR="005B7991" w:rsidRPr="005B7991" w:rsidRDefault="005B7991" w:rsidP="005B7991">
      <w:pPr>
        <w:tabs>
          <w:tab w:val="left" w:pos="157"/>
          <w:tab w:val="left" w:pos="2694"/>
        </w:tabs>
        <w:spacing w:line="360" w:lineRule="auto"/>
        <w:rPr>
          <w:rFonts w:ascii="Calibri" w:eastAsia="Calibri" w:hAnsi="Calibri"/>
          <w:b/>
          <w:sz w:val="22"/>
          <w:szCs w:val="22"/>
          <w:lang w:eastAsia="en-US"/>
        </w:rPr>
      </w:pPr>
      <w:r w:rsidRPr="005B7991">
        <w:rPr>
          <w:rFonts w:ascii="Calibri" w:eastAsia="Calibri" w:hAnsi="Calibri"/>
          <w:b/>
          <w:sz w:val="22"/>
          <w:szCs w:val="22"/>
          <w:lang w:eastAsia="en-US"/>
        </w:rPr>
        <w:t>Επιθυμητή Εμπειρία</w:t>
      </w:r>
    </w:p>
    <w:p w14:paraId="4932A7A0" w14:textId="77777777" w:rsidR="005B7991" w:rsidRPr="005B7991" w:rsidRDefault="005B7991" w:rsidP="005B7991">
      <w:pPr>
        <w:tabs>
          <w:tab w:val="left" w:pos="2694"/>
        </w:tabs>
        <w:spacing w:line="360" w:lineRule="auto"/>
        <w:jc w:val="left"/>
        <w:rPr>
          <w:rFonts w:ascii="Calibri" w:hAnsi="Calibri" w:cs="Arial"/>
          <w:sz w:val="22"/>
          <w:szCs w:val="22"/>
        </w:rPr>
      </w:pPr>
      <w:r w:rsidRPr="005B7991">
        <w:rPr>
          <w:rFonts w:ascii="Calibri" w:hAnsi="Calibri" w:cs="Arial"/>
          <w:sz w:val="22"/>
          <w:szCs w:val="22"/>
        </w:rPr>
        <w:t xml:space="preserve">-   Θητεία (1) έτους σε θέση Πρ/νου Δ/νσης αντίστοιχης οργανικής μονάδας </w:t>
      </w:r>
      <w:r w:rsidRPr="005B7991">
        <w:rPr>
          <w:rFonts w:ascii="Calibri" w:eastAsia="Calibri" w:hAnsi="Calibri"/>
          <w:sz w:val="22"/>
          <w:szCs w:val="22"/>
          <w:lang w:eastAsia="en-US"/>
        </w:rPr>
        <w:t>της Κεντρικής Υπηρεσίας της Α.Α.Δ.Ε. με φορολογικό ή τελωνειακό αντικείμενο</w:t>
      </w:r>
      <w:r w:rsidRPr="005B7991">
        <w:rPr>
          <w:rFonts w:ascii="Calibri" w:hAnsi="Calibri" w:cs="Arial"/>
          <w:sz w:val="22"/>
          <w:szCs w:val="22"/>
        </w:rPr>
        <w:t xml:space="preserve"> ή</w:t>
      </w:r>
    </w:p>
    <w:p w14:paraId="37556EA1" w14:textId="77777777" w:rsidR="005B7991" w:rsidRPr="005B7991" w:rsidRDefault="005B7991" w:rsidP="005B7991">
      <w:pPr>
        <w:tabs>
          <w:tab w:val="left" w:pos="2694"/>
        </w:tabs>
        <w:spacing w:line="360" w:lineRule="auto"/>
        <w:jc w:val="left"/>
        <w:rPr>
          <w:rFonts w:ascii="Calibri" w:hAnsi="Calibri" w:cs="Arial"/>
          <w:sz w:val="22"/>
          <w:szCs w:val="22"/>
        </w:rPr>
      </w:pPr>
      <w:r w:rsidRPr="005B7991">
        <w:rPr>
          <w:rFonts w:ascii="Calibri" w:hAnsi="Calibri" w:cs="Arial"/>
          <w:sz w:val="22"/>
          <w:szCs w:val="22"/>
        </w:rPr>
        <w:t>-   Θητεία (2) ετών σε θέση Πρ/νου Υπ/δνσης αντίστοιχης οργανικής μονάδας</w:t>
      </w:r>
      <w:r w:rsidRPr="005B7991">
        <w:rPr>
          <w:rFonts w:ascii="Calibri" w:eastAsia="Calibri" w:hAnsi="Calibri"/>
          <w:sz w:val="22"/>
          <w:szCs w:val="22"/>
          <w:lang w:eastAsia="en-US"/>
        </w:rPr>
        <w:t xml:space="preserve"> της Κεντρικής Υπηρεσίας της Α.Α.Δ.Ε. με φορολογικό ή τελωνειακό αντικείμενο</w:t>
      </w:r>
      <w:r w:rsidRPr="005B7991">
        <w:rPr>
          <w:rFonts w:ascii="Calibri" w:hAnsi="Calibri" w:cs="Arial"/>
          <w:sz w:val="22"/>
          <w:szCs w:val="22"/>
        </w:rPr>
        <w:t xml:space="preserve">, ή </w:t>
      </w:r>
    </w:p>
    <w:p w14:paraId="6381F798" w14:textId="77777777" w:rsidR="005B7991" w:rsidRPr="005B7991" w:rsidRDefault="005B7991" w:rsidP="005B7991">
      <w:pPr>
        <w:tabs>
          <w:tab w:val="left" w:pos="157"/>
          <w:tab w:val="left" w:pos="2694"/>
        </w:tabs>
        <w:spacing w:line="360" w:lineRule="auto"/>
        <w:rPr>
          <w:rFonts w:ascii="Calibri" w:eastAsia="Calibri" w:hAnsi="Calibri"/>
          <w:sz w:val="22"/>
          <w:szCs w:val="22"/>
          <w:lang w:eastAsia="en-US"/>
        </w:rPr>
      </w:pPr>
      <w:r w:rsidRPr="005B7991">
        <w:rPr>
          <w:rFonts w:ascii="Calibri" w:hAnsi="Calibri" w:cs="Arial"/>
          <w:sz w:val="22"/>
          <w:szCs w:val="22"/>
        </w:rPr>
        <w:t xml:space="preserve">- Θητεία (3) ετών σε θέση ευθύνης Πρ/νου τμήματος αντίστοιχης οργανικής μονάδας </w:t>
      </w:r>
      <w:r w:rsidRPr="005B7991">
        <w:rPr>
          <w:rFonts w:ascii="Calibri" w:eastAsia="Calibri" w:hAnsi="Calibri"/>
          <w:sz w:val="22"/>
          <w:szCs w:val="22"/>
          <w:lang w:eastAsia="en-US"/>
        </w:rPr>
        <w:t>της Κεντρικής Υπηρεσίας της Α.Α.Δ.Ε. με φορολογικό ή τελωνειακό αντικείμενο</w:t>
      </w:r>
    </w:p>
    <w:p w14:paraId="0C046BA5" w14:textId="77777777" w:rsidR="005B7991" w:rsidRPr="005B7991" w:rsidRDefault="005B7991" w:rsidP="005B7991">
      <w:pPr>
        <w:tabs>
          <w:tab w:val="left" w:pos="157"/>
          <w:tab w:val="left" w:pos="2694"/>
        </w:tabs>
        <w:spacing w:line="360" w:lineRule="auto"/>
        <w:rPr>
          <w:rFonts w:ascii="Calibri" w:eastAsia="Calibri" w:hAnsi="Calibri"/>
          <w:b/>
          <w:sz w:val="22"/>
          <w:szCs w:val="22"/>
          <w:lang w:eastAsia="en-US"/>
        </w:rPr>
      </w:pPr>
    </w:p>
    <w:p w14:paraId="20A26239" w14:textId="77777777" w:rsidR="005B7991" w:rsidRPr="005B7991" w:rsidRDefault="005B7991" w:rsidP="005B7991">
      <w:pPr>
        <w:tabs>
          <w:tab w:val="left" w:pos="157"/>
          <w:tab w:val="left" w:pos="2694"/>
        </w:tabs>
        <w:spacing w:line="360" w:lineRule="auto"/>
        <w:rPr>
          <w:rFonts w:ascii="Calibri" w:eastAsia="Calibri" w:hAnsi="Calibri"/>
          <w:b/>
          <w:sz w:val="22"/>
          <w:szCs w:val="22"/>
          <w:lang w:eastAsia="en-US"/>
        </w:rPr>
      </w:pPr>
      <w:r w:rsidRPr="005B7991">
        <w:rPr>
          <w:rFonts w:ascii="Calibri" w:eastAsia="Calibri" w:hAnsi="Calibri"/>
          <w:b/>
          <w:sz w:val="22"/>
          <w:szCs w:val="22"/>
          <w:lang w:eastAsia="en-US"/>
        </w:rPr>
        <w:t xml:space="preserve">Λοιπά Επιθυμητά προσόντα </w:t>
      </w:r>
    </w:p>
    <w:p w14:paraId="109EF0EA" w14:textId="77777777" w:rsidR="005B7991" w:rsidRPr="005B7991" w:rsidRDefault="005B7991" w:rsidP="005B7991">
      <w:pPr>
        <w:numPr>
          <w:ilvl w:val="0"/>
          <w:numId w:val="6"/>
        </w:numPr>
        <w:tabs>
          <w:tab w:val="left" w:pos="284"/>
          <w:tab w:val="left" w:pos="2694"/>
        </w:tabs>
        <w:spacing w:after="200" w:line="360" w:lineRule="auto"/>
        <w:ind w:left="284" w:hanging="284"/>
        <w:jc w:val="left"/>
        <w:rPr>
          <w:rFonts w:ascii="Calibri" w:eastAsia="Calibri" w:hAnsi="Calibri"/>
          <w:sz w:val="22"/>
          <w:szCs w:val="22"/>
          <w:lang w:eastAsia="en-US"/>
        </w:rPr>
      </w:pPr>
      <w:r w:rsidRPr="005B7991">
        <w:rPr>
          <w:rFonts w:ascii="Calibri" w:eastAsia="Calibri" w:hAnsi="Calibri"/>
          <w:sz w:val="22"/>
          <w:szCs w:val="22"/>
          <w:lang w:eastAsia="en-US"/>
        </w:rPr>
        <w:t>Πτυχίο Α.Ε.Ι. – Νομικής της ημεδαπής ή της αλλοδαπής ή πτυχίο ή δίπλωμα τμημάτων Α.Ε.Ι.-Τ.Ε.Ι. της ημεδαπής ή αλλοδαπής οποιασδήποτε κατεύθυνσης με αναγνωρισμένο μεταπτυχιακό ή διδακτορικό τίτλο σπουδών Νομικής.</w:t>
      </w:r>
    </w:p>
    <w:p w14:paraId="3C8CEA12" w14:textId="77777777" w:rsidR="005B7991" w:rsidRPr="005B7991" w:rsidRDefault="005B7991" w:rsidP="005B7991">
      <w:pPr>
        <w:numPr>
          <w:ilvl w:val="0"/>
          <w:numId w:val="6"/>
        </w:numPr>
        <w:tabs>
          <w:tab w:val="left" w:pos="284"/>
          <w:tab w:val="left" w:pos="2694"/>
        </w:tabs>
        <w:spacing w:after="200" w:line="360" w:lineRule="auto"/>
        <w:ind w:left="284" w:hanging="284"/>
        <w:jc w:val="left"/>
        <w:rPr>
          <w:rFonts w:ascii="Calibri" w:eastAsia="Calibri" w:hAnsi="Calibri"/>
          <w:sz w:val="22"/>
          <w:szCs w:val="22"/>
          <w:lang w:eastAsia="en-US"/>
        </w:rPr>
      </w:pPr>
      <w:r w:rsidRPr="005B7991">
        <w:rPr>
          <w:rFonts w:ascii="Calibri" w:eastAsia="Calibri" w:hAnsi="Calibri"/>
          <w:sz w:val="22"/>
          <w:szCs w:val="22"/>
          <w:lang w:eastAsia="en-US"/>
        </w:rPr>
        <w:t>Μεταπτυχιακός τίτλος σπουδών σε συναφές προς τη Διεύθυνση αντικείμενο.</w:t>
      </w:r>
    </w:p>
    <w:p w14:paraId="04FC7CB3" w14:textId="77777777" w:rsidR="005B7991" w:rsidRPr="005B7991" w:rsidRDefault="005B7991" w:rsidP="005B7991">
      <w:pPr>
        <w:numPr>
          <w:ilvl w:val="0"/>
          <w:numId w:val="6"/>
        </w:numPr>
        <w:tabs>
          <w:tab w:val="left" w:pos="284"/>
          <w:tab w:val="left" w:pos="2694"/>
        </w:tabs>
        <w:spacing w:after="200" w:line="360" w:lineRule="auto"/>
        <w:ind w:left="284" w:hanging="284"/>
        <w:jc w:val="left"/>
        <w:rPr>
          <w:rFonts w:ascii="Calibri" w:eastAsia="Calibri" w:hAnsi="Calibri"/>
          <w:sz w:val="22"/>
          <w:szCs w:val="22"/>
          <w:lang w:eastAsia="en-US"/>
        </w:rPr>
      </w:pPr>
      <w:r w:rsidRPr="005B7991">
        <w:rPr>
          <w:rFonts w:ascii="Calibri" w:eastAsia="Calibri" w:hAnsi="Calibri"/>
          <w:sz w:val="22"/>
          <w:szCs w:val="22"/>
          <w:lang w:eastAsia="en-US"/>
        </w:rPr>
        <w:t>Αποφοίτηση από την Εθνική Σχολή Δημόσιας Διοίκησης.</w:t>
      </w:r>
    </w:p>
    <w:p w14:paraId="65488F6E" w14:textId="77777777" w:rsidR="005B7991" w:rsidRPr="005B7991" w:rsidRDefault="005B7991" w:rsidP="005B7991">
      <w:pPr>
        <w:numPr>
          <w:ilvl w:val="0"/>
          <w:numId w:val="6"/>
        </w:numPr>
        <w:tabs>
          <w:tab w:val="left" w:pos="284"/>
          <w:tab w:val="left" w:pos="2694"/>
        </w:tabs>
        <w:spacing w:after="200" w:line="360" w:lineRule="auto"/>
        <w:ind w:left="284" w:hanging="284"/>
        <w:jc w:val="left"/>
        <w:rPr>
          <w:rFonts w:ascii="Calibri" w:eastAsia="Calibri" w:hAnsi="Calibri"/>
          <w:sz w:val="22"/>
          <w:szCs w:val="22"/>
          <w:lang w:eastAsia="en-US"/>
        </w:rPr>
      </w:pPr>
      <w:r w:rsidRPr="005B7991">
        <w:rPr>
          <w:rFonts w:ascii="Calibri" w:eastAsia="Calibri" w:hAnsi="Calibri"/>
          <w:sz w:val="22"/>
          <w:szCs w:val="22"/>
          <w:lang w:eastAsia="en-US"/>
        </w:rPr>
        <w:t>Άριστη γνώση της αγγλικής γλώσσας (όπως αυτή ορίζεται από το Α.Σ.Ε.Π.).</w:t>
      </w:r>
    </w:p>
    <w:p w14:paraId="2BB355D7" w14:textId="77777777" w:rsidR="005B7991" w:rsidRPr="005B7991" w:rsidRDefault="005B7991" w:rsidP="005B7991">
      <w:pPr>
        <w:numPr>
          <w:ilvl w:val="0"/>
          <w:numId w:val="6"/>
        </w:numPr>
        <w:tabs>
          <w:tab w:val="left" w:pos="284"/>
          <w:tab w:val="left" w:pos="2694"/>
        </w:tabs>
        <w:spacing w:after="200" w:line="360" w:lineRule="auto"/>
        <w:ind w:left="284" w:hanging="284"/>
        <w:jc w:val="left"/>
        <w:rPr>
          <w:rFonts w:ascii="Calibri" w:eastAsia="Calibri" w:hAnsi="Calibri"/>
          <w:sz w:val="22"/>
          <w:szCs w:val="22"/>
          <w:lang w:eastAsia="en-US"/>
        </w:rPr>
      </w:pPr>
      <w:r w:rsidRPr="005B7991">
        <w:rPr>
          <w:rFonts w:ascii="Calibri" w:eastAsia="Calibri" w:hAnsi="Calibri"/>
          <w:sz w:val="22"/>
          <w:szCs w:val="22"/>
          <w:lang w:eastAsia="en-US"/>
        </w:rPr>
        <w:t>Άριστη γνώση μιας δεύτερης ξένης γλώσσας κράτους μέλους της Ε.Ε. (όπως αυτή ορίζεται από το Α.Σ.Ε.Π.).</w:t>
      </w:r>
    </w:p>
    <w:p w14:paraId="19F0DBA5" w14:textId="77777777" w:rsidR="005B7991" w:rsidRPr="005B7991" w:rsidRDefault="005B7991" w:rsidP="005B7991">
      <w:pPr>
        <w:numPr>
          <w:ilvl w:val="0"/>
          <w:numId w:val="6"/>
        </w:numPr>
        <w:tabs>
          <w:tab w:val="left" w:pos="284"/>
          <w:tab w:val="left" w:pos="2694"/>
        </w:tabs>
        <w:spacing w:after="200" w:line="360" w:lineRule="auto"/>
        <w:ind w:left="284" w:hanging="284"/>
        <w:jc w:val="left"/>
        <w:rPr>
          <w:rFonts w:ascii="Calibri" w:eastAsia="Calibri" w:hAnsi="Calibri"/>
          <w:sz w:val="22"/>
          <w:szCs w:val="22"/>
          <w:lang w:eastAsia="en-US"/>
        </w:rPr>
      </w:pPr>
      <w:r w:rsidRPr="005B7991">
        <w:rPr>
          <w:rFonts w:ascii="Calibri" w:eastAsia="Calibri" w:hAnsi="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482707CE" w14:textId="77777777" w:rsidR="005B7991" w:rsidRPr="005B7991" w:rsidRDefault="005B7991" w:rsidP="005B7991">
      <w:pPr>
        <w:numPr>
          <w:ilvl w:val="0"/>
          <w:numId w:val="6"/>
        </w:numPr>
        <w:tabs>
          <w:tab w:val="left" w:pos="284"/>
          <w:tab w:val="left" w:pos="2694"/>
        </w:tabs>
        <w:spacing w:after="200" w:line="360" w:lineRule="auto"/>
        <w:ind w:left="284" w:hanging="284"/>
        <w:jc w:val="left"/>
        <w:rPr>
          <w:rFonts w:ascii="Calibri" w:eastAsia="Calibri" w:hAnsi="Calibri" w:cs="Calibri"/>
          <w:sz w:val="22"/>
          <w:szCs w:val="22"/>
          <w:lang w:eastAsia="en-US"/>
        </w:rPr>
      </w:pPr>
      <w:r w:rsidRPr="005B7991">
        <w:rPr>
          <w:rFonts w:ascii="Calibri" w:eastAsia="Calibri" w:hAnsi="Calibri" w:cs="Calibri"/>
          <w:sz w:val="22"/>
          <w:szCs w:val="22"/>
          <w:lang w:eastAsia="en-US"/>
        </w:rPr>
        <w:t>Σφαιρική γνώση και κατανόηση των αντικειμένων  της Α.Α.Δ.Ε.</w:t>
      </w:r>
    </w:p>
    <w:p w14:paraId="1C6352E3" w14:textId="77777777" w:rsidR="005B7991" w:rsidRPr="005B7991" w:rsidRDefault="005B7991" w:rsidP="005B7991">
      <w:pPr>
        <w:numPr>
          <w:ilvl w:val="0"/>
          <w:numId w:val="6"/>
        </w:numPr>
        <w:tabs>
          <w:tab w:val="left" w:pos="284"/>
          <w:tab w:val="left" w:pos="2694"/>
        </w:tabs>
        <w:spacing w:after="200" w:line="360" w:lineRule="auto"/>
        <w:ind w:left="284" w:hanging="284"/>
        <w:jc w:val="left"/>
        <w:rPr>
          <w:rFonts w:ascii="Calibri" w:eastAsia="Calibri" w:hAnsi="Calibri"/>
          <w:sz w:val="22"/>
          <w:szCs w:val="22"/>
          <w:lang w:eastAsia="en-US"/>
        </w:rPr>
      </w:pPr>
      <w:r w:rsidRPr="005B7991">
        <w:rPr>
          <w:rFonts w:ascii="Calibri" w:eastAsia="Calibri" w:hAnsi="Calibri"/>
          <w:sz w:val="22"/>
          <w:szCs w:val="22"/>
          <w:lang w:eastAsia="en-US"/>
        </w:rPr>
        <w:t xml:space="preserve">Ενδελεχή γνώση και κατανόηση των αντικειμένων και της σχετικής νομοθεσίας για τα αντικείμενα της Θέσης. </w:t>
      </w:r>
    </w:p>
    <w:p w14:paraId="296F9B45" w14:textId="77777777" w:rsidR="005B7991" w:rsidRPr="005B7991" w:rsidRDefault="005B7991" w:rsidP="005B7991">
      <w:pPr>
        <w:numPr>
          <w:ilvl w:val="0"/>
          <w:numId w:val="6"/>
        </w:numPr>
        <w:tabs>
          <w:tab w:val="left" w:pos="284"/>
          <w:tab w:val="left" w:pos="2694"/>
        </w:tabs>
        <w:spacing w:after="200" w:line="360" w:lineRule="auto"/>
        <w:ind w:left="284" w:hanging="284"/>
        <w:jc w:val="left"/>
        <w:rPr>
          <w:rFonts w:ascii="Calibri" w:eastAsia="Calibri" w:hAnsi="Calibri" w:cs="Calibri"/>
          <w:sz w:val="22"/>
          <w:szCs w:val="22"/>
          <w:lang w:eastAsia="en-US"/>
        </w:rPr>
      </w:pPr>
      <w:r w:rsidRPr="005B7991">
        <w:rPr>
          <w:rFonts w:ascii="Calibri" w:eastAsia="Calibri" w:hAnsi="Calibri" w:cs="Calibri"/>
          <w:sz w:val="22"/>
          <w:szCs w:val="22"/>
          <w:lang w:eastAsia="en-US"/>
        </w:rPr>
        <w:t>Συνθετική και αναλυτική σκέψη.</w:t>
      </w:r>
    </w:p>
    <w:p w14:paraId="39A46083" w14:textId="77777777" w:rsidR="005B7991" w:rsidRPr="005B7991" w:rsidRDefault="005B7991" w:rsidP="005B7991">
      <w:pPr>
        <w:numPr>
          <w:ilvl w:val="0"/>
          <w:numId w:val="6"/>
        </w:numPr>
        <w:tabs>
          <w:tab w:val="left" w:pos="284"/>
          <w:tab w:val="left" w:pos="2694"/>
        </w:tabs>
        <w:spacing w:after="200" w:line="360" w:lineRule="auto"/>
        <w:ind w:left="284" w:hanging="284"/>
        <w:jc w:val="left"/>
        <w:rPr>
          <w:rFonts w:ascii="Calibri" w:eastAsia="Calibri" w:hAnsi="Calibri" w:cs="Calibri"/>
          <w:sz w:val="22"/>
          <w:szCs w:val="22"/>
          <w:lang w:eastAsia="en-US"/>
        </w:rPr>
      </w:pPr>
      <w:r w:rsidRPr="005B7991">
        <w:rPr>
          <w:rFonts w:ascii="Calibri" w:eastAsia="Calibri" w:hAnsi="Calibri" w:cs="Calibri"/>
          <w:sz w:val="22"/>
          <w:szCs w:val="22"/>
          <w:lang w:eastAsia="en-US"/>
        </w:rPr>
        <w:t>Διοικητικές, επικοινωνιακές και ηγετικές ικανότητες.</w:t>
      </w:r>
    </w:p>
    <w:p w14:paraId="72174F23" w14:textId="77777777" w:rsidR="005B7991" w:rsidRPr="005B7991" w:rsidRDefault="005B7991" w:rsidP="005B7991">
      <w:pPr>
        <w:numPr>
          <w:ilvl w:val="0"/>
          <w:numId w:val="6"/>
        </w:numPr>
        <w:tabs>
          <w:tab w:val="left" w:pos="284"/>
          <w:tab w:val="left" w:pos="2694"/>
        </w:tabs>
        <w:spacing w:after="200" w:line="360" w:lineRule="auto"/>
        <w:ind w:left="284" w:hanging="284"/>
        <w:jc w:val="left"/>
        <w:rPr>
          <w:rFonts w:ascii="Calibri" w:eastAsia="Calibri" w:hAnsi="Calibri"/>
          <w:b/>
          <w:sz w:val="22"/>
          <w:szCs w:val="22"/>
          <w:lang w:eastAsia="en-US"/>
        </w:rPr>
      </w:pPr>
      <w:r w:rsidRPr="005B7991">
        <w:rPr>
          <w:rFonts w:ascii="Calibri" w:eastAsia="Calibri" w:hAnsi="Calibri" w:cs="Calibri"/>
          <w:sz w:val="22"/>
          <w:szCs w:val="22"/>
          <w:lang w:eastAsia="en-US"/>
        </w:rPr>
        <w:t>Δεξιότητες επίλυσης προβλημάτων, λήψης αποφάσεων, παρακίνησης και διαχείρισης</w:t>
      </w:r>
      <w:r w:rsidRPr="005B7991">
        <w:rPr>
          <w:rFonts w:ascii="Calibri" w:eastAsia="Calibri" w:hAnsi="Calibri"/>
          <w:sz w:val="22"/>
          <w:szCs w:val="22"/>
          <w:lang w:eastAsia="en-US"/>
        </w:rPr>
        <w:t xml:space="preserve"> απόδοσης. </w:t>
      </w:r>
    </w:p>
    <w:p w14:paraId="0343F1D9" w14:textId="77777777" w:rsidR="005B7991" w:rsidRPr="005B7991" w:rsidRDefault="005B7991" w:rsidP="005B7991">
      <w:pPr>
        <w:tabs>
          <w:tab w:val="left" w:pos="2694"/>
        </w:tabs>
        <w:spacing w:line="360" w:lineRule="auto"/>
        <w:contextualSpacing/>
        <w:jc w:val="center"/>
        <w:rPr>
          <w:rFonts w:ascii="Calibri" w:eastAsia="Calibri" w:hAnsi="Calibri"/>
          <w:b/>
          <w:sz w:val="22"/>
          <w:szCs w:val="22"/>
          <w:lang w:eastAsia="en-US"/>
        </w:rPr>
      </w:pPr>
    </w:p>
    <w:p w14:paraId="60A1B652" w14:textId="77777777" w:rsidR="005B7991" w:rsidRPr="005B7991" w:rsidRDefault="005B7991" w:rsidP="005B7991">
      <w:pPr>
        <w:jc w:val="left"/>
        <w:rPr>
          <w:rFonts w:ascii="Calibri" w:eastAsia="Calibri" w:hAnsi="Calibri"/>
          <w:b/>
          <w:sz w:val="22"/>
          <w:szCs w:val="22"/>
          <w:lang w:eastAsia="en-US"/>
        </w:rPr>
      </w:pPr>
      <w:r w:rsidRPr="005B7991">
        <w:rPr>
          <w:rFonts w:ascii="Calibri" w:eastAsia="Calibri" w:hAnsi="Calibri"/>
          <w:b/>
          <w:sz w:val="22"/>
          <w:szCs w:val="22"/>
          <w:lang w:eastAsia="en-US"/>
        </w:rPr>
        <w:br w:type="page"/>
      </w:r>
    </w:p>
    <w:p w14:paraId="36DC533D" w14:textId="77777777" w:rsidR="005B7991" w:rsidRPr="005B7991" w:rsidRDefault="005B7991" w:rsidP="005B7991">
      <w:pPr>
        <w:tabs>
          <w:tab w:val="left" w:pos="2694"/>
        </w:tabs>
        <w:jc w:val="center"/>
        <w:rPr>
          <w:rFonts w:ascii="Calibri" w:eastAsia="Calibri" w:hAnsi="Calibri" w:cs="Calibri"/>
          <w:sz w:val="22"/>
          <w:szCs w:val="22"/>
          <w:lang w:eastAsia="en-US"/>
        </w:rPr>
      </w:pPr>
      <w:r w:rsidRPr="005B7991">
        <w:rPr>
          <w:rFonts w:ascii="Calibri" w:eastAsia="Calibri" w:hAnsi="Calibri"/>
          <w:b/>
          <w:sz w:val="22"/>
          <w:szCs w:val="22"/>
          <w:lang w:eastAsia="en-US"/>
        </w:rPr>
        <w:lastRenderedPageBreak/>
        <w:t>Προφίλ Ικανοτήτων</w:t>
      </w:r>
    </w:p>
    <w:tbl>
      <w:tblPr>
        <w:tblpPr w:leftFromText="180" w:rightFromText="180" w:vertAnchor="text" w:horzAnchor="margin" w:tblpXSpec="center" w:tblpY="168"/>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5"/>
        <w:gridCol w:w="1288"/>
        <w:gridCol w:w="1160"/>
        <w:gridCol w:w="1418"/>
        <w:gridCol w:w="1505"/>
      </w:tblGrid>
      <w:tr w:rsidR="005B7991" w:rsidRPr="005B7991" w14:paraId="5F6C9DE3" w14:textId="77777777" w:rsidTr="001C056C">
        <w:trPr>
          <w:trHeight w:val="288"/>
        </w:trPr>
        <w:tc>
          <w:tcPr>
            <w:tcW w:w="9766" w:type="dxa"/>
            <w:gridSpan w:val="5"/>
            <w:shd w:val="clear" w:color="auto" w:fill="632423"/>
            <w:vAlign w:val="center"/>
            <w:hideMark/>
          </w:tcPr>
          <w:p w14:paraId="3D7227C6" w14:textId="77777777" w:rsidR="005B7991" w:rsidRPr="005B7991" w:rsidRDefault="005B7991" w:rsidP="005B7991">
            <w:pPr>
              <w:tabs>
                <w:tab w:val="left" w:pos="2694"/>
              </w:tabs>
              <w:spacing w:line="324" w:lineRule="auto"/>
              <w:jc w:val="left"/>
              <w:rPr>
                <w:rFonts w:ascii="Calibri" w:hAnsi="Calibri"/>
                <w:b/>
                <w:bCs/>
                <w:color w:val="FFFF00"/>
                <w:sz w:val="22"/>
                <w:szCs w:val="22"/>
              </w:rPr>
            </w:pPr>
            <w:r w:rsidRPr="005B7991">
              <w:rPr>
                <w:rFonts w:ascii="Calibri" w:hAnsi="Calibri"/>
                <w:b/>
                <w:bCs/>
                <w:color w:val="FFFF00"/>
                <w:sz w:val="22"/>
                <w:szCs w:val="22"/>
              </w:rPr>
              <w:t>ΘΕΣΗ ΕΡΓΑΣΙΑΣ:</w:t>
            </w:r>
            <w:r w:rsidRPr="005B7991">
              <w:rPr>
                <w:rFonts w:ascii="Calibri" w:eastAsia="Calibri" w:hAnsi="Calibri"/>
                <w:sz w:val="22"/>
                <w:szCs w:val="22"/>
                <w:lang w:eastAsia="en-US"/>
              </w:rPr>
              <w:t xml:space="preserve"> </w:t>
            </w:r>
            <w:r w:rsidRPr="005B7991">
              <w:rPr>
                <w:rFonts w:ascii="Calibri" w:eastAsia="Calibri" w:hAnsi="Calibri"/>
                <w:b/>
                <w:color w:val="FFFF00"/>
                <w:sz w:val="22"/>
                <w:szCs w:val="22"/>
                <w:lang w:eastAsia="en-US"/>
              </w:rPr>
              <w:t>Προϊστάμενος Δ/νσης Νομικής Υποστήριξης (Δ.Ν.Υ.)</w:t>
            </w:r>
          </w:p>
        </w:tc>
      </w:tr>
      <w:tr w:rsidR="005B7991" w:rsidRPr="005B7991" w14:paraId="4CA6A45A" w14:textId="77777777" w:rsidTr="001C056C">
        <w:trPr>
          <w:trHeight w:val="288"/>
        </w:trPr>
        <w:tc>
          <w:tcPr>
            <w:tcW w:w="4395" w:type="dxa"/>
            <w:shd w:val="clear" w:color="000000" w:fill="B8CCE4"/>
            <w:vAlign w:val="center"/>
            <w:hideMark/>
          </w:tcPr>
          <w:p w14:paraId="64F1E7D4" w14:textId="77777777" w:rsidR="005B7991" w:rsidRPr="005B7991" w:rsidRDefault="005B7991" w:rsidP="005B7991">
            <w:pPr>
              <w:tabs>
                <w:tab w:val="left" w:pos="2694"/>
              </w:tabs>
              <w:spacing w:line="204" w:lineRule="auto"/>
              <w:jc w:val="left"/>
              <w:rPr>
                <w:rFonts w:ascii="Calibri" w:eastAsia="Calibri" w:hAnsi="Calibri"/>
                <w:b/>
                <w:bCs/>
                <w:color w:val="000000"/>
                <w:sz w:val="22"/>
                <w:szCs w:val="22"/>
                <w:lang w:eastAsia="en-US"/>
              </w:rPr>
            </w:pPr>
            <w:r w:rsidRPr="005B7991">
              <w:rPr>
                <w:rFonts w:ascii="Calibri" w:eastAsia="Calibri" w:hAnsi="Calibri"/>
                <w:b/>
                <w:bCs/>
                <w:color w:val="000000"/>
                <w:sz w:val="22"/>
                <w:szCs w:val="22"/>
                <w:lang w:eastAsia="en-US"/>
              </w:rPr>
              <w:t xml:space="preserve">Ικανότητες </w:t>
            </w:r>
          </w:p>
        </w:tc>
        <w:tc>
          <w:tcPr>
            <w:tcW w:w="5371" w:type="dxa"/>
            <w:gridSpan w:val="4"/>
            <w:shd w:val="clear" w:color="000000" w:fill="B8CCE4"/>
            <w:vAlign w:val="center"/>
            <w:hideMark/>
          </w:tcPr>
          <w:p w14:paraId="2F578C1B" w14:textId="77777777" w:rsidR="005B7991" w:rsidRPr="005B7991" w:rsidRDefault="005B7991" w:rsidP="005B7991">
            <w:pPr>
              <w:tabs>
                <w:tab w:val="left" w:pos="2694"/>
              </w:tabs>
              <w:spacing w:line="204" w:lineRule="auto"/>
              <w:jc w:val="center"/>
              <w:rPr>
                <w:rFonts w:ascii="Calibri" w:eastAsia="Calibri" w:hAnsi="Calibri"/>
                <w:b/>
                <w:bCs/>
                <w:color w:val="000000"/>
                <w:sz w:val="22"/>
                <w:szCs w:val="22"/>
                <w:lang w:eastAsia="en-US"/>
              </w:rPr>
            </w:pPr>
            <w:r w:rsidRPr="005B7991">
              <w:rPr>
                <w:rFonts w:ascii="Calibri" w:eastAsia="Calibri" w:hAnsi="Calibri"/>
                <w:b/>
                <w:bCs/>
                <w:color w:val="000000"/>
                <w:sz w:val="22"/>
                <w:szCs w:val="22"/>
                <w:lang w:eastAsia="en-US"/>
              </w:rPr>
              <w:t xml:space="preserve">Απαιτούμενο επίπεδο επάρκειας </w:t>
            </w:r>
          </w:p>
        </w:tc>
      </w:tr>
      <w:tr w:rsidR="005B7991" w:rsidRPr="005B7991" w14:paraId="7A489ED2" w14:textId="77777777" w:rsidTr="001C056C">
        <w:trPr>
          <w:trHeight w:val="288"/>
        </w:trPr>
        <w:tc>
          <w:tcPr>
            <w:tcW w:w="4395" w:type="dxa"/>
            <w:shd w:val="clear" w:color="auto" w:fill="FFFFFF"/>
            <w:noWrap/>
            <w:vAlign w:val="center"/>
            <w:hideMark/>
          </w:tcPr>
          <w:p w14:paraId="2FFBE18B" w14:textId="77777777" w:rsidR="005B7991" w:rsidRPr="005B7991" w:rsidRDefault="005B7991" w:rsidP="005B7991">
            <w:pPr>
              <w:tabs>
                <w:tab w:val="left" w:pos="2694"/>
              </w:tabs>
              <w:spacing w:line="204" w:lineRule="auto"/>
              <w:jc w:val="left"/>
              <w:rPr>
                <w:rFonts w:ascii="Calibri" w:eastAsia="Calibri" w:hAnsi="Calibri"/>
                <w:b/>
                <w:bCs/>
                <w:color w:val="FFFFFF"/>
                <w:sz w:val="22"/>
                <w:szCs w:val="22"/>
                <w:lang w:eastAsia="en-US"/>
              </w:rPr>
            </w:pPr>
            <w:r w:rsidRPr="005B7991">
              <w:rPr>
                <w:rFonts w:ascii="Calibri" w:eastAsia="Calibri" w:hAnsi="Calibri"/>
                <w:b/>
                <w:bCs/>
                <w:color w:val="FFFFFF"/>
                <w:sz w:val="22"/>
                <w:szCs w:val="22"/>
                <w:lang w:eastAsia="en-US"/>
              </w:rPr>
              <w:t>Επαγγελματικές ικανότητες</w:t>
            </w:r>
          </w:p>
        </w:tc>
        <w:tc>
          <w:tcPr>
            <w:tcW w:w="1288" w:type="dxa"/>
            <w:shd w:val="clear" w:color="000000" w:fill="C0504D"/>
            <w:noWrap/>
            <w:vAlign w:val="bottom"/>
            <w:hideMark/>
          </w:tcPr>
          <w:p w14:paraId="6D086AF5" w14:textId="77777777" w:rsidR="005B7991" w:rsidRPr="005B7991" w:rsidRDefault="005B7991" w:rsidP="005B7991">
            <w:pPr>
              <w:tabs>
                <w:tab w:val="left" w:pos="2694"/>
              </w:tabs>
              <w:spacing w:line="204" w:lineRule="auto"/>
              <w:jc w:val="center"/>
              <w:rPr>
                <w:rFonts w:ascii="Calibri" w:eastAsia="Calibri" w:hAnsi="Calibri"/>
                <w:b/>
                <w:bCs/>
                <w:color w:val="FFFFFF"/>
                <w:sz w:val="22"/>
                <w:szCs w:val="22"/>
                <w:lang w:eastAsia="en-US"/>
              </w:rPr>
            </w:pPr>
            <w:r w:rsidRPr="005B7991">
              <w:rPr>
                <w:rFonts w:ascii="Calibri" w:eastAsia="Calibri" w:hAnsi="Calibri"/>
                <w:b/>
                <w:bCs/>
                <w:color w:val="FFFFFF"/>
                <w:sz w:val="22"/>
                <w:szCs w:val="22"/>
                <w:lang w:eastAsia="en-US"/>
              </w:rPr>
              <w:t xml:space="preserve">Επίπεδο 1 </w:t>
            </w:r>
          </w:p>
        </w:tc>
        <w:tc>
          <w:tcPr>
            <w:tcW w:w="1160" w:type="dxa"/>
            <w:shd w:val="clear" w:color="000000" w:fill="C0504D"/>
            <w:noWrap/>
            <w:vAlign w:val="bottom"/>
            <w:hideMark/>
          </w:tcPr>
          <w:p w14:paraId="76FC348F" w14:textId="77777777" w:rsidR="005B7991" w:rsidRPr="005B7991" w:rsidRDefault="005B7991" w:rsidP="005B7991">
            <w:pPr>
              <w:tabs>
                <w:tab w:val="left" w:pos="2694"/>
              </w:tabs>
              <w:spacing w:line="204" w:lineRule="auto"/>
              <w:jc w:val="center"/>
              <w:rPr>
                <w:rFonts w:ascii="Calibri" w:eastAsia="Calibri" w:hAnsi="Calibri"/>
                <w:b/>
                <w:bCs/>
                <w:color w:val="FFFFFF"/>
                <w:sz w:val="22"/>
                <w:szCs w:val="22"/>
                <w:lang w:eastAsia="en-US"/>
              </w:rPr>
            </w:pPr>
            <w:r w:rsidRPr="005B7991">
              <w:rPr>
                <w:rFonts w:ascii="Calibri" w:eastAsia="Calibri" w:hAnsi="Calibri"/>
                <w:b/>
                <w:bCs/>
                <w:color w:val="FFFFFF"/>
                <w:sz w:val="22"/>
                <w:szCs w:val="22"/>
                <w:lang w:eastAsia="en-US"/>
              </w:rPr>
              <w:t xml:space="preserve">Επίπεδο 2 </w:t>
            </w:r>
          </w:p>
        </w:tc>
        <w:tc>
          <w:tcPr>
            <w:tcW w:w="1418" w:type="dxa"/>
            <w:shd w:val="clear" w:color="000000" w:fill="C0504D"/>
            <w:noWrap/>
            <w:vAlign w:val="bottom"/>
            <w:hideMark/>
          </w:tcPr>
          <w:p w14:paraId="44794005" w14:textId="77777777" w:rsidR="005B7991" w:rsidRPr="005B7991" w:rsidRDefault="005B7991" w:rsidP="005B7991">
            <w:pPr>
              <w:tabs>
                <w:tab w:val="left" w:pos="2694"/>
              </w:tabs>
              <w:spacing w:line="204" w:lineRule="auto"/>
              <w:jc w:val="center"/>
              <w:rPr>
                <w:rFonts w:ascii="Calibri" w:eastAsia="Calibri" w:hAnsi="Calibri"/>
                <w:b/>
                <w:bCs/>
                <w:color w:val="FFFFFF"/>
                <w:sz w:val="22"/>
                <w:szCs w:val="22"/>
                <w:lang w:eastAsia="en-US"/>
              </w:rPr>
            </w:pPr>
            <w:r w:rsidRPr="005B7991">
              <w:rPr>
                <w:rFonts w:ascii="Calibri" w:eastAsia="Calibri" w:hAnsi="Calibri"/>
                <w:b/>
                <w:bCs/>
                <w:color w:val="FFFFFF"/>
                <w:sz w:val="22"/>
                <w:szCs w:val="22"/>
                <w:lang w:eastAsia="en-US"/>
              </w:rPr>
              <w:t>Επίπεδο 3</w:t>
            </w:r>
          </w:p>
        </w:tc>
        <w:tc>
          <w:tcPr>
            <w:tcW w:w="1505" w:type="dxa"/>
            <w:shd w:val="clear" w:color="000000" w:fill="C0504D"/>
            <w:vAlign w:val="bottom"/>
            <w:hideMark/>
          </w:tcPr>
          <w:p w14:paraId="7A99D335" w14:textId="77777777" w:rsidR="005B7991" w:rsidRPr="005B7991" w:rsidRDefault="005B7991" w:rsidP="005B7991">
            <w:pPr>
              <w:tabs>
                <w:tab w:val="left" w:pos="2694"/>
              </w:tabs>
              <w:spacing w:line="204" w:lineRule="auto"/>
              <w:jc w:val="center"/>
              <w:rPr>
                <w:rFonts w:ascii="Calibri" w:eastAsia="Calibri" w:hAnsi="Calibri"/>
                <w:b/>
                <w:bCs/>
                <w:color w:val="FFFFFF"/>
                <w:sz w:val="22"/>
                <w:szCs w:val="22"/>
                <w:lang w:eastAsia="en-US"/>
              </w:rPr>
            </w:pPr>
            <w:r w:rsidRPr="005B7991">
              <w:rPr>
                <w:rFonts w:ascii="Calibri" w:eastAsia="Calibri" w:hAnsi="Calibri"/>
                <w:b/>
                <w:bCs/>
                <w:color w:val="FFFFFF"/>
                <w:sz w:val="22"/>
                <w:szCs w:val="22"/>
                <w:lang w:eastAsia="en-US"/>
              </w:rPr>
              <w:t>Επίπεδο 4</w:t>
            </w:r>
          </w:p>
        </w:tc>
      </w:tr>
      <w:tr w:rsidR="005B7991" w:rsidRPr="005B7991" w14:paraId="170ECA85" w14:textId="77777777" w:rsidTr="001C056C">
        <w:trPr>
          <w:trHeight w:val="288"/>
        </w:trPr>
        <w:tc>
          <w:tcPr>
            <w:tcW w:w="9766" w:type="dxa"/>
            <w:gridSpan w:val="5"/>
            <w:shd w:val="clear" w:color="auto" w:fill="76923C"/>
            <w:vAlign w:val="center"/>
            <w:hideMark/>
          </w:tcPr>
          <w:p w14:paraId="4F01E72F"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r w:rsidRPr="005B7991">
              <w:rPr>
                <w:rFonts w:ascii="Calibri" w:eastAsia="Calibri" w:hAnsi="Calibri"/>
                <w:b/>
                <w:bCs/>
                <w:color w:val="FFFFFF"/>
                <w:sz w:val="22"/>
                <w:szCs w:val="22"/>
                <w:lang w:eastAsia="en-US"/>
              </w:rPr>
              <w:t>Επαγγελματικές ικανότητες</w:t>
            </w:r>
          </w:p>
        </w:tc>
      </w:tr>
      <w:tr w:rsidR="005B7991" w:rsidRPr="005B7991" w14:paraId="53EF6B20" w14:textId="77777777" w:rsidTr="001C056C">
        <w:trPr>
          <w:trHeight w:val="288"/>
        </w:trPr>
        <w:tc>
          <w:tcPr>
            <w:tcW w:w="4395" w:type="dxa"/>
            <w:shd w:val="clear" w:color="auto" w:fill="FFFFFF"/>
            <w:hideMark/>
          </w:tcPr>
          <w:p w14:paraId="2D7C1EFE"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1. Ομαδική Εργασία και Συνεργασία</w:t>
            </w:r>
          </w:p>
        </w:tc>
        <w:tc>
          <w:tcPr>
            <w:tcW w:w="1288" w:type="dxa"/>
            <w:shd w:val="clear" w:color="000000" w:fill="C2D69A"/>
            <w:noWrap/>
            <w:vAlign w:val="bottom"/>
            <w:hideMark/>
          </w:tcPr>
          <w:p w14:paraId="0DBDC57A"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000000" w:fill="C2D69A"/>
            <w:noWrap/>
            <w:vAlign w:val="bottom"/>
            <w:hideMark/>
          </w:tcPr>
          <w:p w14:paraId="444D8C92"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418" w:type="dxa"/>
            <w:shd w:val="clear" w:color="auto" w:fill="C2D69B"/>
            <w:noWrap/>
            <w:vAlign w:val="bottom"/>
            <w:hideMark/>
          </w:tcPr>
          <w:p w14:paraId="6E16A02B"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c>
          <w:tcPr>
            <w:tcW w:w="1505" w:type="dxa"/>
            <w:shd w:val="clear" w:color="auto" w:fill="auto"/>
            <w:vAlign w:val="bottom"/>
            <w:hideMark/>
          </w:tcPr>
          <w:p w14:paraId="750B775F" w14:textId="77777777" w:rsidR="005B7991" w:rsidRPr="005B7991" w:rsidRDefault="005B7991" w:rsidP="005B7991">
            <w:pPr>
              <w:tabs>
                <w:tab w:val="left" w:pos="2694"/>
              </w:tabs>
              <w:spacing w:line="204" w:lineRule="auto"/>
              <w:jc w:val="center"/>
              <w:rPr>
                <w:rFonts w:ascii="Calibri" w:eastAsia="Calibri" w:hAnsi="Calibri"/>
                <w:b/>
                <w:color w:val="000000"/>
                <w:sz w:val="22"/>
                <w:szCs w:val="22"/>
                <w:lang w:eastAsia="en-US"/>
              </w:rPr>
            </w:pPr>
          </w:p>
        </w:tc>
      </w:tr>
      <w:tr w:rsidR="005B7991" w:rsidRPr="005B7991" w14:paraId="78559212" w14:textId="77777777" w:rsidTr="001C056C">
        <w:trPr>
          <w:trHeight w:val="288"/>
        </w:trPr>
        <w:tc>
          <w:tcPr>
            <w:tcW w:w="4395" w:type="dxa"/>
            <w:shd w:val="clear" w:color="auto" w:fill="FFFFFF"/>
            <w:hideMark/>
          </w:tcPr>
          <w:p w14:paraId="22ED8EF5"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 xml:space="preserve">2. Γραπτή και Προφορική Επικοινωνία </w:t>
            </w:r>
          </w:p>
        </w:tc>
        <w:tc>
          <w:tcPr>
            <w:tcW w:w="1288" w:type="dxa"/>
            <w:shd w:val="clear" w:color="auto" w:fill="C2D69B"/>
            <w:noWrap/>
            <w:vAlign w:val="bottom"/>
            <w:hideMark/>
          </w:tcPr>
          <w:p w14:paraId="0E9208CD"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auto" w:fill="C2D69B"/>
            <w:noWrap/>
            <w:vAlign w:val="bottom"/>
            <w:hideMark/>
          </w:tcPr>
          <w:p w14:paraId="13685201"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418" w:type="dxa"/>
            <w:shd w:val="clear" w:color="auto" w:fill="C2D69B"/>
            <w:noWrap/>
            <w:vAlign w:val="bottom"/>
            <w:hideMark/>
          </w:tcPr>
          <w:p w14:paraId="241EA650"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c>
          <w:tcPr>
            <w:tcW w:w="1505" w:type="dxa"/>
            <w:shd w:val="clear" w:color="auto" w:fill="auto"/>
            <w:vAlign w:val="bottom"/>
            <w:hideMark/>
          </w:tcPr>
          <w:p w14:paraId="46DF1C82"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r>
      <w:tr w:rsidR="005B7991" w:rsidRPr="005B7991" w14:paraId="28E6AD57" w14:textId="77777777" w:rsidTr="001C056C">
        <w:trPr>
          <w:trHeight w:val="288"/>
        </w:trPr>
        <w:tc>
          <w:tcPr>
            <w:tcW w:w="4395" w:type="dxa"/>
            <w:shd w:val="clear" w:color="auto" w:fill="FFFFFF"/>
            <w:hideMark/>
          </w:tcPr>
          <w:p w14:paraId="05D1BD7F"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 xml:space="preserve">3. Λήψη Αποφάσεων </w:t>
            </w:r>
          </w:p>
        </w:tc>
        <w:tc>
          <w:tcPr>
            <w:tcW w:w="1288" w:type="dxa"/>
            <w:shd w:val="clear" w:color="000000" w:fill="C2D69A"/>
            <w:noWrap/>
            <w:vAlign w:val="bottom"/>
            <w:hideMark/>
          </w:tcPr>
          <w:p w14:paraId="5A5F557A"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000000" w:fill="C2D69A"/>
            <w:noWrap/>
            <w:vAlign w:val="bottom"/>
            <w:hideMark/>
          </w:tcPr>
          <w:p w14:paraId="165F06D5"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418" w:type="dxa"/>
            <w:shd w:val="clear" w:color="auto" w:fill="C2D69B"/>
            <w:noWrap/>
            <w:vAlign w:val="bottom"/>
            <w:hideMark/>
          </w:tcPr>
          <w:p w14:paraId="5695E73A"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c>
          <w:tcPr>
            <w:tcW w:w="1505" w:type="dxa"/>
            <w:shd w:val="clear" w:color="auto" w:fill="auto"/>
            <w:vAlign w:val="bottom"/>
            <w:hideMark/>
          </w:tcPr>
          <w:p w14:paraId="4FD491B5"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r>
      <w:tr w:rsidR="005B7991" w:rsidRPr="005B7991" w14:paraId="03FB3ADD" w14:textId="77777777" w:rsidTr="001C056C">
        <w:trPr>
          <w:trHeight w:val="288"/>
        </w:trPr>
        <w:tc>
          <w:tcPr>
            <w:tcW w:w="4395" w:type="dxa"/>
            <w:shd w:val="clear" w:color="auto" w:fill="FFFFFF"/>
            <w:hideMark/>
          </w:tcPr>
          <w:p w14:paraId="34949B41"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 xml:space="preserve">4. Επίλυση Προβλημάτων </w:t>
            </w:r>
          </w:p>
        </w:tc>
        <w:tc>
          <w:tcPr>
            <w:tcW w:w="1288" w:type="dxa"/>
            <w:shd w:val="clear" w:color="auto" w:fill="C2D69B"/>
            <w:noWrap/>
            <w:vAlign w:val="bottom"/>
            <w:hideMark/>
          </w:tcPr>
          <w:p w14:paraId="4414CC61"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auto" w:fill="C2D69B"/>
            <w:noWrap/>
            <w:vAlign w:val="bottom"/>
            <w:hideMark/>
          </w:tcPr>
          <w:p w14:paraId="6CF16ED1"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c>
          <w:tcPr>
            <w:tcW w:w="1418" w:type="dxa"/>
            <w:shd w:val="clear" w:color="auto" w:fill="C2D69B"/>
            <w:noWrap/>
            <w:vAlign w:val="bottom"/>
            <w:hideMark/>
          </w:tcPr>
          <w:p w14:paraId="05353001"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c>
          <w:tcPr>
            <w:tcW w:w="1505" w:type="dxa"/>
            <w:shd w:val="clear" w:color="auto" w:fill="auto"/>
            <w:vAlign w:val="bottom"/>
            <w:hideMark/>
          </w:tcPr>
          <w:p w14:paraId="647F5560" w14:textId="77777777" w:rsidR="005B7991" w:rsidRPr="005B7991" w:rsidRDefault="005B7991" w:rsidP="005B7991">
            <w:pPr>
              <w:tabs>
                <w:tab w:val="left" w:pos="2694"/>
              </w:tabs>
              <w:spacing w:line="204" w:lineRule="auto"/>
              <w:jc w:val="center"/>
              <w:rPr>
                <w:rFonts w:ascii="Calibri" w:eastAsia="Calibri" w:hAnsi="Calibri"/>
                <w:color w:val="C2D69B"/>
                <w:sz w:val="22"/>
                <w:szCs w:val="22"/>
                <w:lang w:eastAsia="en-US"/>
              </w:rPr>
            </w:pPr>
          </w:p>
        </w:tc>
      </w:tr>
      <w:tr w:rsidR="005B7991" w:rsidRPr="005B7991" w14:paraId="62189B33" w14:textId="77777777" w:rsidTr="001C056C">
        <w:trPr>
          <w:trHeight w:val="288"/>
        </w:trPr>
        <w:tc>
          <w:tcPr>
            <w:tcW w:w="4395" w:type="dxa"/>
            <w:shd w:val="clear" w:color="auto" w:fill="FFFFFF"/>
            <w:hideMark/>
          </w:tcPr>
          <w:p w14:paraId="580DF4D8"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 xml:space="preserve">5. Προσανατολισμός στα Αποτελέσματα </w:t>
            </w:r>
          </w:p>
        </w:tc>
        <w:tc>
          <w:tcPr>
            <w:tcW w:w="1288" w:type="dxa"/>
            <w:shd w:val="clear" w:color="auto" w:fill="C2D69B"/>
            <w:noWrap/>
            <w:vAlign w:val="bottom"/>
            <w:hideMark/>
          </w:tcPr>
          <w:p w14:paraId="2A76E407" w14:textId="77777777" w:rsidR="005B7991" w:rsidRPr="005B7991" w:rsidRDefault="005B7991" w:rsidP="005B7991">
            <w:pPr>
              <w:tabs>
                <w:tab w:val="left" w:pos="2694"/>
              </w:tabs>
              <w:spacing w:line="204" w:lineRule="auto"/>
              <w:jc w:val="center"/>
              <w:rPr>
                <w:rFonts w:ascii="Calibri" w:eastAsia="Calibri" w:hAnsi="Calibri"/>
                <w:sz w:val="22"/>
                <w:szCs w:val="22"/>
                <w:lang w:eastAsia="en-US"/>
              </w:rPr>
            </w:pPr>
          </w:p>
        </w:tc>
        <w:tc>
          <w:tcPr>
            <w:tcW w:w="1160" w:type="dxa"/>
            <w:shd w:val="clear" w:color="auto" w:fill="C2D69B"/>
            <w:noWrap/>
            <w:vAlign w:val="bottom"/>
            <w:hideMark/>
          </w:tcPr>
          <w:p w14:paraId="2E16A70D"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p>
        </w:tc>
        <w:tc>
          <w:tcPr>
            <w:tcW w:w="1418" w:type="dxa"/>
            <w:shd w:val="clear" w:color="auto" w:fill="C2D69B"/>
            <w:noWrap/>
            <w:vAlign w:val="bottom"/>
            <w:hideMark/>
          </w:tcPr>
          <w:p w14:paraId="361374A4" w14:textId="77777777" w:rsidR="005B7991" w:rsidRPr="005B7991" w:rsidRDefault="005B7991" w:rsidP="005B7991">
            <w:pPr>
              <w:tabs>
                <w:tab w:val="left" w:pos="2694"/>
              </w:tabs>
              <w:spacing w:line="204" w:lineRule="auto"/>
              <w:jc w:val="center"/>
              <w:rPr>
                <w:rFonts w:ascii="Calibri" w:eastAsia="Calibri" w:hAnsi="Calibri"/>
                <w:sz w:val="22"/>
                <w:szCs w:val="22"/>
                <w:lang w:eastAsia="en-US"/>
              </w:rPr>
            </w:pPr>
          </w:p>
        </w:tc>
        <w:tc>
          <w:tcPr>
            <w:tcW w:w="1505" w:type="dxa"/>
            <w:shd w:val="clear" w:color="auto" w:fill="auto"/>
            <w:vAlign w:val="bottom"/>
            <w:hideMark/>
          </w:tcPr>
          <w:p w14:paraId="236E8608" w14:textId="77777777" w:rsidR="005B7991" w:rsidRPr="005B7991" w:rsidRDefault="005B7991" w:rsidP="005B7991">
            <w:pPr>
              <w:tabs>
                <w:tab w:val="left" w:pos="2694"/>
              </w:tabs>
              <w:spacing w:line="204" w:lineRule="auto"/>
              <w:jc w:val="center"/>
              <w:rPr>
                <w:rFonts w:ascii="Calibri" w:eastAsia="Calibri" w:hAnsi="Calibri"/>
                <w:sz w:val="22"/>
                <w:szCs w:val="22"/>
                <w:lang w:eastAsia="en-US"/>
              </w:rPr>
            </w:pPr>
          </w:p>
        </w:tc>
      </w:tr>
      <w:tr w:rsidR="005B7991" w:rsidRPr="005B7991" w14:paraId="281373E0" w14:textId="77777777" w:rsidTr="001C056C">
        <w:trPr>
          <w:trHeight w:val="288"/>
        </w:trPr>
        <w:tc>
          <w:tcPr>
            <w:tcW w:w="4395" w:type="dxa"/>
            <w:shd w:val="clear" w:color="auto" w:fill="FFFFFF"/>
            <w:hideMark/>
          </w:tcPr>
          <w:p w14:paraId="6506D981"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 xml:space="preserve">6. Προσανατολισμός στον αποδέκτη των υπηρεσιών (πολίτη, συνάδελφο) </w:t>
            </w:r>
          </w:p>
        </w:tc>
        <w:tc>
          <w:tcPr>
            <w:tcW w:w="1288" w:type="dxa"/>
            <w:shd w:val="clear" w:color="000000" w:fill="C2D69A"/>
            <w:noWrap/>
            <w:vAlign w:val="bottom"/>
            <w:hideMark/>
          </w:tcPr>
          <w:p w14:paraId="52D30BDE"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000000" w:fill="C2D69A"/>
            <w:noWrap/>
            <w:vAlign w:val="bottom"/>
            <w:hideMark/>
          </w:tcPr>
          <w:p w14:paraId="057B33F8"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418" w:type="dxa"/>
            <w:shd w:val="clear" w:color="auto" w:fill="C2D69B"/>
            <w:noWrap/>
            <w:vAlign w:val="bottom"/>
            <w:hideMark/>
          </w:tcPr>
          <w:p w14:paraId="62856F48"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c>
          <w:tcPr>
            <w:tcW w:w="1505" w:type="dxa"/>
            <w:shd w:val="clear" w:color="auto" w:fill="auto"/>
            <w:vAlign w:val="bottom"/>
            <w:hideMark/>
          </w:tcPr>
          <w:p w14:paraId="340B1438"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r>
      <w:tr w:rsidR="005B7991" w:rsidRPr="005B7991" w14:paraId="1FB6FB3A" w14:textId="77777777" w:rsidTr="001C056C">
        <w:trPr>
          <w:trHeight w:val="288"/>
        </w:trPr>
        <w:tc>
          <w:tcPr>
            <w:tcW w:w="4395" w:type="dxa"/>
            <w:shd w:val="clear" w:color="auto" w:fill="FFFFFF"/>
            <w:hideMark/>
          </w:tcPr>
          <w:p w14:paraId="0D510F73"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 xml:space="preserve">7. Προσαρμοστικότητα </w:t>
            </w:r>
          </w:p>
        </w:tc>
        <w:tc>
          <w:tcPr>
            <w:tcW w:w="1288" w:type="dxa"/>
            <w:shd w:val="clear" w:color="000000" w:fill="C2D69A"/>
            <w:noWrap/>
            <w:vAlign w:val="bottom"/>
            <w:hideMark/>
          </w:tcPr>
          <w:p w14:paraId="79CA75A8"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000000" w:fill="C2D69A"/>
            <w:noWrap/>
            <w:vAlign w:val="bottom"/>
            <w:hideMark/>
          </w:tcPr>
          <w:p w14:paraId="6710A7CA"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418" w:type="dxa"/>
            <w:shd w:val="clear" w:color="auto" w:fill="C2D69B"/>
            <w:noWrap/>
            <w:vAlign w:val="bottom"/>
            <w:hideMark/>
          </w:tcPr>
          <w:p w14:paraId="0501D0AB"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c>
          <w:tcPr>
            <w:tcW w:w="1505" w:type="dxa"/>
            <w:shd w:val="clear" w:color="auto" w:fill="auto"/>
            <w:vAlign w:val="bottom"/>
            <w:hideMark/>
          </w:tcPr>
          <w:p w14:paraId="31AEF342"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r>
      <w:tr w:rsidR="005B7991" w:rsidRPr="005B7991" w14:paraId="7AD13D08" w14:textId="77777777" w:rsidTr="001C056C">
        <w:trPr>
          <w:trHeight w:val="288"/>
        </w:trPr>
        <w:tc>
          <w:tcPr>
            <w:tcW w:w="4395" w:type="dxa"/>
            <w:shd w:val="clear" w:color="auto" w:fill="FFFFFF"/>
            <w:hideMark/>
          </w:tcPr>
          <w:p w14:paraId="49D0A827"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8. Διαχείριση Τεχνολογίας</w:t>
            </w:r>
          </w:p>
        </w:tc>
        <w:tc>
          <w:tcPr>
            <w:tcW w:w="1288" w:type="dxa"/>
            <w:shd w:val="clear" w:color="000000" w:fill="C2D69A"/>
            <w:noWrap/>
            <w:vAlign w:val="bottom"/>
            <w:hideMark/>
          </w:tcPr>
          <w:p w14:paraId="64CFAFF7"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000000" w:fill="C2D69A"/>
            <w:noWrap/>
            <w:vAlign w:val="bottom"/>
            <w:hideMark/>
          </w:tcPr>
          <w:p w14:paraId="0E9E81BB"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418" w:type="dxa"/>
            <w:shd w:val="clear" w:color="auto" w:fill="auto"/>
            <w:noWrap/>
            <w:vAlign w:val="bottom"/>
            <w:hideMark/>
          </w:tcPr>
          <w:p w14:paraId="71E3A518"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c>
          <w:tcPr>
            <w:tcW w:w="1505" w:type="dxa"/>
            <w:shd w:val="clear" w:color="auto" w:fill="auto"/>
            <w:vAlign w:val="bottom"/>
            <w:hideMark/>
          </w:tcPr>
          <w:p w14:paraId="45417278"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r>
      <w:tr w:rsidR="005B7991" w:rsidRPr="005B7991" w14:paraId="75F811AC" w14:textId="77777777" w:rsidTr="001C056C">
        <w:trPr>
          <w:trHeight w:val="288"/>
        </w:trPr>
        <w:tc>
          <w:tcPr>
            <w:tcW w:w="9766" w:type="dxa"/>
            <w:gridSpan w:val="5"/>
            <w:shd w:val="clear" w:color="auto" w:fill="FFFFFF"/>
            <w:vAlign w:val="center"/>
            <w:hideMark/>
          </w:tcPr>
          <w:p w14:paraId="481F5B22" w14:textId="77777777" w:rsidR="005B7991" w:rsidRPr="005B7991" w:rsidRDefault="005B7991" w:rsidP="005B7991">
            <w:pPr>
              <w:tabs>
                <w:tab w:val="left" w:pos="2694"/>
              </w:tabs>
              <w:spacing w:line="204" w:lineRule="auto"/>
              <w:jc w:val="center"/>
              <w:rPr>
                <w:rFonts w:ascii="Calibri" w:eastAsia="Calibri" w:hAnsi="Calibri"/>
                <w:color w:val="000000"/>
                <w:sz w:val="22"/>
                <w:szCs w:val="22"/>
                <w:lang w:eastAsia="en-US"/>
              </w:rPr>
            </w:pPr>
          </w:p>
        </w:tc>
      </w:tr>
      <w:tr w:rsidR="005B7991" w:rsidRPr="005B7991" w14:paraId="2B80A972" w14:textId="77777777" w:rsidTr="001C056C">
        <w:trPr>
          <w:trHeight w:val="288"/>
        </w:trPr>
        <w:tc>
          <w:tcPr>
            <w:tcW w:w="9766" w:type="dxa"/>
            <w:gridSpan w:val="5"/>
            <w:shd w:val="clear" w:color="auto" w:fill="5F497A"/>
            <w:noWrap/>
            <w:vAlign w:val="center"/>
            <w:hideMark/>
          </w:tcPr>
          <w:p w14:paraId="48CAEA05"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r w:rsidRPr="005B7991">
              <w:rPr>
                <w:rFonts w:ascii="Calibri" w:eastAsia="Calibri" w:hAnsi="Calibri"/>
                <w:b/>
                <w:bCs/>
                <w:color w:val="FFFFFF"/>
                <w:sz w:val="22"/>
                <w:szCs w:val="22"/>
                <w:lang w:eastAsia="en-US"/>
              </w:rPr>
              <w:t xml:space="preserve">Επιχειρησιακές Ικανότητες </w:t>
            </w:r>
          </w:p>
        </w:tc>
      </w:tr>
      <w:tr w:rsidR="005B7991" w:rsidRPr="005B7991" w14:paraId="5D7DD481" w14:textId="77777777" w:rsidTr="001C056C">
        <w:trPr>
          <w:trHeight w:val="288"/>
        </w:trPr>
        <w:tc>
          <w:tcPr>
            <w:tcW w:w="4395" w:type="dxa"/>
            <w:shd w:val="clear" w:color="auto" w:fill="auto"/>
            <w:vAlign w:val="center"/>
            <w:hideMark/>
          </w:tcPr>
          <w:p w14:paraId="01F135E9"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1. Διοικητική   νομοθεσία</w:t>
            </w:r>
          </w:p>
        </w:tc>
        <w:tc>
          <w:tcPr>
            <w:tcW w:w="1288" w:type="dxa"/>
            <w:shd w:val="clear" w:color="auto" w:fill="CCC0D9"/>
            <w:noWrap/>
            <w:vAlign w:val="bottom"/>
            <w:hideMark/>
          </w:tcPr>
          <w:p w14:paraId="1DADE7AA"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auto" w:fill="CCC0D9"/>
            <w:noWrap/>
            <w:vAlign w:val="bottom"/>
            <w:hideMark/>
          </w:tcPr>
          <w:p w14:paraId="339D2B32"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418" w:type="dxa"/>
            <w:shd w:val="clear" w:color="auto" w:fill="CCC0D9"/>
            <w:noWrap/>
            <w:vAlign w:val="bottom"/>
            <w:hideMark/>
          </w:tcPr>
          <w:p w14:paraId="2F8EDDC1"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505" w:type="dxa"/>
            <w:shd w:val="clear" w:color="auto" w:fill="CCC0D9"/>
            <w:noWrap/>
            <w:vAlign w:val="bottom"/>
            <w:hideMark/>
          </w:tcPr>
          <w:p w14:paraId="16DDFE9F"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r>
      <w:tr w:rsidR="005B7991" w:rsidRPr="005B7991" w14:paraId="636B722F" w14:textId="77777777" w:rsidTr="001C056C">
        <w:trPr>
          <w:trHeight w:val="288"/>
        </w:trPr>
        <w:tc>
          <w:tcPr>
            <w:tcW w:w="4395" w:type="dxa"/>
            <w:shd w:val="clear" w:color="auto" w:fill="auto"/>
            <w:vAlign w:val="center"/>
            <w:hideMark/>
          </w:tcPr>
          <w:p w14:paraId="3F4E424A"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2. Διοικητικές διαδικασίες</w:t>
            </w:r>
          </w:p>
        </w:tc>
        <w:tc>
          <w:tcPr>
            <w:tcW w:w="1288" w:type="dxa"/>
            <w:shd w:val="clear" w:color="auto" w:fill="CCC0D9"/>
            <w:noWrap/>
            <w:vAlign w:val="bottom"/>
            <w:hideMark/>
          </w:tcPr>
          <w:p w14:paraId="3851DA2A"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auto" w:fill="CCC0D9"/>
            <w:noWrap/>
            <w:vAlign w:val="bottom"/>
            <w:hideMark/>
          </w:tcPr>
          <w:p w14:paraId="372B4976"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418" w:type="dxa"/>
            <w:shd w:val="clear" w:color="auto" w:fill="CCC0D9"/>
            <w:noWrap/>
            <w:vAlign w:val="bottom"/>
            <w:hideMark/>
          </w:tcPr>
          <w:p w14:paraId="12AE034B"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505" w:type="dxa"/>
            <w:shd w:val="clear" w:color="auto" w:fill="CCC0D9"/>
            <w:noWrap/>
            <w:vAlign w:val="bottom"/>
            <w:hideMark/>
          </w:tcPr>
          <w:p w14:paraId="38C11C67"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r>
      <w:tr w:rsidR="005B7991" w:rsidRPr="005B7991" w14:paraId="7D94152C" w14:textId="77777777" w:rsidTr="001C056C">
        <w:trPr>
          <w:trHeight w:val="288"/>
        </w:trPr>
        <w:tc>
          <w:tcPr>
            <w:tcW w:w="4395" w:type="dxa"/>
            <w:shd w:val="clear" w:color="auto" w:fill="auto"/>
            <w:vAlign w:val="center"/>
            <w:hideMark/>
          </w:tcPr>
          <w:p w14:paraId="2C085BF4"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 xml:space="preserve">3. Τελωνειακή -Φορολογική Νομοθεσία Διαδικασίες </w:t>
            </w:r>
          </w:p>
        </w:tc>
        <w:tc>
          <w:tcPr>
            <w:tcW w:w="1288" w:type="dxa"/>
            <w:shd w:val="clear" w:color="auto" w:fill="CCC0D9"/>
            <w:noWrap/>
            <w:vAlign w:val="bottom"/>
            <w:hideMark/>
          </w:tcPr>
          <w:p w14:paraId="57BC622D"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auto" w:fill="CCC0D9"/>
            <w:noWrap/>
            <w:vAlign w:val="bottom"/>
            <w:hideMark/>
          </w:tcPr>
          <w:p w14:paraId="710F3D93"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418" w:type="dxa"/>
            <w:shd w:val="clear" w:color="auto" w:fill="CCC0D9"/>
            <w:noWrap/>
            <w:vAlign w:val="bottom"/>
            <w:hideMark/>
          </w:tcPr>
          <w:p w14:paraId="70BA1973"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505" w:type="dxa"/>
            <w:shd w:val="clear" w:color="auto" w:fill="CCC0D9"/>
            <w:noWrap/>
            <w:vAlign w:val="bottom"/>
            <w:hideMark/>
          </w:tcPr>
          <w:p w14:paraId="2E6F4418" w14:textId="77777777" w:rsidR="005B7991" w:rsidRPr="005B7991" w:rsidRDefault="005B7991" w:rsidP="005B7991">
            <w:pPr>
              <w:tabs>
                <w:tab w:val="left" w:pos="2694"/>
              </w:tabs>
              <w:spacing w:line="204" w:lineRule="auto"/>
              <w:jc w:val="left"/>
              <w:rPr>
                <w:rFonts w:ascii="Calibri" w:eastAsia="Calibri" w:hAnsi="Calibri"/>
                <w:color w:val="CC99FF"/>
                <w:sz w:val="22"/>
                <w:szCs w:val="22"/>
                <w:lang w:eastAsia="en-US"/>
              </w:rPr>
            </w:pPr>
          </w:p>
        </w:tc>
      </w:tr>
      <w:tr w:rsidR="005B7991" w:rsidRPr="005B7991" w14:paraId="29EA5AE6" w14:textId="77777777" w:rsidTr="001C056C">
        <w:trPr>
          <w:trHeight w:val="288"/>
        </w:trPr>
        <w:tc>
          <w:tcPr>
            <w:tcW w:w="4395" w:type="dxa"/>
            <w:shd w:val="clear" w:color="auto" w:fill="auto"/>
            <w:vAlign w:val="center"/>
          </w:tcPr>
          <w:p w14:paraId="34FD2BA0"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 xml:space="preserve">4. Αξιολόγηση/πρόταση τροποποίησης θεσμικού πλαισίου (επεξεργασία εγκυκλίων, κανονιστικών αποφάσεων, σχεδίων διατάξεων νόμων ) </w:t>
            </w:r>
          </w:p>
        </w:tc>
        <w:tc>
          <w:tcPr>
            <w:tcW w:w="1288" w:type="dxa"/>
            <w:shd w:val="clear" w:color="auto" w:fill="CCC0D9"/>
            <w:noWrap/>
            <w:vAlign w:val="bottom"/>
          </w:tcPr>
          <w:p w14:paraId="6F7F6FAA"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auto" w:fill="CCC0D9"/>
            <w:noWrap/>
            <w:vAlign w:val="bottom"/>
          </w:tcPr>
          <w:p w14:paraId="06EBC519"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418" w:type="dxa"/>
            <w:shd w:val="clear" w:color="auto" w:fill="CCC0D9"/>
            <w:noWrap/>
            <w:vAlign w:val="bottom"/>
          </w:tcPr>
          <w:p w14:paraId="1DF4F8C5"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505" w:type="dxa"/>
            <w:shd w:val="clear" w:color="auto" w:fill="CCC0D9"/>
            <w:noWrap/>
            <w:vAlign w:val="bottom"/>
          </w:tcPr>
          <w:p w14:paraId="59F8693E"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r>
      <w:tr w:rsidR="005B7991" w:rsidRPr="005B7991" w14:paraId="10B19A50" w14:textId="77777777" w:rsidTr="001C056C">
        <w:trPr>
          <w:trHeight w:val="288"/>
        </w:trPr>
        <w:tc>
          <w:tcPr>
            <w:tcW w:w="9766" w:type="dxa"/>
            <w:gridSpan w:val="5"/>
            <w:shd w:val="clear" w:color="auto" w:fill="auto"/>
            <w:vAlign w:val="center"/>
            <w:hideMark/>
          </w:tcPr>
          <w:p w14:paraId="1EADE832"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r>
      <w:tr w:rsidR="005B7991" w:rsidRPr="005B7991" w14:paraId="3D437AF8" w14:textId="77777777" w:rsidTr="001C056C">
        <w:trPr>
          <w:trHeight w:val="288"/>
        </w:trPr>
        <w:tc>
          <w:tcPr>
            <w:tcW w:w="9766" w:type="dxa"/>
            <w:gridSpan w:val="5"/>
            <w:shd w:val="clear" w:color="auto" w:fill="E36C0A"/>
            <w:noWrap/>
            <w:vAlign w:val="center"/>
            <w:hideMark/>
          </w:tcPr>
          <w:p w14:paraId="0879A1DE" w14:textId="77777777" w:rsidR="005B7991" w:rsidRPr="005B7991" w:rsidRDefault="005B7991" w:rsidP="005B7991">
            <w:pPr>
              <w:tabs>
                <w:tab w:val="left" w:pos="2694"/>
              </w:tabs>
              <w:spacing w:line="204" w:lineRule="auto"/>
              <w:jc w:val="left"/>
              <w:rPr>
                <w:rFonts w:ascii="Calibri" w:eastAsia="Calibri" w:hAnsi="Calibri"/>
                <w:b/>
                <w:color w:val="000000"/>
                <w:sz w:val="22"/>
                <w:szCs w:val="22"/>
                <w:lang w:eastAsia="en-US"/>
              </w:rPr>
            </w:pPr>
            <w:r w:rsidRPr="005B7991">
              <w:rPr>
                <w:rFonts w:ascii="Calibri" w:eastAsia="Calibri" w:hAnsi="Calibri"/>
                <w:b/>
                <w:bCs/>
                <w:color w:val="FFFFFF"/>
                <w:sz w:val="22"/>
                <w:szCs w:val="22"/>
                <w:lang w:eastAsia="en-US"/>
              </w:rPr>
              <w:t xml:space="preserve">Ικανότητες Διοίκησης </w:t>
            </w:r>
          </w:p>
        </w:tc>
      </w:tr>
      <w:tr w:rsidR="005B7991" w:rsidRPr="005B7991" w14:paraId="5086046B" w14:textId="77777777" w:rsidTr="001C056C">
        <w:trPr>
          <w:trHeight w:val="288"/>
        </w:trPr>
        <w:tc>
          <w:tcPr>
            <w:tcW w:w="4395" w:type="dxa"/>
            <w:shd w:val="clear" w:color="auto" w:fill="FFFFFF"/>
            <w:vAlign w:val="center"/>
            <w:hideMark/>
          </w:tcPr>
          <w:p w14:paraId="60D15435"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1. Ηγεσία</w:t>
            </w:r>
          </w:p>
        </w:tc>
        <w:tc>
          <w:tcPr>
            <w:tcW w:w="1288" w:type="dxa"/>
            <w:shd w:val="clear" w:color="auto" w:fill="FABF8F"/>
            <w:noWrap/>
            <w:vAlign w:val="bottom"/>
            <w:hideMark/>
          </w:tcPr>
          <w:p w14:paraId="59986678" w14:textId="77777777" w:rsidR="005B7991" w:rsidRPr="005B7991" w:rsidRDefault="005B7991" w:rsidP="005B7991">
            <w:pPr>
              <w:tabs>
                <w:tab w:val="left" w:pos="2694"/>
              </w:tabs>
              <w:spacing w:line="204" w:lineRule="auto"/>
              <w:jc w:val="center"/>
              <w:rPr>
                <w:rFonts w:ascii="Calibri" w:eastAsia="Calibri" w:hAnsi="Calibri"/>
                <w:color w:val="333333"/>
                <w:sz w:val="22"/>
                <w:szCs w:val="22"/>
                <w:lang w:eastAsia="en-US"/>
              </w:rPr>
            </w:pPr>
          </w:p>
        </w:tc>
        <w:tc>
          <w:tcPr>
            <w:tcW w:w="1160" w:type="dxa"/>
            <w:shd w:val="clear" w:color="auto" w:fill="FABF8F"/>
            <w:noWrap/>
            <w:vAlign w:val="bottom"/>
            <w:hideMark/>
          </w:tcPr>
          <w:p w14:paraId="469FF50A"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418" w:type="dxa"/>
            <w:shd w:val="clear" w:color="auto" w:fill="FABF8F"/>
            <w:noWrap/>
            <w:vAlign w:val="bottom"/>
            <w:hideMark/>
          </w:tcPr>
          <w:p w14:paraId="01886C9C"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505" w:type="dxa"/>
            <w:shd w:val="clear" w:color="auto" w:fill="auto"/>
            <w:noWrap/>
            <w:vAlign w:val="bottom"/>
            <w:hideMark/>
          </w:tcPr>
          <w:p w14:paraId="69BB4654"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r>
      <w:tr w:rsidR="005B7991" w:rsidRPr="005B7991" w14:paraId="5921FA48" w14:textId="77777777" w:rsidTr="001C056C">
        <w:trPr>
          <w:trHeight w:val="288"/>
        </w:trPr>
        <w:tc>
          <w:tcPr>
            <w:tcW w:w="4395" w:type="dxa"/>
            <w:shd w:val="clear" w:color="auto" w:fill="auto"/>
            <w:vAlign w:val="center"/>
            <w:hideMark/>
          </w:tcPr>
          <w:p w14:paraId="4064647F" w14:textId="77777777" w:rsidR="005B7991" w:rsidRPr="005B7991" w:rsidRDefault="005B7991" w:rsidP="005B7991">
            <w:pPr>
              <w:tabs>
                <w:tab w:val="left" w:pos="2694"/>
              </w:tabs>
              <w:spacing w:line="204" w:lineRule="auto"/>
              <w:jc w:val="left"/>
              <w:rPr>
                <w:rFonts w:ascii="Calibri" w:eastAsia="Calibri" w:hAnsi="Calibri"/>
                <w:sz w:val="22"/>
                <w:szCs w:val="22"/>
                <w:lang w:eastAsia="en-US"/>
              </w:rPr>
            </w:pPr>
            <w:r w:rsidRPr="005B7991">
              <w:rPr>
                <w:rFonts w:ascii="Calibri" w:eastAsia="Calibri" w:hAnsi="Calibri"/>
                <w:sz w:val="22"/>
                <w:szCs w:val="22"/>
                <w:lang w:eastAsia="en-US"/>
              </w:rPr>
              <w:t>2. Διαχείριση ανθρώπινων πόρων</w:t>
            </w:r>
          </w:p>
        </w:tc>
        <w:tc>
          <w:tcPr>
            <w:tcW w:w="1288" w:type="dxa"/>
            <w:shd w:val="clear" w:color="auto" w:fill="FABF8F"/>
            <w:noWrap/>
            <w:vAlign w:val="bottom"/>
            <w:hideMark/>
          </w:tcPr>
          <w:p w14:paraId="66703DFE"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160" w:type="dxa"/>
            <w:shd w:val="clear" w:color="auto" w:fill="FABF8F"/>
            <w:noWrap/>
            <w:vAlign w:val="bottom"/>
            <w:hideMark/>
          </w:tcPr>
          <w:p w14:paraId="7B071BA7"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418" w:type="dxa"/>
            <w:shd w:val="clear" w:color="auto" w:fill="FABF8F"/>
            <w:noWrap/>
            <w:vAlign w:val="bottom"/>
            <w:hideMark/>
          </w:tcPr>
          <w:p w14:paraId="5ABCC276"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c>
          <w:tcPr>
            <w:tcW w:w="1505" w:type="dxa"/>
            <w:shd w:val="clear" w:color="auto" w:fill="auto"/>
            <w:noWrap/>
            <w:vAlign w:val="bottom"/>
            <w:hideMark/>
          </w:tcPr>
          <w:p w14:paraId="167D1F2F"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r>
      <w:tr w:rsidR="005B7991" w:rsidRPr="005B7991" w14:paraId="0D31BE31" w14:textId="77777777" w:rsidTr="001C056C">
        <w:trPr>
          <w:trHeight w:val="288"/>
        </w:trPr>
        <w:tc>
          <w:tcPr>
            <w:tcW w:w="9766" w:type="dxa"/>
            <w:gridSpan w:val="5"/>
            <w:shd w:val="clear" w:color="auto" w:fill="auto"/>
            <w:vAlign w:val="center"/>
          </w:tcPr>
          <w:p w14:paraId="078B7C71" w14:textId="77777777" w:rsidR="005B7991" w:rsidRPr="005B7991" w:rsidRDefault="005B7991" w:rsidP="005B7991">
            <w:pPr>
              <w:tabs>
                <w:tab w:val="left" w:pos="2694"/>
              </w:tabs>
              <w:spacing w:line="204" w:lineRule="auto"/>
              <w:jc w:val="left"/>
              <w:rPr>
                <w:rFonts w:ascii="Calibri" w:eastAsia="Calibri" w:hAnsi="Calibri"/>
                <w:color w:val="000000"/>
                <w:sz w:val="22"/>
                <w:szCs w:val="22"/>
                <w:lang w:eastAsia="en-US"/>
              </w:rPr>
            </w:pPr>
          </w:p>
        </w:tc>
      </w:tr>
    </w:tbl>
    <w:p w14:paraId="485A07AF" w14:textId="77777777" w:rsidR="005B7991" w:rsidRPr="005B7991" w:rsidRDefault="005B7991" w:rsidP="005B7991">
      <w:pPr>
        <w:tabs>
          <w:tab w:val="left" w:pos="2694"/>
        </w:tabs>
        <w:spacing w:line="360" w:lineRule="auto"/>
        <w:contextualSpacing/>
        <w:jc w:val="left"/>
        <w:rPr>
          <w:rFonts w:ascii="Calibri" w:eastAsia="Calibri" w:hAnsi="Calibri" w:cs="Calibri"/>
          <w:sz w:val="22"/>
          <w:szCs w:val="22"/>
          <w:lang w:eastAsia="en-US"/>
        </w:rPr>
      </w:pPr>
    </w:p>
    <w:p w14:paraId="40E5B305" w14:textId="77777777" w:rsidR="005B7991" w:rsidRPr="005B7991" w:rsidRDefault="005B7991" w:rsidP="005B7991">
      <w:pPr>
        <w:spacing w:after="200" w:line="276" w:lineRule="auto"/>
        <w:jc w:val="left"/>
        <w:rPr>
          <w:rFonts w:ascii="Calibri" w:eastAsia="Calibri" w:hAnsi="Calibri"/>
          <w:sz w:val="22"/>
          <w:szCs w:val="22"/>
          <w:lang w:eastAsia="en-US"/>
        </w:rPr>
      </w:pPr>
    </w:p>
    <w:p w14:paraId="4711969D" w14:textId="77777777" w:rsidR="005B7991" w:rsidRDefault="005B7991" w:rsidP="003A7D25">
      <w:pPr>
        <w:pStyle w:val="af0"/>
        <w:spacing w:before="100" w:after="0" w:line="360" w:lineRule="auto"/>
        <w:ind w:left="0" w:right="-1"/>
        <w:jc w:val="center"/>
        <w:rPr>
          <w:rFonts w:ascii="Franklin Gothic Medium" w:hAnsi="Franklin Gothic Medium" w:cs="Calibri"/>
          <w:b/>
          <w:sz w:val="24"/>
          <w:szCs w:val="24"/>
        </w:rPr>
      </w:pPr>
    </w:p>
    <w:p w14:paraId="08CBF009" w14:textId="77777777" w:rsidR="005B7991" w:rsidRDefault="005B7991" w:rsidP="003A7D25">
      <w:pPr>
        <w:pStyle w:val="af0"/>
        <w:spacing w:before="100" w:after="0" w:line="360" w:lineRule="auto"/>
        <w:ind w:left="0" w:right="-1"/>
        <w:jc w:val="center"/>
        <w:rPr>
          <w:rFonts w:ascii="Franklin Gothic Medium" w:hAnsi="Franklin Gothic Medium" w:cs="Calibri"/>
          <w:b/>
          <w:sz w:val="24"/>
          <w:szCs w:val="24"/>
        </w:rPr>
      </w:pPr>
    </w:p>
    <w:p w14:paraId="12C44B6F" w14:textId="77777777" w:rsidR="005B7991" w:rsidRPr="001C1601" w:rsidRDefault="005B7991" w:rsidP="003A7D25">
      <w:pPr>
        <w:pStyle w:val="af0"/>
        <w:spacing w:before="100" w:after="0" w:line="360" w:lineRule="auto"/>
        <w:ind w:left="0" w:right="-1"/>
        <w:jc w:val="center"/>
        <w:rPr>
          <w:rFonts w:ascii="Franklin Gothic Medium" w:hAnsi="Franklin Gothic Medium" w:cs="Calibri"/>
          <w:b/>
          <w:sz w:val="24"/>
          <w:szCs w:val="24"/>
        </w:rPr>
      </w:pPr>
    </w:p>
    <w:p w14:paraId="0F8EA3B7" w14:textId="77777777" w:rsidR="008D6901" w:rsidRDefault="008D6901" w:rsidP="00D30D1D">
      <w:pPr>
        <w:rPr>
          <w:rFonts w:asciiTheme="minorHAnsi" w:hAnsiTheme="minorHAnsi" w:cstheme="minorHAnsi"/>
          <w:b/>
        </w:rPr>
      </w:pPr>
      <w:bookmarkStart w:id="7" w:name="_Τίτλος_της_θέσης"/>
      <w:bookmarkEnd w:id="7"/>
    </w:p>
    <w:p w14:paraId="6E2B5468" w14:textId="77777777" w:rsidR="00FD510A" w:rsidRDefault="00FD510A" w:rsidP="00A8418E">
      <w:pPr>
        <w:ind w:left="-142" w:right="-1"/>
        <w:jc w:val="left"/>
        <w:rPr>
          <w:rFonts w:ascii="Franklin Gothic Medium" w:hAnsi="Franklin Gothic Medium" w:cs="Arial"/>
          <w:b/>
          <w:sz w:val="24"/>
          <w:szCs w:val="24"/>
          <w:u w:val="single"/>
        </w:rPr>
      </w:pPr>
    </w:p>
    <w:p w14:paraId="0F520B13" w14:textId="77777777" w:rsidR="001C056C" w:rsidRDefault="001C056C" w:rsidP="00A8418E">
      <w:pPr>
        <w:ind w:left="-142" w:right="-1"/>
        <w:jc w:val="left"/>
        <w:rPr>
          <w:rFonts w:ascii="Franklin Gothic Medium" w:hAnsi="Franklin Gothic Medium" w:cs="Arial"/>
          <w:b/>
          <w:sz w:val="24"/>
          <w:szCs w:val="24"/>
          <w:u w:val="single"/>
        </w:rPr>
      </w:pPr>
    </w:p>
    <w:p w14:paraId="597FA3F4" w14:textId="77777777" w:rsidR="001C056C" w:rsidRDefault="001C056C" w:rsidP="00A8418E">
      <w:pPr>
        <w:ind w:left="-142" w:right="-1"/>
        <w:jc w:val="left"/>
        <w:rPr>
          <w:rFonts w:ascii="Franklin Gothic Medium" w:hAnsi="Franklin Gothic Medium" w:cs="Arial"/>
          <w:b/>
          <w:sz w:val="24"/>
          <w:szCs w:val="24"/>
          <w:u w:val="single"/>
        </w:rPr>
      </w:pPr>
    </w:p>
    <w:p w14:paraId="10C1AF7F" w14:textId="77777777" w:rsidR="001C056C" w:rsidRDefault="001C056C" w:rsidP="00A8418E">
      <w:pPr>
        <w:ind w:left="-142" w:right="-1"/>
        <w:jc w:val="left"/>
        <w:rPr>
          <w:rFonts w:ascii="Franklin Gothic Medium" w:hAnsi="Franklin Gothic Medium" w:cs="Arial"/>
          <w:b/>
          <w:sz w:val="24"/>
          <w:szCs w:val="24"/>
          <w:u w:val="single"/>
        </w:rPr>
      </w:pPr>
    </w:p>
    <w:p w14:paraId="7176452B" w14:textId="77777777" w:rsidR="001C056C" w:rsidRDefault="001C056C" w:rsidP="00A8418E">
      <w:pPr>
        <w:ind w:left="-142" w:right="-1"/>
        <w:jc w:val="left"/>
        <w:rPr>
          <w:rFonts w:ascii="Franklin Gothic Medium" w:hAnsi="Franklin Gothic Medium" w:cs="Arial"/>
          <w:b/>
          <w:sz w:val="24"/>
          <w:szCs w:val="24"/>
          <w:u w:val="single"/>
        </w:rPr>
      </w:pPr>
    </w:p>
    <w:p w14:paraId="61487F00" w14:textId="77777777" w:rsidR="001C056C" w:rsidRDefault="001C056C" w:rsidP="00A8418E">
      <w:pPr>
        <w:ind w:left="-142" w:right="-1"/>
        <w:jc w:val="left"/>
        <w:rPr>
          <w:rFonts w:ascii="Franklin Gothic Medium" w:hAnsi="Franklin Gothic Medium" w:cs="Arial"/>
          <w:b/>
          <w:sz w:val="24"/>
          <w:szCs w:val="24"/>
          <w:u w:val="single"/>
        </w:rPr>
      </w:pPr>
    </w:p>
    <w:p w14:paraId="353D10EC" w14:textId="77777777" w:rsidR="001C056C" w:rsidRDefault="001C056C" w:rsidP="00A8418E">
      <w:pPr>
        <w:ind w:left="-142" w:right="-1"/>
        <w:jc w:val="left"/>
        <w:rPr>
          <w:rFonts w:ascii="Franklin Gothic Medium" w:hAnsi="Franklin Gothic Medium" w:cs="Arial"/>
          <w:b/>
          <w:sz w:val="24"/>
          <w:szCs w:val="24"/>
          <w:u w:val="single"/>
        </w:rPr>
      </w:pPr>
    </w:p>
    <w:p w14:paraId="02BEF31F" w14:textId="77777777" w:rsidR="001C056C" w:rsidRDefault="001C056C" w:rsidP="00A8418E">
      <w:pPr>
        <w:ind w:left="-142" w:right="-1"/>
        <w:jc w:val="left"/>
        <w:rPr>
          <w:rFonts w:ascii="Franklin Gothic Medium" w:hAnsi="Franklin Gothic Medium" w:cs="Arial"/>
          <w:b/>
          <w:sz w:val="24"/>
          <w:szCs w:val="24"/>
          <w:u w:val="single"/>
        </w:rPr>
      </w:pPr>
    </w:p>
    <w:p w14:paraId="7281A761" w14:textId="77777777" w:rsidR="001C056C" w:rsidRDefault="001C056C" w:rsidP="00A8418E">
      <w:pPr>
        <w:ind w:left="-142" w:right="-1"/>
        <w:jc w:val="left"/>
        <w:rPr>
          <w:rFonts w:ascii="Franklin Gothic Medium" w:hAnsi="Franklin Gothic Medium" w:cs="Arial"/>
          <w:b/>
          <w:sz w:val="24"/>
          <w:szCs w:val="24"/>
          <w:u w:val="single"/>
        </w:rPr>
      </w:pPr>
    </w:p>
    <w:p w14:paraId="72FF1A24" w14:textId="77777777" w:rsidR="001C056C" w:rsidRDefault="001C056C" w:rsidP="00A8418E">
      <w:pPr>
        <w:ind w:left="-142" w:right="-1"/>
        <w:jc w:val="left"/>
        <w:rPr>
          <w:rFonts w:ascii="Franklin Gothic Medium" w:hAnsi="Franklin Gothic Medium" w:cs="Arial"/>
          <w:b/>
          <w:sz w:val="24"/>
          <w:szCs w:val="24"/>
          <w:u w:val="single"/>
        </w:rPr>
      </w:pPr>
    </w:p>
    <w:p w14:paraId="3F9AC932" w14:textId="77777777" w:rsidR="001C056C" w:rsidRDefault="001C056C" w:rsidP="00A8418E">
      <w:pPr>
        <w:ind w:left="-142" w:right="-1"/>
        <w:jc w:val="left"/>
        <w:rPr>
          <w:rFonts w:ascii="Franklin Gothic Medium" w:hAnsi="Franklin Gothic Medium" w:cs="Arial"/>
          <w:b/>
          <w:sz w:val="24"/>
          <w:szCs w:val="24"/>
          <w:u w:val="single"/>
        </w:rPr>
      </w:pPr>
    </w:p>
    <w:p w14:paraId="30254F38" w14:textId="77777777" w:rsidR="001C056C" w:rsidRDefault="001C056C" w:rsidP="00A8418E">
      <w:pPr>
        <w:ind w:left="-142" w:right="-1"/>
        <w:jc w:val="left"/>
        <w:rPr>
          <w:rFonts w:ascii="Franklin Gothic Medium" w:hAnsi="Franklin Gothic Medium" w:cs="Arial"/>
          <w:b/>
          <w:sz w:val="24"/>
          <w:szCs w:val="24"/>
          <w:u w:val="single"/>
        </w:rPr>
      </w:pPr>
    </w:p>
    <w:p w14:paraId="225CD8D5" w14:textId="77777777" w:rsidR="001C056C" w:rsidRDefault="001C056C" w:rsidP="00A8418E">
      <w:pPr>
        <w:ind w:left="-142" w:right="-1"/>
        <w:jc w:val="left"/>
        <w:rPr>
          <w:rFonts w:ascii="Franklin Gothic Medium" w:hAnsi="Franklin Gothic Medium" w:cs="Arial"/>
          <w:b/>
          <w:sz w:val="24"/>
          <w:szCs w:val="24"/>
          <w:u w:val="single"/>
        </w:rPr>
      </w:pPr>
    </w:p>
    <w:p w14:paraId="5EF733C7" w14:textId="77777777"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lastRenderedPageBreak/>
        <w:t>ΠΙΝΑΚΑΣ ΔΙΑΝΟΜΗΣ</w:t>
      </w:r>
    </w:p>
    <w:p w14:paraId="4C8A2F4F" w14:textId="77777777" w:rsidR="00A06BA2" w:rsidRPr="001C1601" w:rsidRDefault="00A06BA2" w:rsidP="0000223F">
      <w:pPr>
        <w:ind w:right="-1"/>
        <w:rPr>
          <w:rFonts w:ascii="Franklin Gothic Medium" w:hAnsi="Franklin Gothic Medium" w:cs="Calibri"/>
          <w:b/>
          <w:sz w:val="24"/>
          <w:szCs w:val="24"/>
        </w:rPr>
      </w:pPr>
    </w:p>
    <w:p w14:paraId="6C45D79E" w14:textId="77777777"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4E6DB425"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Δ/νσεις,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14:paraId="61A4D112"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Δ/νσεις, Τμήματα/Αυτοτελή Τμήματα και Αυτοτελή Γραφεία της Κεντρικής Υπηρεσίας των Γενικών Διευθύνσεων της Α.Α.Δ.Ε. </w:t>
      </w:r>
    </w:p>
    <w:p w14:paraId="0AF59362"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14:paraId="0A23C30A"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14:paraId="18FDFF19"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14:paraId="633018DA"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47365AEE"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0B4B4058" w14:textId="77777777" w:rsidR="00732A66" w:rsidRPr="001C1601" w:rsidRDefault="00732A66" w:rsidP="0000223F">
      <w:pPr>
        <w:ind w:right="-1"/>
        <w:rPr>
          <w:rFonts w:ascii="Franklin Gothic Medium" w:hAnsi="Franklin Gothic Medium" w:cs="Arial"/>
          <w:sz w:val="24"/>
          <w:szCs w:val="24"/>
        </w:rPr>
      </w:pPr>
    </w:p>
    <w:p w14:paraId="60F02850" w14:textId="77777777"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784775AD" w14:textId="77777777"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687A6E46" w14:textId="77777777"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3BE55A28" w14:textId="77777777"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68C08B7E" w14:textId="77777777"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14:paraId="3DB44E3E" w14:textId="77777777"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ιστότοπο  </w:t>
      </w:r>
      <w:hyperlink r:id="rId21"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aade</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492A88D3" w14:textId="77777777" w:rsidR="00732A66"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14:paraId="7FCFDA7E" w14:textId="77777777" w:rsidR="008A2563" w:rsidRDefault="008A2563" w:rsidP="008A2563">
      <w:pPr>
        <w:pStyle w:val="12"/>
        <w:spacing w:after="0"/>
        <w:ind w:right="-1"/>
        <w:rPr>
          <w:rFonts w:ascii="Franklin Gothic Medium" w:hAnsi="Franklin Gothic Medium" w:cs="Times New Roman"/>
          <w:sz w:val="24"/>
          <w:szCs w:val="24"/>
        </w:rPr>
      </w:pPr>
    </w:p>
    <w:p w14:paraId="63FE1DCA" w14:textId="77777777" w:rsidR="008A2563" w:rsidRPr="001C1601" w:rsidRDefault="008A2563" w:rsidP="008A2563">
      <w:pPr>
        <w:pStyle w:val="12"/>
        <w:spacing w:after="0"/>
        <w:ind w:right="-1"/>
        <w:rPr>
          <w:rFonts w:ascii="Franklin Gothic Medium" w:hAnsi="Franklin Gothic Medium" w:cs="Times New Roman"/>
          <w:sz w:val="24"/>
          <w:szCs w:val="24"/>
        </w:rPr>
      </w:pPr>
    </w:p>
    <w:sectPr w:rsidR="008A2563" w:rsidRPr="001C1601" w:rsidSect="00A8418E">
      <w:footerReference w:type="even" r:id="rId22"/>
      <w:footerReference w:type="default" r:id="rId23"/>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DA067" w14:textId="77777777" w:rsidR="009D4205" w:rsidRDefault="009D4205">
      <w:r>
        <w:separator/>
      </w:r>
    </w:p>
  </w:endnote>
  <w:endnote w:type="continuationSeparator" w:id="0">
    <w:p w14:paraId="56AC6989" w14:textId="77777777" w:rsidR="009D4205" w:rsidRDefault="009D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63DC75DE" w14:textId="77777777" w:rsidR="00512232" w:rsidRDefault="00512232">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1BA2BF8F" w14:textId="77777777" w:rsidR="00512232" w:rsidRDefault="005122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F1838" w14:textId="77777777" w:rsidR="00512232" w:rsidRDefault="00512232"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9117D3" w14:textId="77777777" w:rsidR="00512232" w:rsidRDefault="005122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743B0" w14:textId="77777777" w:rsidR="00512232" w:rsidRDefault="00512232">
    <w:pPr>
      <w:pStyle w:val="a6"/>
      <w:jc w:val="center"/>
    </w:pPr>
    <w:r>
      <w:fldChar w:fldCharType="begin"/>
    </w:r>
    <w:r>
      <w:instrText>PAGE   \* MERGEFORMAT</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D829" w14:textId="77777777" w:rsidR="009D4205" w:rsidRDefault="009D4205">
      <w:r>
        <w:separator/>
      </w:r>
    </w:p>
  </w:footnote>
  <w:footnote w:type="continuationSeparator" w:id="0">
    <w:p w14:paraId="3B4041A9" w14:textId="77777777" w:rsidR="009D4205" w:rsidRDefault="009D4205">
      <w:r>
        <w:continuationSeparator/>
      </w:r>
    </w:p>
  </w:footnote>
  <w:footnote w:id="1">
    <w:p w14:paraId="56A7BB82" w14:textId="77777777" w:rsidR="00512232" w:rsidRDefault="00512232"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7BD1482F" w14:textId="77777777" w:rsidR="00512232" w:rsidRDefault="00512232" w:rsidP="00316689">
      <w:pPr>
        <w:pStyle w:val="ab"/>
        <w:rPr>
          <w:rFonts w:ascii="Calibri" w:hAnsi="Calibri"/>
          <w:color w:val="002060"/>
          <w:sz w:val="18"/>
          <w:szCs w:val="18"/>
        </w:rPr>
      </w:pPr>
    </w:p>
    <w:p w14:paraId="26CB2ABD" w14:textId="77777777" w:rsidR="00512232" w:rsidRPr="00786381" w:rsidRDefault="00512232" w:rsidP="00316689">
      <w:pPr>
        <w:pStyle w:val="ab"/>
        <w:rPr>
          <w:rFonts w:ascii="Calibri" w:hAnsi="Calibri"/>
          <w:color w:val="002060"/>
          <w:sz w:val="18"/>
          <w:szCs w:val="18"/>
        </w:rPr>
      </w:pPr>
    </w:p>
    <w:p w14:paraId="5B334B48" w14:textId="77777777" w:rsidR="00512232" w:rsidRPr="004F60B4" w:rsidRDefault="00512232" w:rsidP="00316689">
      <w:pPr>
        <w:pStyle w:val="ab"/>
      </w:pPr>
    </w:p>
  </w:footnote>
  <w:footnote w:id="2">
    <w:p w14:paraId="59DBF2F4" w14:textId="77777777" w:rsidR="00512232" w:rsidRPr="00267CF9" w:rsidRDefault="00512232" w:rsidP="00826FC1">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660466C3" w14:textId="77777777" w:rsidR="00512232" w:rsidRPr="00A47DCF" w:rsidRDefault="00512232" w:rsidP="00826FC1">
      <w:pPr>
        <w:pStyle w:val="ab"/>
        <w:rPr>
          <w:sz w:val="18"/>
          <w:szCs w:val="18"/>
        </w:rPr>
      </w:pPr>
      <w:r w:rsidRPr="0050171B">
        <w:rPr>
          <w:rStyle w:val="ac"/>
          <w:sz w:val="18"/>
          <w:szCs w:val="18"/>
          <w:lang w:val="el-GR"/>
        </w:rPr>
        <w:t>3</w:t>
      </w:r>
      <w:r w:rsidRPr="00A47DCF">
        <w:rPr>
          <w:sz w:val="18"/>
          <w:szCs w:val="18"/>
        </w:rPr>
        <w:t xml:space="preserve"> </w:t>
      </w:r>
      <w:r w:rsidRPr="00F6338F">
        <w:rPr>
          <w:color w:val="002060"/>
          <w:sz w:val="18"/>
          <w:szCs w:val="18"/>
          <w14:shadow w14:blurRad="50800" w14:dist="38100" w14:dir="2700000" w14:sx="100000" w14:sy="100000" w14:kx="0" w14:ky="0" w14:algn="tl">
            <w14:srgbClr w14:val="000000">
              <w14:alpha w14:val="60000"/>
            </w14:srgbClr>
          </w14:shadow>
        </w:rPr>
        <w:t>Κατοχή από υποψήφιο δευτεροβάθμιας εκπαίδευσης.</w:t>
      </w:r>
    </w:p>
  </w:footnote>
  <w:footnote w:id="4">
    <w:p w14:paraId="51E724CD" w14:textId="77777777" w:rsidR="00512232" w:rsidRPr="00DE445D" w:rsidRDefault="00512232" w:rsidP="00826FC1">
      <w:pPr>
        <w:pStyle w:val="ab"/>
      </w:pPr>
      <w:r w:rsidRPr="0050171B">
        <w:rPr>
          <w:rStyle w:val="ac"/>
          <w:lang w:val="el-GR"/>
        </w:rPr>
        <w:t>4</w:t>
      </w:r>
      <w:r w:rsidRPr="00F6338F">
        <w:rPr>
          <w:color w:val="002060"/>
          <w:sz w:val="18"/>
          <w:szCs w:val="18"/>
          <w14:shadow w14:blurRad="50800" w14:dist="38100" w14:dir="2700000" w14:sx="100000" w14:sy="100000" w14:kx="0" w14:ky="0" w14:algn="tl">
            <w14:srgbClr w14:val="000000">
              <w14:alpha w14:val="60000"/>
            </w14:srgbClr>
          </w14:shadow>
        </w:rPr>
        <w:t xml:space="preserve">Συμπληρώνεται </w:t>
      </w:r>
      <w:r w:rsidRPr="00F6338F">
        <w:rPr>
          <w:color w:val="002060"/>
          <w:sz w:val="18"/>
          <w:szCs w:val="18"/>
          <w14:shadow w14:blurRad="50800" w14:dist="38100" w14:dir="2700000" w14:sx="100000" w14:sy="100000" w14:kx="0" w14:ky="0" w14:algn="tl">
            <w14:srgbClr w14:val="000000">
              <w14:alpha w14:val="60000"/>
            </w14:srgbClr>
          </w14:shadow>
        </w:rPr>
        <w:t xml:space="preserve">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F6338F">
        <w:rPr>
          <w:i/>
          <w:color w:val="002060"/>
          <w:sz w:val="18"/>
          <w:szCs w:val="18"/>
          <w14:shadow w14:blurRad="50800" w14:dist="38100" w14:dir="2700000" w14:sx="100000" w14:sy="100000" w14:kx="0" w14:ky="0" w14:algn="tl">
            <w14:srgbClr w14:val="000000">
              <w14:alpha w14:val="60000"/>
            </w14:srgbClr>
          </w14:shadow>
        </w:rPr>
        <w:t>αριθμού πρωτοκόλλου</w:t>
      </w:r>
      <w:r w:rsidRPr="00F6338F">
        <w:rPr>
          <w:color w:val="002060"/>
          <w:sz w:val="18"/>
          <w:szCs w:val="18"/>
          <w14:shadow w14:blurRad="50800" w14:dist="38100" w14:dir="2700000" w14:sx="100000" w14:sy="100000" w14:kx="0" w14:ky="0" w14:algn="tl">
            <w14:srgbClr w14:val="000000">
              <w14:alpha w14:val="60000"/>
            </w14:srgbClr>
          </w14:shadow>
        </w:rPr>
        <w:t>) αναγνώρισης προϋπηρεσίας, σύμφωνα με τις παρ. 2,3 και 6 του άρθρου 98 του Υ.Κ. και του π.δ.69/2016, της οποίας η εξέταση εκκρεμεί.</w:t>
      </w:r>
    </w:p>
  </w:footnote>
  <w:footnote w:id="5">
    <w:p w14:paraId="2B7B9DC5" w14:textId="77777777" w:rsidR="00512232" w:rsidRPr="007C01B1" w:rsidRDefault="00512232" w:rsidP="00826FC1">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40606B7A" w14:textId="77777777" w:rsidR="00512232" w:rsidRPr="007C01B1" w:rsidRDefault="00512232" w:rsidP="00826FC1">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4E080A26" w14:textId="77777777" w:rsidR="00512232" w:rsidRPr="00457AA4" w:rsidRDefault="00512232" w:rsidP="00826FC1">
      <w:pPr>
        <w:pStyle w:val="ab"/>
        <w:rPr>
          <w:color w:val="002060"/>
          <w:sz w:val="18"/>
          <w:szCs w:val="18"/>
        </w:rPr>
      </w:pPr>
      <w:r>
        <w:rPr>
          <w:rStyle w:val="ac"/>
          <w:color w:val="002060"/>
          <w:sz w:val="18"/>
          <w:szCs w:val="18"/>
          <w:lang w:val="el-GR"/>
        </w:rPr>
        <w:t>7</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257A440D" w14:textId="77777777" w:rsidR="00512232" w:rsidRPr="00457AA4" w:rsidRDefault="00512232" w:rsidP="00826FC1">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E2DA" w14:textId="77777777" w:rsidR="00512232" w:rsidRDefault="00512232"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15:restartNumberingAfterBreak="0">
    <w:nsid w:val="1E6C3B6F"/>
    <w:multiLevelType w:val="hybridMultilevel"/>
    <w:tmpl w:val="BD782606"/>
    <w:lvl w:ilvl="0" w:tplc="04080001">
      <w:start w:val="1"/>
      <w:numFmt w:val="bullet"/>
      <w:lvlText w:val=""/>
      <w:lvlJc w:val="left"/>
      <w:pPr>
        <w:ind w:left="762" w:hanging="360"/>
      </w:pPr>
      <w:rPr>
        <w:rFonts w:ascii="Symbol" w:hAnsi="Symbol" w:hint="default"/>
      </w:rPr>
    </w:lvl>
    <w:lvl w:ilvl="1" w:tplc="04080003">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6"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8"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9"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2" w15:restartNumberingAfterBreak="0">
    <w:nsid w:val="30991BDD"/>
    <w:multiLevelType w:val="hybridMultilevel"/>
    <w:tmpl w:val="76D2CE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4"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7"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8"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2"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8"/>
  </w:num>
  <w:num w:numId="7">
    <w:abstractNumId w:val="9"/>
  </w:num>
  <w:num w:numId="8">
    <w:abstractNumId w:val="23"/>
  </w:num>
  <w:num w:numId="9">
    <w:abstractNumId w:val="3"/>
  </w:num>
  <w:num w:numId="10">
    <w:abstractNumId w:val="21"/>
  </w:num>
  <w:num w:numId="11">
    <w:abstractNumId w:val="4"/>
  </w:num>
  <w:num w:numId="12">
    <w:abstractNumId w:val="17"/>
  </w:num>
  <w:num w:numId="13">
    <w:abstractNumId w:val="14"/>
  </w:num>
  <w:num w:numId="14">
    <w:abstractNumId w:val="0"/>
  </w:num>
  <w:num w:numId="15">
    <w:abstractNumId w:val="6"/>
  </w:num>
  <w:num w:numId="16">
    <w:abstractNumId w:val="20"/>
  </w:num>
  <w:num w:numId="17">
    <w:abstractNumId w:val="19"/>
  </w:num>
  <w:num w:numId="18">
    <w:abstractNumId w:val="15"/>
  </w:num>
  <w:num w:numId="19">
    <w:abstractNumId w:val="22"/>
  </w:num>
  <w:num w:numId="20">
    <w:abstractNumId w:val="10"/>
  </w:num>
  <w:num w:numId="21">
    <w:abstractNumId w:val="1"/>
  </w:num>
  <w:num w:numId="22">
    <w:abstractNumId w:val="2"/>
  </w:num>
  <w:num w:numId="23">
    <w:abstractNumId w:val="24"/>
  </w:num>
  <w:num w:numId="24">
    <w:abstractNumId w:val="1"/>
  </w:num>
  <w:num w:numId="25">
    <w:abstractNumId w:val="2"/>
  </w:num>
  <w:num w:numId="26">
    <w:abstractNumId w:val="10"/>
  </w:num>
  <w:num w:numId="27">
    <w:abstractNumId w:val="24"/>
  </w:num>
  <w:num w:numId="28">
    <w:abstractNumId w:val="1"/>
  </w:num>
  <w:num w:numId="29">
    <w:abstractNumId w:val="12"/>
  </w:num>
  <w:num w:numId="30">
    <w:abstractNumId w:val="2"/>
  </w:num>
  <w:num w:numId="31">
    <w:abstractNumId w:val="10"/>
  </w:num>
  <w:num w:numId="32">
    <w:abstractNumId w:val="24"/>
  </w:num>
  <w:num w:numId="3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69D4"/>
    <w:rsid w:val="000667FC"/>
    <w:rsid w:val="000708BF"/>
    <w:rsid w:val="00070D15"/>
    <w:rsid w:val="00072EE7"/>
    <w:rsid w:val="0007328F"/>
    <w:rsid w:val="00075E10"/>
    <w:rsid w:val="000771D2"/>
    <w:rsid w:val="00077980"/>
    <w:rsid w:val="00077D11"/>
    <w:rsid w:val="0008209B"/>
    <w:rsid w:val="00085398"/>
    <w:rsid w:val="00085B8F"/>
    <w:rsid w:val="00087AC1"/>
    <w:rsid w:val="0009247F"/>
    <w:rsid w:val="00092588"/>
    <w:rsid w:val="00092EC4"/>
    <w:rsid w:val="00094338"/>
    <w:rsid w:val="00094E22"/>
    <w:rsid w:val="000962F3"/>
    <w:rsid w:val="000A1813"/>
    <w:rsid w:val="000A1ED0"/>
    <w:rsid w:val="000A5B98"/>
    <w:rsid w:val="000A605F"/>
    <w:rsid w:val="000A7464"/>
    <w:rsid w:val="000B38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2D3"/>
    <w:rsid w:val="00114868"/>
    <w:rsid w:val="00116FF1"/>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7F02"/>
    <w:rsid w:val="00151B46"/>
    <w:rsid w:val="00151C3B"/>
    <w:rsid w:val="00153E55"/>
    <w:rsid w:val="00163CED"/>
    <w:rsid w:val="00165805"/>
    <w:rsid w:val="00167E57"/>
    <w:rsid w:val="001702D9"/>
    <w:rsid w:val="001717AD"/>
    <w:rsid w:val="00176E92"/>
    <w:rsid w:val="00180741"/>
    <w:rsid w:val="00183ADD"/>
    <w:rsid w:val="00183EBB"/>
    <w:rsid w:val="00185BAF"/>
    <w:rsid w:val="00186ED7"/>
    <w:rsid w:val="00190010"/>
    <w:rsid w:val="00193E5B"/>
    <w:rsid w:val="00196397"/>
    <w:rsid w:val="001A0863"/>
    <w:rsid w:val="001A0A46"/>
    <w:rsid w:val="001A33B5"/>
    <w:rsid w:val="001A432D"/>
    <w:rsid w:val="001A6ED6"/>
    <w:rsid w:val="001A72EE"/>
    <w:rsid w:val="001B09A8"/>
    <w:rsid w:val="001B0AA3"/>
    <w:rsid w:val="001B4D06"/>
    <w:rsid w:val="001C056C"/>
    <w:rsid w:val="001C12FD"/>
    <w:rsid w:val="001C1601"/>
    <w:rsid w:val="001C4DE1"/>
    <w:rsid w:val="001C4F01"/>
    <w:rsid w:val="001C63AF"/>
    <w:rsid w:val="001D1251"/>
    <w:rsid w:val="001D136D"/>
    <w:rsid w:val="001D22EB"/>
    <w:rsid w:val="001D3361"/>
    <w:rsid w:val="001D54DB"/>
    <w:rsid w:val="001D5935"/>
    <w:rsid w:val="001D5FE4"/>
    <w:rsid w:val="001E17FE"/>
    <w:rsid w:val="001E2283"/>
    <w:rsid w:val="001E3B75"/>
    <w:rsid w:val="001E60BD"/>
    <w:rsid w:val="001E627F"/>
    <w:rsid w:val="001E7094"/>
    <w:rsid w:val="001F22B9"/>
    <w:rsid w:val="001F37F1"/>
    <w:rsid w:val="001F3D7F"/>
    <w:rsid w:val="001F5611"/>
    <w:rsid w:val="001F56BA"/>
    <w:rsid w:val="001F5AFC"/>
    <w:rsid w:val="00204D81"/>
    <w:rsid w:val="002066B0"/>
    <w:rsid w:val="00206EA4"/>
    <w:rsid w:val="00211CB0"/>
    <w:rsid w:val="0021431F"/>
    <w:rsid w:val="00215FA9"/>
    <w:rsid w:val="00216944"/>
    <w:rsid w:val="0022137A"/>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610"/>
    <w:rsid w:val="00254988"/>
    <w:rsid w:val="002564DC"/>
    <w:rsid w:val="002600FE"/>
    <w:rsid w:val="00261149"/>
    <w:rsid w:val="002613C3"/>
    <w:rsid w:val="00261797"/>
    <w:rsid w:val="002629E5"/>
    <w:rsid w:val="00264FA9"/>
    <w:rsid w:val="002664CD"/>
    <w:rsid w:val="00273FD5"/>
    <w:rsid w:val="00276075"/>
    <w:rsid w:val="00280AC2"/>
    <w:rsid w:val="00280C41"/>
    <w:rsid w:val="00281BB3"/>
    <w:rsid w:val="00283600"/>
    <w:rsid w:val="00283CFD"/>
    <w:rsid w:val="00284CDF"/>
    <w:rsid w:val="00284F42"/>
    <w:rsid w:val="002857BF"/>
    <w:rsid w:val="002876DB"/>
    <w:rsid w:val="00292650"/>
    <w:rsid w:val="002947FD"/>
    <w:rsid w:val="00295561"/>
    <w:rsid w:val="0029576F"/>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7843"/>
    <w:rsid w:val="003327EE"/>
    <w:rsid w:val="003333E0"/>
    <w:rsid w:val="0033557F"/>
    <w:rsid w:val="003365A0"/>
    <w:rsid w:val="00343D70"/>
    <w:rsid w:val="00344C75"/>
    <w:rsid w:val="0034705E"/>
    <w:rsid w:val="00347371"/>
    <w:rsid w:val="00355A5F"/>
    <w:rsid w:val="00356BBE"/>
    <w:rsid w:val="00361712"/>
    <w:rsid w:val="0036298E"/>
    <w:rsid w:val="003645F5"/>
    <w:rsid w:val="0036464D"/>
    <w:rsid w:val="00365678"/>
    <w:rsid w:val="00365DA0"/>
    <w:rsid w:val="00366354"/>
    <w:rsid w:val="003766C2"/>
    <w:rsid w:val="00380AF7"/>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F2A7E"/>
    <w:rsid w:val="003F3917"/>
    <w:rsid w:val="003F3BC9"/>
    <w:rsid w:val="003F460C"/>
    <w:rsid w:val="00401A49"/>
    <w:rsid w:val="004032D3"/>
    <w:rsid w:val="00403E84"/>
    <w:rsid w:val="00406ACF"/>
    <w:rsid w:val="00407457"/>
    <w:rsid w:val="004074CA"/>
    <w:rsid w:val="00407793"/>
    <w:rsid w:val="004109B8"/>
    <w:rsid w:val="00413BC9"/>
    <w:rsid w:val="00414862"/>
    <w:rsid w:val="004157EF"/>
    <w:rsid w:val="00415973"/>
    <w:rsid w:val="00420DE5"/>
    <w:rsid w:val="0042275D"/>
    <w:rsid w:val="00423EA5"/>
    <w:rsid w:val="004250EF"/>
    <w:rsid w:val="00427C29"/>
    <w:rsid w:val="00430D97"/>
    <w:rsid w:val="00432287"/>
    <w:rsid w:val="004372D5"/>
    <w:rsid w:val="00444752"/>
    <w:rsid w:val="004448F5"/>
    <w:rsid w:val="004455BD"/>
    <w:rsid w:val="0044678A"/>
    <w:rsid w:val="004524DC"/>
    <w:rsid w:val="004539C3"/>
    <w:rsid w:val="004544D3"/>
    <w:rsid w:val="004555FB"/>
    <w:rsid w:val="00460680"/>
    <w:rsid w:val="004630D5"/>
    <w:rsid w:val="004706F9"/>
    <w:rsid w:val="004709AD"/>
    <w:rsid w:val="00471A3C"/>
    <w:rsid w:val="00474AB6"/>
    <w:rsid w:val="00475479"/>
    <w:rsid w:val="0047734A"/>
    <w:rsid w:val="0048000C"/>
    <w:rsid w:val="0048439E"/>
    <w:rsid w:val="00486553"/>
    <w:rsid w:val="00486D6C"/>
    <w:rsid w:val="00493797"/>
    <w:rsid w:val="00494D33"/>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A7E9A"/>
    <w:rsid w:val="004B35CF"/>
    <w:rsid w:val="004B4C2B"/>
    <w:rsid w:val="004B6B5E"/>
    <w:rsid w:val="004B77DA"/>
    <w:rsid w:val="004C0BA8"/>
    <w:rsid w:val="004C0D7D"/>
    <w:rsid w:val="004C0F69"/>
    <w:rsid w:val="004C2384"/>
    <w:rsid w:val="004C3434"/>
    <w:rsid w:val="004C3FE9"/>
    <w:rsid w:val="004C4237"/>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171B"/>
    <w:rsid w:val="005021EC"/>
    <w:rsid w:val="00503A4B"/>
    <w:rsid w:val="00512232"/>
    <w:rsid w:val="00520447"/>
    <w:rsid w:val="005248B8"/>
    <w:rsid w:val="00524C4F"/>
    <w:rsid w:val="00525CDD"/>
    <w:rsid w:val="0053067B"/>
    <w:rsid w:val="00530793"/>
    <w:rsid w:val="0053411A"/>
    <w:rsid w:val="00536EA0"/>
    <w:rsid w:val="005402B1"/>
    <w:rsid w:val="005406AF"/>
    <w:rsid w:val="00540A13"/>
    <w:rsid w:val="00543B20"/>
    <w:rsid w:val="005445AF"/>
    <w:rsid w:val="00544698"/>
    <w:rsid w:val="00544FE5"/>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5254"/>
    <w:rsid w:val="005A77EB"/>
    <w:rsid w:val="005B01F4"/>
    <w:rsid w:val="005B0DEA"/>
    <w:rsid w:val="005B1304"/>
    <w:rsid w:val="005B26B3"/>
    <w:rsid w:val="005B2FDE"/>
    <w:rsid w:val="005B6F36"/>
    <w:rsid w:val="005B7991"/>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6234"/>
    <w:rsid w:val="005E65D7"/>
    <w:rsid w:val="005E7823"/>
    <w:rsid w:val="005F00EF"/>
    <w:rsid w:val="005F04CF"/>
    <w:rsid w:val="005F10EF"/>
    <w:rsid w:val="005F1DD9"/>
    <w:rsid w:val="005F2F24"/>
    <w:rsid w:val="005F3A9F"/>
    <w:rsid w:val="005F7328"/>
    <w:rsid w:val="005F7D17"/>
    <w:rsid w:val="006069BD"/>
    <w:rsid w:val="00606A9F"/>
    <w:rsid w:val="00606CB0"/>
    <w:rsid w:val="00610BB9"/>
    <w:rsid w:val="00610DAE"/>
    <w:rsid w:val="006110DE"/>
    <w:rsid w:val="0061182A"/>
    <w:rsid w:val="00611A70"/>
    <w:rsid w:val="00612718"/>
    <w:rsid w:val="0061307E"/>
    <w:rsid w:val="00613A13"/>
    <w:rsid w:val="00613F76"/>
    <w:rsid w:val="006169A8"/>
    <w:rsid w:val="00617132"/>
    <w:rsid w:val="00620FC1"/>
    <w:rsid w:val="0062622E"/>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384"/>
    <w:rsid w:val="00665685"/>
    <w:rsid w:val="0066582E"/>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075"/>
    <w:rsid w:val="006A4BC6"/>
    <w:rsid w:val="006A4CC6"/>
    <w:rsid w:val="006A4EFD"/>
    <w:rsid w:val="006A5131"/>
    <w:rsid w:val="006A5EC0"/>
    <w:rsid w:val="006B1E1F"/>
    <w:rsid w:val="006B274C"/>
    <w:rsid w:val="006B283B"/>
    <w:rsid w:val="006B2C5C"/>
    <w:rsid w:val="006B3483"/>
    <w:rsid w:val="006B5AE5"/>
    <w:rsid w:val="006B7276"/>
    <w:rsid w:val="006C06E1"/>
    <w:rsid w:val="006C1FFF"/>
    <w:rsid w:val="006C2C65"/>
    <w:rsid w:val="006C3F46"/>
    <w:rsid w:val="006C4CB4"/>
    <w:rsid w:val="006C5307"/>
    <w:rsid w:val="006C7594"/>
    <w:rsid w:val="006D0EA7"/>
    <w:rsid w:val="006D1B55"/>
    <w:rsid w:val="006D215A"/>
    <w:rsid w:val="006D2539"/>
    <w:rsid w:val="006D47E4"/>
    <w:rsid w:val="006D559D"/>
    <w:rsid w:val="006E1ADF"/>
    <w:rsid w:val="006E2408"/>
    <w:rsid w:val="006E2619"/>
    <w:rsid w:val="006E2756"/>
    <w:rsid w:val="006E3AE9"/>
    <w:rsid w:val="006E5F8E"/>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7021E"/>
    <w:rsid w:val="007716DB"/>
    <w:rsid w:val="0077291B"/>
    <w:rsid w:val="007741B0"/>
    <w:rsid w:val="00777028"/>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5992"/>
    <w:rsid w:val="007B5FBC"/>
    <w:rsid w:val="007B72CE"/>
    <w:rsid w:val="007B7D25"/>
    <w:rsid w:val="007C2720"/>
    <w:rsid w:val="007C5487"/>
    <w:rsid w:val="007C5973"/>
    <w:rsid w:val="007C7D04"/>
    <w:rsid w:val="007C7D67"/>
    <w:rsid w:val="007D0633"/>
    <w:rsid w:val="007D1E57"/>
    <w:rsid w:val="007D3BFC"/>
    <w:rsid w:val="007D4146"/>
    <w:rsid w:val="007D6BE7"/>
    <w:rsid w:val="007E1905"/>
    <w:rsid w:val="007F0011"/>
    <w:rsid w:val="007F3887"/>
    <w:rsid w:val="007F3C35"/>
    <w:rsid w:val="007F4088"/>
    <w:rsid w:val="007F46DC"/>
    <w:rsid w:val="007F4F38"/>
    <w:rsid w:val="007F55C2"/>
    <w:rsid w:val="007F6823"/>
    <w:rsid w:val="0080271E"/>
    <w:rsid w:val="00802784"/>
    <w:rsid w:val="00803439"/>
    <w:rsid w:val="0080755D"/>
    <w:rsid w:val="0081063C"/>
    <w:rsid w:val="00813417"/>
    <w:rsid w:val="00816C29"/>
    <w:rsid w:val="00820A4A"/>
    <w:rsid w:val="0082167A"/>
    <w:rsid w:val="00826FC1"/>
    <w:rsid w:val="00827CFF"/>
    <w:rsid w:val="00830CA1"/>
    <w:rsid w:val="008320B4"/>
    <w:rsid w:val="008334B2"/>
    <w:rsid w:val="00841334"/>
    <w:rsid w:val="00841EBA"/>
    <w:rsid w:val="0084352C"/>
    <w:rsid w:val="0084457B"/>
    <w:rsid w:val="008447C5"/>
    <w:rsid w:val="0084669D"/>
    <w:rsid w:val="00847CFE"/>
    <w:rsid w:val="00850EF4"/>
    <w:rsid w:val="00852F1D"/>
    <w:rsid w:val="00855647"/>
    <w:rsid w:val="0086235E"/>
    <w:rsid w:val="0086256F"/>
    <w:rsid w:val="00862F76"/>
    <w:rsid w:val="0086334A"/>
    <w:rsid w:val="008652C0"/>
    <w:rsid w:val="0086610B"/>
    <w:rsid w:val="00867151"/>
    <w:rsid w:val="00870045"/>
    <w:rsid w:val="00871612"/>
    <w:rsid w:val="0087178A"/>
    <w:rsid w:val="00872F27"/>
    <w:rsid w:val="00872FFC"/>
    <w:rsid w:val="00875476"/>
    <w:rsid w:val="0087633C"/>
    <w:rsid w:val="008765E7"/>
    <w:rsid w:val="00876695"/>
    <w:rsid w:val="00877F0A"/>
    <w:rsid w:val="00882544"/>
    <w:rsid w:val="00883F70"/>
    <w:rsid w:val="00885045"/>
    <w:rsid w:val="00885A7F"/>
    <w:rsid w:val="00887D26"/>
    <w:rsid w:val="00887F55"/>
    <w:rsid w:val="00890087"/>
    <w:rsid w:val="008902B0"/>
    <w:rsid w:val="0089232D"/>
    <w:rsid w:val="0089232E"/>
    <w:rsid w:val="00892A7C"/>
    <w:rsid w:val="00893361"/>
    <w:rsid w:val="008952AE"/>
    <w:rsid w:val="008A0453"/>
    <w:rsid w:val="008A0B7F"/>
    <w:rsid w:val="008A2563"/>
    <w:rsid w:val="008A593E"/>
    <w:rsid w:val="008A5F45"/>
    <w:rsid w:val="008B0B13"/>
    <w:rsid w:val="008B1E19"/>
    <w:rsid w:val="008B2312"/>
    <w:rsid w:val="008B5322"/>
    <w:rsid w:val="008B58EA"/>
    <w:rsid w:val="008B6FA5"/>
    <w:rsid w:val="008C243A"/>
    <w:rsid w:val="008C27F1"/>
    <w:rsid w:val="008C2CFF"/>
    <w:rsid w:val="008C3DBE"/>
    <w:rsid w:val="008C52C6"/>
    <w:rsid w:val="008C541B"/>
    <w:rsid w:val="008C66F2"/>
    <w:rsid w:val="008C6C0F"/>
    <w:rsid w:val="008C7AE0"/>
    <w:rsid w:val="008D1B67"/>
    <w:rsid w:val="008D275E"/>
    <w:rsid w:val="008D502C"/>
    <w:rsid w:val="008D6901"/>
    <w:rsid w:val="008D7210"/>
    <w:rsid w:val="008E2E3F"/>
    <w:rsid w:val="008E7FA6"/>
    <w:rsid w:val="008F10BA"/>
    <w:rsid w:val="008F1443"/>
    <w:rsid w:val="008F152A"/>
    <w:rsid w:val="008F1D92"/>
    <w:rsid w:val="008F2766"/>
    <w:rsid w:val="008F2BF6"/>
    <w:rsid w:val="008F44BA"/>
    <w:rsid w:val="008F4B6D"/>
    <w:rsid w:val="008F53B6"/>
    <w:rsid w:val="008F5C4A"/>
    <w:rsid w:val="00903DCD"/>
    <w:rsid w:val="009065CC"/>
    <w:rsid w:val="009147F7"/>
    <w:rsid w:val="00914D2E"/>
    <w:rsid w:val="00914F3D"/>
    <w:rsid w:val="0091527C"/>
    <w:rsid w:val="009165EC"/>
    <w:rsid w:val="00917C76"/>
    <w:rsid w:val="00917CDA"/>
    <w:rsid w:val="00921205"/>
    <w:rsid w:val="00922FC0"/>
    <w:rsid w:val="0092357B"/>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3764B"/>
    <w:rsid w:val="00940639"/>
    <w:rsid w:val="0094095B"/>
    <w:rsid w:val="009414AA"/>
    <w:rsid w:val="00942634"/>
    <w:rsid w:val="00944550"/>
    <w:rsid w:val="00945A88"/>
    <w:rsid w:val="009517E9"/>
    <w:rsid w:val="00954C79"/>
    <w:rsid w:val="0095507E"/>
    <w:rsid w:val="0095584A"/>
    <w:rsid w:val="00956396"/>
    <w:rsid w:val="0095661A"/>
    <w:rsid w:val="00956C0C"/>
    <w:rsid w:val="00960D41"/>
    <w:rsid w:val="0096176A"/>
    <w:rsid w:val="009646D8"/>
    <w:rsid w:val="009647D9"/>
    <w:rsid w:val="009674B4"/>
    <w:rsid w:val="00971294"/>
    <w:rsid w:val="0097160C"/>
    <w:rsid w:val="00973647"/>
    <w:rsid w:val="0097367F"/>
    <w:rsid w:val="009759E8"/>
    <w:rsid w:val="00976EDB"/>
    <w:rsid w:val="00977FE5"/>
    <w:rsid w:val="009814A2"/>
    <w:rsid w:val="00981D86"/>
    <w:rsid w:val="009832F9"/>
    <w:rsid w:val="009868D5"/>
    <w:rsid w:val="009879F5"/>
    <w:rsid w:val="00990062"/>
    <w:rsid w:val="00990764"/>
    <w:rsid w:val="009924A9"/>
    <w:rsid w:val="00992E52"/>
    <w:rsid w:val="0099334D"/>
    <w:rsid w:val="00993A04"/>
    <w:rsid w:val="00993A50"/>
    <w:rsid w:val="00994446"/>
    <w:rsid w:val="00994B12"/>
    <w:rsid w:val="00995363"/>
    <w:rsid w:val="009A0C72"/>
    <w:rsid w:val="009A1B6E"/>
    <w:rsid w:val="009A4ADC"/>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4205"/>
    <w:rsid w:val="009D53B4"/>
    <w:rsid w:val="009D6399"/>
    <w:rsid w:val="009D74F8"/>
    <w:rsid w:val="009D7C31"/>
    <w:rsid w:val="009D7FAB"/>
    <w:rsid w:val="009E0E74"/>
    <w:rsid w:val="009E11EF"/>
    <w:rsid w:val="009E1BB2"/>
    <w:rsid w:val="009E3224"/>
    <w:rsid w:val="009E429A"/>
    <w:rsid w:val="009E6C1E"/>
    <w:rsid w:val="009E6D16"/>
    <w:rsid w:val="009F0EA1"/>
    <w:rsid w:val="009F1024"/>
    <w:rsid w:val="009F1877"/>
    <w:rsid w:val="009F2E92"/>
    <w:rsid w:val="009F427B"/>
    <w:rsid w:val="00A00657"/>
    <w:rsid w:val="00A0157F"/>
    <w:rsid w:val="00A01844"/>
    <w:rsid w:val="00A04857"/>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F47"/>
    <w:rsid w:val="00A8418E"/>
    <w:rsid w:val="00A84D86"/>
    <w:rsid w:val="00A85B6F"/>
    <w:rsid w:val="00A950D2"/>
    <w:rsid w:val="00AA4B39"/>
    <w:rsid w:val="00AA5855"/>
    <w:rsid w:val="00AB1329"/>
    <w:rsid w:val="00AB2B23"/>
    <w:rsid w:val="00AB2BBC"/>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E5BD8"/>
    <w:rsid w:val="00AF5760"/>
    <w:rsid w:val="00AF5AE0"/>
    <w:rsid w:val="00B00AD0"/>
    <w:rsid w:val="00B00C9F"/>
    <w:rsid w:val="00B03813"/>
    <w:rsid w:val="00B0500D"/>
    <w:rsid w:val="00B05288"/>
    <w:rsid w:val="00B07679"/>
    <w:rsid w:val="00B07B07"/>
    <w:rsid w:val="00B12FE1"/>
    <w:rsid w:val="00B13FB4"/>
    <w:rsid w:val="00B1443A"/>
    <w:rsid w:val="00B14578"/>
    <w:rsid w:val="00B17793"/>
    <w:rsid w:val="00B17B1E"/>
    <w:rsid w:val="00B20054"/>
    <w:rsid w:val="00B22E57"/>
    <w:rsid w:val="00B2337E"/>
    <w:rsid w:val="00B24DDE"/>
    <w:rsid w:val="00B250FC"/>
    <w:rsid w:val="00B2618E"/>
    <w:rsid w:val="00B267B7"/>
    <w:rsid w:val="00B26F84"/>
    <w:rsid w:val="00B30A71"/>
    <w:rsid w:val="00B31B17"/>
    <w:rsid w:val="00B31FE3"/>
    <w:rsid w:val="00B32E46"/>
    <w:rsid w:val="00B3346F"/>
    <w:rsid w:val="00B335EC"/>
    <w:rsid w:val="00B34B1A"/>
    <w:rsid w:val="00B36059"/>
    <w:rsid w:val="00B36AC7"/>
    <w:rsid w:val="00B36B17"/>
    <w:rsid w:val="00B47409"/>
    <w:rsid w:val="00B50118"/>
    <w:rsid w:val="00B54D16"/>
    <w:rsid w:val="00B553BA"/>
    <w:rsid w:val="00B62400"/>
    <w:rsid w:val="00B6243B"/>
    <w:rsid w:val="00B62E62"/>
    <w:rsid w:val="00B634EE"/>
    <w:rsid w:val="00B654A9"/>
    <w:rsid w:val="00B65B71"/>
    <w:rsid w:val="00B67E91"/>
    <w:rsid w:val="00B72E9C"/>
    <w:rsid w:val="00B7327B"/>
    <w:rsid w:val="00B73A38"/>
    <w:rsid w:val="00B73CA1"/>
    <w:rsid w:val="00B752E2"/>
    <w:rsid w:val="00B75C42"/>
    <w:rsid w:val="00B77BFF"/>
    <w:rsid w:val="00B801E7"/>
    <w:rsid w:val="00B81C4B"/>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2350"/>
    <w:rsid w:val="00BC2C4B"/>
    <w:rsid w:val="00BC5735"/>
    <w:rsid w:val="00BC5B07"/>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2B2F"/>
    <w:rsid w:val="00C130C7"/>
    <w:rsid w:val="00C2792D"/>
    <w:rsid w:val="00C30D55"/>
    <w:rsid w:val="00C33C61"/>
    <w:rsid w:val="00C35367"/>
    <w:rsid w:val="00C35A63"/>
    <w:rsid w:val="00C368CF"/>
    <w:rsid w:val="00C37964"/>
    <w:rsid w:val="00C37E86"/>
    <w:rsid w:val="00C412E0"/>
    <w:rsid w:val="00C42189"/>
    <w:rsid w:val="00C4308F"/>
    <w:rsid w:val="00C43090"/>
    <w:rsid w:val="00C46CFF"/>
    <w:rsid w:val="00C50D52"/>
    <w:rsid w:val="00C53FBF"/>
    <w:rsid w:val="00C54764"/>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0CE5"/>
    <w:rsid w:val="00CB2E20"/>
    <w:rsid w:val="00CB655C"/>
    <w:rsid w:val="00CB7538"/>
    <w:rsid w:val="00CC46F4"/>
    <w:rsid w:val="00CD2461"/>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D00366"/>
    <w:rsid w:val="00D00BEB"/>
    <w:rsid w:val="00D01616"/>
    <w:rsid w:val="00D046F8"/>
    <w:rsid w:val="00D073A3"/>
    <w:rsid w:val="00D07BBE"/>
    <w:rsid w:val="00D07F66"/>
    <w:rsid w:val="00D1013D"/>
    <w:rsid w:val="00D112F7"/>
    <w:rsid w:val="00D11901"/>
    <w:rsid w:val="00D12434"/>
    <w:rsid w:val="00D125DA"/>
    <w:rsid w:val="00D13814"/>
    <w:rsid w:val="00D13F30"/>
    <w:rsid w:val="00D153C5"/>
    <w:rsid w:val="00D15CC7"/>
    <w:rsid w:val="00D2038E"/>
    <w:rsid w:val="00D207E0"/>
    <w:rsid w:val="00D216FF"/>
    <w:rsid w:val="00D23035"/>
    <w:rsid w:val="00D30D1D"/>
    <w:rsid w:val="00D310EE"/>
    <w:rsid w:val="00D31780"/>
    <w:rsid w:val="00D318B2"/>
    <w:rsid w:val="00D33059"/>
    <w:rsid w:val="00D352DC"/>
    <w:rsid w:val="00D37A0E"/>
    <w:rsid w:val="00D417F0"/>
    <w:rsid w:val="00D419D5"/>
    <w:rsid w:val="00D44224"/>
    <w:rsid w:val="00D44606"/>
    <w:rsid w:val="00D50D4D"/>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2491"/>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09A"/>
    <w:rsid w:val="00DF6A5A"/>
    <w:rsid w:val="00DF6AE3"/>
    <w:rsid w:val="00DF6E7E"/>
    <w:rsid w:val="00E01B8D"/>
    <w:rsid w:val="00E027E9"/>
    <w:rsid w:val="00E035F7"/>
    <w:rsid w:val="00E036CD"/>
    <w:rsid w:val="00E053EA"/>
    <w:rsid w:val="00E06490"/>
    <w:rsid w:val="00E0709B"/>
    <w:rsid w:val="00E114F0"/>
    <w:rsid w:val="00E1300E"/>
    <w:rsid w:val="00E13C6A"/>
    <w:rsid w:val="00E158B1"/>
    <w:rsid w:val="00E17867"/>
    <w:rsid w:val="00E22657"/>
    <w:rsid w:val="00E2434C"/>
    <w:rsid w:val="00E2460C"/>
    <w:rsid w:val="00E26B5F"/>
    <w:rsid w:val="00E306DF"/>
    <w:rsid w:val="00E33D43"/>
    <w:rsid w:val="00E34A42"/>
    <w:rsid w:val="00E34C33"/>
    <w:rsid w:val="00E374AD"/>
    <w:rsid w:val="00E4025F"/>
    <w:rsid w:val="00E4079D"/>
    <w:rsid w:val="00E41080"/>
    <w:rsid w:val="00E437A6"/>
    <w:rsid w:val="00E4446E"/>
    <w:rsid w:val="00E446B8"/>
    <w:rsid w:val="00E47592"/>
    <w:rsid w:val="00E47D64"/>
    <w:rsid w:val="00E47DAB"/>
    <w:rsid w:val="00E50CB9"/>
    <w:rsid w:val="00E536E7"/>
    <w:rsid w:val="00E5510A"/>
    <w:rsid w:val="00E55676"/>
    <w:rsid w:val="00E55D02"/>
    <w:rsid w:val="00E56440"/>
    <w:rsid w:val="00E56EC9"/>
    <w:rsid w:val="00E5734B"/>
    <w:rsid w:val="00E62021"/>
    <w:rsid w:val="00E62183"/>
    <w:rsid w:val="00E621BA"/>
    <w:rsid w:val="00E64345"/>
    <w:rsid w:val="00E64B7A"/>
    <w:rsid w:val="00E650FC"/>
    <w:rsid w:val="00E65DB4"/>
    <w:rsid w:val="00E73AEE"/>
    <w:rsid w:val="00E73BA9"/>
    <w:rsid w:val="00E755F7"/>
    <w:rsid w:val="00E75891"/>
    <w:rsid w:val="00E767B9"/>
    <w:rsid w:val="00E76E31"/>
    <w:rsid w:val="00E80863"/>
    <w:rsid w:val="00E80FF5"/>
    <w:rsid w:val="00E8196E"/>
    <w:rsid w:val="00E83E14"/>
    <w:rsid w:val="00E84AA1"/>
    <w:rsid w:val="00E8509D"/>
    <w:rsid w:val="00E86A9E"/>
    <w:rsid w:val="00E91A53"/>
    <w:rsid w:val="00E91EAA"/>
    <w:rsid w:val="00E933BC"/>
    <w:rsid w:val="00E95686"/>
    <w:rsid w:val="00E96397"/>
    <w:rsid w:val="00E974C6"/>
    <w:rsid w:val="00EA0A86"/>
    <w:rsid w:val="00EA158F"/>
    <w:rsid w:val="00EA2D9B"/>
    <w:rsid w:val="00EA46DB"/>
    <w:rsid w:val="00EA67BF"/>
    <w:rsid w:val="00EB01F0"/>
    <w:rsid w:val="00EB2BD6"/>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E23"/>
    <w:rsid w:val="00EF54AA"/>
    <w:rsid w:val="00EF6D37"/>
    <w:rsid w:val="00EF6DB2"/>
    <w:rsid w:val="00F02D73"/>
    <w:rsid w:val="00F03BA0"/>
    <w:rsid w:val="00F042FC"/>
    <w:rsid w:val="00F04377"/>
    <w:rsid w:val="00F04971"/>
    <w:rsid w:val="00F051EF"/>
    <w:rsid w:val="00F1070C"/>
    <w:rsid w:val="00F10BC8"/>
    <w:rsid w:val="00F13FCB"/>
    <w:rsid w:val="00F16422"/>
    <w:rsid w:val="00F20497"/>
    <w:rsid w:val="00F213A7"/>
    <w:rsid w:val="00F21F34"/>
    <w:rsid w:val="00F220D5"/>
    <w:rsid w:val="00F22411"/>
    <w:rsid w:val="00F224D2"/>
    <w:rsid w:val="00F2253A"/>
    <w:rsid w:val="00F25BA7"/>
    <w:rsid w:val="00F25CAF"/>
    <w:rsid w:val="00F26DEA"/>
    <w:rsid w:val="00F27261"/>
    <w:rsid w:val="00F2772C"/>
    <w:rsid w:val="00F30F04"/>
    <w:rsid w:val="00F3232E"/>
    <w:rsid w:val="00F32E53"/>
    <w:rsid w:val="00F33880"/>
    <w:rsid w:val="00F33C91"/>
    <w:rsid w:val="00F352B4"/>
    <w:rsid w:val="00F35485"/>
    <w:rsid w:val="00F37BB6"/>
    <w:rsid w:val="00F456AF"/>
    <w:rsid w:val="00F45E29"/>
    <w:rsid w:val="00F46562"/>
    <w:rsid w:val="00F51FB1"/>
    <w:rsid w:val="00F52FD3"/>
    <w:rsid w:val="00F53A8A"/>
    <w:rsid w:val="00F55616"/>
    <w:rsid w:val="00F6338F"/>
    <w:rsid w:val="00F63925"/>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92175"/>
    <w:rsid w:val="00F95327"/>
    <w:rsid w:val="00F95964"/>
    <w:rsid w:val="00F97AD4"/>
    <w:rsid w:val="00FA1466"/>
    <w:rsid w:val="00FA3D31"/>
    <w:rsid w:val="00FA4A29"/>
    <w:rsid w:val="00FA4EB9"/>
    <w:rsid w:val="00FA5F2B"/>
    <w:rsid w:val="00FB0C3E"/>
    <w:rsid w:val="00FB0DB6"/>
    <w:rsid w:val="00FB285D"/>
    <w:rsid w:val="00FB5CBA"/>
    <w:rsid w:val="00FB6F0F"/>
    <w:rsid w:val="00FB77EC"/>
    <w:rsid w:val="00FC0C9E"/>
    <w:rsid w:val="00FC1F6F"/>
    <w:rsid w:val="00FC2C54"/>
    <w:rsid w:val="00FC3216"/>
    <w:rsid w:val="00FC3B2E"/>
    <w:rsid w:val="00FC4459"/>
    <w:rsid w:val="00FD0002"/>
    <w:rsid w:val="00FD06B3"/>
    <w:rsid w:val="00FD0DDE"/>
    <w:rsid w:val="00FD1163"/>
    <w:rsid w:val="00FD1D3C"/>
    <w:rsid w:val="00FD2440"/>
    <w:rsid w:val="00FD2A1E"/>
    <w:rsid w:val="00FD4203"/>
    <w:rsid w:val="00FD510A"/>
    <w:rsid w:val="00FD6109"/>
    <w:rsid w:val="00FD613C"/>
    <w:rsid w:val="00FD6E69"/>
    <w:rsid w:val="00FD7BD7"/>
    <w:rsid w:val="00FE09E5"/>
    <w:rsid w:val="00FE195E"/>
    <w:rsid w:val="00FE1E15"/>
    <w:rsid w:val="00FE30CD"/>
    <w:rsid w:val="00FE390A"/>
    <w:rsid w:val="00FE3E26"/>
    <w:rsid w:val="00FE4AFA"/>
    <w:rsid w:val="00FE5801"/>
    <w:rsid w:val="00FE5FDB"/>
    <w:rsid w:val="00FE635C"/>
    <w:rsid w:val="00FE7B00"/>
    <w:rsid w:val="00FE7E08"/>
    <w:rsid w:val="00FF21B9"/>
    <w:rsid w:val="00FF374D"/>
    <w:rsid w:val="00FF52C8"/>
    <w:rsid w:val="00FF5FE2"/>
    <w:rsid w:val="00FF7460"/>
    <w:rsid w:val="00FF7C73"/>
    <w:rsid w:val="00FF7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975A"/>
  <w15:docId w15:val="{A9BFFDD0-D61D-4D6F-BFAD-7F3110D6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Kommentar,Diligence Check,Bullet2,Bullet21,bl1,Bullet22,Bullet23,Bullet211,Bullet24,Bullet25,Bullet26,Bullet27,bl11,Bullet212,Bullet28,bl12,Bullet213,Bullet29"/>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467">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51344522">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ade.gr" TargetMode="External"/><Relationship Id="rId7" Type="http://schemas.openxmlformats.org/officeDocument/2006/relationships/endnotes" Target="endnotes.xml"/><Relationship Id="rId12" Type="http://schemas.openxmlformats.org/officeDocument/2006/relationships/hyperlink" Target="mailto:e.makrina@aade.g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aade.gr/aade/anthropino-dynamiko/diaheirisi-anthropinoy-dynamikoy/ypiresies-tis-aade/ypiresies-ypagomenes-sto-dioiki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footer" Target="footer3.xml"/><Relationship Id="rId10" Type="http://schemas.openxmlformats.org/officeDocument/2006/relationships/hyperlink" Target="mailto:e.makrina@aade.gr" TargetMode="External"/><Relationship Id="rId19" Type="http://schemas.openxmlformats.org/officeDocument/2006/relationships/hyperlink" Target="https://www.aade.gr/organogramm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8105D-F1DF-4AA5-A35E-82EE8CF7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4742</Words>
  <Characters>25611</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30293</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Μαρια Καραγεωργου</cp:lastModifiedBy>
  <cp:revision>2</cp:revision>
  <cp:lastPrinted>2025-06-04T06:22:00Z</cp:lastPrinted>
  <dcterms:created xsi:type="dcterms:W3CDTF">2025-06-04T07:41:00Z</dcterms:created>
  <dcterms:modified xsi:type="dcterms:W3CDTF">2025-06-04T07:41:00Z</dcterms:modified>
</cp:coreProperties>
</file>