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F56E35">
            <w:r w:rsidRPr="00DE5456">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9614C7" w:rsidRDefault="009614C7" w:rsidP="00B372C6">
            <w:pPr>
              <w:spacing w:after="0" w:line="276" w:lineRule="auto"/>
              <w:ind w:right="-105"/>
              <w:jc w:val="both"/>
              <w:rPr>
                <w:rFonts w:asciiTheme="minorHAnsi" w:eastAsia="Times New Roman" w:hAnsiTheme="minorHAnsi" w:cstheme="minorHAnsi"/>
                <w:lang w:val="en-US" w:eastAsia="el-GR"/>
              </w:rPr>
            </w:pPr>
            <w:r w:rsidRPr="009614C7">
              <w:rPr>
                <w:rFonts w:asciiTheme="minorHAnsi" w:eastAsia="Times New Roman" w:hAnsiTheme="minorHAnsi" w:cstheme="minorHAnsi"/>
                <w:lang w:val="en-US" w:eastAsia="el-GR"/>
              </w:rPr>
              <w:t>25PROC016951724</w:t>
            </w:r>
          </w:p>
          <w:p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BD60B4" w:rsidRPr="00BD60B4">
              <w:rPr>
                <w:rFonts w:asciiTheme="minorHAnsi" w:eastAsiaTheme="minorHAnsi" w:hAnsiTheme="minorHAnsi" w:cstheme="minorHAnsi"/>
                <w:sz w:val="20"/>
                <w:szCs w:val="20"/>
              </w:rPr>
              <w:t>02</w:t>
            </w:r>
            <w:r w:rsidRPr="000D099D">
              <w:rPr>
                <w:rFonts w:asciiTheme="minorHAnsi" w:eastAsiaTheme="minorHAnsi" w:hAnsiTheme="minorHAnsi" w:cstheme="minorHAnsi"/>
                <w:sz w:val="20"/>
                <w:szCs w:val="20"/>
              </w:rPr>
              <w:t>/</w:t>
            </w:r>
            <w:r w:rsidR="00BD60B4" w:rsidRPr="00BD60B4">
              <w:rPr>
                <w:rFonts w:asciiTheme="minorHAnsi" w:eastAsiaTheme="minorHAnsi" w:hAnsiTheme="minorHAnsi" w:cstheme="minorHAnsi"/>
                <w:sz w:val="20"/>
                <w:szCs w:val="20"/>
              </w:rPr>
              <w:t>06</w:t>
            </w:r>
            <w:r w:rsidRPr="000D099D">
              <w:rPr>
                <w:rFonts w:asciiTheme="minorHAnsi" w:eastAsiaTheme="minorHAnsi" w:hAnsiTheme="minorHAnsi" w:cstheme="minorHAnsi"/>
                <w:sz w:val="20"/>
                <w:szCs w:val="20"/>
              </w:rPr>
              <w:t>/20</w:t>
            </w:r>
            <w:r w:rsidR="00BD60B4" w:rsidRPr="001474A8">
              <w:rPr>
                <w:rFonts w:asciiTheme="minorHAnsi" w:eastAsiaTheme="minorHAnsi" w:hAnsiTheme="minorHAnsi" w:cstheme="minorHAnsi"/>
                <w:sz w:val="20"/>
                <w:szCs w:val="20"/>
              </w:rPr>
              <w:t>25</w:t>
            </w:r>
            <w:r w:rsidRPr="000D099D">
              <w:rPr>
                <w:rFonts w:asciiTheme="minorHAnsi" w:eastAsiaTheme="minorHAnsi" w:hAnsiTheme="minorHAnsi" w:cstheme="minorHAnsi"/>
                <w:sz w:val="20"/>
                <w:szCs w:val="20"/>
              </w:rPr>
              <w:t xml:space="preserve"> </w:t>
            </w:r>
          </w:p>
          <w:p w:rsidR="00E01BEE" w:rsidRDefault="00E01BEE" w:rsidP="00DB221F">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Αριθ. Πρωτ.: 30/002/000/</w:t>
            </w:r>
            <w:r w:rsidR="001E4123">
              <w:rPr>
                <w:rFonts w:asciiTheme="minorHAnsi" w:eastAsiaTheme="minorHAnsi" w:hAnsiTheme="minorHAnsi" w:cstheme="minorHAnsi"/>
                <w:sz w:val="20"/>
                <w:szCs w:val="20"/>
              </w:rPr>
              <w:t>4675</w:t>
            </w:r>
          </w:p>
          <w:p w:rsidR="00F719BD" w:rsidRDefault="00F719BD" w:rsidP="00DB221F">
            <w:pPr>
              <w:spacing w:after="0" w:line="276" w:lineRule="auto"/>
              <w:ind w:right="-1"/>
              <w:jc w:val="both"/>
              <w:rPr>
                <w:rFonts w:asciiTheme="minorHAnsi" w:eastAsiaTheme="minorHAnsi" w:hAnsiTheme="minorHAnsi" w:cstheme="minorHAnsi"/>
                <w:sz w:val="20"/>
                <w:szCs w:val="20"/>
              </w:rPr>
            </w:pPr>
          </w:p>
          <w:p w:rsidR="00F719BD" w:rsidRPr="000D099D" w:rsidRDefault="00F719BD" w:rsidP="00DB221F">
            <w:pPr>
              <w:spacing w:after="0" w:line="276" w:lineRule="auto"/>
              <w:ind w:right="-1"/>
              <w:jc w:val="both"/>
              <w:rPr>
                <w:rFonts w:asciiTheme="minorHAnsi" w:eastAsia="Times New Roman" w:hAnsiTheme="minorHAnsi" w:cstheme="minorHAnsi"/>
                <w:sz w:val="20"/>
                <w:szCs w:val="20"/>
                <w:lang w:eastAsia="el-GR"/>
              </w:rPr>
            </w:pPr>
          </w:p>
        </w:tc>
      </w:tr>
      <w:tr w:rsidR="00E01BEE" w:rsidRPr="00DE5456" w:rsidTr="00E01BEE">
        <w:trPr>
          <w:trHeight w:val="753"/>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8F6A61"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p w:rsidR="008F6A61" w:rsidRDefault="008F6A61"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p w:rsidR="008F6A61" w:rsidRDefault="008F6A6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p w:rsidR="008F6A61" w:rsidRDefault="008F6A6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Πληροφορίες:</w:t>
            </w:r>
            <w:r w:rsidR="00F73672">
              <w:rPr>
                <w:rFonts w:asciiTheme="minorHAnsi" w:hAnsiTheme="minorHAnsi" w:cstheme="minorHAnsi"/>
                <w:b/>
                <w:sz w:val="20"/>
                <w:szCs w:val="20"/>
              </w:rPr>
              <w:t xml:space="preserve"> </w:t>
            </w:r>
            <w:r>
              <w:rPr>
                <w:rFonts w:asciiTheme="minorHAnsi" w:hAnsiTheme="minorHAnsi" w:cstheme="minorHAnsi"/>
                <w:sz w:val="20"/>
                <w:szCs w:val="20"/>
              </w:rPr>
              <w:t>Β.ΣΕΡΑΪΔΑΡΗ</w:t>
            </w:r>
          </w:p>
          <w:p w:rsidR="00E01BEE" w:rsidRPr="00E04CEB" w:rsidRDefault="008F6A61" w:rsidP="00E04CEB">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E04CEB">
              <w:rPr>
                <w:rFonts w:asciiTheme="minorHAnsi" w:hAnsiTheme="minorHAnsi" w:cstheme="minorHAnsi"/>
                <w:sz w:val="20"/>
                <w:szCs w:val="20"/>
              </w:rPr>
              <w:t>188</w:t>
            </w:r>
          </w:p>
        </w:tc>
        <w:tc>
          <w:tcPr>
            <w:tcW w:w="2207" w:type="pct"/>
          </w:tcPr>
          <w:tbl>
            <w:tblPr>
              <w:tblStyle w:val="a4"/>
              <w:tblW w:w="4150" w:type="dxa"/>
              <w:tblBorders>
                <w:top w:val="single" w:sz="4" w:space="0" w:color="auto"/>
                <w:left w:val="single" w:sz="4" w:space="0" w:color="auto"/>
                <w:bottom w:val="single" w:sz="4" w:space="0" w:color="auto"/>
                <w:right w:val="single" w:sz="4" w:space="0" w:color="auto"/>
              </w:tblBorders>
              <w:tblLayout w:type="fixed"/>
              <w:tblLook w:val="04A0"/>
            </w:tblPr>
            <w:tblGrid>
              <w:gridCol w:w="4150"/>
            </w:tblGrid>
            <w:tr w:rsidR="00D474F8" w:rsidRPr="00AE5559" w:rsidTr="009F0C8E">
              <w:trPr>
                <w:trHeight w:val="228"/>
              </w:trPr>
              <w:tc>
                <w:tcPr>
                  <w:tcW w:w="4150" w:type="dxa"/>
                  <w:tcBorders>
                    <w:top w:val="single" w:sz="4" w:space="0" w:color="auto"/>
                    <w:left w:val="single" w:sz="4" w:space="0" w:color="auto"/>
                    <w:bottom w:val="nil"/>
                    <w:right w:val="single" w:sz="4" w:space="0" w:color="auto"/>
                  </w:tcBorders>
                </w:tcPr>
                <w:p w:rsidR="00D474F8" w:rsidRPr="00AE5559" w:rsidRDefault="00D474F8" w:rsidP="009F0C8E">
                  <w:pPr>
                    <w:pStyle w:val="a7"/>
                    <w:tabs>
                      <w:tab w:val="left" w:pos="1814"/>
                      <w:tab w:val="left" w:pos="2948"/>
                    </w:tabs>
                    <w:spacing w:line="276" w:lineRule="auto"/>
                    <w:ind w:left="0"/>
                    <w:rPr>
                      <w:rFonts w:asciiTheme="minorHAnsi" w:hAnsiTheme="minorHAnsi" w:cstheme="minorHAnsi"/>
                      <w:sz w:val="20"/>
                      <w:lang w:eastAsia="en-US"/>
                    </w:rPr>
                  </w:pPr>
                  <w:r w:rsidRPr="00AE5559">
                    <w:rPr>
                      <w:rFonts w:asciiTheme="minorHAnsi" w:hAnsiTheme="minorHAnsi" w:cstheme="minorHAnsi"/>
                      <w:sz w:val="20"/>
                      <w:lang w:eastAsia="en-US"/>
                    </w:rPr>
                    <w:t xml:space="preserve">Έγκριση δαπάνης: </w:t>
                  </w:r>
                </w:p>
              </w:tc>
            </w:tr>
            <w:tr w:rsidR="00D474F8" w:rsidRPr="00AE5559" w:rsidTr="009F0C8E">
              <w:trPr>
                <w:trHeight w:val="240"/>
              </w:trPr>
              <w:tc>
                <w:tcPr>
                  <w:tcW w:w="4150" w:type="dxa"/>
                  <w:tcBorders>
                    <w:top w:val="nil"/>
                    <w:left w:val="single" w:sz="4" w:space="0" w:color="auto"/>
                    <w:bottom w:val="nil"/>
                    <w:right w:val="single" w:sz="4" w:space="0" w:color="auto"/>
                  </w:tcBorders>
                </w:tcPr>
                <w:p w:rsidR="00D474F8" w:rsidRPr="00AE5559" w:rsidRDefault="00D474F8" w:rsidP="009F0C8E">
                  <w:pPr>
                    <w:tabs>
                      <w:tab w:val="left" w:pos="1814"/>
                      <w:tab w:val="left" w:pos="2948"/>
                    </w:tabs>
                    <w:spacing w:after="0" w:line="276" w:lineRule="auto"/>
                    <w:contextualSpacing/>
                    <w:jc w:val="both"/>
                    <w:rPr>
                      <w:rFonts w:asciiTheme="minorHAnsi" w:hAnsiTheme="minorHAnsi" w:cstheme="minorHAnsi"/>
                      <w:sz w:val="20"/>
                      <w:szCs w:val="20"/>
                    </w:rPr>
                  </w:pPr>
                  <w:r w:rsidRPr="00AE5559">
                    <w:rPr>
                      <w:rFonts w:asciiTheme="minorHAnsi" w:hAnsiTheme="minorHAnsi" w:cstheme="minorHAnsi"/>
                      <w:sz w:val="20"/>
                      <w:szCs w:val="20"/>
                    </w:rPr>
                    <w:t>30/002/000/2768</w:t>
                  </w:r>
                  <w:r w:rsidR="002B6FDF">
                    <w:rPr>
                      <w:rFonts w:asciiTheme="minorHAnsi" w:hAnsiTheme="minorHAnsi" w:cstheme="minorHAnsi"/>
                      <w:sz w:val="20"/>
                      <w:szCs w:val="20"/>
                    </w:rPr>
                    <w:t>/2025</w:t>
                  </w:r>
                </w:p>
              </w:tc>
            </w:tr>
            <w:tr w:rsidR="00D474F8" w:rsidRPr="002C3A91" w:rsidTr="009F0C8E">
              <w:trPr>
                <w:trHeight w:val="228"/>
              </w:trPr>
              <w:tc>
                <w:tcPr>
                  <w:tcW w:w="4150" w:type="dxa"/>
                  <w:tcBorders>
                    <w:top w:val="nil"/>
                    <w:left w:val="single" w:sz="4" w:space="0" w:color="auto"/>
                    <w:bottom w:val="nil"/>
                    <w:right w:val="single" w:sz="4" w:space="0" w:color="auto"/>
                  </w:tcBorders>
                </w:tcPr>
                <w:p w:rsidR="00D474F8" w:rsidRPr="002C3A91" w:rsidRDefault="00D474F8" w:rsidP="008E1A1F">
                  <w:pPr>
                    <w:pStyle w:val="a7"/>
                    <w:tabs>
                      <w:tab w:val="left" w:pos="1814"/>
                      <w:tab w:val="left" w:pos="2948"/>
                    </w:tabs>
                    <w:spacing w:line="276" w:lineRule="auto"/>
                    <w:ind w:left="0"/>
                    <w:rPr>
                      <w:rFonts w:asciiTheme="minorHAnsi" w:hAnsiTheme="minorHAnsi" w:cstheme="minorHAnsi"/>
                      <w:sz w:val="18"/>
                      <w:szCs w:val="18"/>
                      <w:lang w:eastAsia="en-US"/>
                    </w:rPr>
                  </w:pPr>
                  <w:r w:rsidRPr="002C3A91">
                    <w:rPr>
                      <w:rFonts w:asciiTheme="minorHAnsi" w:hAnsiTheme="minorHAnsi" w:cstheme="minorHAnsi"/>
                      <w:sz w:val="18"/>
                      <w:szCs w:val="18"/>
                      <w:lang w:eastAsia="en-US"/>
                    </w:rPr>
                    <w:t>(ΑΔΑΜ: 25</w:t>
                  </w:r>
                  <w:r w:rsidRPr="002C3A91">
                    <w:rPr>
                      <w:rFonts w:asciiTheme="minorHAnsi" w:hAnsiTheme="minorHAnsi" w:cstheme="minorHAnsi"/>
                      <w:sz w:val="18"/>
                      <w:szCs w:val="18"/>
                      <w:lang w:val="en-US" w:eastAsia="en-US"/>
                    </w:rPr>
                    <w:t>REQ</w:t>
                  </w:r>
                  <w:r w:rsidRPr="002C3A91">
                    <w:rPr>
                      <w:rFonts w:asciiTheme="minorHAnsi" w:hAnsiTheme="minorHAnsi" w:cstheme="minorHAnsi"/>
                      <w:sz w:val="18"/>
                      <w:szCs w:val="18"/>
                      <w:lang w:eastAsia="en-US"/>
                    </w:rPr>
                    <w:t>016558754, ΑΔΑ:ΡΡΓΗ46</w:t>
                  </w:r>
                  <w:r w:rsidRPr="002C3A91">
                    <w:rPr>
                      <w:rFonts w:asciiTheme="minorHAnsi" w:hAnsiTheme="minorHAnsi" w:cstheme="minorHAnsi"/>
                      <w:sz w:val="18"/>
                      <w:szCs w:val="18"/>
                      <w:lang w:val="en-US" w:eastAsia="en-US"/>
                    </w:rPr>
                    <w:t>M</w:t>
                  </w:r>
                  <w:r w:rsidRPr="002C3A91">
                    <w:rPr>
                      <w:rFonts w:asciiTheme="minorHAnsi" w:hAnsiTheme="minorHAnsi" w:cstheme="minorHAnsi"/>
                      <w:sz w:val="18"/>
                      <w:szCs w:val="18"/>
                      <w:lang w:eastAsia="en-US"/>
                    </w:rPr>
                    <w:t>Π3Ζ-ΥΩ</w:t>
                  </w:r>
                  <w:r w:rsidR="008E1A1F">
                    <w:rPr>
                      <w:rFonts w:asciiTheme="minorHAnsi" w:hAnsiTheme="minorHAnsi" w:cstheme="minorHAnsi"/>
                      <w:sz w:val="18"/>
                      <w:szCs w:val="18"/>
                      <w:lang w:eastAsia="en-US"/>
                    </w:rPr>
                    <w:t>Ψ</w:t>
                  </w:r>
                  <w:r w:rsidRPr="002C3A91">
                    <w:rPr>
                      <w:rFonts w:asciiTheme="minorHAnsi" w:hAnsiTheme="minorHAnsi" w:cstheme="minorHAnsi"/>
                      <w:sz w:val="18"/>
                      <w:szCs w:val="18"/>
                      <w:lang w:eastAsia="en-US"/>
                    </w:rPr>
                    <w:t>)</w:t>
                  </w:r>
                </w:p>
              </w:tc>
            </w:tr>
            <w:tr w:rsidR="00D474F8" w:rsidRPr="00AE5559" w:rsidTr="009F0C8E">
              <w:trPr>
                <w:trHeight w:val="240"/>
              </w:trPr>
              <w:tc>
                <w:tcPr>
                  <w:tcW w:w="4150" w:type="dxa"/>
                  <w:tcBorders>
                    <w:top w:val="nil"/>
                    <w:left w:val="single" w:sz="4" w:space="0" w:color="auto"/>
                    <w:bottom w:val="nil"/>
                    <w:right w:val="single" w:sz="4" w:space="0" w:color="auto"/>
                  </w:tcBorders>
                </w:tcPr>
                <w:p w:rsidR="00D474F8" w:rsidRPr="00AE5559" w:rsidRDefault="00D474F8" w:rsidP="009F0C8E">
                  <w:pPr>
                    <w:pStyle w:val="a7"/>
                    <w:tabs>
                      <w:tab w:val="left" w:pos="1814"/>
                      <w:tab w:val="left" w:pos="2948"/>
                    </w:tabs>
                    <w:spacing w:line="276" w:lineRule="auto"/>
                    <w:ind w:left="0"/>
                    <w:rPr>
                      <w:rFonts w:asciiTheme="minorHAnsi" w:hAnsiTheme="minorHAnsi" w:cstheme="minorHAnsi"/>
                      <w:sz w:val="20"/>
                      <w:lang w:eastAsia="en-US"/>
                    </w:rPr>
                  </w:pPr>
                  <w:r w:rsidRPr="00AE5559">
                    <w:rPr>
                      <w:rFonts w:asciiTheme="minorHAnsi" w:hAnsiTheme="minorHAnsi" w:cstheme="minorHAnsi"/>
                      <w:sz w:val="20"/>
                      <w:lang w:eastAsia="en-US"/>
                    </w:rPr>
                    <w:t>ΕΑΔ: 2025/134</w:t>
                  </w:r>
                </w:p>
              </w:tc>
            </w:tr>
            <w:tr w:rsidR="00D474F8" w:rsidRPr="00AE5559" w:rsidTr="009F0C8E">
              <w:trPr>
                <w:trHeight w:val="240"/>
              </w:trPr>
              <w:tc>
                <w:tcPr>
                  <w:tcW w:w="4150" w:type="dxa"/>
                  <w:tcBorders>
                    <w:top w:val="nil"/>
                    <w:left w:val="single" w:sz="4" w:space="0" w:color="auto"/>
                    <w:bottom w:val="nil"/>
                    <w:right w:val="single" w:sz="4" w:space="0" w:color="auto"/>
                  </w:tcBorders>
                </w:tcPr>
                <w:p w:rsidR="00D474F8" w:rsidRPr="008B7A23" w:rsidRDefault="00D474F8" w:rsidP="009F0C8E">
                  <w:pPr>
                    <w:pStyle w:val="a7"/>
                    <w:tabs>
                      <w:tab w:val="left" w:pos="1814"/>
                      <w:tab w:val="left" w:pos="2948"/>
                    </w:tabs>
                    <w:spacing w:line="276" w:lineRule="auto"/>
                    <w:ind w:left="0"/>
                    <w:rPr>
                      <w:rFonts w:asciiTheme="minorHAnsi" w:hAnsiTheme="minorHAnsi" w:cstheme="minorHAnsi"/>
                      <w:strike/>
                      <w:sz w:val="20"/>
                      <w:lang w:eastAsia="en-US"/>
                    </w:rPr>
                  </w:pPr>
                </w:p>
              </w:tc>
            </w:tr>
            <w:tr w:rsidR="00D474F8" w:rsidRPr="00AE5559" w:rsidTr="009F0C8E">
              <w:trPr>
                <w:trHeight w:val="228"/>
              </w:trPr>
              <w:tc>
                <w:tcPr>
                  <w:tcW w:w="4150" w:type="dxa"/>
                  <w:tcBorders>
                    <w:top w:val="nil"/>
                    <w:left w:val="single" w:sz="4" w:space="0" w:color="auto"/>
                    <w:bottom w:val="nil"/>
                    <w:right w:val="single" w:sz="4" w:space="0" w:color="auto"/>
                  </w:tcBorders>
                </w:tcPr>
                <w:p w:rsidR="00D474F8" w:rsidRPr="00AE5559" w:rsidRDefault="00D474F8" w:rsidP="009F0C8E">
                  <w:pPr>
                    <w:tabs>
                      <w:tab w:val="left" w:pos="1814"/>
                      <w:tab w:val="left" w:pos="2948"/>
                    </w:tabs>
                    <w:spacing w:after="0" w:line="276" w:lineRule="auto"/>
                    <w:contextualSpacing/>
                    <w:rPr>
                      <w:rFonts w:asciiTheme="minorHAnsi" w:hAnsiTheme="minorHAnsi" w:cstheme="minorHAnsi"/>
                      <w:sz w:val="20"/>
                      <w:szCs w:val="20"/>
                    </w:rPr>
                  </w:pPr>
                  <w:r w:rsidRPr="00AE5559">
                    <w:rPr>
                      <w:rFonts w:asciiTheme="minorHAnsi" w:hAnsiTheme="minorHAnsi" w:cstheme="minorHAnsi"/>
                      <w:sz w:val="20"/>
                      <w:szCs w:val="20"/>
                    </w:rPr>
                    <w:t>30/002/000/276</w:t>
                  </w:r>
                  <w:r>
                    <w:rPr>
                      <w:rFonts w:asciiTheme="minorHAnsi" w:hAnsiTheme="minorHAnsi" w:cstheme="minorHAnsi"/>
                      <w:sz w:val="20"/>
                      <w:szCs w:val="20"/>
                    </w:rPr>
                    <w:t>9</w:t>
                  </w:r>
                  <w:r w:rsidR="002B6FDF">
                    <w:rPr>
                      <w:rFonts w:asciiTheme="minorHAnsi" w:hAnsiTheme="minorHAnsi" w:cstheme="minorHAnsi"/>
                      <w:sz w:val="20"/>
                      <w:szCs w:val="20"/>
                    </w:rPr>
                    <w:t>/2025</w:t>
                  </w:r>
                </w:p>
              </w:tc>
            </w:tr>
            <w:tr w:rsidR="00D474F8" w:rsidRPr="002C3A91" w:rsidTr="009F0C8E">
              <w:trPr>
                <w:trHeight w:val="222"/>
              </w:trPr>
              <w:tc>
                <w:tcPr>
                  <w:tcW w:w="4150" w:type="dxa"/>
                  <w:tcBorders>
                    <w:top w:val="nil"/>
                    <w:left w:val="single" w:sz="4" w:space="0" w:color="auto"/>
                    <w:bottom w:val="nil"/>
                    <w:right w:val="single" w:sz="4" w:space="0" w:color="auto"/>
                  </w:tcBorders>
                </w:tcPr>
                <w:p w:rsidR="00D474F8" w:rsidRPr="002C3A91" w:rsidRDefault="00D474F8" w:rsidP="009F0C8E">
                  <w:pPr>
                    <w:pStyle w:val="a7"/>
                    <w:tabs>
                      <w:tab w:val="left" w:pos="1814"/>
                      <w:tab w:val="left" w:pos="2948"/>
                    </w:tabs>
                    <w:spacing w:line="276" w:lineRule="auto"/>
                    <w:ind w:left="0"/>
                    <w:rPr>
                      <w:rFonts w:asciiTheme="minorHAnsi" w:hAnsiTheme="minorHAnsi" w:cstheme="minorHAnsi"/>
                      <w:sz w:val="18"/>
                      <w:szCs w:val="18"/>
                      <w:lang w:eastAsia="en-US"/>
                    </w:rPr>
                  </w:pPr>
                  <w:r w:rsidRPr="002C3A91">
                    <w:rPr>
                      <w:rFonts w:asciiTheme="minorHAnsi" w:hAnsiTheme="minorHAnsi" w:cstheme="minorHAnsi"/>
                      <w:sz w:val="18"/>
                      <w:szCs w:val="18"/>
                      <w:lang w:eastAsia="en-US"/>
                    </w:rPr>
                    <w:t>(ΑΔΑΜ: 25</w:t>
                  </w:r>
                  <w:r w:rsidRPr="002C3A91">
                    <w:rPr>
                      <w:rFonts w:asciiTheme="minorHAnsi" w:hAnsiTheme="minorHAnsi" w:cstheme="minorHAnsi"/>
                      <w:sz w:val="18"/>
                      <w:szCs w:val="18"/>
                      <w:lang w:val="en-US" w:eastAsia="en-US"/>
                    </w:rPr>
                    <w:t>REQ</w:t>
                  </w:r>
                  <w:r w:rsidRPr="002C3A91">
                    <w:rPr>
                      <w:rFonts w:asciiTheme="minorHAnsi" w:hAnsiTheme="minorHAnsi" w:cstheme="minorHAnsi"/>
                      <w:sz w:val="18"/>
                      <w:szCs w:val="18"/>
                      <w:lang w:eastAsia="en-US"/>
                    </w:rPr>
                    <w:t>016558812,ΑΔΑ:ΡΔ4Τ46ΜΠ3Ζ-ΥΨΣ)</w:t>
                  </w:r>
                </w:p>
              </w:tc>
            </w:tr>
            <w:tr w:rsidR="00D474F8" w:rsidRPr="00AE5559" w:rsidTr="009F0C8E">
              <w:trPr>
                <w:trHeight w:val="228"/>
              </w:trPr>
              <w:tc>
                <w:tcPr>
                  <w:tcW w:w="4150" w:type="dxa"/>
                  <w:tcBorders>
                    <w:top w:val="nil"/>
                    <w:left w:val="single" w:sz="4" w:space="0" w:color="auto"/>
                    <w:bottom w:val="single" w:sz="4" w:space="0" w:color="auto"/>
                    <w:right w:val="single" w:sz="4" w:space="0" w:color="auto"/>
                  </w:tcBorders>
                </w:tcPr>
                <w:p w:rsidR="00D474F8" w:rsidRPr="00AE5559" w:rsidRDefault="00D474F8" w:rsidP="009F0C8E">
                  <w:pPr>
                    <w:pStyle w:val="a7"/>
                    <w:tabs>
                      <w:tab w:val="left" w:pos="1814"/>
                      <w:tab w:val="left" w:pos="2948"/>
                    </w:tabs>
                    <w:spacing w:line="276" w:lineRule="auto"/>
                    <w:ind w:left="0"/>
                    <w:rPr>
                      <w:rFonts w:asciiTheme="minorHAnsi" w:hAnsiTheme="minorHAnsi" w:cstheme="minorHAnsi"/>
                      <w:sz w:val="20"/>
                      <w:lang w:eastAsia="en-US"/>
                    </w:rPr>
                  </w:pPr>
                  <w:r w:rsidRPr="00AE5559">
                    <w:rPr>
                      <w:rFonts w:asciiTheme="minorHAnsi" w:hAnsiTheme="minorHAnsi" w:cstheme="minorHAnsi"/>
                      <w:sz w:val="20"/>
                      <w:lang w:eastAsia="en-US"/>
                    </w:rPr>
                    <w:t>ΕΑΔ: 2025/135</w:t>
                  </w:r>
                </w:p>
              </w:tc>
            </w:tr>
          </w:tbl>
          <w:p w:rsidR="00E01BEE" w:rsidRPr="00043E8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p>
        </w:tc>
      </w:tr>
      <w:tr w:rsidR="00E01BEE" w:rsidRPr="00DE5456" w:rsidTr="00E01BEE">
        <w:trPr>
          <w:trHeight w:val="75"/>
        </w:trPr>
        <w:tc>
          <w:tcPr>
            <w:tcW w:w="2793" w:type="pct"/>
            <w:vAlign w:val="center"/>
          </w:tcPr>
          <w:p w:rsidR="00E01BEE" w:rsidRPr="00DE5456" w:rsidRDefault="008F6A61"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08337A">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08337A">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3" w:history="1">
              <w:r w:rsidRPr="0008337A">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08337A">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08337A">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8F6A61">
        <w:trPr>
          <w:trHeight w:val="378"/>
        </w:trPr>
        <w:tc>
          <w:tcPr>
            <w:tcW w:w="2793" w:type="pct"/>
            <w:vAlign w:val="center"/>
          </w:tcPr>
          <w:p w:rsidR="00E01BEE" w:rsidRPr="00AF06A2" w:rsidRDefault="00E01BEE" w:rsidP="00407B86">
            <w:pPr>
              <w:spacing w:after="0" w:line="276" w:lineRule="auto"/>
              <w:ind w:right="-1"/>
              <w:jc w:val="both"/>
              <w:rPr>
                <w:rFonts w:asciiTheme="minorHAnsi" w:hAnsiTheme="minorHAnsi" w:cstheme="minorHAnsi"/>
                <w:sz w:val="20"/>
                <w:szCs w:val="20"/>
              </w:rPr>
            </w:pPr>
          </w:p>
        </w:tc>
        <w:tc>
          <w:tcPr>
            <w:tcW w:w="2207" w:type="pct"/>
          </w:tcPr>
          <w:p w:rsidR="00E01BEE" w:rsidRPr="00DE5456" w:rsidRDefault="00E01BEE" w:rsidP="00407B8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8804D1" w:rsidTr="00E01BEE">
        <w:tc>
          <w:tcPr>
            <w:tcW w:w="2793" w:type="pct"/>
            <w:vAlign w:val="center"/>
          </w:tcPr>
          <w:p w:rsidR="00E01BEE" w:rsidRPr="0008337A" w:rsidRDefault="00E01BEE" w:rsidP="00407B86">
            <w:pPr>
              <w:spacing w:after="0" w:line="276" w:lineRule="auto"/>
              <w:ind w:right="-1"/>
              <w:jc w:val="both"/>
              <w:rPr>
                <w:rFonts w:asciiTheme="minorHAnsi" w:hAnsiTheme="minorHAnsi" w:cstheme="minorHAnsi"/>
                <w:sz w:val="20"/>
                <w:szCs w:val="20"/>
              </w:rPr>
            </w:pPr>
          </w:p>
        </w:tc>
        <w:tc>
          <w:tcPr>
            <w:tcW w:w="2207" w:type="pct"/>
          </w:tcPr>
          <w:p w:rsidR="00E01BEE" w:rsidRDefault="00E01BEE" w:rsidP="00407B86">
            <w:pPr>
              <w:spacing w:after="0" w:line="276" w:lineRule="auto"/>
              <w:ind w:right="-1"/>
              <w:jc w:val="both"/>
              <w:rPr>
                <w:rFonts w:asciiTheme="minorHAnsi" w:eastAsiaTheme="minorHAnsi" w:hAnsiTheme="minorHAnsi" w:cstheme="minorHAnsi"/>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D474F8">
              <w:rPr>
                <w:rFonts w:asciiTheme="minorHAnsi" w:eastAsiaTheme="minorHAnsi" w:hAnsiTheme="minorHAnsi" w:cstheme="minorHAnsi"/>
                <w:sz w:val="20"/>
                <w:szCs w:val="20"/>
              </w:rPr>
              <w:t>Κάθε ενδιαφερόμενο</w:t>
            </w:r>
          </w:p>
          <w:p w:rsidR="008F6A61" w:rsidRPr="00DB221F" w:rsidRDefault="008F6A61" w:rsidP="00407B86">
            <w:pPr>
              <w:spacing w:after="0" w:line="276" w:lineRule="auto"/>
              <w:ind w:right="-1"/>
              <w:jc w:val="both"/>
              <w:rPr>
                <w:rFonts w:asciiTheme="minorHAnsi" w:eastAsiaTheme="minorHAnsi" w:hAnsiTheme="minorHAnsi" w:cstheme="minorHAnsi"/>
                <w:b/>
                <w:sz w:val="20"/>
                <w:szCs w:val="20"/>
              </w:rPr>
            </w:pPr>
          </w:p>
        </w:tc>
      </w:tr>
    </w:tbl>
    <w:p w:rsidR="00BB5FFE" w:rsidRPr="008F6A61" w:rsidRDefault="001E3BC5" w:rsidP="00407B86">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407B8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υποβολής προσφορών για την προμήθεια</w:t>
            </w:r>
            <w:r w:rsidR="00AF06A2">
              <w:rPr>
                <w:rFonts w:asciiTheme="minorHAnsi" w:eastAsiaTheme="minorHAnsi" w:hAnsiTheme="minorHAnsi" w:cstheme="minorHAnsi"/>
                <w:b/>
                <w:sz w:val="20"/>
                <w:szCs w:val="20"/>
              </w:rPr>
              <w:t xml:space="preserve"> υπηρεσιών αποκομιδής των εργαστηριακών αποβλήτων για τις ανάγκες των Υπηρεσιών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407B8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407B8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F27FD0"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0439 </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ΑΜΟΙΒΕΣ ΝΟΜΙΚΩΝ ΠΡΟΣΩΠΩΝ ΠΟΥ ΕΚΤΕΛΟΥΝ ΕΙΔΙΚΕΣ ΥΠΗΡΕΣΙΕΣ</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F27FD0"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90500000-2</w:t>
            </w:r>
            <w:r w:rsidR="003A2ED7" w:rsidRPr="003A2ED7">
              <w:rPr>
                <w:rFonts w:asciiTheme="minorHAnsi" w:eastAsia="Times New Roman" w:hAnsiTheme="minorHAnsi" w:cstheme="minorHAnsi"/>
                <w:sz w:val="20"/>
                <w:szCs w:val="20"/>
              </w:rPr>
              <w:tab/>
            </w:r>
            <w:r w:rsid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ΥΠΗΡΕΣΙΕΣ ΣΧΕΤΙΖΟΜΕΝΕΣ ΜΕ ΑΠΟΡΡΙΜΜΑΤΑ ΚΑΙ ΑΠΟΒΛΗΤΑ</w:t>
            </w:r>
            <w:r w:rsid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952546"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w:t>
            </w:r>
          </w:p>
        </w:tc>
      </w:tr>
      <w:tr w:rsidR="001E3BC5" w:rsidRPr="00DE5456" w:rsidTr="00824140">
        <w:trPr>
          <w:trHeight w:val="30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D474F8" w:rsidRPr="00862F94" w:rsidRDefault="00D474F8" w:rsidP="00407B86">
            <w:pPr>
              <w:spacing w:before="240" w:after="0" w:line="276" w:lineRule="auto"/>
              <w:contextualSpacing/>
              <w:jc w:val="both"/>
              <w:rPr>
                <w:rFonts w:asciiTheme="minorHAnsi" w:eastAsia="Times New Roman" w:hAnsiTheme="minorHAnsi" w:cstheme="minorHAnsi"/>
                <w:b/>
                <w:sz w:val="20"/>
                <w:szCs w:val="20"/>
              </w:rPr>
            </w:pPr>
            <w:r w:rsidRPr="00862F94">
              <w:rPr>
                <w:rFonts w:asciiTheme="minorHAnsi" w:eastAsia="Times New Roman" w:hAnsiTheme="minorHAnsi" w:cstheme="minorHAnsi"/>
                <w:b/>
                <w:sz w:val="20"/>
                <w:szCs w:val="20"/>
              </w:rPr>
              <w:t>Συνολικό ποσό: 37.200,00 € (30.000,00€ πλέον ΦΠΑ ύψους 7.200,00 €)</w:t>
            </w:r>
          </w:p>
          <w:p w:rsidR="00D474F8" w:rsidRPr="00862F94" w:rsidRDefault="00D474F8"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2025</w:t>
            </w:r>
            <w:r w:rsidRPr="00862F94">
              <w:rPr>
                <w:rFonts w:asciiTheme="minorHAnsi" w:eastAsia="Times New Roman" w:hAnsiTheme="minorHAnsi" w:cstheme="minorHAnsi"/>
                <w:sz w:val="20"/>
                <w:szCs w:val="20"/>
              </w:rPr>
              <w:t>: 18.600,00</w:t>
            </w:r>
            <w:r w:rsidRPr="00B20A17">
              <w:rPr>
                <w:rFonts w:asciiTheme="minorHAnsi" w:eastAsia="Times New Roman" w:hAnsiTheme="minorHAnsi" w:cstheme="minorHAnsi"/>
                <w:sz w:val="20"/>
                <w:szCs w:val="20"/>
              </w:rPr>
              <w:t>€</w:t>
            </w:r>
            <w:r w:rsidRPr="00862F94">
              <w:rPr>
                <w:rFonts w:asciiTheme="minorHAnsi" w:eastAsia="Times New Roman" w:hAnsiTheme="minorHAnsi" w:cstheme="minorHAnsi"/>
                <w:sz w:val="20"/>
                <w:szCs w:val="20"/>
              </w:rPr>
              <w:t xml:space="preserve"> (15.000,00</w:t>
            </w:r>
            <w:r w:rsidRPr="00B20A17">
              <w:rPr>
                <w:rFonts w:asciiTheme="minorHAnsi" w:eastAsia="Times New Roman" w:hAnsiTheme="minorHAnsi" w:cstheme="minorHAnsi"/>
                <w:sz w:val="20"/>
                <w:szCs w:val="20"/>
              </w:rPr>
              <w:t>€</w:t>
            </w:r>
            <w:r>
              <w:rPr>
                <w:rFonts w:asciiTheme="minorHAnsi" w:eastAsia="Times New Roman" w:hAnsiTheme="minorHAnsi" w:cstheme="minorHAnsi"/>
                <w:sz w:val="20"/>
                <w:szCs w:val="20"/>
              </w:rPr>
              <w:t>πλέον ΦΠΑ 24%3.600,00</w:t>
            </w:r>
            <w:r w:rsidRPr="00B20A17">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p w:rsidR="001E3BC5" w:rsidRPr="00DE5456" w:rsidRDefault="00D474F8"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2026</w:t>
            </w:r>
            <w:r w:rsidRPr="005709D0">
              <w:rPr>
                <w:rFonts w:asciiTheme="minorHAnsi" w:eastAsia="Times New Roman" w:hAnsiTheme="minorHAnsi" w:cstheme="minorHAnsi"/>
                <w:sz w:val="20"/>
                <w:szCs w:val="20"/>
              </w:rPr>
              <w:t xml:space="preserve">: </w:t>
            </w:r>
            <w:r w:rsidRPr="00862F94">
              <w:rPr>
                <w:rFonts w:asciiTheme="minorHAnsi" w:eastAsia="Times New Roman" w:hAnsiTheme="minorHAnsi" w:cstheme="minorHAnsi"/>
                <w:sz w:val="20"/>
                <w:szCs w:val="20"/>
              </w:rPr>
              <w:t>18.600,00</w:t>
            </w:r>
            <w:r w:rsidRPr="00B20A17">
              <w:rPr>
                <w:rFonts w:asciiTheme="minorHAnsi" w:eastAsia="Times New Roman" w:hAnsiTheme="minorHAnsi" w:cstheme="minorHAnsi"/>
                <w:sz w:val="20"/>
                <w:szCs w:val="20"/>
              </w:rPr>
              <w:t>€</w:t>
            </w:r>
            <w:r w:rsidRPr="00862F94">
              <w:rPr>
                <w:rFonts w:asciiTheme="minorHAnsi" w:eastAsia="Times New Roman" w:hAnsiTheme="minorHAnsi" w:cstheme="minorHAnsi"/>
                <w:sz w:val="20"/>
                <w:szCs w:val="20"/>
              </w:rPr>
              <w:t xml:space="preserve"> (15.000,00</w:t>
            </w:r>
            <w:r w:rsidRPr="00B20A17">
              <w:rPr>
                <w:rFonts w:asciiTheme="minorHAnsi" w:eastAsia="Times New Roman" w:hAnsiTheme="minorHAnsi" w:cstheme="minorHAnsi"/>
                <w:sz w:val="20"/>
                <w:szCs w:val="20"/>
              </w:rPr>
              <w:t>€</w:t>
            </w:r>
            <w:r>
              <w:rPr>
                <w:rFonts w:asciiTheme="minorHAnsi" w:eastAsia="Times New Roman" w:hAnsiTheme="minorHAnsi" w:cstheme="minorHAnsi"/>
                <w:sz w:val="20"/>
                <w:szCs w:val="20"/>
              </w:rPr>
              <w:t>πλέον ΦΠΑ 24%  3.600,00</w:t>
            </w:r>
            <w:r w:rsidRPr="00B20A17">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1E4123" w:rsidP="001E4123">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20</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6</w:t>
            </w:r>
            <w:r w:rsidR="00657ECB">
              <w:rPr>
                <w:rFonts w:asciiTheme="minorHAnsi" w:eastAsia="Times New Roman" w:hAnsiTheme="minorHAnsi" w:cstheme="minorHAnsi"/>
                <w:sz w:val="20"/>
                <w:szCs w:val="20"/>
              </w:rPr>
              <w:t>/20</w:t>
            </w:r>
            <w:r w:rsidR="00346E51">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407B8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952546" w:rsidP="00407B8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407B86">
      <w:pPr>
        <w:spacing w:after="120" w:line="276" w:lineRule="auto"/>
        <w:contextualSpacing/>
        <w:jc w:val="both"/>
        <w:rPr>
          <w:rFonts w:asciiTheme="minorHAnsi" w:hAnsiTheme="minorHAnsi" w:cstheme="minorHAnsi"/>
          <w:b/>
          <w:sz w:val="20"/>
          <w:szCs w:val="20"/>
        </w:rPr>
      </w:pPr>
    </w:p>
    <w:p w:rsidR="00AE436D" w:rsidRPr="00DE5456" w:rsidRDefault="0088641A" w:rsidP="00407B86">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3E6EF5" w:rsidRDefault="00B26235" w:rsidP="009856E4">
      <w:pPr>
        <w:spacing w:after="12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C96720" w:rsidRPr="00C96720">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257FE8">
        <w:rPr>
          <w:rFonts w:asciiTheme="minorHAnsi" w:hAnsiTheme="minorHAnsi" w:cstheme="minorHAnsi"/>
          <w:sz w:val="20"/>
          <w:szCs w:val="20"/>
        </w:rPr>
        <w:t xml:space="preserve">την </w:t>
      </w:r>
      <w:r w:rsidR="00257FE8">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προμήθεια</w:t>
      </w:r>
      <w:r w:rsidR="00257FE8">
        <w:rPr>
          <w:rFonts w:asciiTheme="minorHAnsi" w:hAnsiTheme="minorHAnsi" w:cstheme="minorHAnsi"/>
          <w:sz w:val="20"/>
          <w:szCs w:val="20"/>
        </w:rPr>
        <w:t xml:space="preserve"> υπηρεσιών αποκομιδής των αποβλήτων των εργαστηρίων του Γ.Χ.Κ.</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με τη διαδικασία της απ’ ευθείας ανάθεσης.</w:t>
      </w:r>
    </w:p>
    <w:p w:rsidR="003E6EF5" w:rsidRPr="003E6EF5" w:rsidRDefault="003E6EF5" w:rsidP="003E6EF5">
      <w:pPr>
        <w:spacing w:after="120" w:line="276" w:lineRule="auto"/>
        <w:contextualSpacing/>
        <w:jc w:val="both"/>
        <w:rPr>
          <w:rFonts w:asciiTheme="minorHAnsi" w:hAnsiTheme="minorHAnsi" w:cstheme="minorHAnsi"/>
          <w:sz w:val="20"/>
          <w:szCs w:val="20"/>
        </w:rPr>
      </w:pPr>
      <w:r>
        <w:rPr>
          <w:rFonts w:asciiTheme="minorHAnsi" w:eastAsia="Times New Roman" w:hAnsiTheme="minorHAnsi" w:cstheme="minorHAnsi"/>
          <w:sz w:val="20"/>
          <w:szCs w:val="20"/>
          <w:lang w:eastAsia="el-GR"/>
        </w:rPr>
        <w:t>Συγκεκριμένα, οι υπό παροχή υπηρεσίες συνίστανται στην αποκομιδή και καταστροφή των εργαστηριακών αποβλήτων του Γ.Χ.Κ.</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Τα εργαστηριακά απόβλητα του Γ.Χ.Κ. είναι γνωστής χημικής σύνθεσης</w:t>
      </w:r>
      <w:r w:rsidRPr="001739E5">
        <w:rPr>
          <w:rFonts w:asciiTheme="minorHAnsi" w:eastAsia="Times New Roman" w:hAnsiTheme="minorHAnsi" w:cstheme="minorHAnsi"/>
          <w:sz w:val="20"/>
          <w:szCs w:val="20"/>
          <w:lang w:eastAsia="el-GR"/>
        </w:rPr>
        <w:t>:</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lastRenderedPageBreak/>
        <w:t>Α) Διαλύματα ανόργανων ουσιών όπως</w:t>
      </w:r>
      <w:r w:rsidRPr="00915E84">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eastAsia="el-GR"/>
        </w:rPr>
        <w:t xml:space="preserve"> Οξέα (π.χ. </w:t>
      </w:r>
      <w:r>
        <w:rPr>
          <w:rFonts w:asciiTheme="minorHAnsi" w:eastAsia="Times New Roman" w:hAnsiTheme="minorHAnsi" w:cstheme="minorHAnsi"/>
          <w:sz w:val="20"/>
          <w:szCs w:val="20"/>
          <w:lang w:val="en-US" w:eastAsia="el-GR"/>
        </w:rPr>
        <w:t>HCl</w:t>
      </w:r>
      <w:r w:rsidRPr="00915E84">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val="en-US" w:eastAsia="el-GR"/>
        </w:rPr>
        <w:t>H</w:t>
      </w:r>
      <w:r w:rsidRPr="00915E84">
        <w:rPr>
          <w:rFonts w:asciiTheme="minorHAnsi" w:eastAsia="Times New Roman" w:hAnsiTheme="minorHAnsi" w:cstheme="minorHAnsi"/>
          <w:sz w:val="20"/>
          <w:szCs w:val="20"/>
          <w:vertAlign w:val="subscript"/>
          <w:lang w:eastAsia="el-GR"/>
        </w:rPr>
        <w:t>2</w:t>
      </w:r>
      <w:r>
        <w:rPr>
          <w:rFonts w:asciiTheme="minorHAnsi" w:eastAsia="Times New Roman" w:hAnsiTheme="minorHAnsi" w:cstheme="minorHAnsi"/>
          <w:sz w:val="20"/>
          <w:szCs w:val="20"/>
          <w:lang w:val="en-US" w:eastAsia="el-GR"/>
        </w:rPr>
        <w:t>SO</w:t>
      </w:r>
      <w:r w:rsidRPr="00915E84">
        <w:rPr>
          <w:rFonts w:asciiTheme="minorHAnsi" w:eastAsia="Times New Roman" w:hAnsiTheme="minorHAnsi" w:cstheme="minorHAnsi"/>
          <w:sz w:val="20"/>
          <w:szCs w:val="20"/>
          <w:vertAlign w:val="subscript"/>
          <w:lang w:eastAsia="el-GR"/>
        </w:rPr>
        <w:t>4</w:t>
      </w:r>
      <w:r w:rsidRPr="00915E84">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eastAsia="el-GR"/>
        </w:rPr>
        <w:t xml:space="preserve">μίγματα μετάλλων σε υδατικά διαλύματα (π.χ. </w:t>
      </w:r>
      <w:r>
        <w:rPr>
          <w:rFonts w:asciiTheme="minorHAnsi" w:eastAsia="Times New Roman" w:hAnsiTheme="minorHAnsi" w:cstheme="minorHAnsi"/>
          <w:sz w:val="20"/>
          <w:szCs w:val="20"/>
          <w:lang w:val="en-US" w:eastAsia="el-GR"/>
        </w:rPr>
        <w:t>Pb</w:t>
      </w:r>
      <w:r w:rsidRPr="003B08B9">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val="en-US" w:eastAsia="el-GR"/>
        </w:rPr>
        <w:t>Hg</w:t>
      </w:r>
      <w:r w:rsidRPr="00F60D9E">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val="en-US" w:eastAsia="el-GR"/>
        </w:rPr>
        <w:t>Cd</w:t>
      </w:r>
      <w:r w:rsidRPr="003B08B9">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val="en-US" w:eastAsia="el-GR"/>
        </w:rPr>
        <w:t>As</w:t>
      </w:r>
      <w:r w:rsidRPr="003B08B9">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val="en-US" w:eastAsia="el-GR"/>
        </w:rPr>
        <w:t>Fe</w:t>
      </w:r>
      <w:r w:rsidRPr="003B08B9">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val="en-US" w:eastAsia="el-GR"/>
        </w:rPr>
        <w:t>Al</w:t>
      </w:r>
      <w:r w:rsidRPr="003B08B9">
        <w:rPr>
          <w:rFonts w:asciiTheme="minorHAnsi" w:eastAsia="Times New Roman" w:hAnsiTheme="minorHAnsi" w:cstheme="minorHAnsi"/>
          <w:sz w:val="20"/>
          <w:szCs w:val="20"/>
          <w:lang w:eastAsia="el-GR"/>
        </w:rPr>
        <w:t>).</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val="en-US" w:eastAsia="el-GR"/>
        </w:rPr>
        <w:t>B</w:t>
      </w:r>
      <w:r w:rsidRPr="005258B8">
        <w:rPr>
          <w:rFonts w:asciiTheme="minorHAnsi" w:eastAsia="Times New Roman" w:hAnsiTheme="minorHAnsi" w:cstheme="minorHAnsi"/>
          <w:sz w:val="20"/>
          <w:szCs w:val="20"/>
          <w:lang w:eastAsia="el-GR"/>
        </w:rPr>
        <w:t>)</w:t>
      </w:r>
      <w:r w:rsidR="001E4123">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eastAsia="el-GR"/>
        </w:rPr>
        <w:t>Οργανικοί διαλύτες (π.χ. αλογονωμένοι διαλύτες, αιθέρας, πετρελαϊκός αιθέρας, μεθανόλη, ακετόνη, ακετονιτρίλιο, ισοοκτάνιο, τετραϋδροφουράνιο),</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Γ)</w:t>
      </w:r>
      <w:r w:rsidR="001E4123">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eastAsia="el-GR"/>
        </w:rPr>
        <w:t>Στερεά απόβλητα (π.χ. ακρυλαμίδιο, μολυβδοσφραγίδες, ανόργανες ουσίες, λιπάσματα, οργανικές ουσίες)</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Δ) Διάφορα άλλα απόβλητα</w:t>
      </w:r>
    </w:p>
    <w:p w:rsidR="003E6EF5" w:rsidRDefault="003E6EF5" w:rsidP="003E6EF5">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Τα εργαστήρια της Υπηρεσίας μας, συλλέγουν τα απόβλητα σε γυάλινους περιέκτες των 2,5 λίτρων και πλαστικούς περιέκτες των 25 λίτρων, των οποίων η αποκομιδή θα γίνεται κατόπιν συνεννόησης του Αναδόχου με τις Υπηρεσίες του παρακάτω πίνακα</w:t>
      </w:r>
      <w:r w:rsidRPr="005258B8">
        <w:rPr>
          <w:rFonts w:asciiTheme="minorHAnsi" w:eastAsia="Times New Roman" w:hAnsiTheme="minorHAnsi" w:cstheme="minorHAnsi"/>
          <w:sz w:val="20"/>
          <w:szCs w:val="20"/>
          <w:lang w:eastAsia="el-GR"/>
        </w:rPr>
        <w:t>:</w:t>
      </w:r>
    </w:p>
    <w:tbl>
      <w:tblPr>
        <w:tblStyle w:val="40"/>
        <w:tblW w:w="9668" w:type="dxa"/>
        <w:tblInd w:w="108" w:type="dxa"/>
        <w:tblLook w:val="04A0"/>
      </w:tblPr>
      <w:tblGrid>
        <w:gridCol w:w="567"/>
        <w:gridCol w:w="6946"/>
        <w:gridCol w:w="2155"/>
      </w:tblGrid>
      <w:tr w:rsidR="003E6EF5" w:rsidRPr="00D57D48" w:rsidTr="003E6EF5">
        <w:tc>
          <w:tcPr>
            <w:tcW w:w="567" w:type="dxa"/>
            <w:vAlign w:val="center"/>
          </w:tcPr>
          <w:p w:rsidR="003E6EF5" w:rsidRDefault="003E6EF5" w:rsidP="003E6EF5">
            <w:pPr>
              <w:spacing w:after="120" w:line="276" w:lineRule="auto"/>
              <w:jc w:val="both"/>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Α/Α</w:t>
            </w:r>
          </w:p>
        </w:tc>
        <w:tc>
          <w:tcPr>
            <w:tcW w:w="6946" w:type="dxa"/>
            <w:vAlign w:val="center"/>
          </w:tcPr>
          <w:p w:rsidR="003E6EF5" w:rsidRDefault="003E6EF5" w:rsidP="003E6EF5">
            <w:pPr>
              <w:spacing w:after="120" w:line="276" w:lineRule="auto"/>
              <w:jc w:val="both"/>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ΧΗΜΙΚΗ ΥΠΗΡΕΣΙΑ</w:t>
            </w:r>
          </w:p>
        </w:tc>
        <w:tc>
          <w:tcPr>
            <w:tcW w:w="2155" w:type="dxa"/>
            <w:vAlign w:val="center"/>
          </w:tcPr>
          <w:p w:rsidR="003E6EF5" w:rsidRDefault="003E6EF5" w:rsidP="00B10E80">
            <w:pPr>
              <w:spacing w:after="120" w:line="276" w:lineRule="auto"/>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ΕΝΔΕΙΚΤΙΚΗ ΣΥΧΝΟΤΗΤΑ ΑΠΟΚΟΜΙΔΗΣ ΠΕΡΙΟΔΟΥ 202</w:t>
            </w:r>
            <w:r w:rsidR="00B10E80">
              <w:rPr>
                <w:rFonts w:asciiTheme="minorHAnsi" w:eastAsia="Times New Roman" w:hAnsiTheme="minorHAnsi" w:cstheme="minorHAnsi"/>
                <w:b/>
                <w:sz w:val="20"/>
                <w:szCs w:val="20"/>
                <w:lang w:eastAsia="el-GR"/>
              </w:rPr>
              <w:t>5</w:t>
            </w:r>
            <w:r w:rsidRPr="00D57D48">
              <w:rPr>
                <w:rFonts w:asciiTheme="minorHAnsi" w:eastAsia="Times New Roman" w:hAnsiTheme="minorHAnsi" w:cstheme="minorHAnsi"/>
                <w:b/>
                <w:sz w:val="20"/>
                <w:szCs w:val="20"/>
                <w:lang w:eastAsia="el-GR"/>
              </w:rPr>
              <w:t>-202</w:t>
            </w:r>
            <w:r w:rsidR="00B10E80">
              <w:rPr>
                <w:rFonts w:asciiTheme="minorHAnsi" w:eastAsia="Times New Roman" w:hAnsiTheme="minorHAnsi" w:cstheme="minorHAnsi"/>
                <w:b/>
                <w:sz w:val="20"/>
                <w:szCs w:val="20"/>
                <w:lang w:eastAsia="el-GR"/>
              </w:rPr>
              <w:t>6</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Κεντρική Αποθήκη Υλικού του Γ.Χ.Κ.</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 φορές</w:t>
            </w:r>
          </w:p>
        </w:tc>
      </w:tr>
      <w:tr w:rsidR="003E6EF5" w:rsidRPr="00D57D48" w:rsidTr="003E6EF5">
        <w:trPr>
          <w:trHeight w:val="123"/>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Πειραιά</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t>2</w:t>
            </w:r>
            <w:r w:rsidRPr="00D57D48">
              <w:rPr>
                <w:rFonts w:asciiTheme="minorHAnsi" w:eastAsia="Times New Roman" w:hAnsiTheme="minorHAnsi" w:cstheme="minorHAnsi"/>
                <w:sz w:val="20"/>
                <w:szCs w:val="20"/>
                <w:lang w:eastAsia="el-GR"/>
              </w:rPr>
              <w:t xml:space="preserve"> φορ</w:t>
            </w:r>
            <w:r>
              <w:rPr>
                <w:rFonts w:asciiTheme="minorHAnsi" w:eastAsia="Times New Roman" w:hAnsiTheme="minorHAnsi" w:cstheme="minorHAnsi"/>
                <w:sz w:val="20"/>
                <w:szCs w:val="20"/>
                <w:lang w:eastAsia="el-GR"/>
              </w:rPr>
              <w:t>ές</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3</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Ελευσίνας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4</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Κεντρικής Μακεδονίας, Έδρα: Θεσσαλονίκη</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 φορές</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5</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Κεντρικής Μακεδονίας – Αυτ. Γρ. Χ.Υ. Έδεσσας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6</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Αν. Μακεδονίας - Θράκης, Έδρα: Αλεξανδρούπολη </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7</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Σερρών  </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8</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Αν. Μακεδονίας –Θράκης, Τμήμα Χ.Υ. Καβάλας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9</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Αν. Μακεδονίας –Θράκης – Αυτ. Γρ. Χ.Υ. Ξάνθης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10</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Πελοποννήσου - Δυτ. Ελλάδας και Ιονίου, Έδρα: Πάτρα</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11</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Πελοποννήσου - Δυτ. Ελλάδας και Ιονίου – Τμ. Χ.Υ. Κορίνθου</w:t>
            </w:r>
          </w:p>
        </w:tc>
        <w:tc>
          <w:tcPr>
            <w:tcW w:w="2155" w:type="dxa"/>
          </w:tcPr>
          <w:p w:rsidR="003E6EF5" w:rsidRPr="00D57D48"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12</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Δυτ. Ελλάδας και Ιονίου – Τμ. Χ.Υ. Καλαμάτας </w:t>
            </w:r>
          </w:p>
        </w:tc>
        <w:tc>
          <w:tcPr>
            <w:tcW w:w="2155" w:type="dxa"/>
          </w:tcPr>
          <w:p w:rsidR="003E6EF5" w:rsidRPr="00D57D48"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13</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Πελοποννήσου - Δυτ. Ελλάδας και Ιονίου, Τμήμα Χ.Υ. Κέρκυρας</w:t>
            </w:r>
          </w:p>
        </w:tc>
        <w:tc>
          <w:tcPr>
            <w:tcW w:w="2155" w:type="dxa"/>
          </w:tcPr>
          <w:p w:rsidR="003E6EF5" w:rsidRPr="00D57D48"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14</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Πελοποννήσου - Δυτ. Ελλάδας και Ιονίου – Αυτ. Γρ. Χ.Υ. Τρίπολης</w:t>
            </w:r>
          </w:p>
        </w:tc>
        <w:tc>
          <w:tcPr>
            <w:tcW w:w="2155" w:type="dxa"/>
          </w:tcPr>
          <w:p w:rsidR="003E6EF5" w:rsidRPr="00D57D48"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15</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Πελοποννήσου - Δυτ. Ελλάδας και Ιονίου, Αυτ. Γρ. Χ.Υ.Μεσολογγίου</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16</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Ηπείρου-Δυτ. Μακεδονίας, Έδρα: Ιωάννινα</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17</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Ηπείρου-Δυτ. Μακεδονίας – Αυτ. Γρ. Χ.Υ. Πρέβεζας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23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18</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Ηπείρου-Δυτ. Μακεδονίας - Αυτ. Γρ. Χ.Υ. Κοζάνης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19</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Ηπείρου-Δυτ. Μακεδονίας – Αυτ. Γρ. Χ.Υ. Φλώρινας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20</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Κρήτης , Έδρα: Ηράκλειο</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21</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Κρήτης, Γραφείο Χ.Υ. Χανίων</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22</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Λιβαδειάς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23</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Λιβαδειάς – Γρ. Χ.Υ. Χαλκίδας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24</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Τμήμα Χ.Υ. Ρόδου</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156"/>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25</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Τμ. Χ.Υ. Μυτιλήνης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26</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Αυτ. Γρ. Χ.Υ. Σάμου</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27</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Αυτ. Γρ. Χ.Υ. Σύρου</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28</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Αυτ. Γρ. Χ.Υ. Χίου</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rPr>
          <w:trHeight w:val="70"/>
        </w:trPr>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29</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Βόλου  </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3E6EF5" w:rsidRPr="00D57D48" w:rsidTr="003E6EF5">
        <w:tc>
          <w:tcPr>
            <w:tcW w:w="567"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30</w:t>
            </w:r>
          </w:p>
        </w:tc>
        <w:tc>
          <w:tcPr>
            <w:tcW w:w="6946" w:type="dxa"/>
            <w:vAlign w:val="center"/>
          </w:tcPr>
          <w:p w:rsidR="003E6EF5" w:rsidRDefault="003E6EF5" w:rsidP="003E6EF5">
            <w:pPr>
              <w:spacing w:after="0" w:line="276" w:lineRule="auto"/>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Λάρισας</w:t>
            </w:r>
          </w:p>
        </w:tc>
        <w:tc>
          <w:tcPr>
            <w:tcW w:w="2155" w:type="dxa"/>
            <w:vAlign w:val="center"/>
          </w:tcPr>
          <w:p w:rsidR="003E6EF5" w:rsidRDefault="003E6EF5" w:rsidP="003E6EF5">
            <w:pPr>
              <w:spacing w:after="0" w:line="276"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bl>
    <w:p w:rsidR="003E6EF5" w:rsidRPr="00D57D48" w:rsidRDefault="003E6EF5" w:rsidP="003E6EF5">
      <w:pPr>
        <w:spacing w:after="0" w:line="276" w:lineRule="auto"/>
        <w:ind w:firstLine="284"/>
        <w:contextualSpacing/>
        <w:jc w:val="both"/>
        <w:rPr>
          <w:rFonts w:asciiTheme="minorHAnsi" w:hAnsiTheme="minorHAnsi" w:cstheme="minorHAnsi"/>
          <w:sz w:val="20"/>
          <w:szCs w:val="20"/>
        </w:rPr>
      </w:pPr>
    </w:p>
    <w:p w:rsidR="003E6EF5" w:rsidRDefault="003E6EF5" w:rsidP="003E6EF5">
      <w:pPr>
        <w:tabs>
          <w:tab w:val="left" w:pos="13500"/>
        </w:tabs>
        <w:spacing w:after="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lastRenderedPageBreak/>
        <w:t xml:space="preserve">Η ποσότητα των αποβλήτων των εργαστηρίων του Γ.Χ.Κ. προς αποκομιδή εκτιμάται σε 10.000 </w:t>
      </w:r>
      <w:r>
        <w:rPr>
          <w:rFonts w:asciiTheme="minorHAnsi" w:eastAsia="Times New Roman" w:hAnsiTheme="minorHAnsi" w:cstheme="minorHAnsi"/>
          <w:sz w:val="20"/>
          <w:szCs w:val="20"/>
          <w:lang w:val="en-US" w:eastAsia="el-GR"/>
        </w:rPr>
        <w:t>Kg</w:t>
      </w:r>
      <w:r>
        <w:rPr>
          <w:rFonts w:asciiTheme="minorHAnsi" w:eastAsia="Times New Roman" w:hAnsiTheme="minorHAnsi" w:cstheme="minorHAnsi"/>
          <w:sz w:val="20"/>
          <w:szCs w:val="20"/>
          <w:lang w:eastAsia="el-GR"/>
        </w:rPr>
        <w:t xml:space="preserve"> αθροιστικά για τα δύο έτη.</w:t>
      </w:r>
    </w:p>
    <w:p w:rsidR="003E6EF5" w:rsidRDefault="003E6EF5" w:rsidP="003E6EF5">
      <w:pPr>
        <w:tabs>
          <w:tab w:val="left" w:pos="13500"/>
        </w:tabs>
        <w:spacing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Επισημαίνουμε ότι η ανάδοχος εταιρεία υποχρεούται να εφοδιάζει την Υπηρεσία μας με κατάλληλο αριθμό πλαστικών περιεκτών, όγκου 25 λίτρων περίπου για τη συλλογή των υγρών αποβλήτων, οι οποίοι θα ανανεώνονται με κενούς περιέκτες κατά την αποκομιδή των αποβλήτων.</w:t>
      </w:r>
    </w:p>
    <w:p w:rsidR="003E6EF5" w:rsidRDefault="003E6EF5" w:rsidP="003E6EF5">
      <w:pPr>
        <w:tabs>
          <w:tab w:val="left" w:pos="13500"/>
        </w:tabs>
        <w:spacing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Στην προσφορά του προμηθευτή η τιμή θα εκφράζεται ανά συσκευασμένο χιλιόγραμμο αποβλήτων και θα περιλαμβάνει την ανασυσκευασία και διαχείριση των αποβλήτων μέχρι την τελική καταστροφή τους, σύμφωνα με την ισχύουσα Ελληνική και Διεθνή Νομοθεσία.</w:t>
      </w:r>
    </w:p>
    <w:p w:rsidR="003E6EF5" w:rsidRDefault="003E6EF5" w:rsidP="003E6EF5">
      <w:pPr>
        <w:tabs>
          <w:tab w:val="left" w:pos="13500"/>
        </w:tabs>
        <w:spacing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Με την περάτωση του έργου της καταστροφής των αποβλήτων στο εξωτερικό είναι αναγκαία η χορήγηση πιστοποιητικού καταστροφής, όπου θα φαίνεται το συνολικό βάρος των αποβλήτων καθώς και η προέλευσή τους.</w:t>
      </w:r>
    </w:p>
    <w:p w:rsidR="003E6EF5" w:rsidRDefault="003E6EF5" w:rsidP="003E6EF5">
      <w:pPr>
        <w:tabs>
          <w:tab w:val="left" w:pos="13500"/>
        </w:tabs>
        <w:spacing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Απαραίτητη προϋπόθεση είναι ο προμηθευτής να είναι εγγεγραμμένος στο Μητρώο Φορέων Διαχείρισης Επικίνδυνων Αποβλήτων του ΥΠΕΚΑ, με άδεια Πανελλαδικής Διαχείρισης αυτών, καθώς και άδεια Διασυνοριακής μεταφοράς τους.</w:t>
      </w:r>
    </w:p>
    <w:p w:rsidR="009856E4" w:rsidRDefault="003E6EF5" w:rsidP="009856E4">
      <w:pPr>
        <w:tabs>
          <w:tab w:val="left" w:pos="13500"/>
        </w:tabs>
        <w:spacing w:after="120" w:line="276"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Οι διαδικασίες που θα ακολουθήσουν για τη διαχείριση των αποβλήτων, να είναι οι προβλεπόμενες από τον Ν.1650/86 και τις τροποποιήσεις του για τη  προστασία του περιβάλλοντος, τις υπ.αριθμ.ΚΥΑ Η.Π.13588/725/06, 24944/1159/06 και 8668/07 για τα τοξικά και επικίνδυνα απόβλητα, τη υπ.αριθμ. ΚΥΑ 50910/2727/03 για τα στερεά απόβλητα και τον Ευρωπαϊκό Κανονισμό 1013/2006 που αφορά την επιτήρηση και τον έλεγχο των διασυνοριακών μεταφορών αποβλήτων.</w:t>
      </w:r>
    </w:p>
    <w:p w:rsidR="003E6EF5" w:rsidRDefault="003E6EF5" w:rsidP="009856E4">
      <w:pPr>
        <w:tabs>
          <w:tab w:val="left" w:pos="13500"/>
        </w:tabs>
        <w:spacing w:after="120" w:line="276" w:lineRule="auto"/>
        <w:jc w:val="both"/>
        <w:rPr>
          <w:rFonts w:asciiTheme="minorHAnsi" w:eastAsia="Times New Roman" w:hAnsiTheme="minorHAnsi" w:cstheme="minorHAnsi"/>
          <w:sz w:val="20"/>
          <w:szCs w:val="20"/>
          <w:lang w:eastAsia="el-GR"/>
        </w:rPr>
      </w:pPr>
      <w:r w:rsidRPr="009856E4">
        <w:rPr>
          <w:rFonts w:asciiTheme="minorHAnsi" w:eastAsia="Times New Roman" w:hAnsiTheme="minorHAnsi" w:cstheme="minorHAnsi"/>
          <w:b/>
          <w:sz w:val="20"/>
          <w:szCs w:val="20"/>
          <w:lang w:eastAsia="el-GR"/>
        </w:rPr>
        <w:t>Ο ανάδοχος παρακολουθεί ο ίδιος την μη υπέρβαση του ποσού</w:t>
      </w:r>
      <w:r w:rsidRPr="00793EB5">
        <w:rPr>
          <w:rFonts w:asciiTheme="minorHAnsi" w:eastAsia="Times New Roman" w:hAnsiTheme="minorHAnsi" w:cstheme="minorHAnsi"/>
          <w:sz w:val="20"/>
          <w:szCs w:val="20"/>
          <w:lang w:eastAsia="el-GR"/>
        </w:rPr>
        <w:t xml:space="preserve"> για το διάστημα που διαρκεί η σύμβαση. Αν το ποσό έχει αναλωθεί, ο ανάδοχος οφείλει να ενημερώσει εγκαίρως την Αναθέτουσα Αρχή.</w:t>
      </w:r>
    </w:p>
    <w:p w:rsidR="00D474F8" w:rsidRDefault="00824140" w:rsidP="00407B86">
      <w:pPr>
        <w:tabs>
          <w:tab w:val="left" w:pos="540"/>
        </w:tabs>
        <w:spacing w:after="120" w:line="276"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D474F8">
        <w:rPr>
          <w:rFonts w:asciiTheme="minorHAnsi" w:hAnsiTheme="minorHAnsi" w:cstheme="minorHAnsi"/>
          <w:sz w:val="20"/>
          <w:szCs w:val="20"/>
        </w:rPr>
        <w:t>τριάντα επτά χιλιάδων διακοσίων</w:t>
      </w:r>
      <w:r w:rsidR="00D474F8" w:rsidRPr="00B20A17">
        <w:rPr>
          <w:rFonts w:asciiTheme="minorHAnsi" w:hAnsiTheme="minorHAnsi" w:cstheme="minorHAnsi"/>
          <w:sz w:val="20"/>
          <w:szCs w:val="20"/>
        </w:rPr>
        <w:t xml:space="preserve"> ευρώ (</w:t>
      </w:r>
      <w:r w:rsidR="00D474F8">
        <w:rPr>
          <w:rFonts w:asciiTheme="minorHAnsi" w:hAnsiTheme="minorHAnsi" w:cstheme="minorHAnsi"/>
          <w:sz w:val="20"/>
          <w:szCs w:val="20"/>
        </w:rPr>
        <w:t>37.200,00</w:t>
      </w:r>
      <w:r w:rsidR="00D474F8" w:rsidRPr="00B20A17">
        <w:rPr>
          <w:rFonts w:asciiTheme="minorHAnsi" w:hAnsiTheme="minorHAnsi" w:cstheme="minorHAnsi"/>
          <w:sz w:val="20"/>
          <w:szCs w:val="20"/>
        </w:rPr>
        <w:t>.€) συμπεριλαμβανομένου του ΦΠΑ (24%) (</w:t>
      </w:r>
      <w:r w:rsidR="00D474F8">
        <w:rPr>
          <w:rFonts w:asciiTheme="minorHAnsi" w:hAnsiTheme="minorHAnsi" w:cstheme="minorHAnsi"/>
          <w:sz w:val="20"/>
          <w:szCs w:val="20"/>
        </w:rPr>
        <w:t>30.000,00</w:t>
      </w:r>
      <w:r w:rsidR="00D474F8" w:rsidRPr="00B20A17">
        <w:rPr>
          <w:rFonts w:asciiTheme="minorHAnsi" w:hAnsiTheme="minorHAnsi" w:cstheme="minorHAnsi"/>
          <w:sz w:val="20"/>
          <w:szCs w:val="20"/>
        </w:rPr>
        <w:t xml:space="preserve">€ πλέον ΦΠΑ </w:t>
      </w:r>
      <w:r w:rsidR="00D474F8">
        <w:rPr>
          <w:rFonts w:asciiTheme="minorHAnsi" w:hAnsiTheme="minorHAnsi" w:cstheme="minorHAnsi"/>
          <w:sz w:val="20"/>
          <w:szCs w:val="20"/>
        </w:rPr>
        <w:t>7.200,00</w:t>
      </w:r>
      <w:r w:rsidR="00D474F8" w:rsidRPr="00B20A17">
        <w:rPr>
          <w:rFonts w:asciiTheme="minorHAnsi" w:hAnsiTheme="minorHAnsi" w:cstheme="minorHAnsi"/>
          <w:sz w:val="20"/>
          <w:szCs w:val="20"/>
        </w:rPr>
        <w:t>€) και</w:t>
      </w:r>
      <w:r w:rsidR="00D474F8" w:rsidRPr="00824140">
        <w:rPr>
          <w:rFonts w:asciiTheme="minorHAnsi" w:hAnsiTheme="minorHAnsi" w:cstheme="minorHAnsi"/>
          <w:sz w:val="20"/>
          <w:szCs w:val="20"/>
        </w:rPr>
        <w:t xml:space="preserve"> θα βαρύνει τις πιστώσεις του προϋπολογισμού του Ε.Τ.Ε.</w:t>
      </w:r>
      <w:r w:rsidR="00D474F8">
        <w:rPr>
          <w:rFonts w:asciiTheme="minorHAnsi" w:hAnsiTheme="minorHAnsi" w:cstheme="minorHAnsi"/>
          <w:sz w:val="20"/>
          <w:szCs w:val="20"/>
        </w:rPr>
        <w:t>Π.Π.Α.Α. οικονομικ</w:t>
      </w:r>
      <w:r w:rsidR="008B7A23">
        <w:rPr>
          <w:rFonts w:asciiTheme="minorHAnsi" w:hAnsiTheme="minorHAnsi" w:cstheme="minorHAnsi"/>
          <w:sz w:val="20"/>
          <w:szCs w:val="20"/>
        </w:rPr>
        <w:t>ών</w:t>
      </w:r>
      <w:r w:rsidR="008D510E">
        <w:rPr>
          <w:rFonts w:asciiTheme="minorHAnsi" w:hAnsiTheme="minorHAnsi" w:cstheme="minorHAnsi"/>
          <w:sz w:val="20"/>
          <w:szCs w:val="20"/>
        </w:rPr>
        <w:t xml:space="preserve"> </w:t>
      </w:r>
      <w:r w:rsidR="008B7A23">
        <w:rPr>
          <w:rFonts w:asciiTheme="minorHAnsi" w:hAnsiTheme="minorHAnsi" w:cstheme="minorHAnsi"/>
          <w:sz w:val="20"/>
          <w:szCs w:val="20"/>
        </w:rPr>
        <w:t>ετών</w:t>
      </w:r>
      <w:r w:rsidR="00D474F8">
        <w:rPr>
          <w:rFonts w:asciiTheme="minorHAnsi" w:hAnsiTheme="minorHAnsi" w:cstheme="minorHAnsi"/>
          <w:sz w:val="20"/>
          <w:szCs w:val="20"/>
        </w:rPr>
        <w:t xml:space="preserve">  2025-2026</w:t>
      </w:r>
      <w:r w:rsidR="00D474F8" w:rsidRPr="00824140">
        <w:rPr>
          <w:rFonts w:asciiTheme="minorHAnsi" w:hAnsiTheme="minorHAnsi" w:cstheme="minorHAnsi"/>
          <w:sz w:val="20"/>
          <w:szCs w:val="20"/>
        </w:rPr>
        <w:t xml:space="preserve"> (ΚΑΕ </w:t>
      </w:r>
      <w:r w:rsidR="00D474F8">
        <w:rPr>
          <w:rFonts w:asciiTheme="minorHAnsi" w:hAnsiTheme="minorHAnsi" w:cstheme="minorHAnsi"/>
          <w:sz w:val="20"/>
          <w:szCs w:val="20"/>
        </w:rPr>
        <w:t>0439</w:t>
      </w:r>
      <w:r w:rsidR="00D474F8" w:rsidRPr="00824140">
        <w:rPr>
          <w:rFonts w:asciiTheme="minorHAnsi" w:hAnsiTheme="minorHAnsi" w:cstheme="minorHAnsi"/>
          <w:sz w:val="20"/>
          <w:szCs w:val="20"/>
        </w:rPr>
        <w:t>).</w:t>
      </w:r>
    </w:p>
    <w:p w:rsidR="007413EB" w:rsidRPr="00407B86" w:rsidRDefault="007413EB" w:rsidP="00407B86">
      <w:pPr>
        <w:spacing w:after="0" w:line="276" w:lineRule="auto"/>
        <w:jc w:val="both"/>
        <w:rPr>
          <w:rFonts w:asciiTheme="minorHAnsi" w:hAnsiTheme="minorHAnsi" w:cstheme="minorHAnsi"/>
          <w:sz w:val="20"/>
          <w:szCs w:val="20"/>
        </w:rPr>
      </w:pPr>
      <w:r w:rsidRPr="00407B86">
        <w:rPr>
          <w:rFonts w:asciiTheme="minorHAnsi" w:hAnsiTheme="minorHAnsi" w:cstheme="minorHAnsi"/>
          <w:sz w:val="20"/>
          <w:szCs w:val="20"/>
        </w:rPr>
        <w:t>Ο προϋπολογισμός κατανέμεται ως εξής:</w:t>
      </w:r>
    </w:p>
    <w:p w:rsidR="007413EB" w:rsidRPr="00407B86" w:rsidRDefault="007413EB" w:rsidP="00407B86">
      <w:pPr>
        <w:pStyle w:val="a7"/>
        <w:numPr>
          <w:ilvl w:val="0"/>
          <w:numId w:val="48"/>
        </w:numPr>
        <w:tabs>
          <w:tab w:val="left" w:pos="90"/>
        </w:tabs>
        <w:spacing w:line="276" w:lineRule="auto"/>
        <w:jc w:val="both"/>
        <w:rPr>
          <w:rFonts w:asciiTheme="minorHAnsi" w:hAnsiTheme="minorHAnsi" w:cstheme="minorHAnsi"/>
          <w:sz w:val="20"/>
        </w:rPr>
      </w:pPr>
      <w:r w:rsidRPr="00407B86">
        <w:rPr>
          <w:rFonts w:asciiTheme="minorHAnsi" w:hAnsiTheme="minorHAnsi" w:cstheme="minorHAnsi"/>
          <w:sz w:val="20"/>
        </w:rPr>
        <w:t xml:space="preserve">Οικ. έτος 2025: 18.600,00€ </w:t>
      </w:r>
      <w:r w:rsidR="00D00947">
        <w:rPr>
          <w:rFonts w:asciiTheme="minorHAnsi" w:hAnsiTheme="minorHAnsi" w:cstheme="minorHAnsi"/>
          <w:sz w:val="20"/>
        </w:rPr>
        <w:t>(15.000,00€ ΠΛΕΟΝ ΦΠΑ 24% 3.600,</w:t>
      </w:r>
      <w:r w:rsidRPr="00407B86">
        <w:rPr>
          <w:rFonts w:asciiTheme="minorHAnsi" w:hAnsiTheme="minorHAnsi" w:cstheme="minorHAnsi"/>
          <w:sz w:val="20"/>
        </w:rPr>
        <w:t>00€)</w:t>
      </w:r>
    </w:p>
    <w:p w:rsidR="007413EB" w:rsidRPr="00407B86" w:rsidRDefault="007413EB" w:rsidP="00407B86">
      <w:pPr>
        <w:pStyle w:val="a7"/>
        <w:numPr>
          <w:ilvl w:val="0"/>
          <w:numId w:val="48"/>
        </w:numPr>
        <w:tabs>
          <w:tab w:val="left" w:pos="90"/>
        </w:tabs>
        <w:spacing w:line="276" w:lineRule="auto"/>
        <w:jc w:val="both"/>
        <w:rPr>
          <w:rFonts w:asciiTheme="minorHAnsi" w:hAnsiTheme="minorHAnsi" w:cstheme="minorHAnsi"/>
          <w:bCs/>
          <w:color w:val="000000" w:themeColor="text1"/>
          <w:sz w:val="20"/>
        </w:rPr>
      </w:pPr>
      <w:r w:rsidRPr="00407B86">
        <w:rPr>
          <w:rFonts w:asciiTheme="minorHAnsi" w:hAnsiTheme="minorHAnsi" w:cstheme="minorHAnsi"/>
          <w:sz w:val="20"/>
        </w:rPr>
        <w:t xml:space="preserve">Οικ. έτος 2026: 18.600,00€ </w:t>
      </w:r>
      <w:r w:rsidR="00D00947">
        <w:rPr>
          <w:rFonts w:asciiTheme="minorHAnsi" w:hAnsiTheme="minorHAnsi" w:cstheme="minorHAnsi"/>
          <w:sz w:val="20"/>
        </w:rPr>
        <w:t>(15.000,00€ ΠΛΕΟΝ ΦΠΑ 24% 3.600,</w:t>
      </w:r>
      <w:r w:rsidRPr="00407B86">
        <w:rPr>
          <w:rFonts w:asciiTheme="minorHAnsi" w:hAnsiTheme="minorHAnsi" w:cstheme="minorHAnsi"/>
          <w:sz w:val="20"/>
        </w:rPr>
        <w:t>00€)</w:t>
      </w:r>
    </w:p>
    <w:p w:rsidR="00407B86" w:rsidRPr="00A25D29" w:rsidRDefault="00824140" w:rsidP="00A25D29">
      <w:pPr>
        <w:spacing w:after="12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w:t>
      </w:r>
      <w:r w:rsidR="008B7A23">
        <w:rPr>
          <w:rFonts w:asciiTheme="minorHAnsi" w:hAnsiTheme="minorHAnsi" w:cstheme="minorHAnsi"/>
          <w:sz w:val="20"/>
          <w:szCs w:val="20"/>
        </w:rPr>
        <w:t>το σύνολο των</w:t>
      </w:r>
      <w:r w:rsidR="00E35EB7">
        <w:rPr>
          <w:rFonts w:asciiTheme="minorHAnsi" w:hAnsiTheme="minorHAnsi" w:cstheme="minorHAnsi"/>
          <w:sz w:val="20"/>
          <w:szCs w:val="20"/>
        </w:rPr>
        <w:t xml:space="preserve"> ζητούμενων</w:t>
      </w:r>
      <w:r w:rsidR="008B7A23">
        <w:rPr>
          <w:rFonts w:asciiTheme="minorHAnsi" w:hAnsiTheme="minorHAnsi" w:cstheme="minorHAnsi"/>
          <w:sz w:val="20"/>
          <w:szCs w:val="20"/>
        </w:rPr>
        <w:t xml:space="preserve"> υπηρεσιών</w:t>
      </w:r>
      <w:r w:rsidRPr="000D099D">
        <w:rPr>
          <w:rFonts w:asciiTheme="minorHAnsi" w:hAnsiTheme="minorHAnsi" w:cstheme="minorHAnsi"/>
          <w:sz w:val="20"/>
          <w:szCs w:val="20"/>
        </w:rPr>
        <w:t xml:space="preserve">. </w:t>
      </w:r>
    </w:p>
    <w:p w:rsidR="00A33EBE" w:rsidRPr="00DE5456" w:rsidRDefault="00A33EBE" w:rsidP="00407B86">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Default="00A33EBE" w:rsidP="00407B86">
      <w:pPr>
        <w:autoSpaceDE w:val="0"/>
        <w:autoSpaceDN w:val="0"/>
        <w:adjustRightInd w:val="0"/>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594DB5">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παρούσης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407B86" w:rsidRDefault="00407B86" w:rsidP="00407B86">
      <w:pPr>
        <w:autoSpaceDE w:val="0"/>
        <w:autoSpaceDN w:val="0"/>
        <w:adjustRightInd w:val="0"/>
        <w:spacing w:after="0" w:line="276" w:lineRule="auto"/>
        <w:jc w:val="both"/>
        <w:rPr>
          <w:rFonts w:asciiTheme="minorHAnsi" w:hAnsiTheme="minorHAnsi" w:cstheme="minorHAnsi"/>
          <w:sz w:val="20"/>
          <w:szCs w:val="20"/>
        </w:rPr>
      </w:pPr>
    </w:p>
    <w:p w:rsidR="005A098D" w:rsidRPr="001E032B" w:rsidRDefault="0088641A" w:rsidP="00407B86">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857D6D" w:rsidRPr="00C15151" w:rsidRDefault="00857D6D" w:rsidP="00407B86">
      <w:pPr>
        <w:spacing w:after="0" w:line="276" w:lineRule="auto"/>
        <w:contextualSpacing/>
        <w:jc w:val="both"/>
        <w:rPr>
          <w:rFonts w:asciiTheme="minorHAnsi" w:hAnsiTheme="minorHAnsi" w:cstheme="minorHAnsi"/>
          <w:sz w:val="20"/>
          <w:szCs w:val="20"/>
        </w:rPr>
      </w:pPr>
      <w:bookmarkStart w:id="0" w:name="_Hlk149744451"/>
      <w:r w:rsidRPr="00C15151">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bookmarkEnd w:id="0"/>
    </w:p>
    <w:p w:rsidR="00857D6D" w:rsidRPr="00C15151" w:rsidRDefault="00857D6D" w:rsidP="00857D6D">
      <w:pPr>
        <w:spacing w:line="276" w:lineRule="auto"/>
        <w:contextualSpacing/>
        <w:jc w:val="both"/>
        <w:rPr>
          <w:rFonts w:asciiTheme="minorHAnsi" w:hAnsiTheme="minorHAnsi" w:cstheme="minorHAnsi"/>
          <w:sz w:val="20"/>
          <w:szCs w:val="20"/>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829"/>
        <w:gridCol w:w="5471"/>
      </w:tblGrid>
      <w:tr w:rsidR="00857D6D" w:rsidRPr="00C15151" w:rsidTr="00407B86">
        <w:trPr>
          <w:trHeight w:val="899"/>
          <w:jc w:val="center"/>
        </w:trPr>
        <w:tc>
          <w:tcPr>
            <w:tcW w:w="10452" w:type="dxa"/>
            <w:gridSpan w:val="3"/>
            <w:tcBorders>
              <w:bottom w:val="single" w:sz="4" w:space="0" w:color="auto"/>
            </w:tcBorders>
            <w:shd w:val="clear" w:color="auto" w:fill="auto"/>
          </w:tcPr>
          <w:p w:rsidR="00857D6D" w:rsidRDefault="00857D6D" w:rsidP="00407B86">
            <w:pPr>
              <w:spacing w:after="0" w:line="276" w:lineRule="auto"/>
              <w:contextualSpacing/>
              <w:jc w:val="center"/>
              <w:rPr>
                <w:rFonts w:asciiTheme="minorHAnsi" w:hAnsiTheme="minorHAnsi" w:cstheme="minorHAnsi"/>
                <w:b/>
                <w:caps/>
                <w:sz w:val="20"/>
                <w:szCs w:val="20"/>
              </w:rPr>
            </w:pPr>
            <w:r w:rsidRPr="00C15151">
              <w:rPr>
                <w:rFonts w:asciiTheme="minorHAnsi" w:hAnsiTheme="minorHAnsi" w:cstheme="minorHAnsi"/>
                <w:b/>
                <w:caps/>
                <w:sz w:val="20"/>
                <w:szCs w:val="20"/>
              </w:rPr>
              <w:t>Προσφορά για την π</w:t>
            </w:r>
            <w:r w:rsidR="00B04649">
              <w:rPr>
                <w:rFonts w:asciiTheme="minorHAnsi" w:hAnsiTheme="minorHAnsi" w:cstheme="minorHAnsi"/>
                <w:b/>
                <w:caps/>
                <w:sz w:val="20"/>
                <w:szCs w:val="20"/>
              </w:rPr>
              <w:t>αροχη υπηρεσιων αποκομιδησ των εργαστηριακων αποβλητων</w:t>
            </w:r>
          </w:p>
          <w:p w:rsidR="00B04649" w:rsidRPr="00C15151" w:rsidRDefault="00B04649" w:rsidP="00407B86">
            <w:pPr>
              <w:spacing w:after="0" w:line="276" w:lineRule="auto"/>
              <w:contextualSpacing/>
              <w:jc w:val="center"/>
              <w:rPr>
                <w:rFonts w:asciiTheme="minorHAnsi" w:hAnsiTheme="minorHAnsi" w:cstheme="minorHAnsi"/>
                <w:b/>
                <w:caps/>
                <w:sz w:val="20"/>
                <w:szCs w:val="20"/>
              </w:rPr>
            </w:pPr>
            <w:r>
              <w:rPr>
                <w:rFonts w:asciiTheme="minorHAnsi" w:hAnsiTheme="minorHAnsi" w:cstheme="minorHAnsi"/>
                <w:b/>
                <w:caps/>
                <w:sz w:val="20"/>
                <w:szCs w:val="20"/>
              </w:rPr>
              <w:t>για τις αναγκεσ των υπηρεσιων του Γ.Χ.Κ.</w:t>
            </w:r>
          </w:p>
          <w:p w:rsidR="00857D6D" w:rsidRPr="00C15151" w:rsidRDefault="00857D6D" w:rsidP="00197697">
            <w:pPr>
              <w:spacing w:after="0" w:line="276" w:lineRule="auto"/>
              <w:contextualSpacing/>
              <w:jc w:val="center"/>
              <w:rPr>
                <w:rFonts w:asciiTheme="minorHAnsi" w:hAnsiTheme="minorHAnsi" w:cstheme="minorHAnsi"/>
                <w:sz w:val="20"/>
                <w:szCs w:val="20"/>
              </w:rPr>
            </w:pPr>
            <w:r w:rsidRPr="00C15151">
              <w:rPr>
                <w:rFonts w:asciiTheme="minorHAnsi" w:hAnsiTheme="minorHAnsi" w:cstheme="minorHAnsi"/>
                <w:b/>
                <w:caps/>
                <w:sz w:val="20"/>
                <w:szCs w:val="20"/>
              </w:rPr>
              <w:t>(30/002/000/</w:t>
            </w:r>
            <w:r w:rsidR="00197697">
              <w:rPr>
                <w:rFonts w:asciiTheme="minorHAnsi" w:hAnsiTheme="minorHAnsi" w:cstheme="minorHAnsi"/>
                <w:b/>
                <w:caps/>
                <w:sz w:val="20"/>
                <w:szCs w:val="20"/>
              </w:rPr>
              <w:t>4675</w:t>
            </w:r>
            <w:r w:rsidRPr="00C15151">
              <w:rPr>
                <w:rFonts w:asciiTheme="minorHAnsi" w:hAnsiTheme="minorHAnsi" w:cstheme="minorHAnsi"/>
                <w:b/>
                <w:caps/>
                <w:sz w:val="20"/>
                <w:szCs w:val="20"/>
              </w:rPr>
              <w:t xml:space="preserve"> /202</w:t>
            </w:r>
            <w:r w:rsidR="00775CD8">
              <w:rPr>
                <w:rFonts w:asciiTheme="minorHAnsi" w:hAnsiTheme="minorHAnsi" w:cstheme="minorHAnsi"/>
                <w:b/>
                <w:caps/>
                <w:sz w:val="20"/>
                <w:szCs w:val="20"/>
              </w:rPr>
              <w:t>5</w:t>
            </w:r>
            <w:r w:rsidRPr="00C15151">
              <w:rPr>
                <w:rFonts w:asciiTheme="minorHAnsi" w:hAnsiTheme="minorHAnsi" w:cstheme="minorHAnsi"/>
                <w:b/>
                <w:caps/>
                <w:sz w:val="20"/>
                <w:szCs w:val="20"/>
              </w:rPr>
              <w:t xml:space="preserve"> πρόσκληση υποβολής)</w:t>
            </w:r>
          </w:p>
        </w:tc>
      </w:tr>
      <w:tr w:rsidR="00857D6D" w:rsidRPr="00C15151" w:rsidTr="001A215F">
        <w:trPr>
          <w:trHeight w:val="966"/>
          <w:jc w:val="center"/>
        </w:trPr>
        <w:tc>
          <w:tcPr>
            <w:tcW w:w="10452" w:type="dxa"/>
            <w:gridSpan w:val="3"/>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center"/>
              <w:rPr>
                <w:rFonts w:asciiTheme="minorHAnsi" w:hAnsiTheme="minorHAnsi" w:cstheme="minorHAnsi"/>
                <w:caps/>
                <w:color w:val="000000"/>
                <w:sz w:val="20"/>
                <w:szCs w:val="20"/>
              </w:rPr>
            </w:pPr>
            <w:r w:rsidRPr="00C15151">
              <w:rPr>
                <w:rFonts w:asciiTheme="minorHAnsi" w:hAnsiTheme="minorHAnsi" w:cstheme="minorHAnsi"/>
                <w:caps/>
                <w:sz w:val="20"/>
                <w:szCs w:val="20"/>
              </w:rPr>
              <w:t>Ανεξάρτητη Αρχή Δημοσιών Εσόδων (ΑΑΔΕ)</w:t>
            </w:r>
          </w:p>
          <w:p w:rsidR="00857D6D" w:rsidRPr="00C15151" w:rsidRDefault="00857D6D" w:rsidP="00407B86">
            <w:pPr>
              <w:spacing w:after="0" w:line="276" w:lineRule="auto"/>
              <w:contextualSpacing/>
              <w:jc w:val="center"/>
              <w:rPr>
                <w:rFonts w:asciiTheme="minorHAnsi" w:hAnsiTheme="minorHAnsi" w:cstheme="minorHAnsi"/>
                <w:caps/>
                <w:color w:val="000000"/>
                <w:sz w:val="20"/>
                <w:szCs w:val="20"/>
              </w:rPr>
            </w:pPr>
            <w:r w:rsidRPr="00C15151">
              <w:rPr>
                <w:rFonts w:asciiTheme="minorHAnsi" w:hAnsiTheme="minorHAnsi" w:cstheme="minorHAnsi"/>
                <w:caps/>
                <w:color w:val="000000"/>
                <w:sz w:val="20"/>
                <w:szCs w:val="20"/>
              </w:rPr>
              <w:t>Γενική Διεύθυνση Γενικού Χημείου του Κράτους</w:t>
            </w:r>
          </w:p>
          <w:p w:rsidR="00857D6D" w:rsidRPr="00C15151" w:rsidRDefault="00857D6D" w:rsidP="00407B86">
            <w:pPr>
              <w:spacing w:after="0" w:line="276" w:lineRule="auto"/>
              <w:contextualSpacing/>
              <w:jc w:val="center"/>
              <w:rPr>
                <w:rFonts w:asciiTheme="minorHAnsi" w:hAnsiTheme="minorHAnsi" w:cstheme="minorHAnsi"/>
                <w:sz w:val="20"/>
                <w:szCs w:val="20"/>
              </w:rPr>
            </w:pPr>
            <w:r w:rsidRPr="00C15151">
              <w:rPr>
                <w:rFonts w:asciiTheme="minorHAnsi" w:hAnsiTheme="minorHAnsi" w:cstheme="minorHAnsi"/>
                <w:color w:val="000000"/>
                <w:sz w:val="20"/>
                <w:szCs w:val="20"/>
              </w:rPr>
              <w:t>ΔΙΕΥΘΥΝΣΗ ΣΧΕΔΙΑΣΜΟΥ &amp;ΥΠΟΣΤΗΡΙΞΗΣ ΕΡΓΑΣΤΗΡΙΩΝ, ΤΜΗΜΑ Α’</w:t>
            </w:r>
          </w:p>
        </w:tc>
      </w:tr>
      <w:tr w:rsidR="00857D6D" w:rsidRPr="00C15151" w:rsidTr="001A215F">
        <w:trPr>
          <w:trHeight w:val="343"/>
          <w:jc w:val="center"/>
        </w:trPr>
        <w:tc>
          <w:tcPr>
            <w:tcW w:w="3152" w:type="dxa"/>
            <w:vMerge w:val="restart"/>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r w:rsidRPr="00C15151">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r w:rsidRPr="00C15151">
              <w:rPr>
                <w:rFonts w:asciiTheme="minorHAnsi" w:hAnsiTheme="minorHAnsi" w:cstheme="minorHAnsi"/>
                <w:sz w:val="20"/>
                <w:szCs w:val="20"/>
              </w:rPr>
              <w:t>Επωνυμία:</w:t>
            </w:r>
          </w:p>
        </w:tc>
        <w:tc>
          <w:tcPr>
            <w:tcW w:w="5470"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r>
      <w:tr w:rsidR="00857D6D" w:rsidRPr="00C15151" w:rsidTr="001A215F">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r w:rsidRPr="00C15151">
              <w:rPr>
                <w:rFonts w:asciiTheme="minorHAnsi" w:hAnsiTheme="minorHAnsi" w:cstheme="minorHAnsi"/>
                <w:sz w:val="20"/>
                <w:szCs w:val="20"/>
              </w:rPr>
              <w:t>Διεύθυνση:</w:t>
            </w:r>
          </w:p>
        </w:tc>
        <w:tc>
          <w:tcPr>
            <w:tcW w:w="5470"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r>
      <w:tr w:rsidR="00857D6D" w:rsidRPr="00C15151" w:rsidTr="001A215F">
        <w:trPr>
          <w:trHeight w:val="377"/>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r w:rsidRPr="00C15151">
              <w:rPr>
                <w:rFonts w:asciiTheme="minorHAnsi" w:hAnsiTheme="minorHAnsi" w:cstheme="minorHAnsi"/>
                <w:sz w:val="20"/>
                <w:szCs w:val="20"/>
              </w:rPr>
              <w:t>Τηλ./ Fax:</w:t>
            </w:r>
          </w:p>
        </w:tc>
        <w:tc>
          <w:tcPr>
            <w:tcW w:w="5470"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r>
      <w:tr w:rsidR="00857D6D" w:rsidRPr="00C15151" w:rsidTr="001A215F">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r w:rsidRPr="00C15151">
              <w:rPr>
                <w:rFonts w:asciiTheme="minorHAnsi" w:hAnsiTheme="minorHAnsi" w:cstheme="minorHAnsi"/>
                <w:sz w:val="20"/>
                <w:szCs w:val="20"/>
              </w:rPr>
              <w:t>Εmail:</w:t>
            </w:r>
          </w:p>
        </w:tc>
        <w:tc>
          <w:tcPr>
            <w:tcW w:w="5470" w:type="dxa"/>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contextualSpacing/>
              <w:jc w:val="both"/>
              <w:rPr>
                <w:rFonts w:asciiTheme="minorHAnsi" w:hAnsiTheme="minorHAnsi" w:cstheme="minorHAnsi"/>
                <w:sz w:val="20"/>
                <w:szCs w:val="20"/>
              </w:rPr>
            </w:pPr>
          </w:p>
        </w:tc>
      </w:tr>
      <w:tr w:rsidR="00857D6D" w:rsidRPr="00C15151" w:rsidTr="001A215F">
        <w:trPr>
          <w:trHeight w:val="343"/>
          <w:jc w:val="center"/>
        </w:trPr>
        <w:tc>
          <w:tcPr>
            <w:tcW w:w="10452" w:type="dxa"/>
            <w:gridSpan w:val="3"/>
            <w:tcBorders>
              <w:top w:val="single" w:sz="4" w:space="0" w:color="auto"/>
              <w:left w:val="single" w:sz="4" w:space="0" w:color="auto"/>
              <w:bottom w:val="single" w:sz="4" w:space="0" w:color="auto"/>
              <w:right w:val="single" w:sz="4" w:space="0" w:color="auto"/>
            </w:tcBorders>
          </w:tcPr>
          <w:p w:rsidR="00857D6D" w:rsidRPr="00C15151" w:rsidRDefault="00857D6D" w:rsidP="00407B86">
            <w:pPr>
              <w:spacing w:after="0" w:line="276" w:lineRule="auto"/>
              <w:jc w:val="center"/>
              <w:rPr>
                <w:rFonts w:cs="Tahoma"/>
                <w:b/>
                <w:sz w:val="20"/>
                <w:szCs w:val="20"/>
              </w:rPr>
            </w:pPr>
            <w:r w:rsidRPr="00C15151">
              <w:rPr>
                <w:rFonts w:cs="Tahoma"/>
                <w:b/>
                <w:sz w:val="20"/>
                <w:szCs w:val="20"/>
              </w:rPr>
              <w:t xml:space="preserve">ΗΜΕΡΟΜΗΝΙΑ ΥΠΟΒΟΛΗΣ ΠΡΟΣΦΟΡΩΝ : ………..                 </w:t>
            </w:r>
          </w:p>
        </w:tc>
      </w:tr>
    </w:tbl>
    <w:p w:rsidR="00857D6D" w:rsidRPr="00805BC7" w:rsidRDefault="00857D6D" w:rsidP="00857D6D">
      <w:pPr>
        <w:keepNext/>
        <w:spacing w:line="276" w:lineRule="auto"/>
        <w:contextualSpacing/>
        <w:jc w:val="both"/>
        <w:outlineLvl w:val="2"/>
        <w:rPr>
          <w:rFonts w:asciiTheme="minorHAnsi" w:hAnsiTheme="minorHAnsi" w:cstheme="minorHAnsi"/>
          <w:sz w:val="16"/>
        </w:rPr>
      </w:pPr>
    </w:p>
    <w:p w:rsidR="00857D6D" w:rsidRPr="00C15151" w:rsidRDefault="00857D6D" w:rsidP="00857D6D">
      <w:pPr>
        <w:keepNext/>
        <w:spacing w:line="276" w:lineRule="auto"/>
        <w:contextualSpacing/>
        <w:jc w:val="both"/>
        <w:outlineLvl w:val="2"/>
        <w:rPr>
          <w:rFonts w:asciiTheme="minorHAnsi" w:hAnsiTheme="minorHAnsi" w:cstheme="minorHAnsi"/>
          <w:sz w:val="20"/>
          <w:szCs w:val="20"/>
        </w:rPr>
      </w:pPr>
      <w:r w:rsidRPr="00C15151">
        <w:rPr>
          <w:rFonts w:asciiTheme="minorHAnsi" w:hAnsiTheme="minorHAnsi" w:cstheme="minorHAnsi"/>
          <w:sz w:val="20"/>
          <w:szCs w:val="20"/>
        </w:rPr>
        <w:t xml:space="preserve">καθώς επίσης να φέρει την ένδειξη </w:t>
      </w:r>
      <w:r w:rsidRPr="00C15151">
        <w:rPr>
          <w:rFonts w:asciiTheme="minorHAnsi" w:hAnsiTheme="minorHAnsi" w:cstheme="minorHAnsi"/>
          <w:b/>
          <w:sz w:val="20"/>
          <w:szCs w:val="20"/>
        </w:rPr>
        <w:t>«Να μην ανοιχθεί από το πρωτόκολλο ή τη γραμματεία»</w:t>
      </w:r>
      <w:r w:rsidRPr="00C15151">
        <w:rPr>
          <w:rFonts w:asciiTheme="minorHAnsi" w:hAnsiTheme="minorHAnsi" w:cstheme="minorHAnsi"/>
          <w:sz w:val="20"/>
          <w:szCs w:val="20"/>
        </w:rPr>
        <w:t>.</w:t>
      </w:r>
    </w:p>
    <w:p w:rsidR="00857D6D" w:rsidRPr="00C15151" w:rsidRDefault="00857D6D" w:rsidP="00857D6D">
      <w:pPr>
        <w:keepNext/>
        <w:spacing w:line="276" w:lineRule="auto"/>
        <w:contextualSpacing/>
        <w:jc w:val="both"/>
        <w:outlineLvl w:val="2"/>
        <w:rPr>
          <w:rFonts w:asciiTheme="minorHAnsi" w:hAnsiTheme="minorHAnsi" w:cstheme="minorHAnsi"/>
          <w:sz w:val="20"/>
          <w:szCs w:val="20"/>
        </w:rPr>
      </w:pPr>
      <w:r w:rsidRPr="00C15151">
        <w:rPr>
          <w:rFonts w:asciiTheme="minorHAnsi" w:hAnsiTheme="minorHAnsi" w:cstheme="minorHAnsi"/>
          <w:sz w:val="20"/>
          <w:szCs w:val="20"/>
        </w:rPr>
        <w:t xml:space="preserve">Οι προσφορές υποβάλλονται μέχρι και την     </w:t>
      </w:r>
      <w:r w:rsidR="001E4123">
        <w:rPr>
          <w:rFonts w:asciiTheme="minorHAnsi" w:hAnsiTheme="minorHAnsi" w:cstheme="minorHAnsi"/>
          <w:sz w:val="20"/>
          <w:szCs w:val="20"/>
        </w:rPr>
        <w:t>Παρασκευή 20/06/2025</w:t>
      </w:r>
      <w:r w:rsidRPr="00C15151">
        <w:rPr>
          <w:rFonts w:asciiTheme="minorHAnsi" w:hAnsiTheme="minorHAnsi" w:cstheme="minorHAnsi"/>
          <w:sz w:val="20"/>
          <w:szCs w:val="20"/>
        </w:rPr>
        <w:t xml:space="preserve">   στο Γενικό Χημείο του Κράτους, Αν. Τσόχα 16, ΤΚ 11521, Αθήνα. </w:t>
      </w:r>
    </w:p>
    <w:p w:rsidR="00857D6D" w:rsidRPr="00C15151" w:rsidRDefault="00857D6D" w:rsidP="00857D6D">
      <w:pPr>
        <w:keepNext/>
        <w:spacing w:line="276" w:lineRule="auto"/>
        <w:contextualSpacing/>
        <w:jc w:val="both"/>
        <w:outlineLvl w:val="2"/>
        <w:rPr>
          <w:rFonts w:asciiTheme="minorHAnsi" w:hAnsiTheme="minorHAnsi" w:cstheme="minorHAnsi"/>
          <w:sz w:val="20"/>
          <w:szCs w:val="20"/>
        </w:rPr>
      </w:pPr>
      <w:r w:rsidRPr="00C15151">
        <w:rPr>
          <w:rFonts w:asciiTheme="minorHAnsi" w:hAnsiTheme="minorHAnsi" w:cstheme="minorHAnsi"/>
          <w:sz w:val="20"/>
          <w:szCs w:val="20"/>
        </w:rPr>
        <w:t>Οι προσφορές μπορούν να κατατεθούν στην ως άνω διεύθυνση:</w:t>
      </w:r>
    </w:p>
    <w:p w:rsidR="00857D6D" w:rsidRPr="00C15151"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C15151">
        <w:rPr>
          <w:rFonts w:asciiTheme="minorHAnsi" w:hAnsiTheme="minorHAnsi" w:cstheme="minorHAnsi"/>
          <w:sz w:val="20"/>
          <w:szCs w:val="20"/>
        </w:rPr>
        <w:t>Προσωπικώς ή με εκπρόσωπό τους,</w:t>
      </w:r>
    </w:p>
    <w:p w:rsidR="00857D6D" w:rsidRPr="00C15151" w:rsidRDefault="00857D6D" w:rsidP="00857D6D">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C15151">
        <w:rPr>
          <w:rFonts w:asciiTheme="minorHAnsi" w:hAnsiTheme="minorHAnsi" w:cstheme="minorHAnsi"/>
          <w:sz w:val="20"/>
          <w:szCs w:val="20"/>
        </w:rPr>
        <w:t>Ταχυδρομικώς,  επί αποδείξει.</w:t>
      </w:r>
    </w:p>
    <w:p w:rsidR="00857D6D" w:rsidRPr="00C15151" w:rsidRDefault="00857D6D" w:rsidP="00857D6D">
      <w:pPr>
        <w:spacing w:line="276" w:lineRule="auto"/>
        <w:contextualSpacing/>
        <w:jc w:val="both"/>
        <w:rPr>
          <w:rFonts w:asciiTheme="minorHAnsi" w:hAnsiTheme="minorHAnsi" w:cstheme="minorHAnsi"/>
          <w:bCs/>
          <w:iCs/>
          <w:sz w:val="20"/>
          <w:szCs w:val="20"/>
        </w:rPr>
      </w:pPr>
      <w:r w:rsidRPr="00C15151">
        <w:rPr>
          <w:rFonts w:asciiTheme="minorHAnsi" w:hAnsiTheme="minorHAnsi" w:cstheme="minorHAnsi"/>
          <w:bCs/>
          <w:iCs/>
          <w:sz w:val="20"/>
          <w:szCs w:val="20"/>
        </w:rPr>
        <w:t xml:space="preserve">Η ημερομηνία αποστολής των προσφορών αποδεικνύεται </w:t>
      </w:r>
      <w:r w:rsidRPr="00C15151">
        <w:rPr>
          <w:rFonts w:asciiTheme="minorHAnsi" w:hAnsiTheme="minorHAnsi" w:cstheme="minorHAnsi"/>
          <w:bCs/>
          <w:iCs/>
          <w:sz w:val="20"/>
          <w:szCs w:val="20"/>
          <w:u w:val="single"/>
        </w:rPr>
        <w:t>μόνο</w:t>
      </w:r>
      <w:r w:rsidRPr="00C15151">
        <w:rPr>
          <w:rFonts w:asciiTheme="minorHAnsi" w:hAnsiTheme="minorHAnsi" w:cstheme="minorHAnsi"/>
          <w:bCs/>
          <w:iCs/>
          <w:sz w:val="20"/>
          <w:szCs w:val="20"/>
        </w:rPr>
        <w:t xml:space="preserve"> από το πρωτόκολλο εισερχομένων του Γ.Χ.Κ</w:t>
      </w:r>
      <w:r w:rsidRPr="00C15151">
        <w:rPr>
          <w:rFonts w:asciiTheme="minorHAnsi" w:hAnsiTheme="minorHAnsi" w:cstheme="minorHAnsi"/>
          <w:sz w:val="20"/>
          <w:szCs w:val="20"/>
        </w:rPr>
        <w:t>.</w:t>
      </w:r>
      <w:r w:rsidRPr="00C15151">
        <w:rPr>
          <w:rFonts w:asciiTheme="minorHAnsi" w:hAnsiTheme="minorHAnsi" w:cstheme="minorHAnsi"/>
          <w:bCs/>
          <w:iCs/>
          <w:sz w:val="20"/>
          <w:szCs w:val="20"/>
        </w:rPr>
        <w:t xml:space="preserve"> Σε κάθε περίπτωση, οι προσφορές θα πρέπει να έχουν παραδοθεί </w:t>
      </w:r>
      <w:r w:rsidRPr="00C15151">
        <w:rPr>
          <w:rFonts w:asciiTheme="minorHAnsi" w:hAnsiTheme="minorHAnsi" w:cstheme="minorHAnsi"/>
          <w:bCs/>
          <w:iCs/>
          <w:sz w:val="20"/>
          <w:szCs w:val="20"/>
          <w:u w:val="single"/>
        </w:rPr>
        <w:t>πριν ή και κατά</w:t>
      </w:r>
      <w:r w:rsidRPr="00C15151">
        <w:rPr>
          <w:rFonts w:asciiTheme="minorHAnsi" w:hAnsiTheme="minorHAnsi" w:cstheme="minorHAnsi"/>
          <w:bCs/>
          <w:iCs/>
          <w:sz w:val="20"/>
          <w:szCs w:val="20"/>
        </w:rPr>
        <w:t xml:space="preserve"> την καταληκτική ημερομηνία </w:t>
      </w:r>
      <w:r w:rsidRPr="000B5D9D">
        <w:rPr>
          <w:rFonts w:asciiTheme="minorHAnsi" w:hAnsiTheme="minorHAnsi" w:cstheme="minorHAnsi"/>
          <w:bCs/>
          <w:iCs/>
          <w:sz w:val="20"/>
          <w:szCs w:val="20"/>
        </w:rPr>
        <w:t>και ώρα 14:00</w:t>
      </w:r>
      <w:r w:rsidRPr="00BD2035">
        <w:rPr>
          <w:rFonts w:asciiTheme="minorHAnsi" w:hAnsiTheme="minorHAnsi" w:cstheme="minorHAnsi"/>
          <w:bCs/>
          <w:iCs/>
          <w:sz w:val="20"/>
          <w:szCs w:val="20"/>
        </w:rPr>
        <w:t>.</w:t>
      </w:r>
    </w:p>
    <w:p w:rsidR="00857D6D" w:rsidRDefault="00857D6D" w:rsidP="00562499">
      <w:pPr>
        <w:spacing w:after="0" w:line="276" w:lineRule="auto"/>
        <w:contextualSpacing/>
        <w:jc w:val="both"/>
        <w:rPr>
          <w:rFonts w:asciiTheme="minorHAnsi" w:hAnsiTheme="minorHAnsi" w:cstheme="minorHAnsi"/>
          <w:sz w:val="20"/>
          <w:szCs w:val="20"/>
        </w:rPr>
      </w:pPr>
    </w:p>
    <w:p w:rsidR="00E87C43" w:rsidRDefault="00612A74"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Εναλλακτικά</w:t>
      </w:r>
      <w:r w:rsidR="00FF1CD3" w:rsidRPr="00DE5456">
        <w:rPr>
          <w:rFonts w:asciiTheme="minorHAnsi" w:hAnsiTheme="minorHAnsi" w:cstheme="minorHAnsi"/>
          <w:sz w:val="20"/>
          <w:szCs w:val="20"/>
        </w:rPr>
        <w:t xml:space="preserve">, </w:t>
      </w:r>
      <w:r>
        <w:rPr>
          <w:rFonts w:asciiTheme="minorHAnsi" w:hAnsiTheme="minorHAnsi" w:cstheme="minorHAnsi"/>
          <w:sz w:val="20"/>
          <w:szCs w:val="20"/>
        </w:rPr>
        <w:t xml:space="preserve">οι προσφορές μπορούν να αποσταλούν </w:t>
      </w:r>
      <w:r w:rsidR="00E87C43">
        <w:rPr>
          <w:rFonts w:asciiTheme="minorHAnsi" w:hAnsiTheme="minorHAnsi" w:cstheme="minorHAnsi"/>
          <w:sz w:val="20"/>
          <w:szCs w:val="20"/>
        </w:rPr>
        <w:t>με ηλεκτρονικό ταχυδρομείο</w:t>
      </w:r>
      <w:r w:rsidR="007719CD" w:rsidRPr="007719CD">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4"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 xml:space="preserve">Προσφοράγια την </w:t>
      </w:r>
      <w:r>
        <w:rPr>
          <w:rFonts w:asciiTheme="minorHAnsi" w:hAnsiTheme="minorHAnsi" w:cstheme="minorHAnsi"/>
          <w:b/>
          <w:caps/>
          <w:sz w:val="20"/>
          <w:szCs w:val="20"/>
        </w:rPr>
        <w:t>π</w:t>
      </w:r>
      <w:r w:rsidR="003F6600">
        <w:rPr>
          <w:rFonts w:asciiTheme="minorHAnsi" w:hAnsiTheme="minorHAnsi" w:cstheme="minorHAnsi"/>
          <w:b/>
          <w:caps/>
          <w:sz w:val="20"/>
          <w:szCs w:val="20"/>
        </w:rPr>
        <w:t>αροχη υπηρεσιων αποκομιδης των εργαστηριακων αποβλητων για τις αναγκεσ των υπηρεσιων του γ.χ.κ., με τη διαδικασια της απευθειασ αναθεσης</w:t>
      </w:r>
      <w:r w:rsidRPr="00DE5456">
        <w:rPr>
          <w:rFonts w:asciiTheme="minorHAnsi" w:hAnsiTheme="minorHAnsi" w:cstheme="minorHAnsi"/>
          <w:b/>
          <w:caps/>
          <w:sz w:val="20"/>
          <w:szCs w:val="20"/>
        </w:rPr>
        <w:t>(30/002/000/</w:t>
      </w:r>
      <w:r w:rsidR="00F920B3">
        <w:rPr>
          <w:rFonts w:asciiTheme="minorHAnsi" w:hAnsiTheme="minorHAnsi" w:cstheme="minorHAnsi"/>
          <w:b/>
          <w:caps/>
          <w:sz w:val="20"/>
          <w:szCs w:val="20"/>
        </w:rPr>
        <w:t>4675</w:t>
      </w:r>
      <w:r w:rsidR="00112C3E">
        <w:rPr>
          <w:rFonts w:asciiTheme="minorHAnsi" w:hAnsiTheme="minorHAnsi" w:cstheme="minorHAnsi"/>
          <w:b/>
          <w:caps/>
          <w:sz w:val="20"/>
          <w:szCs w:val="20"/>
        </w:rPr>
        <w:t>/202</w:t>
      </w:r>
      <w:r w:rsidR="00446128" w:rsidRPr="000A6D97">
        <w:rPr>
          <w:rFonts w:asciiTheme="minorHAnsi" w:hAnsiTheme="minorHAnsi" w:cstheme="minorHAnsi"/>
          <w:b/>
          <w:caps/>
          <w:sz w:val="20"/>
          <w:szCs w:val="20"/>
        </w:rPr>
        <w:t>5</w:t>
      </w:r>
      <w:r w:rsidRPr="00DE5456">
        <w:rPr>
          <w:rFonts w:asciiTheme="minorHAnsi" w:hAnsiTheme="minorHAnsi" w:cstheme="minorHAnsi"/>
          <w:b/>
          <w:caps/>
          <w:sz w:val="20"/>
          <w:szCs w:val="20"/>
        </w:rPr>
        <w:t xml:space="preserve"> πρόσκληση </w:t>
      </w:r>
      <w:bookmarkStart w:id="1"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1"/>
      <w:r w:rsidRPr="00DE5456">
        <w:rPr>
          <w:rFonts w:asciiTheme="minorHAnsi" w:hAnsiTheme="minorHAnsi" w:cstheme="minorHAnsi"/>
          <w:b/>
          <w:caps/>
          <w:sz w:val="20"/>
          <w:szCs w:val="20"/>
        </w:rPr>
        <w:t>)</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8D510E">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7719CD" w:rsidRPr="007719CD">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r w:rsidR="00372DED">
        <w:rPr>
          <w:rFonts w:asciiTheme="minorHAnsi" w:hAnsiTheme="minorHAnsi" w:cstheme="minorHAnsi"/>
          <w:bCs/>
          <w:iCs/>
          <w:sz w:val="20"/>
        </w:rPr>
        <w:t xml:space="preserve"> και ώρα 14</w:t>
      </w:r>
      <w:r w:rsidR="00372DED" w:rsidRPr="00372DED">
        <w:rPr>
          <w:rFonts w:asciiTheme="minorHAnsi" w:hAnsiTheme="minorHAnsi" w:cstheme="minorHAnsi"/>
          <w:bCs/>
          <w:iCs/>
          <w:sz w:val="20"/>
        </w:rPr>
        <w:t>:00</w:t>
      </w:r>
      <w:r w:rsidRPr="00DE5456">
        <w:rPr>
          <w:rFonts w:asciiTheme="minorHAnsi" w:hAnsiTheme="minorHAnsi" w:cstheme="minorHAnsi"/>
          <w:bCs/>
          <w:iCs/>
          <w:sz w:val="20"/>
        </w:rPr>
        <w:t>.</w:t>
      </w:r>
    </w:p>
    <w:p w:rsidR="00C63D3C" w:rsidRDefault="00C63D3C" w:rsidP="00B372C6">
      <w:pPr>
        <w:pStyle w:val="a7"/>
        <w:spacing w:line="276" w:lineRule="auto"/>
        <w:ind w:left="0" w:firstLine="284"/>
        <w:jc w:val="both"/>
        <w:rPr>
          <w:rFonts w:asciiTheme="minorHAnsi" w:hAnsiTheme="minorHAnsi" w:cstheme="minorHAnsi"/>
          <w:bCs/>
          <w:iCs/>
          <w:sz w:val="20"/>
        </w:rPr>
      </w:pPr>
    </w:p>
    <w:p w:rsidR="006E56AB" w:rsidRPr="00DE5456" w:rsidRDefault="006E56AB"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6D0302" w:rsidRDefault="00A02000" w:rsidP="00B372C6">
      <w:pPr>
        <w:spacing w:line="276" w:lineRule="auto"/>
        <w:contextualSpacing/>
        <w:jc w:val="both"/>
        <w:rPr>
          <w:rFonts w:asciiTheme="minorHAnsi" w:hAnsiTheme="minorHAnsi" w:cstheme="minorHAnsi"/>
          <w:sz w:val="20"/>
          <w:szCs w:val="20"/>
          <w:u w:val="single"/>
        </w:rPr>
      </w:pPr>
      <w:bookmarkStart w:id="2" w:name="_Hlk149745052"/>
      <w:r w:rsidRPr="006D0302">
        <w:rPr>
          <w:rFonts w:asciiTheme="minorHAnsi" w:hAnsiTheme="minorHAnsi" w:cstheme="minorHAnsi"/>
          <w:sz w:val="20"/>
          <w:szCs w:val="20"/>
          <w:u w:val="single"/>
        </w:rPr>
        <w:t xml:space="preserve">Η </w:t>
      </w:r>
      <w:r w:rsidR="0088641A" w:rsidRPr="006D0302">
        <w:rPr>
          <w:rFonts w:asciiTheme="minorHAnsi" w:hAnsiTheme="minorHAnsi" w:cstheme="minorHAnsi"/>
          <w:sz w:val="20"/>
          <w:szCs w:val="20"/>
          <w:u w:val="single"/>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8D510E">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6D0302">
        <w:rPr>
          <w:rFonts w:asciiTheme="minorHAnsi" w:hAnsiTheme="minorHAnsi" w:cstheme="minorHAnsi"/>
          <w:b/>
          <w:sz w:val="20"/>
          <w:szCs w:val="20"/>
        </w:rPr>
        <w:t>ΕΝΤΥΠΟ</w:t>
      </w:r>
      <w:r w:rsidRPr="006D0302">
        <w:rPr>
          <w:rFonts w:asciiTheme="minorHAnsi" w:hAnsiTheme="minorHAnsi" w:cstheme="minorHAnsi"/>
          <w:b/>
          <w:sz w:val="20"/>
          <w:szCs w:val="20"/>
        </w:rPr>
        <w:t xml:space="preserve">ΤΕΧΝΙΚΗΣ ΚΑΙ </w:t>
      </w:r>
      <w:r w:rsidR="0088641A" w:rsidRPr="006D0302">
        <w:rPr>
          <w:rFonts w:asciiTheme="minorHAnsi" w:hAnsiTheme="minorHAnsi" w:cstheme="minorHAnsi"/>
          <w:b/>
          <w:sz w:val="20"/>
          <w:szCs w:val="20"/>
        </w:rPr>
        <w:t>ΟΙΚΟΝΟΜΙΚΗΣ ΠΡΟΣΦΟΡΑΣ</w:t>
      </w:r>
      <w:r w:rsidR="008D510E">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0085696C">
        <w:rPr>
          <w:rFonts w:asciiTheme="minorHAnsi" w:hAnsiTheme="minorHAnsi" w:cstheme="minorHAnsi"/>
          <w:sz w:val="20"/>
          <w:szCs w:val="20"/>
        </w:rPr>
        <w:t>Α΄</w:t>
      </w:r>
      <w:r w:rsidR="008D510E">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6D0302" w:rsidRPr="006D0302">
        <w:rPr>
          <w:rFonts w:asciiTheme="minorHAnsi" w:hAnsiTheme="minorHAnsi" w:cstheme="minorHAnsi"/>
          <w:sz w:val="20"/>
          <w:szCs w:val="20"/>
        </w:rPr>
        <w:t xml:space="preserve"> (</w:t>
      </w:r>
      <w:r w:rsidR="006D0302">
        <w:rPr>
          <w:rFonts w:asciiTheme="minorHAnsi" w:hAnsiTheme="minorHAnsi" w:cstheme="minorHAnsi"/>
          <w:sz w:val="20"/>
          <w:szCs w:val="20"/>
        </w:rPr>
        <w:t>και με σφραγίδα της εταιρείας)</w:t>
      </w:r>
      <w:r w:rsidR="0088641A" w:rsidRPr="00DE5456">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8B0116">
        <w:rPr>
          <w:rFonts w:asciiTheme="minorHAnsi" w:hAnsiTheme="minorHAnsi" w:cstheme="minorHAnsi"/>
          <w:sz w:val="20"/>
          <w:szCs w:val="20"/>
        </w:rPr>
        <w:t>Β</w:t>
      </w:r>
      <w:r w:rsidRPr="00DE5456">
        <w:rPr>
          <w:rFonts w:asciiTheme="minorHAnsi" w:hAnsiTheme="minorHAnsi" w:cstheme="minorHAnsi"/>
          <w:sz w:val="20"/>
          <w:szCs w:val="20"/>
        </w:rPr>
        <w:t>.</w:t>
      </w:r>
    </w:p>
    <w:p w:rsidR="00ED5F92" w:rsidRDefault="00ED5F92">
      <w:pPr>
        <w:spacing w:after="0" w:line="240" w:lineRule="auto"/>
        <w:rPr>
          <w:rFonts w:asciiTheme="minorHAnsi" w:hAnsiTheme="minorHAnsi" w:cstheme="minorHAnsi"/>
          <w:i/>
          <w:sz w:val="20"/>
          <w:szCs w:val="20"/>
          <w:u w:val="single"/>
        </w:rPr>
      </w:pPr>
    </w:p>
    <w:p w:rsidR="00E85139" w:rsidRDefault="00DE5A2F">
      <w:pPr>
        <w:spacing w:after="0" w:line="240" w:lineRule="auto"/>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8D510E">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8D510E">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lastRenderedPageBreak/>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Μετά από αίτημα της Υπηρεσία</w:t>
      </w:r>
      <w:r w:rsidR="00691AC4">
        <w:rPr>
          <w:rFonts w:asciiTheme="minorHAnsi" w:hAnsiTheme="minorHAnsi" w:cstheme="minorHAnsi"/>
          <w:sz w:val="20"/>
          <w:szCs w:val="20"/>
        </w:rPr>
        <w:t>ς</w:t>
      </w:r>
      <w:r w:rsidRPr="00DE545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2"/>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1A215F" w:rsidRPr="00644FEB" w:rsidRDefault="0088641A" w:rsidP="00FD03E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DA5938" w:rsidRPr="00DA5938">
        <w:rPr>
          <w:rFonts w:asciiTheme="minorHAnsi" w:hAnsiTheme="minorHAnsi" w:cstheme="minorHAnsi"/>
          <w:b/>
          <w:sz w:val="20"/>
          <w:szCs w:val="20"/>
        </w:rPr>
        <w:t>εκατόν ογδόντα</w:t>
      </w:r>
      <w:r w:rsidR="00DA5938">
        <w:rPr>
          <w:rFonts w:asciiTheme="minorHAnsi" w:hAnsiTheme="minorHAnsi" w:cstheme="minorHAnsi"/>
          <w:sz w:val="20"/>
          <w:szCs w:val="20"/>
        </w:rPr>
        <w:t xml:space="preserve"> (</w:t>
      </w:r>
      <w:r w:rsidR="000A697C">
        <w:rPr>
          <w:rFonts w:asciiTheme="minorHAnsi" w:hAnsiTheme="minorHAnsi" w:cstheme="minorHAnsi"/>
          <w:b/>
          <w:sz w:val="20"/>
          <w:szCs w:val="20"/>
        </w:rPr>
        <w:t>180</w:t>
      </w:r>
      <w:r w:rsidR="00DA5938">
        <w:rPr>
          <w:rFonts w:asciiTheme="minorHAnsi" w:hAnsiTheme="minorHAnsi" w:cstheme="minorHAnsi"/>
          <w:b/>
          <w:sz w:val="20"/>
          <w:szCs w:val="20"/>
        </w:rPr>
        <w:t>)</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w:t>
      </w: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E85139" w:rsidRDefault="00BF5100">
      <w:pPr>
        <w:numPr>
          <w:ilvl w:val="0"/>
          <w:numId w:val="28"/>
        </w:numPr>
        <w:spacing w:after="0" w:line="240" w:lineRule="auto"/>
        <w:jc w:val="both"/>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563C28">
        <w:rPr>
          <w:rFonts w:eastAsia="Times New Roman" w:cs="Tahoma"/>
          <w:color w:val="000000"/>
          <w:sz w:val="20"/>
          <w:szCs w:val="24"/>
          <w:lang w:eastAsia="el-GR"/>
        </w:rPr>
        <w:t>υπηρεσιών</w:t>
      </w:r>
      <w:r w:rsidRPr="00BF5100">
        <w:rPr>
          <w:rFonts w:eastAsia="Times New Roman" w:cs="Tahoma"/>
          <w:color w:val="000000"/>
          <w:sz w:val="20"/>
          <w:szCs w:val="24"/>
          <w:lang w:eastAsia="el-GR"/>
        </w:rPr>
        <w:t xml:space="preserve"> σε ευρώ</w:t>
      </w:r>
      <w:r w:rsidR="00563C28">
        <w:rPr>
          <w:rFonts w:eastAsia="Times New Roman" w:cs="Tahoma"/>
          <w:color w:val="000000"/>
          <w:sz w:val="20"/>
          <w:szCs w:val="24"/>
          <w:lang w:eastAsia="el-GR"/>
        </w:rPr>
        <w:t>, η οποία θα περιλαμβάνει το κόστος μεταφοράς από την Κεντρική Αποθήκη Υλικού του ΓΧΚ καθώς και από τις ανωτέρω Χημικές Υπηρεσί</w:t>
      </w:r>
      <w:r w:rsidR="00382A3A">
        <w:rPr>
          <w:rFonts w:eastAsia="Times New Roman" w:cs="Tahoma"/>
          <w:color w:val="000000"/>
          <w:sz w:val="20"/>
          <w:szCs w:val="24"/>
          <w:lang w:eastAsia="el-GR"/>
        </w:rPr>
        <w:t>ε</w:t>
      </w:r>
      <w:r w:rsidR="00487D77">
        <w:rPr>
          <w:rFonts w:eastAsia="Times New Roman" w:cs="Tahoma"/>
          <w:color w:val="000000"/>
          <w:sz w:val="20"/>
          <w:szCs w:val="24"/>
          <w:lang w:eastAsia="el-GR"/>
        </w:rPr>
        <w:t>ς, την ανα</w:t>
      </w:r>
      <w:r w:rsidR="00563C28">
        <w:rPr>
          <w:rFonts w:eastAsia="Times New Roman" w:cs="Tahoma"/>
          <w:color w:val="000000"/>
          <w:sz w:val="20"/>
          <w:szCs w:val="24"/>
          <w:lang w:eastAsia="el-GR"/>
        </w:rPr>
        <w:t xml:space="preserve">συσκευασία και διαχείριση των αποβλήτων μέχρι την τελική καταστροφή τους, </w:t>
      </w:r>
      <w:r w:rsidR="00563C28">
        <w:rPr>
          <w:rFonts w:eastAsia="Times New Roman" w:cs="Tahoma"/>
          <w:color w:val="000000"/>
          <w:sz w:val="20"/>
          <w:szCs w:val="20"/>
          <w:lang w:eastAsia="el-GR"/>
        </w:rPr>
        <w:t>σύμφωνα με την ισχύουσα Ελληνική και Διεθνή Νομ</w:t>
      </w:r>
      <w:r w:rsidR="008D773A">
        <w:rPr>
          <w:rFonts w:eastAsia="Times New Roman" w:cs="Tahoma"/>
          <w:color w:val="000000"/>
          <w:sz w:val="20"/>
          <w:szCs w:val="20"/>
          <w:lang w:eastAsia="el-GR"/>
        </w:rPr>
        <w:t>ο</w:t>
      </w:r>
      <w:r w:rsidR="00563C28">
        <w:rPr>
          <w:rFonts w:eastAsia="Times New Roman" w:cs="Tahoma"/>
          <w:color w:val="000000"/>
          <w:sz w:val="20"/>
          <w:szCs w:val="20"/>
          <w:lang w:eastAsia="el-GR"/>
        </w:rPr>
        <w:t>θεσία.</w:t>
      </w:r>
    </w:p>
    <w:p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Default="00563C28" w:rsidP="006023F2">
      <w:pPr>
        <w:spacing w:after="0" w:line="288" w:lineRule="auto"/>
        <w:jc w:val="both"/>
        <w:rPr>
          <w:rFonts w:eastAsia="Times New Roman" w:cs="Tahoma"/>
          <w:color w:val="000000"/>
          <w:sz w:val="20"/>
          <w:szCs w:val="20"/>
          <w:lang w:eastAsia="el-GR"/>
        </w:rPr>
      </w:pPr>
      <w:r>
        <w:rPr>
          <w:rFonts w:eastAsia="Times New Roman" w:cs="Tahoma"/>
          <w:color w:val="000000"/>
          <w:sz w:val="20"/>
          <w:szCs w:val="20"/>
          <w:lang w:eastAsia="el-GR"/>
        </w:rPr>
        <w:t>Ε</w:t>
      </w:r>
      <w:r w:rsidR="00BF5100" w:rsidRPr="00BF5100">
        <w:rPr>
          <w:rFonts w:eastAsia="Times New Roman" w:cs="Tahoma"/>
          <w:color w:val="000000"/>
          <w:sz w:val="20"/>
          <w:szCs w:val="20"/>
          <w:lang w:eastAsia="el-GR"/>
        </w:rPr>
        <w:t>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797BBD" w:rsidRPr="006023F2" w:rsidRDefault="00797BBD" w:rsidP="006023F2">
      <w:pPr>
        <w:spacing w:after="0" w:line="288" w:lineRule="auto"/>
        <w:jc w:val="both"/>
        <w:rPr>
          <w:rFonts w:eastAsia="Times New Roman" w:cs="Tahoma"/>
          <w:color w:val="000000"/>
          <w:sz w:val="20"/>
          <w:szCs w:val="20"/>
          <w:lang w:eastAsia="el-GR"/>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3"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040D08" w:rsidRDefault="0088641A" w:rsidP="006023F2">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bookmarkEnd w:id="3"/>
    </w:p>
    <w:p w:rsidR="00797BBD" w:rsidRPr="00DE5456" w:rsidRDefault="00797BBD" w:rsidP="006023F2">
      <w:pPr>
        <w:spacing w:before="240" w:after="0" w:line="276" w:lineRule="auto"/>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8A03A3" w:rsidRPr="00155E27" w:rsidRDefault="00E35EB7" w:rsidP="00B372C6">
      <w:pPr>
        <w:spacing w:line="276" w:lineRule="auto"/>
        <w:contextualSpacing/>
        <w:jc w:val="both"/>
        <w:rPr>
          <w:rFonts w:asciiTheme="minorHAnsi" w:hAnsiTheme="minorHAnsi" w:cstheme="minorHAnsi"/>
          <w:sz w:val="20"/>
          <w:szCs w:val="20"/>
          <w:u w:val="single"/>
        </w:rPr>
      </w:pPr>
      <w:r w:rsidRPr="00155E27">
        <w:rPr>
          <w:rFonts w:asciiTheme="minorHAnsi" w:hAnsiTheme="minorHAnsi" w:cstheme="minorHAnsi"/>
          <w:sz w:val="20"/>
          <w:szCs w:val="20"/>
          <w:u w:val="single"/>
        </w:rPr>
        <w:t>Το κριτήριο ανάθεσης είναι η πλέον συμφέρουσα από οικονομική άποψ</w:t>
      </w:r>
      <w:r w:rsidR="00A25D29">
        <w:rPr>
          <w:rFonts w:asciiTheme="minorHAnsi" w:hAnsiTheme="minorHAnsi" w:cstheme="minorHAnsi"/>
          <w:sz w:val="20"/>
          <w:szCs w:val="20"/>
          <w:u w:val="single"/>
        </w:rPr>
        <w:t xml:space="preserve">η προσφορά βάσει της τιμής (προ </w:t>
      </w:r>
      <w:r w:rsidRPr="00155E27">
        <w:rPr>
          <w:rFonts w:asciiTheme="minorHAnsi" w:hAnsiTheme="minorHAnsi" w:cstheme="minorHAnsi"/>
          <w:sz w:val="20"/>
          <w:szCs w:val="20"/>
          <w:u w:val="single"/>
        </w:rPr>
        <w:t>ΦΠΑ)</w:t>
      </w:r>
      <w:r w:rsidR="005A08BC">
        <w:rPr>
          <w:rFonts w:asciiTheme="minorHAnsi" w:hAnsiTheme="minorHAnsi" w:cstheme="minorHAnsi"/>
          <w:sz w:val="20"/>
          <w:szCs w:val="20"/>
          <w:u w:val="single"/>
        </w:rPr>
        <w:t xml:space="preserve"> </w:t>
      </w:r>
      <w:r w:rsidR="00A25D29">
        <w:rPr>
          <w:rFonts w:asciiTheme="minorHAnsi" w:hAnsiTheme="minorHAnsi" w:cstheme="minorHAnsi"/>
          <w:sz w:val="20"/>
          <w:szCs w:val="20"/>
          <w:u w:val="single"/>
        </w:rPr>
        <w:t xml:space="preserve">  </w:t>
      </w:r>
      <w:r w:rsidRPr="00155E27">
        <w:rPr>
          <w:rFonts w:asciiTheme="minorHAnsi" w:hAnsiTheme="minorHAnsi" w:cstheme="minorHAnsi"/>
          <w:sz w:val="20"/>
          <w:szCs w:val="20"/>
          <w:u w:val="single"/>
        </w:rPr>
        <w:t>αν</w:t>
      </w:r>
      <w:r w:rsidR="00A25D29">
        <w:rPr>
          <w:rFonts w:asciiTheme="minorHAnsi" w:hAnsiTheme="minorHAnsi" w:cstheme="minorHAnsi"/>
          <w:sz w:val="20"/>
          <w:szCs w:val="20"/>
          <w:u w:val="single"/>
        </w:rPr>
        <w:t>α</w:t>
      </w:r>
      <w:r w:rsidRPr="00155E27">
        <w:rPr>
          <w:rFonts w:asciiTheme="minorHAnsi" w:hAnsiTheme="minorHAnsi" w:cstheme="minorHAnsi"/>
          <w:sz w:val="20"/>
          <w:szCs w:val="20"/>
          <w:u w:val="single"/>
        </w:rPr>
        <w:t>συσκευασμένο χιλιόγραμμο αποβλήτ</w:t>
      </w:r>
      <w:r w:rsidR="00BF0BB3" w:rsidRPr="00155E27">
        <w:rPr>
          <w:rFonts w:asciiTheme="minorHAnsi" w:hAnsiTheme="minorHAnsi" w:cstheme="minorHAnsi"/>
          <w:sz w:val="20"/>
          <w:szCs w:val="20"/>
          <w:u w:val="single"/>
        </w:rPr>
        <w:t>ου</w:t>
      </w:r>
      <w:r w:rsidRPr="00155E27">
        <w:rPr>
          <w:rFonts w:asciiTheme="minorHAnsi" w:hAnsiTheme="minorHAnsi" w:cstheme="minorHAnsi"/>
          <w:sz w:val="20"/>
          <w:szCs w:val="20"/>
          <w:u w:val="single"/>
        </w:rPr>
        <w:t xml:space="preserve">.. </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936A58">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4"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0371FD">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4"/>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Η υλοποίηση της προμήθειας θα γίνει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w:t>
      </w:r>
      <w:r w:rsidR="00936A58">
        <w:rPr>
          <w:rFonts w:asciiTheme="minorHAnsi" w:hAnsiTheme="minorHAnsi" w:cstheme="minorHAnsi"/>
          <w:sz w:val="20"/>
          <w:szCs w:val="20"/>
        </w:rPr>
        <w:t xml:space="preserve"> </w:t>
      </w:r>
      <w:r w:rsidR="00B10F34">
        <w:rPr>
          <w:rFonts w:asciiTheme="minorHAnsi" w:hAnsiTheme="minorHAnsi" w:cstheme="minorHAnsi"/>
          <w:sz w:val="20"/>
          <w:szCs w:val="20"/>
        </w:rPr>
        <w:t>και θα έχει διάρκεια δεκαοκτώ (18</w:t>
      </w:r>
      <w:r w:rsidR="00614045">
        <w:rPr>
          <w:rFonts w:asciiTheme="minorHAnsi" w:hAnsiTheme="minorHAnsi" w:cstheme="minorHAnsi"/>
          <w:sz w:val="20"/>
          <w:szCs w:val="20"/>
        </w:rPr>
        <w:t>)</w:t>
      </w:r>
      <w:r w:rsidR="00B10F34">
        <w:rPr>
          <w:rFonts w:asciiTheme="minorHAnsi" w:hAnsiTheme="minorHAnsi" w:cstheme="minorHAnsi"/>
          <w:sz w:val="20"/>
          <w:szCs w:val="20"/>
        </w:rPr>
        <w:t xml:space="preserve"> μήνες</w:t>
      </w:r>
      <w:r w:rsidRPr="00BF5100">
        <w:rPr>
          <w:rFonts w:asciiTheme="minorHAnsi" w:hAnsiTheme="minorHAnsi" w:cstheme="minorHAnsi"/>
          <w:sz w:val="20"/>
          <w:szCs w:val="20"/>
        </w:rPr>
        <w:t xml:space="preserve">. </w:t>
      </w:r>
    </w:p>
    <w:p w:rsidR="00BF5100" w:rsidRPr="000D099D" w:rsidRDefault="00BF5100" w:rsidP="00BF5100">
      <w:pPr>
        <w:spacing w:after="0" w:line="276" w:lineRule="auto"/>
        <w:jc w:val="both"/>
        <w:rPr>
          <w:rFonts w:asciiTheme="minorHAnsi" w:hAnsiTheme="minorHAnsi" w:cstheme="minorHAnsi"/>
          <w:sz w:val="20"/>
          <w:szCs w:val="20"/>
        </w:rPr>
      </w:pPr>
      <w:bookmarkStart w:id="5" w:name="_Hlk149745878"/>
      <w:r w:rsidRPr="00BF5100">
        <w:rPr>
          <w:rFonts w:asciiTheme="minorHAnsi" w:hAnsiTheme="minorHAnsi" w:cstheme="minorHAnsi"/>
          <w:sz w:val="20"/>
          <w:szCs w:val="20"/>
        </w:rPr>
        <w:t xml:space="preserve">Η υλοποίηση περιλαμβάνει την παράδοση των </w:t>
      </w:r>
      <w:r w:rsidR="00410ED0" w:rsidRPr="00410ED0">
        <w:rPr>
          <w:rFonts w:asciiTheme="minorHAnsi" w:hAnsiTheme="minorHAnsi" w:cstheme="minorHAnsi"/>
          <w:sz w:val="20"/>
          <w:szCs w:val="20"/>
        </w:rPr>
        <w:t>υπηρεσιών</w:t>
      </w:r>
      <w:r w:rsidRPr="000D099D">
        <w:rPr>
          <w:rFonts w:asciiTheme="minorHAnsi" w:hAnsiTheme="minorHAnsi" w:cstheme="minorHAnsi"/>
          <w:sz w:val="20"/>
          <w:szCs w:val="20"/>
        </w:rPr>
        <w:t xml:space="preserve"> κατόπιν συνεννόησης με τις Χημικές Υπηρεσίες για τις οποίες προορίζονται, όπως προβλέπεται στην παρούσα πρόσκληση. </w:t>
      </w:r>
    </w:p>
    <w:p w:rsidR="00B94498" w:rsidRPr="00B94498" w:rsidRDefault="00BF5100" w:rsidP="00F50761">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lastRenderedPageBreak/>
        <w:t xml:space="preserve">Η παράδοση των </w:t>
      </w:r>
      <w:r w:rsidR="00410ED0" w:rsidRPr="00410ED0">
        <w:rPr>
          <w:rFonts w:asciiTheme="minorHAnsi" w:hAnsiTheme="minorHAnsi" w:cstheme="minorHAnsi"/>
          <w:sz w:val="20"/>
          <w:szCs w:val="20"/>
        </w:rPr>
        <w:t>υπηρεσιών</w:t>
      </w:r>
      <w:r w:rsidR="007719CD" w:rsidRPr="007719CD">
        <w:rPr>
          <w:rFonts w:asciiTheme="minorHAnsi" w:hAnsiTheme="minorHAnsi" w:cstheme="minorHAnsi"/>
          <w:sz w:val="20"/>
          <w:szCs w:val="20"/>
        </w:rPr>
        <w:t xml:space="preserve">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tbl>
      <w:tblPr>
        <w:tblpPr w:leftFromText="180" w:rightFromText="180" w:vertAnchor="text" w:horzAnchor="margin" w:tblpX="-176" w:tblpY="1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126"/>
        <w:gridCol w:w="1730"/>
        <w:gridCol w:w="1559"/>
        <w:gridCol w:w="2268"/>
      </w:tblGrid>
      <w:tr w:rsidR="00B94498" w:rsidRPr="001D78ED" w:rsidTr="00F50761">
        <w:trPr>
          <w:trHeight w:val="552"/>
        </w:trPr>
        <w:tc>
          <w:tcPr>
            <w:tcW w:w="2660" w:type="dxa"/>
          </w:tcPr>
          <w:p w:rsidR="00B94498" w:rsidRPr="001D78ED" w:rsidRDefault="00B94498" w:rsidP="00F50761">
            <w:pPr>
              <w:spacing w:after="0" w:line="240" w:lineRule="auto"/>
              <w:jc w:val="center"/>
              <w:rPr>
                <w:rFonts w:eastAsia="Times New Roman"/>
                <w:b/>
                <w:sz w:val="18"/>
                <w:szCs w:val="18"/>
                <w:lang w:eastAsia="el-GR"/>
              </w:rPr>
            </w:pPr>
          </w:p>
          <w:p w:rsidR="00B94498" w:rsidRPr="001D78ED" w:rsidRDefault="00B94498" w:rsidP="00F50761">
            <w:pPr>
              <w:spacing w:after="0" w:line="240" w:lineRule="auto"/>
              <w:jc w:val="center"/>
              <w:rPr>
                <w:rFonts w:eastAsia="Times New Roman"/>
                <w:b/>
                <w:sz w:val="18"/>
                <w:szCs w:val="18"/>
                <w:lang w:eastAsia="el-GR"/>
              </w:rPr>
            </w:pPr>
            <w:r w:rsidRPr="001D78ED">
              <w:rPr>
                <w:rFonts w:eastAsia="Times New Roman"/>
                <w:b/>
                <w:sz w:val="18"/>
                <w:szCs w:val="18"/>
                <w:lang w:eastAsia="el-GR"/>
              </w:rPr>
              <w:t>Υπηρεσία</w:t>
            </w:r>
          </w:p>
        </w:tc>
        <w:tc>
          <w:tcPr>
            <w:tcW w:w="2126" w:type="dxa"/>
          </w:tcPr>
          <w:p w:rsidR="00B94498" w:rsidRPr="001D78ED" w:rsidRDefault="00B94498" w:rsidP="00F50761">
            <w:pPr>
              <w:spacing w:after="0" w:line="240" w:lineRule="auto"/>
              <w:jc w:val="center"/>
              <w:rPr>
                <w:rFonts w:eastAsia="Times New Roman"/>
                <w:b/>
                <w:sz w:val="18"/>
                <w:szCs w:val="18"/>
                <w:lang w:eastAsia="el-GR"/>
              </w:rPr>
            </w:pPr>
          </w:p>
          <w:p w:rsidR="00B94498" w:rsidRPr="001D78ED" w:rsidRDefault="00B94498" w:rsidP="00F50761">
            <w:pPr>
              <w:spacing w:after="0" w:line="240" w:lineRule="auto"/>
              <w:jc w:val="center"/>
              <w:rPr>
                <w:rFonts w:eastAsia="Times New Roman"/>
                <w:b/>
                <w:sz w:val="18"/>
                <w:szCs w:val="18"/>
                <w:lang w:eastAsia="el-GR"/>
              </w:rPr>
            </w:pPr>
            <w:r w:rsidRPr="001D78ED">
              <w:rPr>
                <w:rFonts w:eastAsia="Times New Roman"/>
                <w:b/>
                <w:sz w:val="18"/>
                <w:szCs w:val="18"/>
                <w:lang w:eastAsia="el-GR"/>
              </w:rPr>
              <w:t>Διεύθυνση</w:t>
            </w:r>
          </w:p>
        </w:tc>
        <w:tc>
          <w:tcPr>
            <w:tcW w:w="1730" w:type="dxa"/>
          </w:tcPr>
          <w:p w:rsidR="00B94498" w:rsidRPr="001D78ED" w:rsidRDefault="00B94498" w:rsidP="00F50761">
            <w:pPr>
              <w:spacing w:after="0" w:line="240" w:lineRule="auto"/>
              <w:jc w:val="center"/>
              <w:rPr>
                <w:rFonts w:eastAsia="Times New Roman"/>
                <w:b/>
                <w:sz w:val="18"/>
                <w:szCs w:val="18"/>
                <w:lang w:eastAsia="el-GR"/>
              </w:rPr>
            </w:pPr>
            <w:r w:rsidRPr="001D78ED">
              <w:rPr>
                <w:rFonts w:eastAsia="Times New Roman"/>
                <w:b/>
                <w:sz w:val="18"/>
                <w:szCs w:val="18"/>
                <w:lang w:eastAsia="el-GR"/>
              </w:rPr>
              <w:t>Υπεύθυνος  Επικοινωνίας/ Προϊστάμενος Χ.Υ.</w:t>
            </w:r>
          </w:p>
        </w:tc>
        <w:tc>
          <w:tcPr>
            <w:tcW w:w="1559" w:type="dxa"/>
          </w:tcPr>
          <w:p w:rsidR="00B94498" w:rsidRPr="001D78ED" w:rsidRDefault="00B94498" w:rsidP="00F50761">
            <w:pPr>
              <w:spacing w:after="0" w:line="240" w:lineRule="auto"/>
              <w:jc w:val="center"/>
              <w:rPr>
                <w:rFonts w:eastAsia="Times New Roman"/>
                <w:b/>
                <w:sz w:val="18"/>
                <w:szCs w:val="18"/>
                <w:lang w:eastAsia="el-GR"/>
              </w:rPr>
            </w:pPr>
          </w:p>
          <w:p w:rsidR="00B94498" w:rsidRPr="001D78ED" w:rsidRDefault="00B94498" w:rsidP="00F50761">
            <w:pPr>
              <w:spacing w:after="0" w:line="240" w:lineRule="auto"/>
              <w:jc w:val="center"/>
              <w:rPr>
                <w:rFonts w:eastAsia="Times New Roman"/>
                <w:b/>
                <w:sz w:val="18"/>
                <w:szCs w:val="18"/>
                <w:lang w:eastAsia="el-GR"/>
              </w:rPr>
            </w:pPr>
            <w:r w:rsidRPr="001D78ED">
              <w:rPr>
                <w:rFonts w:eastAsia="Times New Roman"/>
                <w:b/>
                <w:sz w:val="18"/>
                <w:szCs w:val="18"/>
                <w:lang w:eastAsia="el-GR"/>
              </w:rPr>
              <w:t>Τηλέφωνο</w:t>
            </w:r>
          </w:p>
        </w:tc>
        <w:tc>
          <w:tcPr>
            <w:tcW w:w="2268" w:type="dxa"/>
          </w:tcPr>
          <w:p w:rsidR="00B94498" w:rsidRPr="001D78ED" w:rsidRDefault="00B94498" w:rsidP="00F50761">
            <w:pPr>
              <w:spacing w:after="0" w:line="240" w:lineRule="auto"/>
              <w:jc w:val="center"/>
              <w:rPr>
                <w:rFonts w:eastAsia="Times New Roman"/>
                <w:b/>
                <w:sz w:val="18"/>
                <w:szCs w:val="18"/>
                <w:lang w:eastAsia="el-GR"/>
              </w:rPr>
            </w:pPr>
          </w:p>
          <w:p w:rsidR="00B94498" w:rsidRPr="001D78ED" w:rsidRDefault="00B94498" w:rsidP="00F50761">
            <w:pPr>
              <w:spacing w:after="0" w:line="240" w:lineRule="auto"/>
              <w:jc w:val="center"/>
              <w:rPr>
                <w:rFonts w:eastAsia="Times New Roman"/>
                <w:b/>
                <w:sz w:val="18"/>
                <w:szCs w:val="18"/>
                <w:lang w:eastAsia="el-GR"/>
              </w:rPr>
            </w:pPr>
            <w:r w:rsidRPr="001D78ED">
              <w:rPr>
                <w:rFonts w:eastAsia="Times New Roman"/>
                <w:b/>
                <w:sz w:val="18"/>
                <w:szCs w:val="18"/>
                <w:lang w:eastAsia="el-GR"/>
              </w:rPr>
              <w:t>E-mail</w:t>
            </w:r>
          </w:p>
        </w:tc>
      </w:tr>
      <w:tr w:rsidR="00B94498" w:rsidRPr="001D78ED" w:rsidTr="00F50761">
        <w:trPr>
          <w:trHeight w:val="359"/>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Κεντρική Υπηρεσία- Α’ &amp; Β’ ΧΥ Αθηνών, Χ.Υ. Μετρολογίας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303)</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Αν. Τσόχα 16,</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11521, Αμπελόκηποι</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val="en-US" w:eastAsia="el-GR"/>
              </w:rPr>
              <w:t>K</w:t>
            </w:r>
            <w:r w:rsidRPr="001D78ED">
              <w:rPr>
                <w:rFonts w:eastAsia="Times New Roman"/>
                <w:sz w:val="18"/>
                <w:szCs w:val="18"/>
                <w:lang w:eastAsia="el-GR"/>
              </w:rPr>
              <w:t xml:space="preserve">. </w:t>
            </w:r>
            <w:r w:rsidRPr="001D78ED">
              <w:rPr>
                <w:rFonts w:eastAsia="Times New Roman"/>
                <w:sz w:val="18"/>
                <w:szCs w:val="18"/>
                <w:lang w:val="en-US" w:eastAsia="el-GR"/>
              </w:rPr>
              <w:t>K</w:t>
            </w:r>
            <w:r w:rsidRPr="001D78ED">
              <w:rPr>
                <w:rFonts w:eastAsia="Times New Roman"/>
                <w:sz w:val="18"/>
                <w:szCs w:val="18"/>
                <w:lang w:eastAsia="el-GR"/>
              </w:rPr>
              <w:t>ιούσης</w:t>
            </w:r>
          </w:p>
        </w:tc>
        <w:tc>
          <w:tcPr>
            <w:tcW w:w="1559"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2106479110</w:t>
            </w:r>
          </w:p>
        </w:tc>
        <w:tc>
          <w:tcPr>
            <w:tcW w:w="2268" w:type="dxa"/>
            <w:vAlign w:val="center"/>
          </w:tcPr>
          <w:p w:rsidR="00B94498" w:rsidRPr="001D78ED" w:rsidRDefault="00A43373" w:rsidP="001D78ED">
            <w:pPr>
              <w:spacing w:after="0" w:line="240" w:lineRule="auto"/>
              <w:jc w:val="center"/>
              <w:rPr>
                <w:rFonts w:eastAsia="Times New Roman"/>
                <w:sz w:val="18"/>
                <w:szCs w:val="18"/>
                <w:lang w:eastAsia="el-GR"/>
              </w:rPr>
            </w:pPr>
            <w:hyperlink r:id="rId15" w:history="1">
              <w:r w:rsidR="00B94498" w:rsidRPr="001D78ED">
                <w:rPr>
                  <w:rFonts w:eastAsia="Times New Roman"/>
                  <w:color w:val="0000FF"/>
                  <w:sz w:val="18"/>
                  <w:szCs w:val="18"/>
                  <w:u w:val="single"/>
                  <w:lang w:val="en-US" w:eastAsia="el-GR"/>
                </w:rPr>
                <w:t>support</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Ελευσίνας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306)</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Κανελλοπούλου 4,</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19200, Ελευσίνα</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Θ. Σαββίδης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2105546692</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16" w:history="1">
              <w:r w:rsidR="00B94498" w:rsidRPr="001D78ED">
                <w:rPr>
                  <w:rFonts w:eastAsia="Times New Roman"/>
                  <w:color w:val="0000FF"/>
                  <w:sz w:val="18"/>
                  <w:szCs w:val="18"/>
                  <w:u w:val="single"/>
                  <w:lang w:eastAsia="el-GR"/>
                </w:rPr>
                <w:t>elefsina.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val="en-US" w:eastAsia="el-GR"/>
              </w:rPr>
            </w:pPr>
            <w:r w:rsidRPr="001D78ED">
              <w:rPr>
                <w:rFonts w:eastAsia="Times New Roman"/>
                <w:sz w:val="18"/>
                <w:szCs w:val="18"/>
                <w:lang w:eastAsia="el-GR"/>
              </w:rPr>
              <w:t>Χ</w:t>
            </w:r>
            <w:r w:rsidRPr="001D78ED">
              <w:rPr>
                <w:rFonts w:eastAsia="Times New Roman"/>
                <w:sz w:val="18"/>
                <w:szCs w:val="18"/>
                <w:lang w:val="en-US" w:eastAsia="el-GR"/>
              </w:rPr>
              <w:t>.</w:t>
            </w:r>
            <w:r w:rsidRPr="001D78ED">
              <w:rPr>
                <w:rFonts w:eastAsia="Times New Roman"/>
                <w:sz w:val="18"/>
                <w:szCs w:val="18"/>
                <w:lang w:eastAsia="el-GR"/>
              </w:rPr>
              <w:t>Υ</w:t>
            </w:r>
            <w:r w:rsidRPr="001D78ED">
              <w:rPr>
                <w:rFonts w:eastAsia="Times New Roman"/>
                <w:sz w:val="18"/>
                <w:szCs w:val="18"/>
                <w:lang w:val="en-US" w:eastAsia="el-GR"/>
              </w:rPr>
              <w:t xml:space="preserve">. </w:t>
            </w:r>
            <w:r w:rsidRPr="001D78ED">
              <w:rPr>
                <w:rFonts w:eastAsia="Times New Roman"/>
                <w:sz w:val="18"/>
                <w:szCs w:val="18"/>
                <w:lang w:eastAsia="el-GR"/>
              </w:rPr>
              <w:t>Πειραιά</w:t>
            </w:r>
            <w:r w:rsidRPr="001D78ED">
              <w:rPr>
                <w:rFonts w:eastAsia="Times New Roman"/>
                <w:sz w:val="18"/>
                <w:szCs w:val="18"/>
                <w:lang w:val="en-US" w:eastAsia="el-GR"/>
              </w:rPr>
              <w:t xml:space="preserve"> (NUTS:EL307)</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Ακτή Κονδύλη 32,</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18510, Πειραιάς</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val="en-US" w:eastAsia="el-GR"/>
              </w:rPr>
              <w:t>K</w:t>
            </w:r>
            <w:r w:rsidRPr="001D78ED">
              <w:rPr>
                <w:rFonts w:eastAsia="Times New Roman"/>
                <w:sz w:val="18"/>
                <w:szCs w:val="18"/>
                <w:lang w:eastAsia="el-GR"/>
              </w:rPr>
              <w:t>. Παπαδοπούλου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213 2118121</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17" w:history="1">
              <w:r w:rsidR="00B94498" w:rsidRPr="001D78ED">
                <w:rPr>
                  <w:rFonts w:eastAsia="Times New Roman" w:cs="Arial"/>
                  <w:color w:val="0000FF"/>
                  <w:sz w:val="18"/>
                  <w:szCs w:val="18"/>
                  <w:u w:val="single"/>
                  <w:lang w:eastAsia="el-GR"/>
                </w:rPr>
                <w:t>piraeus.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725"/>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Κεντρικής Μακεδονίας – Θεσσαλονίκη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522)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Ν. Βότση 1, Τ.Κ. 54625, Θεσσαλονίκη</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Π. Ταραντίλη</w:t>
            </w:r>
          </w:p>
        </w:tc>
        <w:tc>
          <w:tcPr>
            <w:tcW w:w="1559" w:type="dxa"/>
            <w:vAlign w:val="center"/>
          </w:tcPr>
          <w:p w:rsidR="00B94498" w:rsidRPr="001D78ED" w:rsidRDefault="00B94498" w:rsidP="001D78ED">
            <w:pPr>
              <w:spacing w:after="0" w:line="240" w:lineRule="auto"/>
              <w:jc w:val="center"/>
              <w:rPr>
                <w:rFonts w:eastAsia="Times New Roman" w:cs="Arial"/>
                <w:bCs/>
                <w:sz w:val="18"/>
                <w:szCs w:val="18"/>
                <w:lang w:eastAsia="el-GR"/>
              </w:rPr>
            </w:pPr>
            <w:r w:rsidRPr="001D78ED">
              <w:rPr>
                <w:rFonts w:eastAsia="Times New Roman" w:cs="Arial"/>
                <w:bCs/>
                <w:sz w:val="18"/>
                <w:szCs w:val="18"/>
                <w:lang w:eastAsia="el-GR"/>
              </w:rPr>
              <w:t>2313 336661 2313336657</w:t>
            </w:r>
          </w:p>
          <w:p w:rsidR="00B94498" w:rsidRPr="001D78ED" w:rsidRDefault="00B94498" w:rsidP="001D78ED">
            <w:pPr>
              <w:spacing w:after="0" w:line="240" w:lineRule="auto"/>
              <w:jc w:val="center"/>
              <w:rPr>
                <w:rFonts w:eastAsia="Times New Roman" w:cs="Arial"/>
                <w:bCs/>
                <w:sz w:val="18"/>
                <w:szCs w:val="18"/>
                <w:lang w:eastAsia="el-GR"/>
              </w:rPr>
            </w:pPr>
            <w:r w:rsidRPr="001D78ED">
              <w:rPr>
                <w:rFonts w:eastAsia="Times New Roman" w:cs="Arial"/>
                <w:bCs/>
                <w:sz w:val="18"/>
                <w:szCs w:val="18"/>
                <w:lang w:eastAsia="el-GR"/>
              </w:rPr>
              <w:t>2313 336637</w:t>
            </w:r>
          </w:p>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2313336628</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18" w:history="1">
              <w:r w:rsidR="00B94498" w:rsidRPr="001D78ED">
                <w:rPr>
                  <w:rFonts w:eastAsia="Times New Roman" w:cs="Arial"/>
                  <w:color w:val="0000FF"/>
                  <w:sz w:val="18"/>
                  <w:szCs w:val="18"/>
                  <w:u w:val="single"/>
                  <w:lang w:val="en-US" w:eastAsia="el-GR"/>
                </w:rPr>
                <w:t>cenmac</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gr</w:t>
              </w:r>
            </w:hyperlink>
          </w:p>
        </w:tc>
      </w:tr>
      <w:tr w:rsidR="00B94498" w:rsidRPr="001D78ED" w:rsidTr="00F50761">
        <w:trPr>
          <w:trHeight w:val="533"/>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Κεντρικής Μακεδονίας -Αυτ. Γρ. Χ.Υ. Έδεσσας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524)</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1</w:t>
            </w:r>
            <w:r w:rsidRPr="001D78ED">
              <w:rPr>
                <w:rFonts w:eastAsia="Times New Roman" w:cs="Calibri"/>
                <w:sz w:val="18"/>
                <w:szCs w:val="18"/>
                <w:vertAlign w:val="superscript"/>
                <w:lang w:eastAsia="el-GR"/>
              </w:rPr>
              <w:t>ο</w:t>
            </w:r>
            <w:r w:rsidRPr="001D78ED">
              <w:rPr>
                <w:rFonts w:eastAsia="Times New Roman" w:cs="Calibri"/>
                <w:sz w:val="18"/>
                <w:szCs w:val="18"/>
                <w:lang w:eastAsia="el-GR"/>
              </w:rPr>
              <w:t>χλμ Εθν. Οδ. Βέροιας,</w:t>
            </w:r>
          </w:p>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Τ.Κ. 58500, Έδεσσα</w:t>
            </w:r>
          </w:p>
        </w:tc>
        <w:tc>
          <w:tcPr>
            <w:tcW w:w="1730" w:type="dxa"/>
            <w:vAlign w:val="center"/>
          </w:tcPr>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Χ. Μιχαήλωφ</w:t>
            </w:r>
          </w:p>
          <w:p w:rsidR="00B94498" w:rsidRPr="001D78ED" w:rsidRDefault="00B94498" w:rsidP="001D78ED">
            <w:pPr>
              <w:spacing w:after="0" w:line="240" w:lineRule="auto"/>
              <w:jc w:val="center"/>
              <w:rPr>
                <w:rFonts w:eastAsia="Times New Roman" w:cs="Calibri"/>
                <w:sz w:val="18"/>
                <w:szCs w:val="18"/>
                <w:lang w:eastAsia="el-GR"/>
              </w:rPr>
            </w:pPr>
          </w:p>
        </w:tc>
        <w:tc>
          <w:tcPr>
            <w:tcW w:w="1559"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Calibri"/>
                <w:sz w:val="18"/>
                <w:szCs w:val="18"/>
                <w:lang w:eastAsia="el-GR"/>
              </w:rPr>
              <w:t>23810 8216523813 52500</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19" w:history="1">
              <w:r w:rsidR="00B94498" w:rsidRPr="001D78ED">
                <w:rPr>
                  <w:rFonts w:eastAsia="Times New Roman"/>
                  <w:color w:val="0000FF"/>
                  <w:sz w:val="18"/>
                  <w:szCs w:val="18"/>
                  <w:u w:val="single"/>
                  <w:lang w:eastAsia="el-GR"/>
                </w:rPr>
                <w:t>edessa.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sz w:val="18"/>
                <w:szCs w:val="18"/>
                <w:lang w:eastAsia="el-GR"/>
              </w:rPr>
            </w:pPr>
          </w:p>
        </w:tc>
      </w:tr>
      <w:tr w:rsidR="00B94498" w:rsidRPr="001D78ED" w:rsidTr="00F50761">
        <w:trPr>
          <w:trHeight w:val="533"/>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Αν Μακεδονίας&amp; Θράκης Τμήμα Χ.Υ. Αλεξανδρούπολης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511)</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Λιμάνι, Τ.Κ. 68100, Αλεξανδρούπολη</w:t>
            </w:r>
          </w:p>
        </w:tc>
        <w:tc>
          <w:tcPr>
            <w:tcW w:w="1730" w:type="dxa"/>
            <w:vAlign w:val="center"/>
          </w:tcPr>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val="en-US" w:eastAsia="el-GR"/>
              </w:rPr>
              <w:t xml:space="preserve">B. </w:t>
            </w:r>
            <w:r w:rsidRPr="001D78ED">
              <w:rPr>
                <w:rFonts w:eastAsia="Times New Roman"/>
                <w:color w:val="000000"/>
                <w:sz w:val="18"/>
                <w:szCs w:val="18"/>
                <w:lang w:eastAsia="el-GR"/>
              </w:rPr>
              <w:t>Τριανταφύλλου</w:t>
            </w:r>
          </w:p>
          <w:p w:rsidR="00B94498" w:rsidRPr="001D78ED" w:rsidRDefault="00B94498" w:rsidP="001D78ED">
            <w:pPr>
              <w:spacing w:after="0" w:line="240" w:lineRule="auto"/>
              <w:jc w:val="center"/>
              <w:rPr>
                <w:rFonts w:eastAsia="Times New Roman"/>
                <w:sz w:val="18"/>
                <w:szCs w:val="18"/>
                <w:lang w:eastAsia="el-GR"/>
              </w:rPr>
            </w:pP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2551355500</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20" w:history="1">
              <w:r w:rsidR="00B94498" w:rsidRPr="001D78ED">
                <w:rPr>
                  <w:rFonts w:eastAsia="Times New Roman"/>
                  <w:color w:val="0000FF"/>
                  <w:sz w:val="18"/>
                  <w:szCs w:val="18"/>
                  <w:u w:val="single"/>
                  <w:lang w:eastAsia="el-GR"/>
                </w:rPr>
                <w:t>alexadroupoli.</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val="en-US" w:eastAsia="el-GR"/>
              </w:rPr>
            </w:pPr>
            <w:r w:rsidRPr="001D78ED">
              <w:rPr>
                <w:rFonts w:eastAsia="Times New Roman"/>
                <w:sz w:val="18"/>
                <w:szCs w:val="18"/>
                <w:lang w:eastAsia="el-GR"/>
              </w:rPr>
              <w:t>Χ</w:t>
            </w:r>
            <w:r w:rsidRPr="001D78ED">
              <w:rPr>
                <w:rFonts w:eastAsia="Times New Roman"/>
                <w:sz w:val="18"/>
                <w:szCs w:val="18"/>
                <w:lang w:val="en-US" w:eastAsia="el-GR"/>
              </w:rPr>
              <w:t>.</w:t>
            </w:r>
            <w:r w:rsidRPr="001D78ED">
              <w:rPr>
                <w:rFonts w:eastAsia="Times New Roman"/>
                <w:sz w:val="18"/>
                <w:szCs w:val="18"/>
                <w:lang w:eastAsia="el-GR"/>
              </w:rPr>
              <w:t>Υ</w:t>
            </w:r>
            <w:r w:rsidRPr="001D78ED">
              <w:rPr>
                <w:rFonts w:eastAsia="Times New Roman"/>
                <w:sz w:val="18"/>
                <w:szCs w:val="18"/>
                <w:lang w:val="en-US" w:eastAsia="el-GR"/>
              </w:rPr>
              <w:t xml:space="preserve">. </w:t>
            </w:r>
            <w:r w:rsidRPr="001D78ED">
              <w:rPr>
                <w:rFonts w:eastAsia="Times New Roman"/>
                <w:sz w:val="18"/>
                <w:szCs w:val="18"/>
                <w:lang w:eastAsia="el-GR"/>
              </w:rPr>
              <w:t>Σερρών</w:t>
            </w:r>
            <w:r w:rsidRPr="001D78ED">
              <w:rPr>
                <w:rFonts w:eastAsia="Times New Roman"/>
                <w:sz w:val="18"/>
                <w:szCs w:val="18"/>
                <w:lang w:val="en-US" w:eastAsia="el-GR"/>
              </w:rPr>
              <w:t xml:space="preserve"> (NUTS:EL526)</w:t>
            </w:r>
          </w:p>
        </w:tc>
        <w:tc>
          <w:tcPr>
            <w:tcW w:w="2126" w:type="dxa"/>
            <w:vAlign w:val="center"/>
          </w:tcPr>
          <w:p w:rsidR="00B94498" w:rsidRPr="001D78ED" w:rsidRDefault="00B94498" w:rsidP="001D78ED">
            <w:pPr>
              <w:spacing w:after="0" w:line="240" w:lineRule="auto"/>
              <w:jc w:val="center"/>
              <w:rPr>
                <w:rFonts w:eastAsia="Times New Roman" w:cs="Arial"/>
                <w:sz w:val="18"/>
                <w:szCs w:val="18"/>
                <w:shd w:val="clear" w:color="auto" w:fill="FFFFFF"/>
                <w:lang w:eastAsia="el-GR"/>
              </w:rPr>
            </w:pPr>
            <w:r w:rsidRPr="001D78ED">
              <w:rPr>
                <w:rFonts w:eastAsia="Times New Roman" w:cs="Arial"/>
                <w:sz w:val="18"/>
                <w:szCs w:val="18"/>
                <w:shd w:val="clear" w:color="auto" w:fill="FFFFFF"/>
                <w:lang w:eastAsia="el-GR"/>
              </w:rPr>
              <w:t>Τέρμα Άνδρου,</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Τ.Κ. 62100, Σέρρες</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Κ . Κύδρος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23210 45367</w:t>
            </w:r>
            <w:r w:rsidRPr="001D78ED">
              <w:rPr>
                <w:rFonts w:eastAsia="Times New Roman" w:cs="Arial"/>
                <w:sz w:val="18"/>
                <w:szCs w:val="18"/>
                <w:lang w:eastAsia="el-GR"/>
              </w:rPr>
              <w:br/>
              <w:t>23213 56100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1" w:history="1">
              <w:r w:rsidR="00B94498" w:rsidRPr="001D78ED">
                <w:rPr>
                  <w:rFonts w:eastAsia="Times New Roman" w:cs="Arial"/>
                  <w:color w:val="0000FF"/>
                  <w:sz w:val="18"/>
                  <w:szCs w:val="18"/>
                  <w:u w:val="single"/>
                  <w:lang w:eastAsia="el-GR"/>
                </w:rPr>
                <w:t>serres.</w:t>
              </w:r>
              <w:r w:rsidR="00B94498" w:rsidRPr="001D78ED">
                <w:rPr>
                  <w:rFonts w:eastAsia="Times New Roman" w:cs="Arial"/>
                  <w:color w:val="0000FF"/>
                  <w:sz w:val="18"/>
                  <w:szCs w:val="18"/>
                  <w:u w:val="single"/>
                  <w:lang w:val="en-US" w:eastAsia="el-GR"/>
                </w:rPr>
                <w:t>gcsl@aade</w:t>
              </w:r>
              <w:r w:rsidR="00B94498" w:rsidRPr="001D78ED">
                <w:rPr>
                  <w:rFonts w:eastAsia="Times New Roman" w:cs="Arial"/>
                  <w:color w:val="0000FF"/>
                  <w:sz w:val="18"/>
                  <w:szCs w:val="18"/>
                  <w:u w:val="single"/>
                  <w:lang w:eastAsia="el-GR"/>
                </w:rPr>
                <w:t>.gr</w:t>
              </w:r>
            </w:hyperlink>
          </w:p>
        </w:tc>
      </w:tr>
      <w:tr w:rsidR="00B94498" w:rsidRPr="001D78ED" w:rsidTr="00F50761">
        <w:trPr>
          <w:trHeight w:val="522"/>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Αν. Μακεδονίας &amp; Θράκης-Τμήμα  Χ.Υ. Καβάλας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515)</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Πλ. Καραολή ,</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65110, Καβάλα</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Μ. Καλαϊτζόγλου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2510 223778</w:t>
            </w:r>
            <w:r w:rsidRPr="001D78ED">
              <w:rPr>
                <w:rFonts w:eastAsia="Times New Roman" w:cs="Arial"/>
                <w:sz w:val="18"/>
                <w:szCs w:val="18"/>
                <w:lang w:eastAsia="el-GR"/>
              </w:rPr>
              <w:br/>
              <w:t>2513 510700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2" w:history="1">
              <w:r w:rsidR="00B94498" w:rsidRPr="001D78ED">
                <w:rPr>
                  <w:rFonts w:eastAsia="Times New Roman" w:cs="Arial"/>
                  <w:color w:val="0000FF"/>
                  <w:sz w:val="18"/>
                  <w:szCs w:val="18"/>
                  <w:u w:val="single"/>
                  <w:lang w:eastAsia="el-GR"/>
                </w:rPr>
                <w:t>kavala.</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 xml:space="preserve">Χ.Υ. Αν. Μακεδονίας &amp;Θράκης- Αυτ. Γρ. Χ.Υ. Ξάνθης (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512)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Μεσολογγίου 13,</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67132</w:t>
            </w:r>
            <w:r w:rsidRPr="001D78ED">
              <w:rPr>
                <w:rFonts w:eastAsia="Times New Roman" w:cs="Arial"/>
                <w:sz w:val="18"/>
                <w:szCs w:val="18"/>
                <w:shd w:val="clear" w:color="auto" w:fill="FFFFFF"/>
                <w:lang w:eastAsia="el-GR"/>
              </w:rPr>
              <w:t>, Ξάνθη</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Αικ. Παπαδοπούλου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sz w:val="18"/>
                <w:szCs w:val="18"/>
                <w:lang w:eastAsia="el-GR"/>
              </w:rPr>
              <w:t>25413 53616</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3" w:history="1">
              <w:r w:rsidR="00B94498" w:rsidRPr="001D78ED">
                <w:rPr>
                  <w:rFonts w:eastAsia="Times New Roman"/>
                  <w:color w:val="0000FF"/>
                  <w:sz w:val="18"/>
                  <w:szCs w:val="18"/>
                  <w:u w:val="single"/>
                  <w:lang w:eastAsia="el-GR"/>
                </w:rPr>
                <w:t>xanthi.</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 Δ. Ελλάδας &amp; Ιονίου (Πάτρα)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632)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bCs/>
                <w:sz w:val="18"/>
                <w:szCs w:val="18"/>
                <w:shd w:val="clear" w:color="auto" w:fill="FFFFFF"/>
                <w:lang w:eastAsia="el-GR"/>
              </w:rPr>
              <w:t xml:space="preserve">Α. Παπαδιαμάντη 14 &amp; Αρέθα, Τ.Κ. </w:t>
            </w:r>
            <w:r w:rsidRPr="001D78ED">
              <w:rPr>
                <w:rFonts w:eastAsia="Times New Roman" w:cs="Calibri"/>
                <w:sz w:val="18"/>
                <w:szCs w:val="18"/>
                <w:lang w:eastAsia="el-GR"/>
              </w:rPr>
              <w:t xml:space="preserve">26443, </w:t>
            </w:r>
            <w:r w:rsidRPr="001D78ED">
              <w:rPr>
                <w:rFonts w:eastAsia="Times New Roman" w:cs="Arial"/>
                <w:bCs/>
                <w:sz w:val="18"/>
                <w:szCs w:val="18"/>
                <w:shd w:val="clear" w:color="auto" w:fill="FFFFFF"/>
                <w:lang w:eastAsia="el-GR"/>
              </w:rPr>
              <w:t>Πάτρα</w:t>
            </w:r>
          </w:p>
        </w:tc>
        <w:tc>
          <w:tcPr>
            <w:tcW w:w="1730" w:type="dxa"/>
            <w:vAlign w:val="center"/>
          </w:tcPr>
          <w:p w:rsidR="00B94498" w:rsidRPr="001D78ED" w:rsidRDefault="00E91131" w:rsidP="001D78ED">
            <w:pPr>
              <w:spacing w:after="0" w:line="240" w:lineRule="auto"/>
              <w:jc w:val="center"/>
              <w:rPr>
                <w:rFonts w:eastAsia="Times New Roman"/>
                <w:sz w:val="18"/>
                <w:szCs w:val="18"/>
                <w:lang w:eastAsia="el-GR"/>
              </w:rPr>
            </w:pPr>
            <w:r w:rsidRPr="001D78ED">
              <w:rPr>
                <w:rFonts w:eastAsia="Times New Roman"/>
                <w:sz w:val="18"/>
                <w:szCs w:val="18"/>
                <w:lang w:eastAsia="el-GR"/>
              </w:rPr>
              <w:t>Π.Σωτηρίου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2610 336786</w:t>
            </w:r>
            <w:r w:rsidRPr="001D78ED">
              <w:rPr>
                <w:rFonts w:eastAsia="Times New Roman" w:cs="Arial"/>
                <w:bCs/>
                <w:sz w:val="18"/>
                <w:szCs w:val="18"/>
                <w:lang w:eastAsia="el-GR"/>
              </w:rPr>
              <w:br/>
              <w:t>2613 622520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4" w:history="1">
              <w:r w:rsidR="00B94498" w:rsidRPr="001D78ED">
                <w:rPr>
                  <w:rFonts w:eastAsia="Times New Roman" w:cs="Arial"/>
                  <w:color w:val="0000FF"/>
                  <w:sz w:val="18"/>
                  <w:szCs w:val="18"/>
                  <w:u w:val="single"/>
                  <w:lang w:eastAsia="el-GR"/>
                </w:rPr>
                <w:t>peloponnese.</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 Δ. Ελλάδας &amp; Ιονίου - Τμ. Χ.Υ. Κορίνθου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652)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Αγ. Παύλου 23, Τ.Κ. 20100, Κόρινθος</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Ε. Γιαννημάρας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27410 24739</w:t>
            </w:r>
            <w:r w:rsidRPr="001D78ED">
              <w:rPr>
                <w:rFonts w:eastAsia="Times New Roman" w:cs="Arial"/>
                <w:sz w:val="18"/>
                <w:szCs w:val="18"/>
                <w:lang w:eastAsia="el-GR"/>
              </w:rPr>
              <w:br/>
              <w:t>27413 64100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5" w:history="1">
              <w:r w:rsidR="00B94498" w:rsidRPr="001D78ED">
                <w:rPr>
                  <w:rFonts w:eastAsia="Times New Roman" w:cs="Arial"/>
                  <w:color w:val="0000FF"/>
                  <w:sz w:val="18"/>
                  <w:szCs w:val="18"/>
                  <w:u w:val="single"/>
                  <w:lang w:eastAsia="el-GR"/>
                </w:rPr>
                <w:t>korinthos.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 Δ. Ελλάδας &amp; Ιονίου - Τμ. Χ.Υ. Κέρκυρας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622)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Εθν. Αντίστασης 1,</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.49100, Κέρκυρα</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Μ. Σπυριδάκη</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26610 39909</w:t>
            </w:r>
            <w:r w:rsidRPr="001D78ED">
              <w:rPr>
                <w:rFonts w:eastAsia="Times New Roman" w:cs="Arial"/>
                <w:sz w:val="18"/>
                <w:szCs w:val="18"/>
                <w:lang w:eastAsia="el-GR"/>
              </w:rPr>
              <w:br/>
              <w:t>26613 64100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6" w:history="1">
              <w:r w:rsidR="00B94498" w:rsidRPr="001D78ED">
                <w:rPr>
                  <w:rFonts w:eastAsia="Times New Roman" w:cs="Arial"/>
                  <w:color w:val="0000FF"/>
                  <w:sz w:val="18"/>
                  <w:szCs w:val="18"/>
                  <w:u w:val="single"/>
                  <w:lang w:eastAsia="el-GR"/>
                </w:rPr>
                <w:t>corfu.</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 Δ. Ελλάδας &amp; Ιονίου - Τμ. Χ.Υ. Καλαμάτας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653)</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Πάρκο Λιμενικού, Τ.Κ. 24131, Καλαμάτα</w:t>
            </w:r>
          </w:p>
        </w:tc>
        <w:tc>
          <w:tcPr>
            <w:tcW w:w="1730" w:type="dxa"/>
            <w:vAlign w:val="center"/>
          </w:tcPr>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Δ.Πανταζής</w:t>
            </w:r>
          </w:p>
          <w:p w:rsidR="00B94498" w:rsidRPr="001D78ED" w:rsidRDefault="00B94498" w:rsidP="001D78ED">
            <w:pPr>
              <w:spacing w:after="0" w:line="240" w:lineRule="auto"/>
              <w:jc w:val="center"/>
              <w:rPr>
                <w:rFonts w:eastAsia="Times New Roman" w:cs="Calibri"/>
                <w:sz w:val="18"/>
                <w:szCs w:val="18"/>
                <w:lang w:eastAsia="el-GR"/>
              </w:rPr>
            </w:pP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Calibri"/>
                <w:sz w:val="18"/>
                <w:szCs w:val="18"/>
                <w:lang w:eastAsia="el-GR"/>
              </w:rPr>
              <w:t>27210803472721366100</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27" w:history="1">
              <w:r w:rsidR="00B94498" w:rsidRPr="001D78ED">
                <w:rPr>
                  <w:rFonts w:eastAsia="Times New Roman"/>
                  <w:color w:val="0000FF"/>
                  <w:sz w:val="18"/>
                  <w:szCs w:val="18"/>
                  <w:u w:val="single"/>
                  <w:lang w:eastAsia="el-GR"/>
                </w:rPr>
                <w:t>kalamata.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Πελοποννήσου-Δυτ. Ελλάδας &amp; Ιονίου- Αυτ. Γρ.  Χ.Υ. Τρίπολης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651)</w:t>
            </w:r>
          </w:p>
        </w:tc>
        <w:tc>
          <w:tcPr>
            <w:tcW w:w="2126" w:type="dxa"/>
            <w:vAlign w:val="center"/>
          </w:tcPr>
          <w:p w:rsidR="00B94498" w:rsidRPr="001D78ED" w:rsidRDefault="00B94498" w:rsidP="001D78ED">
            <w:pPr>
              <w:spacing w:after="0" w:line="240" w:lineRule="auto"/>
              <w:jc w:val="center"/>
              <w:rPr>
                <w:rFonts w:eastAsia="Times New Roman" w:cs="Arial"/>
                <w:sz w:val="18"/>
                <w:szCs w:val="18"/>
                <w:shd w:val="clear" w:color="auto" w:fill="FFFFFF"/>
                <w:lang w:eastAsia="el-GR"/>
              </w:rPr>
            </w:pPr>
            <w:r w:rsidRPr="001D78ED">
              <w:rPr>
                <w:rFonts w:eastAsia="Times New Roman" w:cs="Arial"/>
                <w:sz w:val="18"/>
                <w:szCs w:val="18"/>
                <w:shd w:val="clear" w:color="auto" w:fill="FFFFFF"/>
                <w:lang w:eastAsia="el-GR"/>
              </w:rPr>
              <w:t>Πλ. Κολοκοτρώνη 6,</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ΤΚ 22100, Τρίπολη</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Β. Τζάθα</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2710 222506</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28" w:history="1">
              <w:r w:rsidR="00B94498" w:rsidRPr="001D78ED">
                <w:rPr>
                  <w:rFonts w:eastAsia="Times New Roman" w:cs="Arial"/>
                  <w:color w:val="0000FF"/>
                  <w:sz w:val="18"/>
                  <w:szCs w:val="18"/>
                  <w:u w:val="single"/>
                  <w:lang w:eastAsia="el-GR"/>
                </w:rPr>
                <w:t>tripoli.</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Πελοποννήσου-Δυτ. Ελλάδας &amp; Ιονίου- Αυτ. Γρ.  Χ.Υ. Μεσολογγίου</w:t>
            </w:r>
          </w:p>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631)</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Παπαδιαμαντοπούλου 12, Τ.Κ. 30200, Μεσολόγγι</w:t>
            </w:r>
          </w:p>
        </w:tc>
        <w:tc>
          <w:tcPr>
            <w:tcW w:w="1730"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Χρ. Αλμπάνη</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Calibri"/>
                <w:sz w:val="18"/>
                <w:szCs w:val="18"/>
                <w:lang w:eastAsia="el-GR"/>
              </w:rPr>
              <w:t>2631022739</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29" w:history="1">
              <w:r w:rsidR="00B94498" w:rsidRPr="001D78ED">
                <w:rPr>
                  <w:rFonts w:eastAsia="Times New Roman"/>
                  <w:color w:val="0000FF"/>
                  <w:sz w:val="18"/>
                  <w:szCs w:val="18"/>
                  <w:u w:val="single"/>
                  <w:lang w:eastAsia="el-GR"/>
                </w:rPr>
                <w:t>messolonghi.</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Ηπείρου-Δυτ. Μακεδονίας  (Ιωάννινα) (</w:t>
            </w:r>
            <w:r w:rsidRPr="001D78ED">
              <w:rPr>
                <w:rFonts w:eastAsia="Times New Roman"/>
                <w:sz w:val="18"/>
                <w:szCs w:val="18"/>
                <w:lang w:val="en-US" w:eastAsia="el-GR"/>
              </w:rPr>
              <w:t>NUTS</w:t>
            </w:r>
            <w:r w:rsidRPr="001D78ED">
              <w:rPr>
                <w:rFonts w:eastAsia="Times New Roman"/>
                <w:sz w:val="18"/>
                <w:szCs w:val="18"/>
                <w:lang w:eastAsia="el-GR"/>
              </w:rPr>
              <w:t xml:space="preserve">: </w:t>
            </w:r>
            <w:r w:rsidRPr="001D78ED">
              <w:rPr>
                <w:rFonts w:eastAsia="Times New Roman"/>
                <w:sz w:val="18"/>
                <w:szCs w:val="18"/>
                <w:lang w:val="en-US" w:eastAsia="el-GR"/>
              </w:rPr>
              <w:t>EL</w:t>
            </w:r>
            <w:r w:rsidRPr="001D78ED">
              <w:rPr>
                <w:rFonts w:eastAsia="Times New Roman"/>
                <w:sz w:val="18"/>
                <w:szCs w:val="18"/>
                <w:lang w:eastAsia="el-GR"/>
              </w:rPr>
              <w:t>543)</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Δόμπολη 30,</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45110, Ιωάννινα</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Σ. Στάθη</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26510 85002</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0" w:history="1">
              <w:r w:rsidR="00B94498" w:rsidRPr="001D78ED">
                <w:rPr>
                  <w:rFonts w:eastAsia="Times New Roman" w:cs="Arial"/>
                  <w:color w:val="0000FF"/>
                  <w:sz w:val="18"/>
                  <w:szCs w:val="18"/>
                  <w:u w:val="single"/>
                  <w:lang w:eastAsia="el-GR"/>
                </w:rPr>
                <w:t>epirus.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680"/>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Ηπείρου-Δυτ. Μακεδονίας Αυτ. Γρ. Χ.Υ. Πρέβεζας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541)</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Λεωφ. Ειρήνης 39,</w:t>
            </w:r>
          </w:p>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Τ.Κ. 481 00, Πρέβεζα</w:t>
            </w:r>
          </w:p>
        </w:tc>
        <w:tc>
          <w:tcPr>
            <w:tcW w:w="1730" w:type="dxa"/>
            <w:vAlign w:val="center"/>
          </w:tcPr>
          <w:p w:rsidR="00B94498" w:rsidRPr="001D78ED" w:rsidRDefault="00B50DC6"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Δ.Δρόσος</w:t>
            </w:r>
          </w:p>
        </w:tc>
        <w:tc>
          <w:tcPr>
            <w:tcW w:w="1559" w:type="dxa"/>
            <w:vAlign w:val="center"/>
          </w:tcPr>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s="Calibri"/>
                <w:sz w:val="18"/>
                <w:szCs w:val="18"/>
                <w:lang w:eastAsia="el-GR"/>
              </w:rPr>
              <w:t>26820 22323</w:t>
            </w:r>
            <w:r w:rsidRPr="001D78ED">
              <w:rPr>
                <w:rFonts w:eastAsia="Times New Roman"/>
                <w:color w:val="000000"/>
                <w:sz w:val="18"/>
                <w:szCs w:val="18"/>
                <w:lang w:eastAsia="el-GR"/>
              </w:rPr>
              <w:t>26820 22324</w:t>
            </w:r>
          </w:p>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olor w:val="000000"/>
                <w:sz w:val="18"/>
                <w:szCs w:val="18"/>
                <w:lang w:eastAsia="el-GR"/>
              </w:rPr>
              <w:t>26823 62600</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31" w:history="1">
              <w:r w:rsidR="00B94498" w:rsidRPr="001D78ED">
                <w:rPr>
                  <w:rFonts w:eastAsia="Times New Roman"/>
                  <w:color w:val="0000FF"/>
                  <w:sz w:val="18"/>
                  <w:szCs w:val="18"/>
                  <w:u w:val="single"/>
                  <w:lang w:eastAsia="el-GR"/>
                </w:rPr>
                <w:t>preveza.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533"/>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Ηπείρου-Δυτ. Μακεδονίας Αυτ. Γρ. Χ.Υ. Κοζάνης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531)</w:t>
            </w:r>
          </w:p>
        </w:tc>
        <w:tc>
          <w:tcPr>
            <w:tcW w:w="2126"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Φαρμάκη 11-13,</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501 00, Κοζάνη</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 Στεργίου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24610 26773</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2" w:history="1">
              <w:r w:rsidR="00B94498" w:rsidRPr="001D78ED">
                <w:rPr>
                  <w:rFonts w:eastAsia="Times New Roman" w:cs="Arial"/>
                  <w:color w:val="0000FF"/>
                  <w:sz w:val="18"/>
                  <w:szCs w:val="18"/>
                  <w:u w:val="single"/>
                  <w:lang w:eastAsia="el-GR"/>
                </w:rPr>
                <w:t>kozani.</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522"/>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Ηπείρου-Δυτ. Μακεδονίας Αυτ. Γρ. Χ.Υ. Φλώρινας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533)</w:t>
            </w:r>
          </w:p>
        </w:tc>
        <w:tc>
          <w:tcPr>
            <w:tcW w:w="2126"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Πτολεμαίων 1 - Διοικητήριο, Τ.Κ. 531 00, Φλώρινα</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Π. Καλαούζης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23850 23950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3" w:history="1">
              <w:r w:rsidR="00B94498" w:rsidRPr="001D78ED">
                <w:rPr>
                  <w:rFonts w:eastAsia="Times New Roman" w:cs="Arial"/>
                  <w:color w:val="0000FF"/>
                  <w:sz w:val="18"/>
                  <w:szCs w:val="18"/>
                  <w:u w:val="single"/>
                  <w:lang w:eastAsia="el-GR"/>
                </w:rPr>
                <w:t>florina.</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244"/>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lastRenderedPageBreak/>
              <w:t>Χ.Υ. Κρήτης, Αυτοτελές (Ηράκλειο)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431)</w:t>
            </w:r>
          </w:p>
        </w:tc>
        <w:tc>
          <w:tcPr>
            <w:tcW w:w="2126"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bCs/>
                <w:sz w:val="18"/>
                <w:szCs w:val="18"/>
                <w:shd w:val="clear" w:color="auto" w:fill="FFFFFF"/>
                <w:lang w:eastAsia="el-GR"/>
              </w:rPr>
              <w:t>Επιμενίδου 19, Τ.Κ. 711 10, Ηράκλειο</w:t>
            </w:r>
          </w:p>
        </w:tc>
        <w:tc>
          <w:tcPr>
            <w:tcW w:w="1730" w:type="dxa"/>
            <w:shd w:val="clear" w:color="auto" w:fill="auto"/>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val="en-US" w:eastAsia="el-GR"/>
              </w:rPr>
              <w:t xml:space="preserve">I. </w:t>
            </w:r>
            <w:r w:rsidRPr="001D78ED">
              <w:rPr>
                <w:rFonts w:eastAsia="Times New Roman"/>
                <w:sz w:val="18"/>
                <w:szCs w:val="18"/>
                <w:lang w:eastAsia="el-GR"/>
              </w:rPr>
              <w:t>Τσίγ</w:t>
            </w:r>
            <w:r w:rsidR="000B04C9" w:rsidRPr="001D78ED">
              <w:rPr>
                <w:rFonts w:eastAsia="Times New Roman"/>
                <w:sz w:val="18"/>
                <w:szCs w:val="18"/>
                <w:lang w:eastAsia="el-GR"/>
              </w:rPr>
              <w:t>κ</w:t>
            </w:r>
            <w:r w:rsidRPr="001D78ED">
              <w:rPr>
                <w:rFonts w:eastAsia="Times New Roman"/>
                <w:sz w:val="18"/>
                <w:szCs w:val="18"/>
                <w:lang w:eastAsia="el-GR"/>
              </w:rPr>
              <w:t>ος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2810 225242</w:t>
            </w:r>
            <w:r w:rsidRPr="001D78ED">
              <w:rPr>
                <w:rFonts w:eastAsia="Times New Roman" w:cs="Arial"/>
                <w:bCs/>
                <w:sz w:val="18"/>
                <w:szCs w:val="18"/>
                <w:lang w:eastAsia="el-GR"/>
              </w:rPr>
              <w:br/>
              <w:t>2813 412104</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4" w:history="1">
              <w:r w:rsidR="00B94498" w:rsidRPr="001D78ED">
                <w:rPr>
                  <w:rFonts w:eastAsia="Times New Roman" w:cs="Arial"/>
                  <w:color w:val="0000FF"/>
                  <w:sz w:val="18"/>
                  <w:szCs w:val="18"/>
                  <w:u w:val="single"/>
                  <w:lang w:eastAsia="el-GR"/>
                </w:rPr>
                <w:t>crete.</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80"/>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Κρήτης, Γραφείο Χ.Υ. Χανίων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434)</w:t>
            </w:r>
          </w:p>
        </w:tc>
        <w:tc>
          <w:tcPr>
            <w:tcW w:w="2126" w:type="dxa"/>
            <w:shd w:val="clear" w:color="auto" w:fill="auto"/>
            <w:vAlign w:val="center"/>
          </w:tcPr>
          <w:p w:rsidR="00B94498" w:rsidRPr="001D78ED" w:rsidRDefault="00B94498" w:rsidP="001D78ED">
            <w:pPr>
              <w:spacing w:after="0" w:line="240" w:lineRule="auto"/>
              <w:jc w:val="center"/>
              <w:rPr>
                <w:rFonts w:eastAsia="Times New Roman" w:cs="Calibri"/>
                <w:sz w:val="18"/>
                <w:szCs w:val="18"/>
                <w:highlight w:val="yellow"/>
                <w:lang w:eastAsia="el-GR"/>
              </w:rPr>
            </w:pPr>
            <w:r w:rsidRPr="001D78ED">
              <w:rPr>
                <w:rFonts w:eastAsia="Times New Roman" w:cs="Calibri"/>
                <w:sz w:val="18"/>
                <w:szCs w:val="18"/>
                <w:lang w:eastAsia="el-GR"/>
              </w:rPr>
              <w:t>Ελ. Βενιζέλου 34, Τ.Κ. 73100 Χανιά</w:t>
            </w:r>
          </w:p>
        </w:tc>
        <w:tc>
          <w:tcPr>
            <w:tcW w:w="1730" w:type="dxa"/>
            <w:shd w:val="clear" w:color="auto" w:fill="auto"/>
            <w:vAlign w:val="center"/>
          </w:tcPr>
          <w:p w:rsidR="00B94498" w:rsidRPr="001D78ED" w:rsidRDefault="00B50DC6" w:rsidP="001D78ED">
            <w:pPr>
              <w:spacing w:after="0" w:line="240" w:lineRule="auto"/>
              <w:jc w:val="center"/>
              <w:rPr>
                <w:rFonts w:eastAsia="Times New Roman" w:cs="Calibri"/>
                <w:sz w:val="18"/>
                <w:szCs w:val="18"/>
                <w:highlight w:val="yellow"/>
                <w:lang w:eastAsia="el-GR"/>
              </w:rPr>
            </w:pPr>
            <w:r w:rsidRPr="001D78ED">
              <w:rPr>
                <w:rFonts w:eastAsia="Times New Roman" w:cs="Calibri"/>
                <w:sz w:val="18"/>
                <w:szCs w:val="18"/>
                <w:lang w:eastAsia="el-GR"/>
              </w:rPr>
              <w:t>Γ.Γούλα</w:t>
            </w:r>
          </w:p>
        </w:tc>
        <w:tc>
          <w:tcPr>
            <w:tcW w:w="1559" w:type="dxa"/>
            <w:vAlign w:val="center"/>
          </w:tcPr>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2821042504</w:t>
            </w:r>
          </w:p>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2821345401</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35" w:history="1">
              <w:r w:rsidR="00B94498" w:rsidRPr="001D78ED">
                <w:rPr>
                  <w:rFonts w:eastAsia="Times New Roman"/>
                  <w:color w:val="0000FF"/>
                  <w:sz w:val="18"/>
                  <w:szCs w:val="18"/>
                  <w:u w:val="single"/>
                  <w:lang w:eastAsia="el-GR"/>
                </w:rPr>
                <w:t>chania.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82"/>
        </w:trPr>
        <w:tc>
          <w:tcPr>
            <w:tcW w:w="2660" w:type="dxa"/>
            <w:vAlign w:val="center"/>
          </w:tcPr>
          <w:p w:rsidR="00B94498" w:rsidRPr="001D78ED" w:rsidRDefault="00B94498" w:rsidP="001D78ED">
            <w:pPr>
              <w:spacing w:after="0" w:line="240" w:lineRule="auto"/>
              <w:jc w:val="center"/>
              <w:rPr>
                <w:rFonts w:eastAsia="Times New Roman"/>
                <w:sz w:val="18"/>
                <w:szCs w:val="18"/>
                <w:lang w:eastAsia="el-GR"/>
              </w:rPr>
            </w:pPr>
          </w:p>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Λιβαδειάς, (Λιβαδειά)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641)</w:t>
            </w:r>
          </w:p>
        </w:tc>
        <w:tc>
          <w:tcPr>
            <w:tcW w:w="2126" w:type="dxa"/>
            <w:vAlign w:val="center"/>
          </w:tcPr>
          <w:p w:rsidR="00B94498" w:rsidRPr="001D78ED" w:rsidRDefault="00B94498" w:rsidP="001D78ED">
            <w:pPr>
              <w:spacing w:after="0" w:line="240" w:lineRule="auto"/>
              <w:jc w:val="center"/>
              <w:rPr>
                <w:rFonts w:eastAsia="Times New Roman" w:cs="Calibri"/>
                <w:strike/>
                <w:sz w:val="18"/>
                <w:szCs w:val="18"/>
                <w:lang w:eastAsia="el-GR"/>
              </w:rPr>
            </w:pPr>
            <w:r w:rsidRPr="001D78ED">
              <w:rPr>
                <w:rFonts w:eastAsia="Times New Roman" w:cs="Calibri"/>
                <w:sz w:val="18"/>
                <w:szCs w:val="18"/>
                <w:lang w:eastAsia="el-GR"/>
              </w:rPr>
              <w:t>Φιλολάου 2, Τ.Κ. 32100, Λιβαδειά</w:t>
            </w:r>
          </w:p>
        </w:tc>
        <w:tc>
          <w:tcPr>
            <w:tcW w:w="1730" w:type="dxa"/>
            <w:vAlign w:val="center"/>
          </w:tcPr>
          <w:p w:rsidR="00B94498" w:rsidRPr="001D78ED" w:rsidRDefault="00035059"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Γ.Ηλιοπούλου</w:t>
            </w:r>
          </w:p>
        </w:tc>
        <w:tc>
          <w:tcPr>
            <w:tcW w:w="1559" w:type="dxa"/>
            <w:vAlign w:val="center"/>
          </w:tcPr>
          <w:p w:rsidR="00B94498" w:rsidRPr="001D78ED" w:rsidRDefault="00B94498" w:rsidP="001D78ED">
            <w:pPr>
              <w:spacing w:after="0" w:line="240" w:lineRule="auto"/>
              <w:jc w:val="center"/>
              <w:rPr>
                <w:rFonts w:eastAsia="Times New Roman" w:cs="Calibri"/>
                <w:strike/>
                <w:sz w:val="18"/>
                <w:szCs w:val="18"/>
                <w:lang w:eastAsia="el-GR"/>
              </w:rPr>
            </w:pPr>
            <w:r w:rsidRPr="001D78ED">
              <w:rPr>
                <w:rFonts w:eastAsia="Times New Roman" w:cs="Calibri"/>
                <w:sz w:val="18"/>
                <w:szCs w:val="18"/>
                <w:lang w:eastAsia="el-GR"/>
              </w:rPr>
              <w:t>2261022651</w:t>
            </w:r>
          </w:p>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22613 52500</w:t>
            </w:r>
          </w:p>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(0-3)</w:t>
            </w:r>
          </w:p>
        </w:tc>
        <w:tc>
          <w:tcPr>
            <w:tcW w:w="2268" w:type="dxa"/>
            <w:vAlign w:val="center"/>
          </w:tcPr>
          <w:p w:rsidR="00B94498" w:rsidRPr="001D78ED" w:rsidRDefault="00A43373" w:rsidP="001D78ED">
            <w:pPr>
              <w:spacing w:after="0" w:line="240" w:lineRule="auto"/>
              <w:jc w:val="center"/>
              <w:rPr>
                <w:rFonts w:eastAsia="Times New Roman"/>
                <w:color w:val="0000FF"/>
                <w:sz w:val="18"/>
                <w:szCs w:val="18"/>
                <w:u w:val="single"/>
                <w:lang w:eastAsia="el-GR"/>
              </w:rPr>
            </w:pPr>
            <w:hyperlink r:id="rId36" w:history="1">
              <w:r w:rsidR="00B94498" w:rsidRPr="001D78ED">
                <w:rPr>
                  <w:rFonts w:eastAsia="Times New Roman"/>
                  <w:color w:val="0000FF"/>
                  <w:sz w:val="18"/>
                  <w:szCs w:val="18"/>
                  <w:u w:val="single"/>
                  <w:lang w:eastAsia="el-GR"/>
                </w:rPr>
                <w:t>livadeia.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Λιβαδειάς, Γραφείο Χ.Υ. Χαλκίδας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642)</w:t>
            </w:r>
          </w:p>
        </w:tc>
        <w:tc>
          <w:tcPr>
            <w:tcW w:w="2126" w:type="dxa"/>
            <w:vAlign w:val="center"/>
          </w:tcPr>
          <w:p w:rsidR="00B94498" w:rsidRPr="001D78ED" w:rsidRDefault="00B94498" w:rsidP="001D78ED">
            <w:pPr>
              <w:spacing w:after="0" w:line="240" w:lineRule="auto"/>
              <w:jc w:val="center"/>
              <w:rPr>
                <w:rFonts w:eastAsia="Times New Roman" w:cs="Calibri"/>
                <w:strike/>
                <w:sz w:val="18"/>
                <w:szCs w:val="18"/>
                <w:lang w:eastAsia="el-GR"/>
              </w:rPr>
            </w:pPr>
            <w:r w:rsidRPr="001D78ED">
              <w:rPr>
                <w:rFonts w:eastAsia="Times New Roman" w:cs="Calibri"/>
                <w:sz w:val="18"/>
                <w:szCs w:val="18"/>
                <w:lang w:eastAsia="el-GR"/>
              </w:rPr>
              <w:t>Νεοφύτου 74, Τ.Κ. 34100, Χαλκίδα</w:t>
            </w:r>
          </w:p>
        </w:tc>
        <w:tc>
          <w:tcPr>
            <w:tcW w:w="1730"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val="en-US" w:eastAsia="el-GR"/>
              </w:rPr>
              <w:t xml:space="preserve">I. </w:t>
            </w:r>
            <w:r w:rsidRPr="001D78ED">
              <w:rPr>
                <w:rFonts w:eastAsia="Times New Roman" w:cs="Calibri"/>
                <w:sz w:val="18"/>
                <w:szCs w:val="18"/>
                <w:lang w:eastAsia="el-GR"/>
              </w:rPr>
              <w:t>Μουλακάκη</w:t>
            </w:r>
          </w:p>
        </w:tc>
        <w:tc>
          <w:tcPr>
            <w:tcW w:w="1559"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2221354502</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37" w:history="1">
              <w:r w:rsidR="00B94498" w:rsidRPr="001D78ED">
                <w:rPr>
                  <w:rFonts w:eastAsia="Times New Roman"/>
                  <w:color w:val="0000FF"/>
                  <w:sz w:val="18"/>
                  <w:szCs w:val="18"/>
                  <w:u w:val="single"/>
                  <w:lang w:eastAsia="el-GR"/>
                </w:rPr>
                <w:t>chalkida.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Τμήμα Χ.Υ. Ρόδου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421)</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Πλ. Γαβριήλ Χαρίτου 17,</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85100, Ρόδος</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Β. Μάτσης</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22410 77933</w:t>
            </w:r>
            <w:r w:rsidRPr="001D78ED">
              <w:rPr>
                <w:rFonts w:eastAsia="Times New Roman" w:cs="Arial"/>
                <w:sz w:val="18"/>
                <w:szCs w:val="18"/>
                <w:lang w:eastAsia="el-GR"/>
              </w:rPr>
              <w:br/>
              <w:t>22413 63900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8" w:history="1">
              <w:r w:rsidR="00B94498" w:rsidRPr="001D78ED">
                <w:rPr>
                  <w:rFonts w:eastAsia="Times New Roman" w:cs="Arial"/>
                  <w:color w:val="0000FF"/>
                  <w:sz w:val="18"/>
                  <w:szCs w:val="18"/>
                  <w:u w:val="single"/>
                  <w:lang w:eastAsia="el-GR"/>
                </w:rPr>
                <w:t>rhodes.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59"/>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Τμήμα Χ.Υ. Μυτιλήνης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411)</w:t>
            </w:r>
          </w:p>
        </w:tc>
        <w:tc>
          <w:tcPr>
            <w:tcW w:w="2126" w:type="dxa"/>
            <w:vAlign w:val="center"/>
          </w:tcPr>
          <w:p w:rsidR="00B94498" w:rsidRPr="001D78ED" w:rsidRDefault="00B94498" w:rsidP="001D78ED">
            <w:pPr>
              <w:spacing w:after="0" w:line="240" w:lineRule="auto"/>
              <w:jc w:val="center"/>
              <w:rPr>
                <w:rFonts w:eastAsia="Times New Roman" w:cs="Arial"/>
                <w:sz w:val="18"/>
                <w:szCs w:val="18"/>
                <w:shd w:val="clear" w:color="auto" w:fill="FFFFFF"/>
                <w:lang w:eastAsia="el-GR"/>
              </w:rPr>
            </w:pPr>
            <w:r w:rsidRPr="001D78ED">
              <w:rPr>
                <w:rFonts w:eastAsia="Times New Roman" w:cs="Arial"/>
                <w:sz w:val="18"/>
                <w:szCs w:val="18"/>
                <w:shd w:val="clear" w:color="auto" w:fill="FFFFFF"/>
                <w:lang w:eastAsia="el-GR"/>
              </w:rPr>
              <w:t>Πλατεία Τελωνείου,</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Τ.Κ. 81100, Μυτιλήνη</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 Γαβριήλ</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22510 28615</w:t>
            </w:r>
            <w:r w:rsidRPr="001D78ED">
              <w:rPr>
                <w:rFonts w:eastAsia="Times New Roman" w:cs="Arial"/>
                <w:sz w:val="18"/>
                <w:szCs w:val="18"/>
                <w:lang w:eastAsia="el-GR"/>
              </w:rPr>
              <w:br/>
              <w:t>22513 54500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39" w:history="1">
              <w:r w:rsidR="00B94498" w:rsidRPr="001D78ED">
                <w:rPr>
                  <w:rFonts w:eastAsia="Times New Roman" w:cs="Arial"/>
                  <w:color w:val="0000FF"/>
                  <w:sz w:val="18"/>
                  <w:szCs w:val="18"/>
                  <w:u w:val="single"/>
                  <w:lang w:eastAsia="el-GR"/>
                </w:rPr>
                <w:t>mytilene.</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Αυτοτελές Γραφείο Χ.Υ. Σάμου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412)</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Παύλου Κουντουριώτη (δίπλα στο Τελωνείο),</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83100, Σάμος</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Φ. Σαμίου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27530 27590</w:t>
            </w:r>
            <w:r w:rsidRPr="001D78ED">
              <w:rPr>
                <w:rFonts w:eastAsia="Times New Roman" w:cs="Arial"/>
                <w:sz w:val="18"/>
                <w:szCs w:val="18"/>
                <w:lang w:eastAsia="el-GR"/>
              </w:rPr>
              <w:br/>
              <w:t>22733 53800</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40" w:history="1">
              <w:r w:rsidR="00B94498" w:rsidRPr="001D78ED">
                <w:rPr>
                  <w:rFonts w:eastAsia="Times New Roman" w:cs="Arial"/>
                  <w:color w:val="0000FF"/>
                  <w:sz w:val="18"/>
                  <w:szCs w:val="18"/>
                  <w:u w:val="single"/>
                  <w:lang w:eastAsia="el-GR"/>
                </w:rPr>
                <w:t>samos.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348"/>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Αυτοτελές Γραφείο Χ.Υ. Σύρου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422)</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Λιμάνι Ερμούπολης,</w:t>
            </w:r>
          </w:p>
          <w:p w:rsidR="00B94498" w:rsidRPr="001D78ED" w:rsidRDefault="00B94498" w:rsidP="001D78ED">
            <w:pPr>
              <w:spacing w:after="0" w:line="240" w:lineRule="auto"/>
              <w:jc w:val="center"/>
              <w:rPr>
                <w:rFonts w:eastAsia="Times New Roman" w:cs="Calibri"/>
                <w:strike/>
                <w:sz w:val="18"/>
                <w:szCs w:val="18"/>
                <w:lang w:eastAsia="el-GR"/>
              </w:rPr>
            </w:pPr>
            <w:r w:rsidRPr="001D78ED">
              <w:rPr>
                <w:rFonts w:eastAsia="Times New Roman" w:cs="Calibri"/>
                <w:sz w:val="18"/>
                <w:szCs w:val="18"/>
                <w:lang w:eastAsia="el-GR"/>
              </w:rPr>
              <w:t>Τ.Κ. 84100, Σύρος</w:t>
            </w:r>
          </w:p>
        </w:tc>
        <w:tc>
          <w:tcPr>
            <w:tcW w:w="1730"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Φ. Μήλιου</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Calibri"/>
                <w:sz w:val="18"/>
                <w:szCs w:val="18"/>
                <w:lang w:eastAsia="el-GR"/>
              </w:rPr>
              <w:t>2281082218</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41" w:history="1">
              <w:r w:rsidR="00B94498" w:rsidRPr="001D78ED">
                <w:rPr>
                  <w:rFonts w:eastAsia="Times New Roman"/>
                  <w:color w:val="0000FF"/>
                  <w:sz w:val="18"/>
                  <w:szCs w:val="18"/>
                  <w:u w:val="single"/>
                  <w:lang w:eastAsia="el-GR"/>
                </w:rPr>
                <w:t>syros.</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r w:rsidR="00B94498" w:rsidRPr="001D78ED" w:rsidTr="00F50761">
        <w:trPr>
          <w:trHeight w:val="489"/>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Αιγαίου - Αυτοτελές Γραφείο Χ.Υ. Χίου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413)</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cs="Arial"/>
                <w:sz w:val="18"/>
                <w:szCs w:val="18"/>
                <w:shd w:val="clear" w:color="auto" w:fill="FFFFFF"/>
                <w:lang w:eastAsia="el-GR"/>
              </w:rPr>
              <w:t>Ασωμάτων 10, Τ.Κ. 82100, Χίος</w:t>
            </w:r>
          </w:p>
        </w:tc>
        <w:tc>
          <w:tcPr>
            <w:tcW w:w="1730"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Α. Κάργα</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22710 44218</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42" w:history="1">
              <w:r w:rsidR="00B94498" w:rsidRPr="001D78ED">
                <w:rPr>
                  <w:rFonts w:eastAsia="Times New Roman" w:cs="Arial"/>
                  <w:color w:val="0000FF"/>
                  <w:sz w:val="18"/>
                  <w:szCs w:val="18"/>
                  <w:u w:val="single"/>
                  <w:lang w:eastAsia="el-GR"/>
                </w:rPr>
                <w:t>chios.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286"/>
        </w:trPr>
        <w:tc>
          <w:tcPr>
            <w:tcW w:w="2660" w:type="dxa"/>
            <w:vAlign w:val="center"/>
          </w:tcPr>
          <w:p w:rsidR="00B94498" w:rsidRPr="001D78ED" w:rsidRDefault="00410ED0" w:rsidP="001D78ED">
            <w:pPr>
              <w:spacing w:after="0" w:line="240" w:lineRule="auto"/>
              <w:jc w:val="center"/>
              <w:rPr>
                <w:rFonts w:eastAsia="Times New Roman"/>
                <w:sz w:val="18"/>
                <w:szCs w:val="18"/>
                <w:lang w:val="en-US" w:eastAsia="el-GR"/>
              </w:rPr>
            </w:pPr>
            <w:r w:rsidRPr="001D78ED">
              <w:rPr>
                <w:rFonts w:eastAsia="Times New Roman"/>
                <w:sz w:val="18"/>
                <w:szCs w:val="18"/>
                <w:lang w:eastAsia="el-GR"/>
              </w:rPr>
              <w:t>Χ</w:t>
            </w:r>
            <w:r w:rsidRPr="001D78ED">
              <w:rPr>
                <w:rFonts w:eastAsia="Times New Roman"/>
                <w:sz w:val="18"/>
                <w:szCs w:val="18"/>
                <w:lang w:val="en-US" w:eastAsia="el-GR"/>
              </w:rPr>
              <w:t>.</w:t>
            </w:r>
            <w:r w:rsidRPr="001D78ED">
              <w:rPr>
                <w:rFonts w:eastAsia="Times New Roman"/>
                <w:sz w:val="18"/>
                <w:szCs w:val="18"/>
                <w:lang w:eastAsia="el-GR"/>
              </w:rPr>
              <w:t>Υ</w:t>
            </w:r>
            <w:r w:rsidRPr="001D78ED">
              <w:rPr>
                <w:rFonts w:eastAsia="Times New Roman"/>
                <w:sz w:val="18"/>
                <w:szCs w:val="18"/>
                <w:lang w:val="en-US" w:eastAsia="el-GR"/>
              </w:rPr>
              <w:t xml:space="preserve">. </w:t>
            </w:r>
            <w:r w:rsidRPr="001D78ED">
              <w:rPr>
                <w:rFonts w:eastAsia="Times New Roman"/>
                <w:sz w:val="18"/>
                <w:szCs w:val="18"/>
                <w:lang w:eastAsia="el-GR"/>
              </w:rPr>
              <w:t>Βόλου</w:t>
            </w:r>
            <w:r w:rsidRPr="001D78ED">
              <w:rPr>
                <w:rFonts w:eastAsia="Times New Roman"/>
                <w:sz w:val="18"/>
                <w:szCs w:val="18"/>
                <w:lang w:val="en-US" w:eastAsia="el-GR"/>
              </w:rPr>
              <w:t xml:space="preserve"> (NUTS:EL613)</w:t>
            </w:r>
          </w:p>
        </w:tc>
        <w:tc>
          <w:tcPr>
            <w:tcW w:w="2126" w:type="dxa"/>
            <w:vAlign w:val="center"/>
          </w:tcPr>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Δημητριάδος 182,</w:t>
            </w:r>
          </w:p>
          <w:p w:rsidR="00B94498" w:rsidRPr="001D78ED" w:rsidRDefault="00B94498" w:rsidP="001D78ED">
            <w:pPr>
              <w:spacing w:after="0" w:line="240" w:lineRule="auto"/>
              <w:jc w:val="center"/>
              <w:rPr>
                <w:rFonts w:eastAsia="Times New Roman"/>
                <w:sz w:val="18"/>
                <w:szCs w:val="18"/>
                <w:lang w:eastAsia="el-GR"/>
              </w:rPr>
            </w:pPr>
            <w:r w:rsidRPr="001D78ED">
              <w:rPr>
                <w:rFonts w:eastAsia="Times New Roman"/>
                <w:sz w:val="18"/>
                <w:szCs w:val="18"/>
                <w:lang w:eastAsia="el-GR"/>
              </w:rPr>
              <w:t>Τ.Κ. 38001, Βόλος</w:t>
            </w:r>
          </w:p>
        </w:tc>
        <w:tc>
          <w:tcPr>
            <w:tcW w:w="1730" w:type="dxa"/>
            <w:vAlign w:val="center"/>
          </w:tcPr>
          <w:p w:rsidR="00B94498" w:rsidRPr="001D78ED" w:rsidRDefault="003C66E9" w:rsidP="001D78ED">
            <w:pPr>
              <w:spacing w:after="0" w:line="240" w:lineRule="auto"/>
              <w:jc w:val="center"/>
              <w:rPr>
                <w:rFonts w:eastAsia="Times New Roman"/>
                <w:sz w:val="18"/>
                <w:szCs w:val="18"/>
                <w:lang w:eastAsia="el-GR"/>
              </w:rPr>
            </w:pPr>
            <w:r w:rsidRPr="001D78ED">
              <w:rPr>
                <w:rFonts w:eastAsia="Times New Roman"/>
                <w:sz w:val="18"/>
                <w:szCs w:val="18"/>
                <w:lang w:eastAsia="el-GR"/>
              </w:rPr>
              <w:t>Μ.Τσακνάκη</w:t>
            </w:r>
          </w:p>
        </w:tc>
        <w:tc>
          <w:tcPr>
            <w:tcW w:w="1559" w:type="dxa"/>
            <w:vAlign w:val="center"/>
          </w:tcPr>
          <w:p w:rsidR="00B94498" w:rsidRPr="001D78ED" w:rsidRDefault="00B94498" w:rsidP="001D78ED">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24213 56409</w:t>
            </w:r>
            <w:r w:rsidRPr="001D78ED">
              <w:rPr>
                <w:rFonts w:eastAsia="Times New Roman" w:cs="Arial"/>
                <w:bCs/>
                <w:sz w:val="18"/>
                <w:szCs w:val="18"/>
                <w:lang w:eastAsia="el-GR"/>
              </w:rPr>
              <w:br/>
              <w:t>24213 56403</w:t>
            </w:r>
          </w:p>
        </w:tc>
        <w:tc>
          <w:tcPr>
            <w:tcW w:w="2268" w:type="dxa"/>
            <w:vAlign w:val="center"/>
          </w:tcPr>
          <w:p w:rsidR="00B94498" w:rsidRPr="001D78ED" w:rsidRDefault="00A43373" w:rsidP="001D78ED">
            <w:pPr>
              <w:spacing w:after="0" w:line="240" w:lineRule="auto"/>
              <w:jc w:val="center"/>
              <w:rPr>
                <w:rFonts w:eastAsia="Times New Roman" w:cs="Arial"/>
                <w:sz w:val="18"/>
                <w:szCs w:val="18"/>
                <w:lang w:eastAsia="el-GR"/>
              </w:rPr>
            </w:pPr>
            <w:hyperlink r:id="rId43" w:history="1">
              <w:r w:rsidR="00B94498" w:rsidRPr="001D78ED">
                <w:rPr>
                  <w:rFonts w:eastAsia="Times New Roman" w:cs="Arial"/>
                  <w:color w:val="0000FF"/>
                  <w:sz w:val="18"/>
                  <w:szCs w:val="18"/>
                  <w:u w:val="single"/>
                  <w:lang w:eastAsia="el-GR"/>
                </w:rPr>
                <w:t>volos</w:t>
              </w:r>
              <w:r w:rsidR="00B94498" w:rsidRPr="001D78ED">
                <w:rPr>
                  <w:rFonts w:eastAsia="Times New Roman" w:cs="Arial"/>
                  <w:color w:val="0000FF"/>
                  <w:sz w:val="18"/>
                  <w:szCs w:val="18"/>
                  <w:u w:val="single"/>
                  <w:lang w:val="en-US" w:eastAsia="el-GR"/>
                </w:rPr>
                <w:t>.gcsl</w:t>
              </w:r>
              <w:r w:rsidR="00B94498" w:rsidRPr="001D78ED">
                <w:rPr>
                  <w:rFonts w:eastAsia="Times New Roman" w:cs="Arial"/>
                  <w:color w:val="0000FF"/>
                  <w:sz w:val="18"/>
                  <w:szCs w:val="18"/>
                  <w:u w:val="single"/>
                  <w:lang w:eastAsia="el-GR"/>
                </w:rPr>
                <w:t>@</w:t>
              </w:r>
              <w:r w:rsidR="00B94498" w:rsidRPr="001D78ED">
                <w:rPr>
                  <w:rFonts w:eastAsia="Times New Roman" w:cs="Arial"/>
                  <w:color w:val="0000FF"/>
                  <w:sz w:val="18"/>
                  <w:szCs w:val="18"/>
                  <w:u w:val="single"/>
                  <w:lang w:val="en-US" w:eastAsia="el-GR"/>
                </w:rPr>
                <w:t>aade</w:t>
              </w:r>
              <w:r w:rsidR="00B94498" w:rsidRPr="001D78ED">
                <w:rPr>
                  <w:rFonts w:eastAsia="Times New Roman" w:cs="Arial"/>
                  <w:color w:val="0000FF"/>
                  <w:sz w:val="18"/>
                  <w:szCs w:val="18"/>
                  <w:u w:val="single"/>
                  <w:lang w:eastAsia="el-GR"/>
                </w:rPr>
                <w:t>.gr</w:t>
              </w:r>
            </w:hyperlink>
          </w:p>
        </w:tc>
      </w:tr>
      <w:tr w:rsidR="00B94498" w:rsidRPr="001D78ED" w:rsidTr="00F50761">
        <w:trPr>
          <w:trHeight w:val="419"/>
        </w:trPr>
        <w:tc>
          <w:tcPr>
            <w:tcW w:w="2660" w:type="dxa"/>
            <w:vAlign w:val="center"/>
          </w:tcPr>
          <w:p w:rsidR="00B94498" w:rsidRPr="001D78ED" w:rsidRDefault="00410ED0" w:rsidP="001D78ED">
            <w:pPr>
              <w:spacing w:after="0" w:line="240" w:lineRule="auto"/>
              <w:jc w:val="center"/>
              <w:rPr>
                <w:rFonts w:eastAsia="Times New Roman"/>
                <w:sz w:val="18"/>
                <w:szCs w:val="18"/>
                <w:lang w:eastAsia="el-GR"/>
              </w:rPr>
            </w:pPr>
            <w:r w:rsidRPr="001D78ED">
              <w:rPr>
                <w:rFonts w:eastAsia="Times New Roman"/>
                <w:sz w:val="18"/>
                <w:szCs w:val="18"/>
                <w:lang w:eastAsia="el-GR"/>
              </w:rPr>
              <w:t>Χ.Υ. Λάρισας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EL612)</w:t>
            </w:r>
          </w:p>
        </w:tc>
        <w:tc>
          <w:tcPr>
            <w:tcW w:w="2126"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Φαρσάλων 21, Τ.Κ. 41335, Λάρισα</w:t>
            </w:r>
          </w:p>
        </w:tc>
        <w:tc>
          <w:tcPr>
            <w:tcW w:w="1730"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Φ. Λεοντιάδου</w:t>
            </w:r>
          </w:p>
        </w:tc>
        <w:tc>
          <w:tcPr>
            <w:tcW w:w="1559" w:type="dxa"/>
            <w:vAlign w:val="center"/>
          </w:tcPr>
          <w:p w:rsidR="00B94498" w:rsidRPr="001D78ED" w:rsidRDefault="00B94498" w:rsidP="001D78ED">
            <w:pPr>
              <w:spacing w:after="0" w:line="240" w:lineRule="auto"/>
              <w:jc w:val="center"/>
              <w:rPr>
                <w:rFonts w:eastAsia="Times New Roman" w:cs="Calibri"/>
                <w:sz w:val="18"/>
                <w:szCs w:val="18"/>
                <w:lang w:eastAsia="el-GR"/>
              </w:rPr>
            </w:pPr>
            <w:r w:rsidRPr="001D78ED">
              <w:rPr>
                <w:rFonts w:eastAsia="Times New Roman" w:cs="Calibri"/>
                <w:sz w:val="18"/>
                <w:szCs w:val="18"/>
                <w:lang w:eastAsia="el-GR"/>
              </w:rPr>
              <w:t>2410555972</w:t>
            </w:r>
          </w:p>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(0-3)</w:t>
            </w:r>
          </w:p>
          <w:p w:rsidR="00B94498" w:rsidRPr="001D78ED" w:rsidRDefault="00B94498" w:rsidP="001D78ED">
            <w:pPr>
              <w:spacing w:after="0" w:line="240" w:lineRule="auto"/>
              <w:jc w:val="center"/>
              <w:rPr>
                <w:rFonts w:eastAsia="Times New Roman"/>
                <w:color w:val="000000"/>
                <w:sz w:val="18"/>
                <w:szCs w:val="18"/>
                <w:lang w:eastAsia="el-GR"/>
              </w:rPr>
            </w:pPr>
            <w:r w:rsidRPr="001D78ED">
              <w:rPr>
                <w:rFonts w:eastAsia="Times New Roman"/>
                <w:color w:val="000000"/>
                <w:sz w:val="18"/>
                <w:szCs w:val="18"/>
                <w:lang w:eastAsia="el-GR"/>
              </w:rPr>
              <w:t>2413511900</w:t>
            </w:r>
          </w:p>
        </w:tc>
        <w:tc>
          <w:tcPr>
            <w:tcW w:w="2268" w:type="dxa"/>
            <w:vAlign w:val="center"/>
          </w:tcPr>
          <w:p w:rsidR="00B94498" w:rsidRPr="001D78ED" w:rsidRDefault="00A43373" w:rsidP="001D78ED">
            <w:pPr>
              <w:spacing w:after="0" w:line="240" w:lineRule="auto"/>
              <w:jc w:val="center"/>
              <w:rPr>
                <w:rFonts w:eastAsia="Times New Roman"/>
                <w:color w:val="000000"/>
                <w:sz w:val="18"/>
                <w:szCs w:val="18"/>
                <w:lang w:eastAsia="el-GR"/>
              </w:rPr>
            </w:pPr>
            <w:hyperlink r:id="rId44" w:history="1">
              <w:r w:rsidR="00B94498" w:rsidRPr="001D78ED">
                <w:rPr>
                  <w:rFonts w:eastAsia="Times New Roman"/>
                  <w:color w:val="0000FF"/>
                  <w:sz w:val="18"/>
                  <w:szCs w:val="18"/>
                  <w:u w:val="single"/>
                  <w:lang w:eastAsia="el-GR"/>
                </w:rPr>
                <w:t>larisa.</w:t>
              </w:r>
              <w:r w:rsidR="00B94498" w:rsidRPr="001D78ED">
                <w:rPr>
                  <w:rFonts w:eastAsia="Times New Roman"/>
                  <w:color w:val="0000FF"/>
                  <w:sz w:val="18"/>
                  <w:szCs w:val="18"/>
                  <w:u w:val="single"/>
                  <w:lang w:val="en-US" w:eastAsia="el-GR"/>
                </w:rPr>
                <w:t>gcsl</w:t>
              </w:r>
              <w:r w:rsidR="00B94498" w:rsidRPr="001D78ED">
                <w:rPr>
                  <w:rFonts w:eastAsia="Times New Roman"/>
                  <w:color w:val="0000FF"/>
                  <w:sz w:val="18"/>
                  <w:szCs w:val="18"/>
                  <w:u w:val="single"/>
                  <w:lang w:eastAsia="el-GR"/>
                </w:rPr>
                <w:t>@</w:t>
              </w:r>
              <w:r w:rsidR="00B94498" w:rsidRPr="001D78ED">
                <w:rPr>
                  <w:rFonts w:eastAsia="Times New Roman"/>
                  <w:color w:val="0000FF"/>
                  <w:sz w:val="18"/>
                  <w:szCs w:val="18"/>
                  <w:u w:val="single"/>
                  <w:lang w:val="en-US" w:eastAsia="el-GR"/>
                </w:rPr>
                <w:t>aade</w:t>
              </w:r>
              <w:r w:rsidR="00B94498" w:rsidRPr="001D78ED">
                <w:rPr>
                  <w:rFonts w:eastAsia="Times New Roman"/>
                  <w:color w:val="0000FF"/>
                  <w:sz w:val="18"/>
                  <w:szCs w:val="18"/>
                  <w:u w:val="single"/>
                  <w:lang w:eastAsia="el-GR"/>
                </w:rPr>
                <w:t>.gr</w:t>
              </w:r>
            </w:hyperlink>
          </w:p>
          <w:p w:rsidR="00B94498" w:rsidRPr="001D78ED" w:rsidRDefault="00B94498" w:rsidP="001D78ED">
            <w:pPr>
              <w:spacing w:after="0" w:line="240" w:lineRule="auto"/>
              <w:jc w:val="center"/>
              <w:rPr>
                <w:rFonts w:eastAsia="Times New Roman" w:cs="Arial"/>
                <w:sz w:val="18"/>
                <w:szCs w:val="18"/>
                <w:lang w:eastAsia="el-GR"/>
              </w:rPr>
            </w:pPr>
          </w:p>
        </w:tc>
      </w:tr>
    </w:tbl>
    <w:p w:rsidR="00B94498" w:rsidRPr="00B322F3" w:rsidRDefault="00B94498" w:rsidP="00B94498">
      <w:pPr>
        <w:spacing w:after="0" w:line="276" w:lineRule="auto"/>
        <w:jc w:val="both"/>
        <w:rPr>
          <w:rFonts w:asciiTheme="minorHAnsi" w:hAnsiTheme="minorHAnsi" w:cstheme="minorHAnsi"/>
        </w:rPr>
      </w:pPr>
    </w:p>
    <w:bookmarkEnd w:id="5"/>
    <w:p w:rsidR="009C7478" w:rsidRDefault="009C7478" w:rsidP="00BE6C67">
      <w:pPr>
        <w:spacing w:line="276" w:lineRule="auto"/>
        <w:contextualSpacing/>
        <w:jc w:val="both"/>
        <w:rPr>
          <w:rFonts w:asciiTheme="minorHAnsi" w:hAnsiTheme="minorHAnsi" w:cstheme="minorHAnsi"/>
          <w:sz w:val="20"/>
          <w:szCs w:val="20"/>
          <w:lang w:val="en-US"/>
        </w:rPr>
      </w:pPr>
    </w:p>
    <w:p w:rsidR="009459DB" w:rsidRPr="000D099D"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1D288B">
        <w:rPr>
          <w:rFonts w:asciiTheme="minorHAnsi" w:hAnsiTheme="minorHAnsi" w:cstheme="minorHAnsi"/>
          <w:sz w:val="20"/>
          <w:szCs w:val="20"/>
        </w:rPr>
        <w:t xml:space="preserve"> 02 008.01 18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174D9C" w:rsidRPr="000D099D">
        <w:rPr>
          <w:rFonts w:asciiTheme="minorHAnsi" w:hAnsiTheme="minorHAnsi" w:cstheme="minorHAnsi"/>
          <w:i/>
          <w:sz w:val="20"/>
          <w:szCs w:val="20"/>
        </w:rPr>
        <w:t xml:space="preserve">τις </w:t>
      </w:r>
      <w:r w:rsidR="00410ED0" w:rsidRPr="00410ED0">
        <w:rPr>
          <w:rFonts w:asciiTheme="minorHAnsi" w:hAnsiTheme="minorHAnsi" w:cstheme="minorHAnsi"/>
          <w:sz w:val="20"/>
          <w:szCs w:val="20"/>
        </w:rPr>
        <w:t>υπηρεσίες</w:t>
      </w:r>
      <w:r w:rsidR="00936A58">
        <w:rPr>
          <w:rFonts w:asciiTheme="minorHAnsi" w:hAnsiTheme="minorHAnsi" w:cstheme="minorHAnsi"/>
          <w:sz w:val="20"/>
          <w:szCs w:val="20"/>
        </w:rPr>
        <w:t xml:space="preserve"> </w:t>
      </w:r>
      <w:r w:rsidRPr="000D099D">
        <w:rPr>
          <w:rFonts w:asciiTheme="minorHAnsi" w:hAnsiTheme="minorHAnsi" w:cstheme="minorHAnsi"/>
          <w:sz w:val="20"/>
          <w:szCs w:val="20"/>
        </w:rPr>
        <w:t>που παρέλαβαν</w:t>
      </w:r>
      <w:r w:rsidR="00936A58">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1D288B">
        <w:rPr>
          <w:rFonts w:asciiTheme="minorHAnsi" w:hAnsiTheme="minorHAnsi" w:cstheme="minorHAnsi"/>
          <w:b/>
          <w:sz w:val="20"/>
          <w:szCs w:val="20"/>
          <w:u w:val="single"/>
        </w:rPr>
        <w:t>δέκα</w:t>
      </w:r>
      <w:r w:rsidR="00F21736" w:rsidRPr="000D099D">
        <w:rPr>
          <w:rFonts w:asciiTheme="minorHAnsi" w:hAnsiTheme="minorHAnsi" w:cstheme="minorHAnsi"/>
          <w:b/>
          <w:sz w:val="20"/>
          <w:szCs w:val="20"/>
          <w:u w:val="single"/>
        </w:rPr>
        <w:t xml:space="preserve"> (</w:t>
      </w:r>
      <w:r w:rsidR="001D288B">
        <w:rPr>
          <w:rFonts w:asciiTheme="minorHAnsi" w:hAnsiTheme="minorHAnsi" w:cstheme="minorHAnsi"/>
          <w:b/>
          <w:sz w:val="20"/>
          <w:szCs w:val="20"/>
          <w:u w:val="single"/>
        </w:rPr>
        <w:t>10</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 xml:space="preserve">οσοτικό και ποιοτικό του έλεγχο και </w:t>
      </w:r>
      <w:r w:rsidR="00BE6C67" w:rsidRPr="000D099D">
        <w:rPr>
          <w:rFonts w:asciiTheme="minorHAnsi" w:hAnsiTheme="minorHAnsi" w:cstheme="minorHAnsi"/>
          <w:sz w:val="20"/>
          <w:szCs w:val="20"/>
        </w:rPr>
        <w:t>τ</w:t>
      </w:r>
      <w:r w:rsidR="001D288B">
        <w:rPr>
          <w:rFonts w:asciiTheme="minorHAnsi" w:hAnsiTheme="minorHAnsi" w:cstheme="minorHAnsi"/>
          <w:sz w:val="20"/>
          <w:szCs w:val="20"/>
        </w:rPr>
        <w:t>ο</w:t>
      </w:r>
      <w:r w:rsidR="00936A58">
        <w:rPr>
          <w:rFonts w:asciiTheme="minorHAnsi" w:hAnsiTheme="minorHAnsi" w:cstheme="minorHAnsi"/>
          <w:sz w:val="20"/>
          <w:szCs w:val="20"/>
        </w:rPr>
        <w:t xml:space="preserve"> </w:t>
      </w:r>
      <w:r w:rsidR="001D288B">
        <w:rPr>
          <w:rFonts w:asciiTheme="minorHAnsi" w:hAnsiTheme="minorHAnsi" w:cstheme="minorHAnsi"/>
          <w:sz w:val="20"/>
          <w:szCs w:val="20"/>
        </w:rPr>
        <w:t>αντίστοιχο σχετικό</w:t>
      </w:r>
      <w:r w:rsidR="00BE6C67" w:rsidRPr="000D099D">
        <w:rPr>
          <w:rFonts w:asciiTheme="minorHAnsi" w:hAnsiTheme="minorHAnsi" w:cstheme="minorHAnsi"/>
          <w:sz w:val="20"/>
          <w:szCs w:val="20"/>
        </w:rPr>
        <w:t xml:space="preserve"> παραστατικ</w:t>
      </w:r>
      <w:r w:rsidR="001D288B">
        <w:rPr>
          <w:rFonts w:asciiTheme="minorHAnsi" w:hAnsiTheme="minorHAnsi" w:cstheme="minorHAnsi"/>
          <w:sz w:val="20"/>
          <w:szCs w:val="20"/>
        </w:rPr>
        <w:t>ό.</w:t>
      </w:r>
    </w:p>
    <w:p w:rsidR="00E819CB" w:rsidRPr="009E6663"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EB5E95" w:rsidRPr="00403BC2"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6"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rsidR="00F21736" w:rsidRPr="000B04C9" w:rsidRDefault="00E819CB" w:rsidP="00F655D6">
      <w:pPr>
        <w:shd w:val="clear" w:color="auto" w:fill="FFFFFF" w:themeFill="background1"/>
        <w:spacing w:line="276" w:lineRule="auto"/>
        <w:contextualSpacing/>
        <w:jc w:val="both"/>
        <w:rPr>
          <w:rFonts w:asciiTheme="minorHAnsi" w:hAnsiTheme="minorHAnsi" w:cstheme="minorHAnsi"/>
          <w:strike/>
          <w:sz w:val="20"/>
          <w:szCs w:val="20"/>
        </w:rPr>
      </w:pPr>
      <w:r w:rsidRPr="00403BC2">
        <w:rPr>
          <w:rFonts w:asciiTheme="minorHAnsi" w:hAnsiTheme="minorHAnsi" w:cstheme="minorHAnsi"/>
          <w:sz w:val="20"/>
          <w:szCs w:val="20"/>
        </w:rPr>
        <w:t xml:space="preserve">Η </w:t>
      </w:r>
      <w:r w:rsidR="00EB5E95" w:rsidRPr="00403BC2">
        <w:rPr>
          <w:rFonts w:asciiTheme="minorHAnsi" w:hAnsiTheme="minorHAnsi" w:cstheme="minorHAnsi"/>
          <w:sz w:val="20"/>
          <w:szCs w:val="20"/>
        </w:rPr>
        <w:t xml:space="preserve">ηλεκτρονική </w:t>
      </w:r>
      <w:r w:rsidRPr="00403BC2">
        <w:rPr>
          <w:rFonts w:asciiTheme="minorHAnsi" w:hAnsiTheme="minorHAnsi" w:cstheme="minorHAnsi"/>
          <w:sz w:val="20"/>
          <w:szCs w:val="20"/>
        </w:rPr>
        <w:t xml:space="preserve">τιμολόγηση γίνεται </w:t>
      </w:r>
      <w:r w:rsidR="001B477F" w:rsidRPr="00403BC2">
        <w:rPr>
          <w:rFonts w:asciiTheme="minorHAnsi" w:hAnsiTheme="minorHAnsi" w:cstheme="minorHAnsi"/>
          <w:sz w:val="20"/>
          <w:szCs w:val="20"/>
        </w:rPr>
        <w:t>στα στοιχεία ΑΑΔΕ – ΓΕΝΙΚΟ ΧΗΜΕΙΟ ΤΟΥ ΚΡΑΤΟΥΣ, Δ/νσηΑν.Τσόχα 16, ΤΚ 115 21,</w:t>
      </w:r>
      <w:r w:rsidR="001B477F" w:rsidRPr="000D099D">
        <w:rPr>
          <w:rFonts w:asciiTheme="minorHAnsi" w:hAnsiTheme="minorHAnsi" w:cstheme="minorHAnsi"/>
          <w:sz w:val="20"/>
          <w:szCs w:val="20"/>
        </w:rPr>
        <w:t xml:space="preserve"> Αθήνα, </w:t>
      </w:r>
      <w:r w:rsidRPr="000D099D">
        <w:rPr>
          <w:rFonts w:asciiTheme="minorHAnsi" w:hAnsiTheme="minorHAnsi" w:cstheme="minorHAnsi"/>
          <w:sz w:val="20"/>
          <w:szCs w:val="20"/>
        </w:rPr>
        <w:t xml:space="preserve">στον Αριθμό Φορολογικού Μητρώου (Α.Φ.Μ.) 997073525 </w:t>
      </w:r>
      <w:r w:rsidR="001B477F" w:rsidRPr="000D099D">
        <w:rPr>
          <w:rFonts w:asciiTheme="minorHAnsi" w:hAnsiTheme="minorHAnsi" w:cstheme="minorHAnsi"/>
          <w:sz w:val="20"/>
          <w:szCs w:val="20"/>
        </w:rPr>
        <w:t xml:space="preserve">και (κωδικός ηλεκτρονικής </w:t>
      </w:r>
      <w:r w:rsidR="001B477F" w:rsidRPr="00403BC2">
        <w:rPr>
          <w:rFonts w:asciiTheme="minorHAnsi" w:hAnsiTheme="minorHAnsi" w:cstheme="minorHAnsi"/>
          <w:sz w:val="20"/>
          <w:szCs w:val="20"/>
        </w:rPr>
        <w:t xml:space="preserve">τιμολόγησης </w:t>
      </w:r>
      <w:r w:rsidR="006D18A9">
        <w:rPr>
          <w:rFonts w:asciiTheme="minorHAnsi" w:hAnsiTheme="minorHAnsi" w:cstheme="minorHAnsi"/>
          <w:sz w:val="20"/>
          <w:szCs w:val="20"/>
        </w:rPr>
        <w:t>1024.8010000000.0005</w:t>
      </w:r>
      <w:r w:rsidR="001B477F" w:rsidRPr="00403BC2">
        <w:rPr>
          <w:rFonts w:asciiTheme="minorHAnsi" w:hAnsiTheme="minorHAnsi" w:cstheme="minorHAnsi"/>
          <w:sz w:val="20"/>
          <w:szCs w:val="20"/>
        </w:rPr>
        <w:t>)</w:t>
      </w:r>
      <w:r w:rsidR="00F21736" w:rsidRPr="00403BC2">
        <w:rPr>
          <w:rFonts w:asciiTheme="minorHAnsi" w:hAnsiTheme="minorHAnsi" w:cstheme="minorHAnsi"/>
          <w:sz w:val="20"/>
          <w:szCs w:val="20"/>
        </w:rPr>
        <w:t>.</w:t>
      </w:r>
      <w:bookmarkEnd w:id="6"/>
      <w:r w:rsidR="00F21736" w:rsidRPr="000D099D">
        <w:rPr>
          <w:rFonts w:asciiTheme="minorHAnsi" w:hAnsiTheme="minorHAnsi" w:cstheme="minorHAnsi"/>
          <w:sz w:val="20"/>
          <w:szCs w:val="20"/>
        </w:rPr>
        <w:t xml:space="preserve">Στο τιμολόγιο θα πρέπει να δίνεται η περιγραφή </w:t>
      </w:r>
      <w:r w:rsidR="00410ED0" w:rsidRPr="00410ED0">
        <w:rPr>
          <w:rFonts w:asciiTheme="minorHAnsi" w:hAnsiTheme="minorHAnsi" w:cstheme="minorHAnsi"/>
          <w:sz w:val="20"/>
          <w:szCs w:val="20"/>
        </w:rPr>
        <w:t>των υπηρεσιών</w:t>
      </w:r>
      <w:r w:rsidR="007209E2">
        <w:rPr>
          <w:rFonts w:asciiTheme="minorHAnsi" w:hAnsiTheme="minorHAnsi" w:cstheme="minorHAnsi"/>
          <w:sz w:val="20"/>
          <w:szCs w:val="20"/>
        </w:rPr>
        <w:t xml:space="preserve">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 (30/002/000/</w:t>
      </w:r>
      <w:r w:rsidR="00F920B3">
        <w:rPr>
          <w:rFonts w:asciiTheme="minorHAnsi" w:hAnsiTheme="minorHAnsi" w:cstheme="minorHAnsi"/>
          <w:sz w:val="20"/>
          <w:szCs w:val="20"/>
        </w:rPr>
        <w:t>4675</w:t>
      </w:r>
      <w:r w:rsidR="00657ECB">
        <w:rPr>
          <w:rFonts w:asciiTheme="minorHAnsi" w:hAnsiTheme="minorHAnsi" w:cstheme="minorHAnsi"/>
          <w:sz w:val="20"/>
          <w:szCs w:val="20"/>
        </w:rPr>
        <w:t>/20</w:t>
      </w:r>
      <w:r w:rsidR="006D18A9">
        <w:rPr>
          <w:rFonts w:asciiTheme="minorHAnsi" w:hAnsiTheme="minorHAnsi" w:cstheme="minorHAnsi"/>
          <w:sz w:val="20"/>
          <w:szCs w:val="20"/>
        </w:rPr>
        <w:t>25</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6D18A9">
        <w:rPr>
          <w:rFonts w:asciiTheme="minorHAnsi" w:hAnsiTheme="minorHAnsi" w:cstheme="minorHAnsi"/>
          <w:sz w:val="20"/>
          <w:szCs w:val="20"/>
        </w:rPr>
        <w:t xml:space="preserve">0439 </w:t>
      </w:r>
      <w:r w:rsidR="00BF5100">
        <w:rPr>
          <w:rFonts w:asciiTheme="minorHAnsi" w:hAnsiTheme="minorHAnsi" w:cstheme="minorHAnsi"/>
          <w:sz w:val="20"/>
          <w:szCs w:val="20"/>
        </w:rPr>
        <w:t xml:space="preserve">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p>
    <w:p w:rsidR="00F2173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7F71CA">
        <w:rPr>
          <w:rFonts w:asciiTheme="minorHAnsi" w:hAnsiTheme="minorHAnsi" w:cstheme="minorHAnsi"/>
          <w:sz w:val="20"/>
          <w:szCs w:val="20"/>
        </w:rPr>
        <w:t>.</w:t>
      </w:r>
    </w:p>
    <w:p w:rsidR="006E56AB" w:rsidRDefault="006E56AB" w:rsidP="00B372C6">
      <w:pPr>
        <w:spacing w:line="276" w:lineRule="auto"/>
        <w:contextualSpacing/>
        <w:jc w:val="both"/>
        <w:rPr>
          <w:rFonts w:asciiTheme="minorHAnsi" w:hAnsiTheme="minorHAnsi" w:cstheme="minorHAnsi"/>
          <w:sz w:val="20"/>
          <w:szCs w:val="20"/>
        </w:rPr>
      </w:pP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bookmarkStart w:id="7" w:name="_GoBack"/>
      <w:bookmarkEnd w:id="7"/>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1C0A88">
        <w:rPr>
          <w:rFonts w:asciiTheme="minorHAnsi" w:hAnsiTheme="minorHAnsi" w:cstheme="minorHAnsi"/>
          <w:sz w:val="20"/>
          <w:szCs w:val="20"/>
        </w:rPr>
        <w:t>υπηρεσιών</w:t>
      </w:r>
      <w:r w:rsidR="001C0A88">
        <w:rPr>
          <w:rFonts w:asciiTheme="minorHAnsi" w:hAnsiTheme="minorHAnsi" w:cstheme="minorHAnsi"/>
          <w:sz w:val="20"/>
          <w:szCs w:val="20"/>
        </w:rPr>
        <w:t xml:space="preserve">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w:t>
      </w:r>
      <w:r w:rsidR="00410ED0" w:rsidRPr="00410ED0">
        <w:rPr>
          <w:rFonts w:asciiTheme="minorHAnsi" w:hAnsiTheme="minorHAnsi" w:cstheme="minorHAnsi"/>
          <w:sz w:val="20"/>
          <w:szCs w:val="20"/>
        </w:rPr>
        <w:t>των υπηρεσιών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w:t>
      </w:r>
      <w:r w:rsidR="000B04C9">
        <w:rPr>
          <w:rFonts w:asciiTheme="minorHAnsi" w:eastAsia="Tahoma" w:hAnsiTheme="minorHAnsi" w:cstheme="minorHAnsi"/>
          <w:sz w:val="20"/>
          <w:szCs w:val="20"/>
        </w:rPr>
        <w:t>ών</w:t>
      </w:r>
      <w:r w:rsidR="001C0A88">
        <w:rPr>
          <w:rFonts w:asciiTheme="minorHAnsi" w:eastAsia="Tahoma" w:hAnsiTheme="minorHAnsi" w:cstheme="minorHAnsi"/>
          <w:sz w:val="20"/>
          <w:szCs w:val="20"/>
        </w:rPr>
        <w:t xml:space="preserve"> </w:t>
      </w:r>
      <w:r w:rsidR="000B04C9">
        <w:rPr>
          <w:rFonts w:asciiTheme="minorHAnsi" w:eastAsia="Tahoma" w:hAnsiTheme="minorHAnsi" w:cstheme="minorHAnsi"/>
          <w:sz w:val="20"/>
          <w:szCs w:val="20"/>
        </w:rPr>
        <w:t>ετών</w:t>
      </w:r>
      <w:r w:rsidR="00657ECB" w:rsidRPr="000D099D">
        <w:rPr>
          <w:rFonts w:asciiTheme="minorHAnsi" w:eastAsia="Tahoma" w:hAnsiTheme="minorHAnsi" w:cstheme="minorHAnsi"/>
          <w:sz w:val="20"/>
          <w:szCs w:val="20"/>
        </w:rPr>
        <w:t xml:space="preserve"> 20</w:t>
      </w:r>
      <w:r w:rsidR="00F10A6C">
        <w:rPr>
          <w:rFonts w:asciiTheme="minorHAnsi" w:eastAsia="Tahoma" w:hAnsiTheme="minorHAnsi" w:cstheme="minorHAnsi"/>
          <w:sz w:val="20"/>
          <w:szCs w:val="20"/>
        </w:rPr>
        <w:t>25-2026</w:t>
      </w:r>
      <w:r w:rsidRPr="000D099D">
        <w:rPr>
          <w:rFonts w:asciiTheme="minorHAnsi" w:eastAsia="Tahoma" w:hAnsiTheme="minorHAnsi" w:cstheme="minorHAnsi"/>
          <w:sz w:val="20"/>
          <w:szCs w:val="20"/>
        </w:rPr>
        <w:t xml:space="preserve">, ΚΑΕ </w:t>
      </w:r>
      <w:r w:rsidR="007F71CA">
        <w:rPr>
          <w:rFonts w:asciiTheme="minorHAnsi" w:eastAsia="Tahoma" w:hAnsiTheme="minorHAnsi" w:cstheme="minorHAnsi"/>
          <w:sz w:val="20"/>
          <w:szCs w:val="20"/>
        </w:rPr>
        <w:t>0439.</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495E27">
        <w:rPr>
          <w:rFonts w:asciiTheme="minorHAnsi" w:eastAsia="Tahoma" w:hAnsiTheme="minorHAnsi" w:cstheme="minorHAnsi"/>
          <w:color w:val="000000" w:themeColor="text1"/>
          <w:sz w:val="20"/>
          <w:szCs w:val="20"/>
        </w:rPr>
        <w:t>8</w:t>
      </w:r>
      <w:r w:rsidR="00C843F9" w:rsidRPr="00E85139">
        <w:rPr>
          <w:rFonts w:asciiTheme="minorHAnsi" w:eastAsia="Tahoma" w:hAnsiTheme="minorHAnsi" w:cstheme="minorHAnsi"/>
          <w:color w:val="000000" w:themeColor="text1"/>
          <w:sz w:val="20"/>
          <w:szCs w:val="20"/>
        </w:rPr>
        <w:t>%</w:t>
      </w:r>
      <w:r w:rsidRPr="00E85139">
        <w:rPr>
          <w:rFonts w:asciiTheme="minorHAnsi" w:eastAsia="Tahoma" w:hAnsiTheme="minorHAnsi" w:cstheme="minorHAnsi"/>
          <w:color w:val="000000" w:themeColor="text1"/>
          <w:sz w:val="20"/>
          <w:szCs w:val="20"/>
        </w:rPr>
        <w:t>.</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6023F2" w:rsidRDefault="006023F2" w:rsidP="00B372C6">
      <w:pPr>
        <w:spacing w:line="276" w:lineRule="auto"/>
        <w:contextualSpacing/>
        <w:jc w:val="both"/>
        <w:rPr>
          <w:rFonts w:asciiTheme="minorHAnsi" w:eastAsia="Tahoma" w:hAnsiTheme="minorHAnsi" w:cstheme="minorHAnsi"/>
          <w:sz w:val="20"/>
          <w:szCs w:val="20"/>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0A6D97"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001C0A88">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1C0A88">
        <w:rPr>
          <w:rFonts w:asciiTheme="minorHAnsi" w:hAnsiTheme="minorHAnsi" w:cstheme="minorHAnsi"/>
          <w:sz w:val="20"/>
          <w:szCs w:val="20"/>
        </w:rPr>
        <w:t xml:space="preserve"> </w:t>
      </w:r>
      <w:r w:rsidR="00C843F9" w:rsidRPr="000224AC">
        <w:rPr>
          <w:rFonts w:asciiTheme="minorHAnsi" w:hAnsiTheme="minorHAnsi" w:cstheme="minorHAnsi"/>
          <w:sz w:val="20"/>
          <w:szCs w:val="20"/>
        </w:rPr>
        <w:t xml:space="preserve">και </w:t>
      </w:r>
      <w:r w:rsidR="00BF5100" w:rsidRPr="000224AC">
        <w:rPr>
          <w:rFonts w:asciiTheme="minorHAnsi" w:hAnsiTheme="minorHAnsi" w:cstheme="minorHAnsi"/>
          <w:sz w:val="20"/>
          <w:szCs w:val="20"/>
        </w:rPr>
        <w:t>στην ιστοσελίδα της Α.Α.Δ.Ε. στην διεύθυνση http://www.a</w:t>
      </w:r>
      <w:r w:rsidR="009B6513" w:rsidRPr="000224AC">
        <w:rPr>
          <w:rFonts w:asciiTheme="minorHAnsi" w:hAnsiTheme="minorHAnsi" w:cstheme="minorHAnsi"/>
          <w:sz w:val="20"/>
          <w:szCs w:val="20"/>
        </w:rPr>
        <w:t>ade.gr/prok</w:t>
      </w:r>
      <w:r w:rsidR="00455918" w:rsidRPr="000224AC">
        <w:rPr>
          <w:rFonts w:asciiTheme="minorHAnsi" w:hAnsiTheme="minorHAnsi" w:cstheme="minorHAnsi"/>
          <w:sz w:val="20"/>
          <w:szCs w:val="20"/>
          <w:lang w:val="en-US"/>
        </w:rPr>
        <w:t>i</w:t>
      </w:r>
      <w:r w:rsidR="009B6513" w:rsidRPr="000224AC">
        <w:rPr>
          <w:rFonts w:asciiTheme="minorHAnsi" w:hAnsiTheme="minorHAnsi" w:cstheme="minorHAnsi"/>
          <w:sz w:val="20"/>
          <w:szCs w:val="20"/>
        </w:rPr>
        <w:t xml:space="preserve">ryxeis-diagonismoi και στην διεύθυνση </w:t>
      </w:r>
      <w:hyperlink r:id="rId45" w:history="1">
        <w:r w:rsidR="000A6D97" w:rsidRPr="00414EC9">
          <w:rPr>
            <w:rStyle w:val="-"/>
            <w:rFonts w:asciiTheme="minorHAnsi" w:hAnsiTheme="minorHAnsi" w:cstheme="minorHAnsi"/>
            <w:sz w:val="20"/>
            <w:szCs w:val="20"/>
          </w:rPr>
          <w:t>http://www.aade.gr/gcsl</w:t>
        </w:r>
      </w:hyperlink>
      <w:r w:rsidR="00C843F9" w:rsidRPr="000224AC">
        <w:rPr>
          <w:rFonts w:asciiTheme="minorHAnsi" w:hAnsiTheme="minorHAnsi" w:cstheme="minorHAnsi"/>
          <w:sz w:val="20"/>
          <w:szCs w:val="20"/>
        </w:rPr>
        <w:t>)</w:t>
      </w:r>
      <w:r w:rsidR="009B6513" w:rsidRPr="000224AC">
        <w:rPr>
          <w:rFonts w:asciiTheme="minorHAnsi" w:hAnsiTheme="minorHAnsi" w:cstheme="minorHAnsi"/>
          <w:sz w:val="20"/>
          <w:szCs w:val="20"/>
        </w:rPr>
        <w:t>.</w:t>
      </w:r>
      <w:bookmarkEnd w:id="8"/>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0D099D" w:rsidRPr="00657ECB" w:rsidTr="004022A1">
        <w:trPr>
          <w:trHeight w:val="331"/>
          <w:jc w:val="center"/>
        </w:trPr>
        <w:tc>
          <w:tcPr>
            <w:tcW w:w="1696" w:type="dxa"/>
          </w:tcPr>
          <w:p w:rsidR="000D099D" w:rsidRPr="00657ECB" w:rsidRDefault="000D099D" w:rsidP="003509A3">
            <w:pPr>
              <w:spacing w:after="0" w:line="264" w:lineRule="auto"/>
              <w:jc w:val="center"/>
              <w:rPr>
                <w:b/>
                <w:bCs/>
                <w:sz w:val="20"/>
                <w:szCs w:val="20"/>
              </w:rPr>
            </w:pPr>
            <w:bookmarkStart w:id="9" w:name="_Hlk149747455"/>
          </w:p>
        </w:tc>
        <w:tc>
          <w:tcPr>
            <w:tcW w:w="1843" w:type="dxa"/>
          </w:tcPr>
          <w:p w:rsidR="000D099D" w:rsidRPr="00657ECB" w:rsidRDefault="000D099D" w:rsidP="003509A3">
            <w:pPr>
              <w:spacing w:after="0" w:line="264" w:lineRule="auto"/>
              <w:jc w:val="center"/>
              <w:rPr>
                <w:b/>
                <w:bCs/>
                <w:sz w:val="20"/>
                <w:szCs w:val="20"/>
              </w:rPr>
            </w:pPr>
          </w:p>
        </w:tc>
        <w:tc>
          <w:tcPr>
            <w:tcW w:w="3260" w:type="dxa"/>
          </w:tcPr>
          <w:p w:rsidR="000D099D" w:rsidRPr="00657ECB" w:rsidRDefault="000D099D" w:rsidP="003509A3">
            <w:pPr>
              <w:spacing w:after="0" w:line="264" w:lineRule="auto"/>
              <w:jc w:val="center"/>
              <w:rPr>
                <w:b/>
                <w:bCs/>
                <w:sz w:val="20"/>
                <w:szCs w:val="20"/>
              </w:rPr>
            </w:pPr>
          </w:p>
        </w:tc>
        <w:tc>
          <w:tcPr>
            <w:tcW w:w="3374" w:type="dxa"/>
          </w:tcPr>
          <w:p w:rsidR="000D099D" w:rsidRPr="00657ECB" w:rsidRDefault="000D099D" w:rsidP="003509A3">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3509A3">
            <w:pPr>
              <w:spacing w:after="0" w:line="264" w:lineRule="auto"/>
              <w:jc w:val="center"/>
              <w:rPr>
                <w:b/>
                <w:bCs/>
                <w:sz w:val="20"/>
                <w:szCs w:val="20"/>
              </w:rPr>
            </w:pPr>
            <w:r w:rsidRPr="00657ECB">
              <w:rPr>
                <w:b/>
                <w:bCs/>
                <w:sz w:val="20"/>
                <w:szCs w:val="20"/>
              </w:rPr>
              <w:t>Η ΠΡΟΪΣΤΑΜΕΝΗ ΤΗΣ</w:t>
            </w:r>
          </w:p>
          <w:p w:rsidR="000D099D" w:rsidRPr="00657ECB" w:rsidRDefault="000D099D" w:rsidP="003509A3">
            <w:pPr>
              <w:spacing w:after="0" w:line="264" w:lineRule="auto"/>
              <w:jc w:val="center"/>
              <w:rPr>
                <w:b/>
                <w:bCs/>
                <w:sz w:val="20"/>
                <w:szCs w:val="20"/>
              </w:rPr>
            </w:pPr>
            <w:r w:rsidRPr="00657ECB">
              <w:rPr>
                <w:b/>
                <w:bCs/>
                <w:sz w:val="20"/>
                <w:szCs w:val="20"/>
              </w:rPr>
              <w:t>ΓΕΝΙΚΗΣ ΔΙΕΥΘΥΝΣΗΣ Γ.Χ.Κ.</w:t>
            </w:r>
          </w:p>
        </w:tc>
      </w:tr>
      <w:tr w:rsidR="000D099D" w:rsidRPr="00657ECB" w:rsidTr="004022A1">
        <w:trPr>
          <w:trHeight w:val="2064"/>
          <w:jc w:val="center"/>
        </w:trPr>
        <w:tc>
          <w:tcPr>
            <w:tcW w:w="1696" w:type="dxa"/>
          </w:tcPr>
          <w:p w:rsidR="000D099D" w:rsidRPr="00657ECB" w:rsidRDefault="000D099D" w:rsidP="003509A3">
            <w:pPr>
              <w:spacing w:line="264" w:lineRule="auto"/>
              <w:jc w:val="both"/>
              <w:rPr>
                <w:bCs/>
                <w:sz w:val="20"/>
                <w:szCs w:val="20"/>
              </w:rPr>
            </w:pPr>
          </w:p>
        </w:tc>
        <w:tc>
          <w:tcPr>
            <w:tcW w:w="1843" w:type="dxa"/>
          </w:tcPr>
          <w:p w:rsidR="000D099D" w:rsidRPr="00657ECB" w:rsidRDefault="000D099D" w:rsidP="003509A3">
            <w:pPr>
              <w:spacing w:line="264" w:lineRule="auto"/>
              <w:jc w:val="both"/>
              <w:rPr>
                <w:bCs/>
                <w:sz w:val="20"/>
                <w:szCs w:val="20"/>
              </w:rPr>
            </w:pPr>
          </w:p>
        </w:tc>
        <w:tc>
          <w:tcPr>
            <w:tcW w:w="3260" w:type="dxa"/>
          </w:tcPr>
          <w:p w:rsidR="000D099D" w:rsidRPr="00657ECB" w:rsidRDefault="000D099D" w:rsidP="003509A3">
            <w:pPr>
              <w:spacing w:line="264" w:lineRule="auto"/>
              <w:jc w:val="both"/>
              <w:rPr>
                <w:bCs/>
                <w:sz w:val="20"/>
                <w:szCs w:val="20"/>
              </w:rPr>
            </w:pPr>
          </w:p>
        </w:tc>
        <w:tc>
          <w:tcPr>
            <w:tcW w:w="3374" w:type="dxa"/>
          </w:tcPr>
          <w:p w:rsidR="000D099D" w:rsidRPr="00657ECB" w:rsidRDefault="000D099D" w:rsidP="003509A3">
            <w:pPr>
              <w:spacing w:line="264" w:lineRule="auto"/>
              <w:jc w:val="center"/>
              <w:rPr>
                <w:rFonts w:asciiTheme="minorHAnsi" w:hAnsiTheme="minorHAnsi" w:cstheme="minorHAnsi"/>
                <w:b/>
              </w:rPr>
            </w:pPr>
          </w:p>
          <w:p w:rsidR="000D099D" w:rsidRPr="00657ECB" w:rsidRDefault="000D099D" w:rsidP="003509A3">
            <w:pPr>
              <w:spacing w:line="264" w:lineRule="auto"/>
              <w:jc w:val="center"/>
              <w:rPr>
                <w:rFonts w:asciiTheme="minorHAnsi" w:hAnsiTheme="minorHAnsi" w:cstheme="minorHAnsi"/>
                <w:b/>
              </w:rPr>
            </w:pPr>
          </w:p>
          <w:p w:rsidR="000D099D" w:rsidRPr="00657ECB" w:rsidRDefault="000D099D" w:rsidP="003509A3">
            <w:pPr>
              <w:spacing w:line="264" w:lineRule="auto"/>
              <w:jc w:val="center"/>
              <w:rPr>
                <w:rFonts w:asciiTheme="minorHAnsi" w:hAnsiTheme="minorHAnsi" w:cstheme="minorHAnsi"/>
                <w:b/>
              </w:rPr>
            </w:pPr>
          </w:p>
          <w:p w:rsidR="000D099D" w:rsidRPr="00657ECB" w:rsidRDefault="00797BBD" w:rsidP="00797BBD">
            <w:pPr>
              <w:spacing w:line="264" w:lineRule="auto"/>
              <w:jc w:val="center"/>
              <w:rPr>
                <w:rFonts w:asciiTheme="minorHAnsi" w:hAnsiTheme="minorHAnsi" w:cstheme="minorHAnsi"/>
                <w:b/>
              </w:rPr>
            </w:pPr>
            <w:r>
              <w:rPr>
                <w:rFonts w:asciiTheme="minorHAnsi" w:hAnsiTheme="minorHAnsi" w:cstheme="minorHAnsi"/>
                <w:b/>
              </w:rPr>
              <w:t>ΣΟΦΙΑ ΖΗΣΗ</w:t>
            </w:r>
          </w:p>
        </w:tc>
      </w:tr>
      <w:tr w:rsidR="000D099D" w:rsidRPr="00657ECB" w:rsidTr="004022A1">
        <w:trPr>
          <w:trHeight w:val="423"/>
          <w:jc w:val="center"/>
        </w:trPr>
        <w:tc>
          <w:tcPr>
            <w:tcW w:w="1696" w:type="dxa"/>
          </w:tcPr>
          <w:p w:rsidR="000D099D" w:rsidRPr="00657ECB" w:rsidRDefault="000D099D" w:rsidP="003509A3">
            <w:pPr>
              <w:spacing w:after="0" w:line="264" w:lineRule="auto"/>
              <w:jc w:val="center"/>
              <w:rPr>
                <w:bCs/>
                <w:sz w:val="20"/>
                <w:szCs w:val="20"/>
              </w:rPr>
            </w:pPr>
          </w:p>
        </w:tc>
        <w:tc>
          <w:tcPr>
            <w:tcW w:w="1843" w:type="dxa"/>
          </w:tcPr>
          <w:p w:rsidR="000D099D" w:rsidRPr="00657ECB" w:rsidRDefault="000D099D" w:rsidP="003509A3">
            <w:pPr>
              <w:spacing w:after="0" w:line="264" w:lineRule="auto"/>
              <w:jc w:val="center"/>
              <w:rPr>
                <w:bCs/>
                <w:sz w:val="20"/>
                <w:szCs w:val="20"/>
              </w:rPr>
            </w:pPr>
          </w:p>
        </w:tc>
        <w:tc>
          <w:tcPr>
            <w:tcW w:w="3260" w:type="dxa"/>
          </w:tcPr>
          <w:p w:rsidR="000D099D" w:rsidRPr="00657ECB" w:rsidRDefault="000D099D" w:rsidP="003509A3">
            <w:pPr>
              <w:spacing w:after="0" w:line="264" w:lineRule="auto"/>
              <w:jc w:val="center"/>
              <w:rPr>
                <w:rFonts w:asciiTheme="minorHAnsi" w:hAnsiTheme="minorHAnsi" w:cstheme="minorHAnsi"/>
                <w:bCs/>
                <w:sz w:val="16"/>
                <w:szCs w:val="16"/>
              </w:rPr>
            </w:pPr>
          </w:p>
        </w:tc>
        <w:tc>
          <w:tcPr>
            <w:tcW w:w="3374" w:type="dxa"/>
          </w:tcPr>
          <w:p w:rsidR="000D099D" w:rsidRPr="00657ECB" w:rsidRDefault="000D099D" w:rsidP="003509A3">
            <w:pPr>
              <w:spacing w:after="0" w:line="264" w:lineRule="auto"/>
              <w:jc w:val="center"/>
              <w:rPr>
                <w:rFonts w:asciiTheme="minorHAnsi" w:hAnsiTheme="minorHAnsi" w:cstheme="minorHAnsi"/>
                <w:b/>
              </w:rPr>
            </w:pPr>
          </w:p>
        </w:tc>
      </w:tr>
      <w:bookmarkEnd w:id="9"/>
    </w:tbl>
    <w:p w:rsidR="000D099D" w:rsidRDefault="000D099D" w:rsidP="00B372C6">
      <w:pPr>
        <w:spacing w:after="0" w:line="276" w:lineRule="auto"/>
        <w:jc w:val="both"/>
        <w:rPr>
          <w:rFonts w:asciiTheme="minorHAnsi" w:eastAsia="Tahoma" w:hAnsiTheme="minorHAnsi" w:cstheme="minorHAnsi"/>
          <w:b/>
          <w:bCs/>
          <w:sz w:val="20"/>
          <w:szCs w:val="20"/>
          <w:u w:val="single"/>
        </w:rPr>
      </w:pPr>
    </w:p>
    <w:p w:rsidR="00BF7391" w:rsidRDefault="00BF7391"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bookmarkStart w:id="10"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w:t>
      </w:r>
      <w:r w:rsidR="00407B86">
        <w:rPr>
          <w:rFonts w:eastAsia="Times New Roman" w:cs="Arial"/>
          <w:sz w:val="20"/>
          <w:szCs w:val="20"/>
          <w:lang w:val="en-US" w:eastAsia="el-GR"/>
        </w:rPr>
        <w:t>A</w:t>
      </w:r>
      <w:r w:rsidRPr="00FB78D7">
        <w:rPr>
          <w:rFonts w:eastAsia="Times New Roman" w:cs="Arial"/>
          <w:sz w:val="20"/>
          <w:szCs w:val="20"/>
          <w:lang w:eastAsia="el-GR"/>
        </w:rPr>
        <w:t xml:space="preserve">’: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w:t>
      </w:r>
      <w:r w:rsidR="00407B86">
        <w:rPr>
          <w:rFonts w:eastAsia="Times New Roman" w:cs="Arial"/>
          <w:sz w:val="20"/>
          <w:szCs w:val="20"/>
          <w:lang w:val="en-US" w:eastAsia="el-GR"/>
        </w:rPr>
        <w:t>B</w:t>
      </w:r>
      <w:r w:rsidRPr="00FB78D7">
        <w:rPr>
          <w:rFonts w:eastAsia="Times New Roman" w:cs="Arial"/>
          <w:sz w:val="20"/>
          <w:szCs w:val="20"/>
          <w:lang w:eastAsia="el-GR"/>
        </w:rPr>
        <w:t xml:space="preserve">΄: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FB78D7" w:rsidRPr="002E0188" w:rsidRDefault="007850A7" w:rsidP="00FB78D7">
      <w:pPr>
        <w:numPr>
          <w:ilvl w:val="0"/>
          <w:numId w:val="31"/>
        </w:numPr>
        <w:spacing w:after="0" w:line="240" w:lineRule="auto"/>
        <w:rPr>
          <w:rFonts w:eastAsia="Times New Roman" w:cs="Arial"/>
          <w:sz w:val="20"/>
          <w:szCs w:val="20"/>
          <w:lang w:eastAsia="el-GR"/>
        </w:rPr>
      </w:pPr>
      <w:r w:rsidRPr="00410ED0">
        <w:rPr>
          <w:rFonts w:eastAsia="Times New Roman"/>
          <w:sz w:val="20"/>
          <w:szCs w:val="20"/>
          <w:lang w:eastAsia="el-GR"/>
        </w:rPr>
        <w:t xml:space="preserve">Κεντρική Υπηρεσία- Α’ &amp; Β’ ΧΥ Αθηνών, Χ.Υ. Μετρολογίας </w:t>
      </w:r>
    </w:p>
    <w:p w:rsidR="00FB78D7" w:rsidRDefault="007850A7"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2.</w:t>
      </w:r>
      <w:r w:rsidR="00083021" w:rsidRPr="00D57D48">
        <w:rPr>
          <w:rFonts w:asciiTheme="minorHAnsi" w:eastAsia="Times New Roman" w:hAnsiTheme="minorHAnsi" w:cstheme="minorHAnsi"/>
          <w:sz w:val="20"/>
          <w:szCs w:val="20"/>
          <w:lang w:eastAsia="el-GR"/>
        </w:rPr>
        <w:t>Χ.Υ.  Πειραιά</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3.</w:t>
      </w:r>
      <w:r w:rsidRPr="00D57D48">
        <w:rPr>
          <w:rFonts w:asciiTheme="minorHAnsi" w:eastAsia="Times New Roman" w:hAnsiTheme="minorHAnsi" w:cstheme="minorHAnsi"/>
          <w:sz w:val="20"/>
          <w:szCs w:val="20"/>
          <w:lang w:eastAsia="el-GR"/>
        </w:rPr>
        <w:t>Χ.Υ. Ελευσίνας</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4.</w:t>
      </w:r>
      <w:r w:rsidRPr="00D57D48">
        <w:rPr>
          <w:rFonts w:asciiTheme="minorHAnsi" w:eastAsia="Times New Roman" w:hAnsiTheme="minorHAnsi" w:cstheme="minorHAnsi"/>
          <w:sz w:val="20"/>
          <w:szCs w:val="20"/>
          <w:lang w:eastAsia="el-GR"/>
        </w:rPr>
        <w:t>Χ.Υ. Κεντρικής Μακεδονίας, Έδρα: Θεσσαλονίκη</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5.</w:t>
      </w:r>
      <w:r w:rsidRPr="00D57D48">
        <w:rPr>
          <w:rFonts w:asciiTheme="minorHAnsi" w:eastAsia="Times New Roman" w:hAnsiTheme="minorHAnsi" w:cstheme="minorHAnsi"/>
          <w:sz w:val="20"/>
          <w:szCs w:val="20"/>
          <w:lang w:eastAsia="el-GR"/>
        </w:rPr>
        <w:t>Χ.Υ. Κεντρικής Μακεδονίας – Αυτ. Γρ. Χ.Υ. Έδεσσας</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6.</w:t>
      </w:r>
      <w:r w:rsidRPr="00D57D48">
        <w:rPr>
          <w:rFonts w:asciiTheme="minorHAnsi" w:eastAsia="Times New Roman" w:hAnsiTheme="minorHAnsi" w:cstheme="minorHAnsi"/>
          <w:sz w:val="20"/>
          <w:szCs w:val="20"/>
          <w:lang w:eastAsia="el-GR"/>
        </w:rPr>
        <w:t>Χ.Υ. Αν. Μακεδονίας - Θράκης, Έδρα: Αλεξανδρούπολη</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7.</w:t>
      </w:r>
      <w:r w:rsidRPr="00D57D48">
        <w:rPr>
          <w:rFonts w:asciiTheme="minorHAnsi" w:eastAsia="Times New Roman" w:hAnsiTheme="minorHAnsi" w:cstheme="minorHAnsi"/>
          <w:sz w:val="20"/>
          <w:szCs w:val="20"/>
          <w:lang w:eastAsia="el-GR"/>
        </w:rPr>
        <w:t xml:space="preserve">Χ.Υ. Σερρών  </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8.</w:t>
      </w:r>
      <w:r w:rsidRPr="00D57D48">
        <w:rPr>
          <w:rFonts w:asciiTheme="minorHAnsi" w:eastAsia="Times New Roman" w:hAnsiTheme="minorHAnsi" w:cstheme="minorHAnsi"/>
          <w:sz w:val="20"/>
          <w:szCs w:val="20"/>
          <w:lang w:eastAsia="el-GR"/>
        </w:rPr>
        <w:t>Χ.Υ. Αν. Μακεδονίας –Θράκης, Τμήμα Χ.Υ. Καβάλας</w:t>
      </w:r>
    </w:p>
    <w:p w:rsidR="00083021" w:rsidRDefault="00083021" w:rsidP="007850A7">
      <w:pPr>
        <w:spacing w:after="0" w:line="240" w:lineRule="auto"/>
        <w:ind w:left="360"/>
        <w:rPr>
          <w:rFonts w:asciiTheme="minorHAnsi" w:eastAsia="Times New Roman" w:hAnsiTheme="minorHAnsi" w:cstheme="minorHAnsi"/>
          <w:sz w:val="20"/>
          <w:szCs w:val="20"/>
          <w:lang w:eastAsia="el-GR"/>
        </w:rPr>
      </w:pPr>
      <w:r>
        <w:rPr>
          <w:rFonts w:eastAsia="Times New Roman" w:cs="Arial"/>
          <w:sz w:val="20"/>
          <w:szCs w:val="20"/>
          <w:lang w:eastAsia="el-GR"/>
        </w:rPr>
        <w:t>9.</w:t>
      </w:r>
      <w:r w:rsidRPr="00D57D48">
        <w:rPr>
          <w:rFonts w:asciiTheme="minorHAnsi" w:eastAsia="Times New Roman" w:hAnsiTheme="minorHAnsi" w:cstheme="minorHAnsi"/>
          <w:sz w:val="20"/>
          <w:szCs w:val="20"/>
          <w:lang w:eastAsia="el-GR"/>
        </w:rPr>
        <w:t>Χ.Υ. Αν. Μακεδονίας –Θράκης – Αυτ. Γρ. Χ.Υ. Ξάνθης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eastAsia="Times New Roman" w:cs="Arial"/>
          <w:sz w:val="20"/>
          <w:szCs w:val="20"/>
          <w:lang w:eastAsia="el-GR"/>
        </w:rPr>
        <w:t xml:space="preserve">       10.</w:t>
      </w:r>
      <w:r w:rsidRPr="00D57D48">
        <w:rPr>
          <w:rFonts w:asciiTheme="minorHAnsi" w:eastAsia="Times New Roman" w:hAnsiTheme="minorHAnsi" w:cstheme="minorHAnsi"/>
          <w:sz w:val="20"/>
          <w:szCs w:val="20"/>
          <w:lang w:eastAsia="el-GR"/>
        </w:rPr>
        <w:t>Χ.Υ. Πελοποννήσου - Δυτ. Ελλάδας και Ιονίου, Έδρα: Πάτρα</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eastAsia="Times New Roman" w:cs="Arial"/>
          <w:sz w:val="20"/>
          <w:szCs w:val="20"/>
          <w:lang w:eastAsia="el-GR"/>
        </w:rPr>
        <w:t xml:space="preserve">       11.</w:t>
      </w:r>
      <w:r w:rsidRPr="00D57D48">
        <w:rPr>
          <w:rFonts w:asciiTheme="minorHAnsi" w:eastAsia="Times New Roman" w:hAnsiTheme="minorHAnsi" w:cstheme="minorHAnsi"/>
          <w:sz w:val="20"/>
          <w:szCs w:val="20"/>
          <w:lang w:eastAsia="el-GR"/>
        </w:rPr>
        <w:t>Χ.Υ. Πελοποννήσου - Δυτ. Ελλάδας και Ιονίου – Τμ. Χ.Υ. Κορίνθου</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12.</w:t>
      </w:r>
      <w:r w:rsidRPr="00D57D48">
        <w:rPr>
          <w:rFonts w:asciiTheme="minorHAnsi" w:eastAsia="Times New Roman" w:hAnsiTheme="minorHAnsi" w:cstheme="minorHAnsi"/>
          <w:sz w:val="20"/>
          <w:szCs w:val="20"/>
          <w:lang w:eastAsia="el-GR"/>
        </w:rPr>
        <w:t xml:space="preserve">Χ.Υ. Πελοποννήσου - Δυτ. Ελλάδας και Ιονίου – Τμ. Χ.Υ. Καλαμάτας </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13.</w:t>
      </w:r>
      <w:r w:rsidRPr="00D57D48">
        <w:rPr>
          <w:rFonts w:asciiTheme="minorHAnsi" w:eastAsia="Times New Roman" w:hAnsiTheme="minorHAnsi" w:cstheme="minorHAnsi"/>
          <w:sz w:val="20"/>
          <w:szCs w:val="20"/>
          <w:lang w:eastAsia="el-GR"/>
        </w:rPr>
        <w:t>Χ.Υ. Πελοποννήσου - Δυτ. Ελλάδας και Ιονίου, Τμήμα Χ.Υ. Κέρκυρας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lastRenderedPageBreak/>
        <w:t xml:space="preserve">       14.</w:t>
      </w:r>
      <w:r w:rsidRPr="00D57D48">
        <w:rPr>
          <w:rFonts w:asciiTheme="minorHAnsi" w:eastAsia="Times New Roman" w:hAnsiTheme="minorHAnsi" w:cstheme="minorHAnsi"/>
          <w:sz w:val="20"/>
          <w:szCs w:val="20"/>
          <w:lang w:eastAsia="el-GR"/>
        </w:rPr>
        <w:t>Χ.Υ. Πελοποννήσου - Δυτ. Ελλάδας και Ιονίου – Αυτ. Γρ. Χ.Υ. Τρίπολης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15.</w:t>
      </w:r>
      <w:r w:rsidRPr="00D57D48">
        <w:rPr>
          <w:rFonts w:asciiTheme="minorHAnsi" w:eastAsia="Times New Roman" w:hAnsiTheme="minorHAnsi" w:cstheme="minorHAnsi"/>
          <w:sz w:val="20"/>
          <w:szCs w:val="20"/>
          <w:lang w:eastAsia="el-GR"/>
        </w:rPr>
        <w:t>Χ.Υ. Πελοποννήσου - Δυτ. Ελλάδας και Ιονίου, Αυτ. Γρ. Χ.Υ.Μεσολογγίου</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16.</w:t>
      </w:r>
      <w:r w:rsidRPr="00D57D48">
        <w:rPr>
          <w:rFonts w:asciiTheme="minorHAnsi" w:eastAsia="Times New Roman" w:hAnsiTheme="minorHAnsi" w:cstheme="minorHAnsi"/>
          <w:sz w:val="20"/>
          <w:szCs w:val="20"/>
          <w:lang w:eastAsia="el-GR"/>
        </w:rPr>
        <w:t>Χ.Υ. Ηπείρου-Δυτ. Μακεδονίας, Έδρα: Ιωάννινα</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17.</w:t>
      </w:r>
      <w:r w:rsidRPr="00D57D48">
        <w:rPr>
          <w:rFonts w:asciiTheme="minorHAnsi" w:eastAsia="Times New Roman" w:hAnsiTheme="minorHAnsi" w:cstheme="minorHAnsi"/>
          <w:sz w:val="20"/>
          <w:szCs w:val="20"/>
          <w:lang w:eastAsia="el-GR"/>
        </w:rPr>
        <w:t>Χ.Υ. Ηπείρου-Δυτ. Μακεδονίας – Αυτ. Γρ. Χ.Υ. Πρέβεζας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18.</w:t>
      </w:r>
      <w:r w:rsidRPr="00D57D48">
        <w:rPr>
          <w:rFonts w:asciiTheme="minorHAnsi" w:eastAsia="Times New Roman" w:hAnsiTheme="minorHAnsi" w:cstheme="minorHAnsi"/>
          <w:sz w:val="20"/>
          <w:szCs w:val="20"/>
          <w:lang w:eastAsia="el-GR"/>
        </w:rPr>
        <w:t>Χ.Υ. Ηπείρου-Δυτ. Μακεδονίας - Αυτ. Γρ. Χ.Υ. Κοζάνης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19.</w:t>
      </w:r>
      <w:r w:rsidRPr="00D57D48">
        <w:rPr>
          <w:rFonts w:asciiTheme="minorHAnsi" w:eastAsia="Times New Roman" w:hAnsiTheme="minorHAnsi" w:cstheme="minorHAnsi"/>
          <w:sz w:val="20"/>
          <w:szCs w:val="20"/>
          <w:lang w:eastAsia="el-GR"/>
        </w:rPr>
        <w:t>Χ.Υ. Ηπείρου-Δυτ. Μακεδονίας – Αυτ. Γρ. Χ.Υ. Φλώρινας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20.</w:t>
      </w:r>
      <w:r w:rsidRPr="00D57D48">
        <w:rPr>
          <w:rFonts w:asciiTheme="minorHAnsi" w:eastAsia="Times New Roman" w:hAnsiTheme="minorHAnsi" w:cstheme="minorHAnsi"/>
          <w:sz w:val="20"/>
          <w:szCs w:val="20"/>
          <w:lang w:eastAsia="el-GR"/>
        </w:rPr>
        <w:t>Χ.Υ. Κρήτης , Έδρα: Ηράκλειο</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21.</w:t>
      </w:r>
      <w:r w:rsidRPr="00D57D48">
        <w:rPr>
          <w:rFonts w:asciiTheme="minorHAnsi" w:eastAsia="Times New Roman" w:hAnsiTheme="minorHAnsi" w:cstheme="minorHAnsi"/>
          <w:sz w:val="20"/>
          <w:szCs w:val="20"/>
          <w:lang w:eastAsia="el-GR"/>
        </w:rPr>
        <w:t>Χ.Υ. Κρήτης, Γραφείο Χ.Υ. Χανίων</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22.</w:t>
      </w:r>
      <w:r w:rsidRPr="00D57D48">
        <w:rPr>
          <w:rFonts w:asciiTheme="minorHAnsi" w:eastAsia="Times New Roman" w:hAnsiTheme="minorHAnsi" w:cstheme="minorHAnsi"/>
          <w:sz w:val="20"/>
          <w:szCs w:val="20"/>
          <w:lang w:eastAsia="el-GR"/>
        </w:rPr>
        <w:t>Χ.Υ. Λιβαδειάς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23.</w:t>
      </w:r>
      <w:r w:rsidRPr="00D57D48">
        <w:rPr>
          <w:rFonts w:asciiTheme="minorHAnsi" w:eastAsia="Times New Roman" w:hAnsiTheme="minorHAnsi" w:cstheme="minorHAnsi"/>
          <w:sz w:val="20"/>
          <w:szCs w:val="20"/>
          <w:lang w:eastAsia="el-GR"/>
        </w:rPr>
        <w:t>Χ.Υ. Λιβαδειάς – Γρ. Χ.Υ. Χαλκίδας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24.</w:t>
      </w:r>
      <w:r w:rsidRPr="00D57D48">
        <w:rPr>
          <w:rFonts w:asciiTheme="minorHAnsi" w:eastAsia="Times New Roman" w:hAnsiTheme="minorHAnsi" w:cstheme="minorHAnsi"/>
          <w:sz w:val="20"/>
          <w:szCs w:val="20"/>
          <w:lang w:eastAsia="el-GR"/>
        </w:rPr>
        <w:t>Χ.Υ. Αιγαίου - Τμήμα Χ.Υ. Ρόδου</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25.</w:t>
      </w:r>
      <w:r w:rsidRPr="00D57D48">
        <w:rPr>
          <w:rFonts w:asciiTheme="minorHAnsi" w:eastAsia="Times New Roman" w:hAnsiTheme="minorHAnsi" w:cstheme="minorHAnsi"/>
          <w:sz w:val="20"/>
          <w:szCs w:val="20"/>
          <w:lang w:eastAsia="el-GR"/>
        </w:rPr>
        <w:t>Χ.Υ. Αιγαίου – Τμ. Χ.Υ. Μυτιλήνης</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26.</w:t>
      </w:r>
      <w:r w:rsidRPr="00D57D48">
        <w:rPr>
          <w:rFonts w:asciiTheme="minorHAnsi" w:eastAsia="Times New Roman" w:hAnsiTheme="minorHAnsi" w:cstheme="minorHAnsi"/>
          <w:sz w:val="20"/>
          <w:szCs w:val="20"/>
          <w:lang w:eastAsia="el-GR"/>
        </w:rPr>
        <w:t>Χ.Υ. Αιγαίου – Αυτ. Γρ. Χ.Υ. Σάμου</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27.</w:t>
      </w:r>
      <w:r w:rsidRPr="00D57D48">
        <w:rPr>
          <w:rFonts w:asciiTheme="minorHAnsi" w:eastAsia="Times New Roman" w:hAnsiTheme="minorHAnsi" w:cstheme="minorHAnsi"/>
          <w:sz w:val="20"/>
          <w:szCs w:val="20"/>
          <w:lang w:eastAsia="el-GR"/>
        </w:rPr>
        <w:t>Χ.Υ. Αιγαίου – Αυτ. Γρ. Χ.Υ. Σύρου</w:t>
      </w:r>
    </w:p>
    <w:p w:rsidR="000D3136" w:rsidRDefault="000D3136"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28.</w:t>
      </w:r>
      <w:r w:rsidRPr="00D57D48">
        <w:rPr>
          <w:rFonts w:asciiTheme="minorHAnsi" w:eastAsia="Times New Roman" w:hAnsiTheme="minorHAnsi" w:cstheme="minorHAnsi"/>
          <w:sz w:val="20"/>
          <w:szCs w:val="20"/>
          <w:lang w:eastAsia="el-GR"/>
        </w:rPr>
        <w:t>Χ.Υ. Αιγαίου – Αυτ. Γρ. Χ.Υ. Χίου</w:t>
      </w:r>
    </w:p>
    <w:p w:rsidR="00D96058" w:rsidRDefault="00D96058"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29.</w:t>
      </w:r>
      <w:r w:rsidRPr="00D57D48">
        <w:rPr>
          <w:rFonts w:asciiTheme="minorHAnsi" w:eastAsia="Times New Roman" w:hAnsiTheme="minorHAnsi" w:cstheme="minorHAnsi"/>
          <w:sz w:val="20"/>
          <w:szCs w:val="20"/>
          <w:lang w:eastAsia="el-GR"/>
        </w:rPr>
        <w:t xml:space="preserve">Χ.Υ. Βόλου  </w:t>
      </w:r>
    </w:p>
    <w:p w:rsidR="00D96058" w:rsidRDefault="00D96058"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30.</w:t>
      </w:r>
      <w:r w:rsidRPr="00D57D48">
        <w:rPr>
          <w:rFonts w:asciiTheme="minorHAnsi" w:eastAsia="Times New Roman" w:hAnsiTheme="minorHAnsi" w:cstheme="minorHAnsi"/>
          <w:sz w:val="20"/>
          <w:szCs w:val="20"/>
          <w:lang w:eastAsia="el-GR"/>
        </w:rPr>
        <w:t>Χ.Υ. Λάρισας</w:t>
      </w:r>
    </w:p>
    <w:p w:rsidR="00FB2455" w:rsidRPr="00FB2455" w:rsidRDefault="00FB2455" w:rsidP="000D3136">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31.Δ/νση Προϋπολογισμού &amp; Δημοσιονομικών Αγορών</w:t>
      </w:r>
      <w:r w:rsidRPr="00FB2455">
        <w:rPr>
          <w:rFonts w:asciiTheme="minorHAnsi" w:eastAsia="Times New Roman" w:hAnsiTheme="minorHAnsi" w:cstheme="minorHAnsi"/>
          <w:sz w:val="20"/>
          <w:szCs w:val="20"/>
          <w:lang w:eastAsia="el-GR"/>
        </w:rPr>
        <w:t xml:space="preserve"> </w:t>
      </w:r>
      <w:r>
        <w:rPr>
          <w:rFonts w:asciiTheme="minorHAnsi" w:eastAsia="Times New Roman" w:hAnsiTheme="minorHAnsi" w:cstheme="minorHAnsi"/>
          <w:sz w:val="20"/>
          <w:szCs w:val="20"/>
          <w:lang w:val="en-US" w:eastAsia="el-GR"/>
        </w:rPr>
        <w:t>AA</w:t>
      </w:r>
      <w:r>
        <w:rPr>
          <w:rFonts w:asciiTheme="minorHAnsi" w:eastAsia="Times New Roman" w:hAnsiTheme="minorHAnsi" w:cstheme="minorHAnsi"/>
          <w:sz w:val="20"/>
          <w:szCs w:val="20"/>
          <w:lang w:eastAsia="el-GR"/>
        </w:rPr>
        <w:t>ΔΕ (</w:t>
      </w:r>
      <w:r>
        <w:rPr>
          <w:rFonts w:asciiTheme="minorHAnsi" w:eastAsia="Times New Roman" w:hAnsiTheme="minorHAnsi" w:cstheme="minorHAnsi"/>
          <w:sz w:val="20"/>
          <w:szCs w:val="20"/>
          <w:lang w:val="en-US" w:eastAsia="el-GR"/>
        </w:rPr>
        <w:t>dpdad</w:t>
      </w:r>
      <w:r w:rsidRPr="00FB2455">
        <w:rPr>
          <w:rFonts w:asciiTheme="minorHAnsi" w:eastAsia="Times New Roman" w:hAnsiTheme="minorHAnsi" w:cstheme="minorHAnsi"/>
          <w:sz w:val="20"/>
          <w:szCs w:val="20"/>
          <w:lang w:eastAsia="el-GR"/>
        </w:rPr>
        <w:t>2@</w:t>
      </w:r>
      <w:r>
        <w:rPr>
          <w:rFonts w:asciiTheme="minorHAnsi" w:eastAsia="Times New Roman" w:hAnsiTheme="minorHAnsi" w:cstheme="minorHAnsi"/>
          <w:sz w:val="20"/>
          <w:szCs w:val="20"/>
          <w:lang w:val="en-US" w:eastAsia="el-GR"/>
        </w:rPr>
        <w:t>aade</w:t>
      </w:r>
      <w:r w:rsidRPr="00FB2455">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val="en-US" w:eastAsia="el-GR"/>
        </w:rPr>
        <w:t>gr</w:t>
      </w:r>
      <w:r w:rsidRPr="00FB2455">
        <w:rPr>
          <w:rFonts w:asciiTheme="minorHAnsi" w:eastAsia="Times New Roman" w:hAnsiTheme="minorHAnsi" w:cstheme="minorHAnsi"/>
          <w:sz w:val="20"/>
          <w:szCs w:val="20"/>
          <w:lang w:eastAsia="el-GR"/>
        </w:rPr>
        <w:t>)</w:t>
      </w:r>
    </w:p>
    <w:p w:rsidR="000D3136" w:rsidRPr="00FB78D7" w:rsidRDefault="000D3136" w:rsidP="007850A7">
      <w:pPr>
        <w:spacing w:after="0" w:line="240" w:lineRule="auto"/>
        <w:ind w:left="36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B41498" w:rsidRPr="00B41498" w:rsidRDefault="00FB78D7" w:rsidP="00B41498">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Pr="00B41498" w:rsidRDefault="00B41498" w:rsidP="00B41498">
      <w:pPr>
        <w:spacing w:line="288" w:lineRule="auto"/>
        <w:ind w:left="360"/>
        <w:jc w:val="both"/>
        <w:rPr>
          <w:sz w:val="20"/>
        </w:rPr>
      </w:pPr>
      <w:r>
        <w:rPr>
          <w:sz w:val="20"/>
        </w:rPr>
        <w:t xml:space="preserve">2.     </w:t>
      </w:r>
      <w:r w:rsidR="00FB78D7" w:rsidRPr="00B41498">
        <w:rPr>
          <w:sz w:val="20"/>
        </w:rPr>
        <w:t>Διεύθυνση Σχεδια</w:t>
      </w:r>
      <w:r w:rsidR="003F486E" w:rsidRPr="00B41498">
        <w:rPr>
          <w:sz w:val="20"/>
        </w:rPr>
        <w:t>σμού &amp; Υποστήριξης Εργαστηρίων</w:t>
      </w:r>
    </w:p>
    <w:p w:rsidR="000B04C9" w:rsidRPr="00FB78D7" w:rsidRDefault="000B04C9" w:rsidP="00A66FC1">
      <w:pPr>
        <w:numPr>
          <w:ilvl w:val="0"/>
          <w:numId w:val="30"/>
        </w:numPr>
        <w:spacing w:after="0" w:line="288" w:lineRule="auto"/>
        <w:jc w:val="both"/>
        <w:rPr>
          <w:rFonts w:eastAsia="Times New Roman"/>
          <w:sz w:val="20"/>
          <w:szCs w:val="20"/>
          <w:lang w:eastAsia="el-GR"/>
        </w:rPr>
        <w:sectPr w:rsidR="000B04C9" w:rsidRPr="00FB78D7" w:rsidSect="00797BBD">
          <w:footerReference w:type="default" r:id="rId46"/>
          <w:pgSz w:w="11906" w:h="16838"/>
          <w:pgMar w:top="993" w:right="851" w:bottom="1985" w:left="1134" w:header="567" w:footer="344" w:gutter="0"/>
          <w:cols w:space="708"/>
          <w:docGrid w:linePitch="360"/>
        </w:sectPr>
      </w:pPr>
    </w:p>
    <w:bookmarkEnd w:id="10"/>
    <w:p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 xml:space="preserve">ΠΑΡΑΡΤΗΜΑ </w:t>
      </w:r>
      <w:r w:rsidR="00407B86">
        <w:rPr>
          <w:rFonts w:asciiTheme="minorHAnsi" w:eastAsia="Tahoma" w:hAnsiTheme="minorHAnsi" w:cstheme="minorHAnsi"/>
          <w:b/>
          <w:sz w:val="20"/>
          <w:szCs w:val="20"/>
          <w:lang w:val="en-US"/>
        </w:rPr>
        <w:t>A</w:t>
      </w:r>
      <w:r>
        <w:rPr>
          <w:rFonts w:asciiTheme="minorHAnsi" w:eastAsia="Tahoma" w:hAnsiTheme="minorHAnsi" w:cstheme="minorHAnsi"/>
          <w:b/>
          <w:sz w:val="20"/>
          <w:szCs w:val="20"/>
        </w:rPr>
        <w:t>:</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1B187D">
        <w:rPr>
          <w:rFonts w:asciiTheme="minorHAnsi" w:eastAsia="Tahoma" w:hAnsiTheme="minorHAnsi" w:cstheme="minorHAnsi"/>
          <w:b/>
          <w:sz w:val="20"/>
          <w:szCs w:val="20"/>
        </w:rPr>
        <w:t>4675</w:t>
      </w:r>
      <w:r w:rsidR="00657ECB">
        <w:rPr>
          <w:rFonts w:asciiTheme="minorHAnsi" w:eastAsia="Tahoma" w:hAnsiTheme="minorHAnsi" w:cstheme="minorHAnsi"/>
          <w:b/>
          <w:sz w:val="20"/>
          <w:szCs w:val="20"/>
        </w:rPr>
        <w:t>/20</w:t>
      </w:r>
      <w:r w:rsidR="00CC1037">
        <w:rPr>
          <w:rFonts w:asciiTheme="minorHAnsi" w:eastAsia="Tahoma" w:hAnsiTheme="minorHAnsi" w:cstheme="minorHAnsi"/>
          <w:b/>
          <w:sz w:val="20"/>
          <w:szCs w:val="20"/>
        </w:rPr>
        <w:t>25</w:t>
      </w:r>
      <w:r w:rsidRPr="00E16F01">
        <w:rPr>
          <w:rFonts w:asciiTheme="minorHAnsi" w:eastAsia="Tahoma" w:hAnsiTheme="minorHAnsi" w:cstheme="minorHAnsi"/>
          <w:b/>
          <w:sz w:val="20"/>
          <w:szCs w:val="20"/>
        </w:rPr>
        <w:t xml:space="preserve"> Πρόσκλησης υποβολής προσφορών</w:t>
      </w:r>
      <w:r w:rsidR="00936A58">
        <w:rPr>
          <w:rFonts w:asciiTheme="minorHAnsi" w:eastAsia="Tahoma" w:hAnsiTheme="minorHAnsi" w:cstheme="minorHAnsi"/>
          <w:b/>
          <w:sz w:val="20"/>
          <w:szCs w:val="20"/>
        </w:rPr>
        <w:t xml:space="preserve"> </w:t>
      </w:r>
      <w:r w:rsidRPr="00E16F01">
        <w:rPr>
          <w:rFonts w:asciiTheme="minorHAnsi" w:eastAsia="Tahoma" w:hAnsiTheme="minorHAnsi" w:cstheme="minorHAnsi"/>
          <w:b/>
          <w:sz w:val="20"/>
          <w:szCs w:val="20"/>
        </w:rPr>
        <w:t xml:space="preserve">για την προμήθεια </w:t>
      </w:r>
      <w:r w:rsidR="001B7319">
        <w:rPr>
          <w:rFonts w:asciiTheme="minorHAnsi" w:eastAsia="Tahoma" w:hAnsiTheme="minorHAnsi" w:cstheme="minorHAnsi"/>
          <w:b/>
          <w:sz w:val="20"/>
          <w:szCs w:val="20"/>
        </w:rPr>
        <w:t>υπηρεσιών αποκομιδής των εργαστηριακών αποβλήτων, για τις ανάγκες</w:t>
      </w:r>
      <w:r w:rsidR="00936A58">
        <w:rPr>
          <w:rFonts w:asciiTheme="minorHAnsi" w:eastAsia="Tahoma" w:hAnsiTheme="minorHAnsi" w:cstheme="minorHAnsi"/>
          <w:b/>
          <w:sz w:val="20"/>
          <w:szCs w:val="20"/>
        </w:rPr>
        <w:t xml:space="preserve"> </w:t>
      </w:r>
      <w:r w:rsidR="001B7319">
        <w:rPr>
          <w:rFonts w:asciiTheme="minorHAnsi" w:eastAsia="Tahoma" w:hAnsiTheme="minorHAnsi" w:cstheme="minorHAnsi"/>
          <w:b/>
          <w:sz w:val="20"/>
          <w:szCs w:val="20"/>
        </w:rPr>
        <w:t xml:space="preserve">των υπηρεσιών </w:t>
      </w:r>
      <w:r w:rsidRPr="00E16F01">
        <w:rPr>
          <w:rFonts w:asciiTheme="minorHAnsi" w:eastAsia="Tahoma" w:hAnsiTheme="minorHAnsi" w:cstheme="minorHAnsi"/>
          <w:b/>
          <w:sz w:val="20"/>
          <w:szCs w:val="20"/>
        </w:rPr>
        <w:t>του Γ.Χ.Κ.</w:t>
      </w:r>
    </w:p>
    <w:p w:rsidR="003F486E" w:rsidRDefault="003F486E" w:rsidP="00E16F01">
      <w:pPr>
        <w:spacing w:after="0" w:line="276" w:lineRule="auto"/>
        <w:jc w:val="both"/>
        <w:rPr>
          <w:rFonts w:asciiTheme="minorHAnsi" w:eastAsia="Tahoma" w:hAnsiTheme="minorHAnsi" w:cstheme="minorHAnsi"/>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5670"/>
      </w:tblGrid>
      <w:tr w:rsidR="00E16F01" w:rsidRPr="00496B8C" w:rsidTr="003F486E">
        <w:trPr>
          <w:trHeight w:val="303"/>
          <w:jc w:val="center"/>
        </w:trPr>
        <w:tc>
          <w:tcPr>
            <w:tcW w:w="9634" w:type="dxa"/>
            <w:gridSpan w:val="2"/>
            <w:shd w:val="clear" w:color="auto" w:fill="auto"/>
            <w:vAlign w:val="center"/>
            <w:hideMark/>
          </w:tcPr>
          <w:p w:rsidR="00E16F01" w:rsidRPr="00496B8C" w:rsidRDefault="0062129B" w:rsidP="00441CBD">
            <w:pPr>
              <w:keepNext/>
              <w:jc w:val="center"/>
              <w:outlineLvl w:val="0"/>
              <w:rPr>
                <w:rFonts w:cs="Tahoma"/>
                <w:b/>
                <w:bCs/>
                <w:i/>
                <w:iCs/>
                <w:color w:val="000000"/>
                <w:sz w:val="18"/>
                <w:szCs w:val="18"/>
              </w:rPr>
            </w:pPr>
            <w:r>
              <w:rPr>
                <w:rFonts w:cs="Tahoma"/>
                <w:b/>
                <w:sz w:val="18"/>
                <w:szCs w:val="18"/>
              </w:rPr>
              <w:t>ΤΕΧΝΙΚΗ &amp;</w:t>
            </w:r>
            <w:r w:rsidR="00E16F01" w:rsidRPr="00496B8C">
              <w:rPr>
                <w:rFonts w:cs="Tahoma"/>
                <w:b/>
                <w:sz w:val="18"/>
                <w:szCs w:val="18"/>
              </w:rPr>
              <w:t>ΟΙΚΟΝΟΜΙΚΗ ΠΡΟΣΦΟΡΑ</w:t>
            </w: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40"/>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4"/>
          <w:jc w:val="center"/>
        </w:trPr>
        <w:tc>
          <w:tcPr>
            <w:tcW w:w="3964" w:type="dxa"/>
            <w:shd w:val="clear" w:color="auto" w:fill="auto"/>
            <w:vAlign w:val="center"/>
            <w:hideMark/>
          </w:tcPr>
          <w:p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26"/>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5"/>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3F486E">
        <w:trPr>
          <w:trHeight w:val="264"/>
          <w:jc w:val="center"/>
        </w:trPr>
        <w:tc>
          <w:tcPr>
            <w:tcW w:w="3964"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5670"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E16F01" w:rsidRDefault="00E16F01" w:rsidP="00B372C6">
      <w:pPr>
        <w:spacing w:after="0" w:line="276" w:lineRule="auto"/>
        <w:jc w:val="both"/>
        <w:rPr>
          <w:rFonts w:asciiTheme="minorHAnsi" w:eastAsia="Times New Roman" w:hAnsiTheme="minorHAnsi" w:cstheme="minorHAnsi"/>
          <w:b/>
          <w:sz w:val="20"/>
          <w:szCs w:val="20"/>
          <w:lang w:eastAsia="el-GR"/>
        </w:rPr>
      </w:pPr>
    </w:p>
    <w:tbl>
      <w:tblPr>
        <w:tblW w:w="10065" w:type="dxa"/>
        <w:tblInd w:w="-176" w:type="dxa"/>
        <w:tblLook w:val="04A0"/>
      </w:tblPr>
      <w:tblGrid>
        <w:gridCol w:w="7088"/>
        <w:gridCol w:w="1418"/>
        <w:gridCol w:w="1559"/>
      </w:tblGrid>
      <w:tr w:rsidR="00E338FD" w:rsidRPr="00E338FD" w:rsidTr="00797BBD">
        <w:trPr>
          <w:trHeight w:val="900"/>
        </w:trPr>
        <w:tc>
          <w:tcPr>
            <w:tcW w:w="7088" w:type="dxa"/>
            <w:tcBorders>
              <w:top w:val="single" w:sz="4" w:space="0" w:color="auto"/>
              <w:left w:val="single" w:sz="4" w:space="0" w:color="auto"/>
              <w:bottom w:val="single" w:sz="4" w:space="0" w:color="auto"/>
              <w:right w:val="single" w:sz="4" w:space="0" w:color="000000"/>
            </w:tcBorders>
            <w:shd w:val="clear" w:color="000000" w:fill="F2F2F2"/>
            <w:hideMark/>
          </w:tcPr>
          <w:p w:rsidR="00E338FD" w:rsidRDefault="00E338FD" w:rsidP="00203421">
            <w:pPr>
              <w:spacing w:after="0" w:line="240" w:lineRule="auto"/>
              <w:jc w:val="center"/>
              <w:rPr>
                <w:rFonts w:eastAsia="Times New Roman" w:cs="Calibri"/>
                <w:b/>
                <w:bCs/>
                <w:color w:val="000000"/>
                <w:lang w:eastAsia="el-GR"/>
              </w:rPr>
            </w:pPr>
            <w:r w:rsidRPr="00E338FD">
              <w:rPr>
                <w:rFonts w:eastAsia="Times New Roman" w:cs="Calibri"/>
                <w:b/>
                <w:bCs/>
                <w:color w:val="000000"/>
                <w:lang w:eastAsia="el-GR"/>
              </w:rPr>
              <w:t>ΑΠΑΙΤΗΣΗ--ΥΠΗΡΕΣΙΑ ΑΠΟΚΟΜΙΔΗΣ ΕΡΓΑΣΤΗΡΙΑΚΩΝ ΑΠΟΒΛΗΤΩΝ</w:t>
            </w:r>
          </w:p>
          <w:p w:rsidR="00203421" w:rsidRPr="00203421" w:rsidRDefault="00203421" w:rsidP="00203421">
            <w:pPr>
              <w:spacing w:after="0" w:line="240" w:lineRule="auto"/>
              <w:jc w:val="center"/>
              <w:rPr>
                <w:rFonts w:eastAsia="Times New Roman" w:cs="Calibri"/>
                <w:b/>
                <w:bCs/>
                <w:color w:val="000000"/>
                <w:lang w:eastAsia="el-GR"/>
              </w:rPr>
            </w:pPr>
          </w:p>
        </w:tc>
        <w:tc>
          <w:tcPr>
            <w:tcW w:w="1418" w:type="dxa"/>
            <w:tcBorders>
              <w:top w:val="single" w:sz="4" w:space="0" w:color="auto"/>
              <w:left w:val="nil"/>
              <w:bottom w:val="single" w:sz="4" w:space="0" w:color="auto"/>
              <w:right w:val="single" w:sz="4" w:space="0" w:color="auto"/>
            </w:tcBorders>
            <w:shd w:val="clear" w:color="auto" w:fill="auto"/>
            <w:hideMark/>
          </w:tcPr>
          <w:p w:rsidR="00E338FD" w:rsidRPr="00E338FD" w:rsidRDefault="00E338FD" w:rsidP="00E338FD">
            <w:pPr>
              <w:spacing w:after="0" w:line="240" w:lineRule="auto"/>
              <w:rPr>
                <w:rFonts w:eastAsia="Times New Roman" w:cs="Calibri"/>
                <w:b/>
                <w:bCs/>
                <w:color w:val="000000"/>
                <w:lang w:eastAsia="el-GR"/>
              </w:rPr>
            </w:pPr>
            <w:r w:rsidRPr="00E338FD">
              <w:rPr>
                <w:rFonts w:eastAsia="Times New Roman" w:cs="Calibri"/>
                <w:b/>
                <w:bCs/>
                <w:color w:val="000000"/>
                <w:lang w:eastAsia="el-GR"/>
              </w:rPr>
              <w:t>ΑΠΑΝΤΗΣΗ (ΝΑΙ/ΟΧΙ)</w:t>
            </w:r>
          </w:p>
        </w:tc>
        <w:tc>
          <w:tcPr>
            <w:tcW w:w="1559" w:type="dxa"/>
            <w:tcBorders>
              <w:top w:val="single" w:sz="4" w:space="0" w:color="auto"/>
              <w:left w:val="nil"/>
              <w:bottom w:val="single" w:sz="4" w:space="0" w:color="auto"/>
              <w:right w:val="single" w:sz="4" w:space="0" w:color="auto"/>
            </w:tcBorders>
            <w:shd w:val="clear" w:color="auto" w:fill="auto"/>
            <w:noWrap/>
            <w:hideMark/>
          </w:tcPr>
          <w:p w:rsidR="00E338FD" w:rsidRPr="00E338FD" w:rsidRDefault="00E338FD" w:rsidP="00E338FD">
            <w:pPr>
              <w:spacing w:after="0" w:line="240" w:lineRule="auto"/>
              <w:rPr>
                <w:rFonts w:eastAsia="Times New Roman" w:cs="Calibri"/>
                <w:b/>
                <w:bCs/>
                <w:color w:val="000000"/>
                <w:lang w:eastAsia="el-GR"/>
              </w:rPr>
            </w:pPr>
            <w:r w:rsidRPr="00E338FD">
              <w:rPr>
                <w:rFonts w:eastAsia="Times New Roman" w:cs="Calibri"/>
                <w:b/>
                <w:bCs/>
                <w:color w:val="000000"/>
                <w:lang w:eastAsia="el-GR"/>
              </w:rPr>
              <w:t>ΠΑΡΑΠΟΜΠΗ</w:t>
            </w:r>
          </w:p>
        </w:tc>
      </w:tr>
      <w:tr w:rsidR="00E338FD" w:rsidRPr="00E338FD" w:rsidTr="00797BBD">
        <w:trPr>
          <w:trHeight w:val="60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E338FD" w:rsidRPr="000B04C9" w:rsidRDefault="00410ED0" w:rsidP="00E338FD">
            <w:pPr>
              <w:spacing w:after="0" w:line="240" w:lineRule="auto"/>
              <w:rPr>
                <w:rFonts w:eastAsia="Times New Roman" w:cs="Calibri"/>
                <w:color w:val="000000"/>
                <w:sz w:val="18"/>
                <w:szCs w:val="18"/>
                <w:lang w:eastAsia="el-GR"/>
              </w:rPr>
            </w:pPr>
            <w:r w:rsidRPr="00410ED0">
              <w:rPr>
                <w:rFonts w:eastAsia="Times New Roman" w:cs="Calibri"/>
                <w:color w:val="000000"/>
                <w:sz w:val="18"/>
                <w:szCs w:val="18"/>
                <w:lang w:eastAsia="el-GR"/>
              </w:rPr>
              <w:t>Ο ανάδοχος θα εφοδιάζει την Υπηρεσία μας με κατάλληλο αριθμό πλαστικών περιεκτών,όγκου 25 λίτρων περίπου για τη συλλογή των υγρών αποβλήτων, οι οποίοι θα ανανεώνονται με κενούς περιέκτες</w:t>
            </w:r>
            <w:r w:rsidR="00860060">
              <w:rPr>
                <w:rFonts w:eastAsia="Times New Roman" w:cs="Calibri"/>
                <w:color w:val="000000"/>
                <w:sz w:val="18"/>
                <w:szCs w:val="18"/>
                <w:lang w:eastAsia="el-GR"/>
              </w:rPr>
              <w:t xml:space="preserve"> </w:t>
            </w:r>
            <w:r w:rsidRPr="00410ED0">
              <w:rPr>
                <w:rFonts w:eastAsia="Times New Roman" w:cs="Calibri"/>
                <w:color w:val="000000"/>
                <w:sz w:val="18"/>
                <w:szCs w:val="18"/>
                <w:lang w:eastAsia="el-GR"/>
              </w:rPr>
              <w:t>κατά την αποκομιδή των αποβλήτων.</w:t>
            </w:r>
          </w:p>
        </w:tc>
        <w:tc>
          <w:tcPr>
            <w:tcW w:w="1418"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p>
        </w:tc>
        <w:tc>
          <w:tcPr>
            <w:tcW w:w="1559"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p>
        </w:tc>
      </w:tr>
      <w:tr w:rsidR="00E338FD" w:rsidRPr="00E338FD" w:rsidTr="00797BBD">
        <w:trPr>
          <w:trHeight w:val="981"/>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E338FD" w:rsidRPr="000B04C9" w:rsidRDefault="00410ED0" w:rsidP="00860060">
            <w:pPr>
              <w:spacing w:after="0" w:line="240" w:lineRule="auto"/>
              <w:rPr>
                <w:rFonts w:eastAsia="Times New Roman" w:cs="Calibri"/>
                <w:color w:val="000000"/>
                <w:sz w:val="18"/>
                <w:szCs w:val="18"/>
                <w:lang w:eastAsia="el-GR"/>
              </w:rPr>
            </w:pPr>
            <w:r w:rsidRPr="00410ED0">
              <w:rPr>
                <w:rFonts w:eastAsia="Times New Roman" w:cs="Calibri"/>
                <w:color w:val="000000"/>
                <w:sz w:val="18"/>
                <w:szCs w:val="18"/>
                <w:lang w:eastAsia="el-GR"/>
              </w:rPr>
              <w:t xml:space="preserve">Η τιμή της υπηρεσίας περιλαμβάνει το κόστος μεταφοράς από την Κεντρική Αποθήκη Υλικού του ΓΧΚ καθώς και από τις Χημικές Υπηρεσίες του ΓΧΚ (που αναφέρονται στην πρόσκληση), την </w:t>
            </w:r>
            <w:r w:rsidR="00797BBD" w:rsidRPr="00410ED0">
              <w:rPr>
                <w:rFonts w:eastAsia="Times New Roman" w:cs="Calibri"/>
                <w:color w:val="000000"/>
                <w:sz w:val="18"/>
                <w:szCs w:val="18"/>
                <w:lang w:eastAsia="el-GR"/>
              </w:rPr>
              <w:t>αν</w:t>
            </w:r>
            <w:r w:rsidR="00860060">
              <w:rPr>
                <w:rFonts w:eastAsia="Times New Roman" w:cs="Calibri"/>
                <w:color w:val="000000"/>
                <w:sz w:val="18"/>
                <w:szCs w:val="18"/>
                <w:lang w:eastAsia="el-GR"/>
              </w:rPr>
              <w:t>α</w:t>
            </w:r>
            <w:r w:rsidRPr="00410ED0">
              <w:rPr>
                <w:rFonts w:eastAsia="Times New Roman" w:cs="Calibri"/>
                <w:color w:val="000000"/>
                <w:sz w:val="18"/>
                <w:szCs w:val="18"/>
                <w:lang w:eastAsia="el-GR"/>
              </w:rPr>
              <w:t>συσκευασία και διαχείριση των αποβλήτων μέχρι την τελική καταστροφή τους, σύμφωνα με την ισχύουσα Ελληνική και Διεθνή Νομοθεσία.</w:t>
            </w:r>
          </w:p>
        </w:tc>
        <w:tc>
          <w:tcPr>
            <w:tcW w:w="1418"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r>
      <w:tr w:rsidR="00E338FD" w:rsidRPr="00E338FD" w:rsidTr="00797BBD">
        <w:trPr>
          <w:trHeight w:val="414"/>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E338FD" w:rsidRPr="000B04C9" w:rsidRDefault="00410ED0" w:rsidP="00B17ECE">
            <w:pPr>
              <w:spacing w:after="0" w:line="240" w:lineRule="auto"/>
              <w:rPr>
                <w:rFonts w:eastAsia="Times New Roman" w:cs="Calibri"/>
                <w:color w:val="000000"/>
                <w:sz w:val="18"/>
                <w:szCs w:val="18"/>
                <w:lang w:eastAsia="el-GR"/>
              </w:rPr>
            </w:pPr>
            <w:r w:rsidRPr="00410ED0">
              <w:rPr>
                <w:rFonts w:eastAsia="Times New Roman" w:cs="Calibri"/>
                <w:color w:val="000000"/>
                <w:sz w:val="18"/>
                <w:szCs w:val="18"/>
                <w:lang w:eastAsia="el-GR"/>
              </w:rPr>
              <w:t xml:space="preserve">Με την περάτωση του έργου της καταστροφής των αποβλήτων στο εξωτερικό, χορηγείται </w:t>
            </w:r>
            <w:r w:rsidRPr="00410ED0">
              <w:rPr>
                <w:rFonts w:eastAsia="Times New Roman" w:cs="Calibri"/>
                <w:color w:val="000000"/>
                <w:sz w:val="18"/>
                <w:szCs w:val="18"/>
                <w:u w:val="single"/>
                <w:lang w:eastAsia="el-GR"/>
              </w:rPr>
              <w:t>πιστοποιητικό καταστροφής</w:t>
            </w:r>
            <w:r w:rsidRPr="00410ED0">
              <w:rPr>
                <w:rFonts w:eastAsia="Times New Roman" w:cs="Calibri"/>
                <w:color w:val="000000"/>
                <w:sz w:val="18"/>
                <w:szCs w:val="18"/>
                <w:lang w:eastAsia="el-GR"/>
              </w:rPr>
              <w:t>, όπου θα φαίνεται το συνολικό βάρος των αποβλήτων καθώς και η προέλευσή τους.</w:t>
            </w:r>
          </w:p>
        </w:tc>
        <w:tc>
          <w:tcPr>
            <w:tcW w:w="1418"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r>
      <w:tr w:rsidR="00E338FD" w:rsidRPr="00E338FD" w:rsidTr="00797BBD">
        <w:trPr>
          <w:trHeight w:val="466"/>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E338FD" w:rsidRPr="000B04C9" w:rsidRDefault="00410ED0" w:rsidP="00E338FD">
            <w:pPr>
              <w:spacing w:after="0" w:line="240" w:lineRule="auto"/>
              <w:rPr>
                <w:rFonts w:eastAsia="Times New Roman" w:cs="Calibri"/>
                <w:color w:val="000000"/>
                <w:sz w:val="18"/>
                <w:szCs w:val="18"/>
                <w:lang w:eastAsia="el-GR"/>
              </w:rPr>
            </w:pPr>
            <w:r w:rsidRPr="00410ED0">
              <w:rPr>
                <w:rFonts w:eastAsia="Times New Roman" w:cs="Calibri"/>
                <w:color w:val="000000"/>
                <w:sz w:val="18"/>
                <w:szCs w:val="18"/>
                <w:lang w:eastAsia="el-GR"/>
              </w:rPr>
              <w:t>Ο υποψήφιος ανάδοχος είναι εγγεγραμμένος στο Μητρώο Φορέων Διαχείρισης Επικίνδυνων Αποβλήτων του ΥΠΕΚΑ,με άδεια Πανελλαδικής Διαχείρισης αυτών,καθώς και άδεια Διασυνοριακής μεταφοράς τους.</w:t>
            </w:r>
          </w:p>
        </w:tc>
        <w:tc>
          <w:tcPr>
            <w:tcW w:w="1418"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r>
      <w:tr w:rsidR="00E338FD" w:rsidRPr="00E338FD" w:rsidTr="00797BBD">
        <w:trPr>
          <w:trHeight w:val="1198"/>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rsidR="00E338FD" w:rsidRPr="000B04C9" w:rsidRDefault="00410ED0" w:rsidP="00B17ECE">
            <w:pPr>
              <w:spacing w:after="0" w:line="240" w:lineRule="auto"/>
              <w:rPr>
                <w:rFonts w:eastAsia="Times New Roman" w:cs="Calibri"/>
                <w:color w:val="000000"/>
                <w:sz w:val="18"/>
                <w:szCs w:val="18"/>
                <w:lang w:eastAsia="el-GR"/>
              </w:rPr>
            </w:pPr>
            <w:r w:rsidRPr="00410ED0">
              <w:rPr>
                <w:rFonts w:eastAsia="Times New Roman" w:cs="Calibri"/>
                <w:color w:val="000000"/>
                <w:sz w:val="18"/>
                <w:szCs w:val="18"/>
                <w:lang w:eastAsia="el-GR"/>
              </w:rPr>
              <w:t>Οι διαδικασίες που θα ακολουθήσει ο ανάδοχος για τη διαχείριση των αποβλήτων, είναι οι προβλεπόμενες από τον Ν. 4042/1012 (Α'24)για την προστασία του περιβάλλοντος και τη διαχείριση των αποβλήτων, τις υπ.αριθμ. ΚΥΑ Η.Π.13588/725/2006 (Β' 383),24944/1159/2006 (Β' 791) και ΚΥΑ 62952/5384/2016 (Β' 4326) για τα τοξικά και επικίνδυνα απόβλητα, την υπ.αριθμ. ΚΥΑ 50910/2727/2003 (Β' 1909) για τα στερεά απόβλητα και τον Ευρωπαϊκό Κανονισμό 1013/2006 που αφορά στην επιτήρηση και τον έλεγχο των διασυνοριακών μεταφορών αποβλήτων.</w:t>
            </w:r>
          </w:p>
        </w:tc>
        <w:tc>
          <w:tcPr>
            <w:tcW w:w="1418"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E338FD" w:rsidRPr="00E338FD" w:rsidRDefault="00E338FD" w:rsidP="00E338FD">
            <w:pPr>
              <w:spacing w:after="0" w:line="240" w:lineRule="auto"/>
              <w:rPr>
                <w:rFonts w:eastAsia="Times New Roman" w:cs="Calibri"/>
                <w:color w:val="000000"/>
                <w:lang w:eastAsia="el-GR"/>
              </w:rPr>
            </w:pPr>
            <w:r w:rsidRPr="00E338FD">
              <w:rPr>
                <w:rFonts w:eastAsia="Times New Roman" w:cs="Calibri"/>
                <w:color w:val="000000"/>
                <w:lang w:eastAsia="el-GR"/>
              </w:rPr>
              <w:t> </w:t>
            </w:r>
          </w:p>
        </w:tc>
      </w:tr>
    </w:tbl>
    <w:p w:rsidR="001B7319" w:rsidRDefault="001B7319" w:rsidP="00B372C6">
      <w:pPr>
        <w:spacing w:after="0" w:line="276" w:lineRule="auto"/>
        <w:jc w:val="both"/>
        <w:rPr>
          <w:rFonts w:asciiTheme="minorHAnsi" w:eastAsia="Times New Roman" w:hAnsiTheme="minorHAnsi" w:cstheme="minorHAnsi"/>
          <w:b/>
          <w:sz w:val="20"/>
          <w:szCs w:val="20"/>
          <w:lang w:eastAsia="el-G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987"/>
        <w:gridCol w:w="4108"/>
      </w:tblGrid>
      <w:tr w:rsidR="004044C3" w:rsidRPr="00D57D48" w:rsidTr="00797BBD">
        <w:trPr>
          <w:trHeight w:val="519"/>
        </w:trPr>
        <w:tc>
          <w:tcPr>
            <w:tcW w:w="10065" w:type="dxa"/>
            <w:gridSpan w:val="3"/>
            <w:shd w:val="clear" w:color="auto" w:fill="D9D9D9" w:themeFill="background1" w:themeFillShade="D9"/>
          </w:tcPr>
          <w:p w:rsidR="004044C3" w:rsidRPr="00D57D48" w:rsidRDefault="004044C3" w:rsidP="009F0C8E">
            <w:pPr>
              <w:spacing w:after="0" w:line="240" w:lineRule="auto"/>
              <w:jc w:val="center"/>
              <w:rPr>
                <w:rFonts w:eastAsia="Times New Roman"/>
                <w:b/>
                <w:sz w:val="20"/>
                <w:szCs w:val="20"/>
                <w:u w:val="single"/>
                <w:lang w:eastAsia="el-GR"/>
              </w:rPr>
            </w:pPr>
            <w:r w:rsidRPr="00D57D48">
              <w:rPr>
                <w:rFonts w:eastAsia="Times New Roman"/>
                <w:b/>
                <w:sz w:val="20"/>
                <w:szCs w:val="20"/>
                <w:u w:val="single"/>
                <w:lang w:eastAsia="el-GR"/>
              </w:rPr>
              <w:t>ΟΙΚΟΝΟΜΙΚΗ ΠΡΟΣΦΟΡΑ</w:t>
            </w:r>
          </w:p>
          <w:p w:rsidR="004044C3" w:rsidRPr="00D57D48" w:rsidRDefault="004044C3" w:rsidP="00797BBD">
            <w:pPr>
              <w:spacing w:after="0" w:line="240" w:lineRule="auto"/>
              <w:jc w:val="center"/>
              <w:rPr>
                <w:rFonts w:eastAsia="Times New Roman"/>
                <w:b/>
                <w:sz w:val="20"/>
                <w:szCs w:val="20"/>
                <w:lang w:eastAsia="el-GR"/>
              </w:rPr>
            </w:pPr>
            <w:r w:rsidRPr="00D57D48">
              <w:rPr>
                <w:rFonts w:asciiTheme="minorHAnsi" w:eastAsia="Times New Roman" w:hAnsiTheme="minorHAnsi" w:cstheme="minorHAnsi"/>
                <w:b/>
                <w:sz w:val="20"/>
                <w:szCs w:val="20"/>
                <w:lang w:eastAsia="el-GR"/>
              </w:rPr>
              <w:t>ΥΠΗΡΕΣΙΑ ΑΠΟΚΟΜΙΔΗΣ ΕΡΓΑΣΤΗΡΙΑΚΩΝ ΑΠΟΒΛΗΤΩΝ</w:t>
            </w:r>
          </w:p>
        </w:tc>
      </w:tr>
      <w:tr w:rsidR="004044C3" w:rsidRPr="00D57D48" w:rsidTr="00797BBD">
        <w:tc>
          <w:tcPr>
            <w:tcW w:w="3970" w:type="dxa"/>
          </w:tcPr>
          <w:p w:rsidR="004044C3" w:rsidRDefault="004044C3" w:rsidP="009F0C8E">
            <w:pPr>
              <w:spacing w:after="0" w:line="240" w:lineRule="auto"/>
              <w:jc w:val="center"/>
              <w:rPr>
                <w:rFonts w:eastAsia="Times New Roman"/>
                <w:b/>
                <w:sz w:val="20"/>
                <w:szCs w:val="20"/>
                <w:lang w:eastAsia="el-GR"/>
              </w:rPr>
            </w:pPr>
            <w:r w:rsidRPr="00D57D48">
              <w:rPr>
                <w:rFonts w:eastAsia="Times New Roman"/>
                <w:b/>
                <w:sz w:val="20"/>
                <w:szCs w:val="20"/>
                <w:lang w:eastAsia="el-GR"/>
              </w:rPr>
              <w:t>Τιμή (αριθμητικώς)/ συσκευασμένο χιλιόγραμμο αποβλήτων</w:t>
            </w:r>
          </w:p>
          <w:p w:rsidR="004044C3" w:rsidRPr="00D57D48" w:rsidRDefault="004044C3" w:rsidP="009F0C8E">
            <w:pPr>
              <w:spacing w:after="0" w:line="240" w:lineRule="auto"/>
              <w:jc w:val="center"/>
              <w:rPr>
                <w:rFonts w:eastAsia="Times New Roman"/>
                <w:b/>
                <w:sz w:val="20"/>
                <w:szCs w:val="20"/>
                <w:lang w:eastAsia="el-GR"/>
              </w:rPr>
            </w:pPr>
            <w:r w:rsidRPr="00D57D48">
              <w:rPr>
                <w:rFonts w:eastAsia="Times New Roman"/>
                <w:b/>
                <w:sz w:val="20"/>
                <w:szCs w:val="20"/>
                <w:lang w:eastAsia="el-GR"/>
              </w:rPr>
              <w:t xml:space="preserve"> (</w:t>
            </w:r>
            <w:r>
              <w:rPr>
                <w:rFonts w:eastAsia="Times New Roman"/>
                <w:b/>
                <w:sz w:val="20"/>
                <w:szCs w:val="20"/>
                <w:lang w:eastAsia="el-GR"/>
              </w:rPr>
              <w:t>προ</w:t>
            </w:r>
            <w:r w:rsidRPr="00D57D48">
              <w:rPr>
                <w:rFonts w:eastAsia="Times New Roman"/>
                <w:b/>
                <w:sz w:val="20"/>
                <w:szCs w:val="20"/>
                <w:lang w:eastAsia="el-GR"/>
              </w:rPr>
              <w:t xml:space="preserve"> ΦΠΑ 24%)</w:t>
            </w:r>
          </w:p>
        </w:tc>
        <w:tc>
          <w:tcPr>
            <w:tcW w:w="1987" w:type="dxa"/>
          </w:tcPr>
          <w:p w:rsidR="004044C3" w:rsidRPr="00D57D48" w:rsidRDefault="004044C3" w:rsidP="009F0C8E">
            <w:pPr>
              <w:spacing w:after="0" w:line="240" w:lineRule="auto"/>
              <w:jc w:val="center"/>
              <w:rPr>
                <w:rFonts w:eastAsia="Times New Roman"/>
                <w:b/>
                <w:sz w:val="20"/>
                <w:szCs w:val="20"/>
                <w:lang w:eastAsia="el-GR"/>
              </w:rPr>
            </w:pPr>
            <w:r w:rsidRPr="00D57D48">
              <w:rPr>
                <w:rFonts w:eastAsia="Times New Roman"/>
                <w:b/>
                <w:sz w:val="20"/>
                <w:szCs w:val="20"/>
                <w:lang w:eastAsia="el-GR"/>
              </w:rPr>
              <w:t>ΦΠΑ 24% (αριθμητικώς)</w:t>
            </w:r>
          </w:p>
        </w:tc>
        <w:tc>
          <w:tcPr>
            <w:tcW w:w="4108" w:type="dxa"/>
          </w:tcPr>
          <w:p w:rsidR="004044C3" w:rsidRPr="00D57D48" w:rsidRDefault="004044C3" w:rsidP="009F0C8E">
            <w:pPr>
              <w:spacing w:after="0" w:line="240" w:lineRule="auto"/>
              <w:jc w:val="center"/>
              <w:rPr>
                <w:rFonts w:eastAsia="Times New Roman"/>
                <w:b/>
                <w:sz w:val="20"/>
                <w:szCs w:val="20"/>
                <w:lang w:eastAsia="el-GR"/>
              </w:rPr>
            </w:pPr>
            <w:r w:rsidRPr="00D57D48">
              <w:rPr>
                <w:rFonts w:eastAsia="Times New Roman"/>
                <w:b/>
                <w:sz w:val="20"/>
                <w:szCs w:val="20"/>
                <w:lang w:eastAsia="el-GR"/>
              </w:rPr>
              <w:t>Τιμή (αριθμητικώς)/ συσκευασμένο χιλιόγραμμο αποβλήτων (συμπεριλαμβανομένου ΦΠΑ 24%)</w:t>
            </w:r>
          </w:p>
        </w:tc>
      </w:tr>
      <w:tr w:rsidR="004044C3" w:rsidRPr="00D57D48" w:rsidTr="00797BBD">
        <w:trPr>
          <w:trHeight w:val="549"/>
        </w:trPr>
        <w:tc>
          <w:tcPr>
            <w:tcW w:w="3970" w:type="dxa"/>
          </w:tcPr>
          <w:p w:rsidR="004044C3" w:rsidRPr="00D57D48" w:rsidRDefault="004044C3" w:rsidP="009F0C8E">
            <w:pPr>
              <w:spacing w:after="0" w:line="240" w:lineRule="auto"/>
              <w:rPr>
                <w:rFonts w:eastAsia="Times New Roman"/>
                <w:sz w:val="20"/>
                <w:szCs w:val="20"/>
                <w:lang w:eastAsia="el-GR"/>
              </w:rPr>
            </w:pPr>
          </w:p>
        </w:tc>
        <w:tc>
          <w:tcPr>
            <w:tcW w:w="1987" w:type="dxa"/>
          </w:tcPr>
          <w:p w:rsidR="004044C3" w:rsidRPr="00D57D48" w:rsidRDefault="004044C3" w:rsidP="009F0C8E">
            <w:pPr>
              <w:spacing w:after="0" w:line="240" w:lineRule="auto"/>
              <w:jc w:val="both"/>
              <w:rPr>
                <w:rFonts w:ascii="Verdana" w:eastAsia="Times New Roman" w:hAnsi="Verdana"/>
                <w:sz w:val="20"/>
                <w:szCs w:val="20"/>
                <w:lang w:eastAsia="el-GR"/>
              </w:rPr>
            </w:pPr>
          </w:p>
        </w:tc>
        <w:tc>
          <w:tcPr>
            <w:tcW w:w="4108" w:type="dxa"/>
          </w:tcPr>
          <w:p w:rsidR="004044C3" w:rsidRPr="00D57D48" w:rsidRDefault="004044C3" w:rsidP="009F0C8E">
            <w:pPr>
              <w:spacing w:after="0" w:line="240" w:lineRule="auto"/>
              <w:jc w:val="both"/>
              <w:rPr>
                <w:rFonts w:ascii="Verdana" w:eastAsia="Times New Roman" w:hAnsi="Verdana"/>
                <w:sz w:val="20"/>
                <w:szCs w:val="20"/>
                <w:lang w:eastAsia="el-GR"/>
              </w:rPr>
            </w:pPr>
          </w:p>
        </w:tc>
      </w:tr>
    </w:tbl>
    <w:p w:rsidR="008E585A" w:rsidRDefault="008E585A" w:rsidP="00B372C6">
      <w:pPr>
        <w:spacing w:after="0" w:line="276" w:lineRule="auto"/>
        <w:jc w:val="both"/>
        <w:rPr>
          <w:rFonts w:asciiTheme="minorHAnsi" w:eastAsia="Times New Roman" w:hAnsiTheme="minorHAnsi" w:cstheme="minorHAnsi"/>
          <w:b/>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 Για τον Προσφέροντα: </w:t>
      </w:r>
    </w:p>
    <w:p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p>
    <w:p w:rsidR="00E16F01" w:rsidRDefault="00E16F01" w:rsidP="00A604B5">
      <w:pPr>
        <w:spacing w:after="0" w:line="276" w:lineRule="auto"/>
        <w:jc w:val="both"/>
        <w:rPr>
          <w:rFonts w:asciiTheme="minorHAnsi" w:eastAsia="Tahoma" w:hAnsiTheme="minorHAnsi" w:cstheme="minorHAnsi"/>
          <w:b/>
          <w:sz w:val="20"/>
          <w:szCs w:val="20"/>
        </w:rPr>
        <w:sectPr w:rsidR="00E16F01" w:rsidSect="003F486E">
          <w:footerReference w:type="default" r:id="rId47"/>
          <w:pgSz w:w="11906" w:h="16838" w:code="9"/>
          <w:pgMar w:top="992" w:right="1134" w:bottom="1134" w:left="1134" w:header="567" w:footer="56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 xml:space="preserve">ΠΑΡΑΡΤΗΜΑ </w:t>
      </w:r>
      <w:r w:rsidR="00407B86">
        <w:rPr>
          <w:rFonts w:asciiTheme="minorHAnsi" w:eastAsia="Tahoma" w:hAnsiTheme="minorHAnsi" w:cstheme="minorHAnsi"/>
          <w:b/>
          <w:sz w:val="20"/>
          <w:szCs w:val="20"/>
          <w:lang w:val="en-US"/>
        </w:rPr>
        <w:t>B</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70" w:rsidRDefault="006E0770" w:rsidP="00EF68D4">
      <w:pPr>
        <w:spacing w:after="0" w:line="240" w:lineRule="auto"/>
      </w:pPr>
      <w:r>
        <w:separator/>
      </w:r>
    </w:p>
  </w:endnote>
  <w:endnote w:type="continuationSeparator" w:id="1">
    <w:p w:rsidR="006E0770" w:rsidRDefault="006E0770"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FB" w:rsidRPr="005A098D" w:rsidRDefault="00887EFB"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87EFB" w:rsidRPr="005A098D" w:rsidRDefault="00887EFB"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433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43373" w:rsidRPr="005A098D">
      <w:rPr>
        <w:rFonts w:ascii="Franklin Gothic Medium" w:eastAsia="Times New Roman" w:hAnsi="Franklin Gothic Medium"/>
        <w:sz w:val="20"/>
        <w:szCs w:val="20"/>
        <w:lang w:eastAsia="el-GR"/>
      </w:rPr>
      <w:fldChar w:fldCharType="separate"/>
    </w:r>
    <w:r w:rsidR="009614C7">
      <w:rPr>
        <w:rFonts w:ascii="Franklin Gothic Medium" w:eastAsia="Times New Roman" w:hAnsi="Franklin Gothic Medium"/>
        <w:noProof/>
        <w:sz w:val="20"/>
        <w:szCs w:val="20"/>
        <w:lang w:eastAsia="el-GR"/>
      </w:rPr>
      <w:t>7</w:t>
    </w:r>
    <w:r w:rsidR="00A4337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433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43373" w:rsidRPr="005A098D">
      <w:rPr>
        <w:rFonts w:ascii="Franklin Gothic Medium" w:eastAsia="Times New Roman" w:hAnsi="Franklin Gothic Medium"/>
        <w:sz w:val="20"/>
        <w:szCs w:val="20"/>
        <w:lang w:eastAsia="el-GR"/>
      </w:rPr>
      <w:fldChar w:fldCharType="separate"/>
    </w:r>
    <w:r w:rsidR="009614C7">
      <w:rPr>
        <w:rFonts w:ascii="Franklin Gothic Medium" w:eastAsia="Times New Roman" w:hAnsi="Franklin Gothic Medium"/>
        <w:noProof/>
        <w:sz w:val="20"/>
        <w:szCs w:val="20"/>
        <w:lang w:eastAsia="el-GR"/>
      </w:rPr>
      <w:t>11</w:t>
    </w:r>
    <w:r w:rsidR="00A43373" w:rsidRPr="005A098D">
      <w:rPr>
        <w:rFonts w:ascii="Franklin Gothic Medium" w:eastAsia="Times New Roman" w:hAnsi="Franklin Gothic Medium"/>
        <w:sz w:val="20"/>
        <w:szCs w:val="20"/>
        <w:lang w:eastAsia="el-GR"/>
      </w:rPr>
      <w:fldChar w:fldCharType="end"/>
    </w:r>
  </w:p>
  <w:p w:rsidR="00887EFB" w:rsidRPr="00E94B8B" w:rsidRDefault="00887EFB"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887EFB" w:rsidRPr="00E94B8B" w:rsidRDefault="00887EFB"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887EFB" w:rsidRPr="005A098D" w:rsidRDefault="00887EFB"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FB" w:rsidRPr="005A098D" w:rsidRDefault="00887EFB"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87EFB" w:rsidRPr="005A098D" w:rsidRDefault="00887EF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433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43373" w:rsidRPr="005A098D">
      <w:rPr>
        <w:rFonts w:ascii="Franklin Gothic Medium" w:eastAsia="Times New Roman" w:hAnsi="Franklin Gothic Medium"/>
        <w:sz w:val="20"/>
        <w:szCs w:val="20"/>
        <w:lang w:eastAsia="el-GR"/>
      </w:rPr>
      <w:fldChar w:fldCharType="separate"/>
    </w:r>
    <w:r w:rsidR="009614C7">
      <w:rPr>
        <w:rFonts w:ascii="Franklin Gothic Medium" w:eastAsia="Times New Roman" w:hAnsi="Franklin Gothic Medium"/>
        <w:noProof/>
        <w:sz w:val="20"/>
        <w:szCs w:val="20"/>
        <w:lang w:eastAsia="el-GR"/>
      </w:rPr>
      <w:t>10</w:t>
    </w:r>
    <w:r w:rsidR="00A43373"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43373"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43373" w:rsidRPr="005A098D">
      <w:rPr>
        <w:rFonts w:ascii="Franklin Gothic Medium" w:eastAsia="Times New Roman" w:hAnsi="Franklin Gothic Medium"/>
        <w:sz w:val="20"/>
        <w:szCs w:val="20"/>
        <w:lang w:eastAsia="el-GR"/>
      </w:rPr>
      <w:fldChar w:fldCharType="separate"/>
    </w:r>
    <w:r w:rsidR="009614C7">
      <w:rPr>
        <w:rFonts w:ascii="Franklin Gothic Medium" w:eastAsia="Times New Roman" w:hAnsi="Franklin Gothic Medium"/>
        <w:noProof/>
        <w:sz w:val="20"/>
        <w:szCs w:val="20"/>
        <w:lang w:eastAsia="el-GR"/>
      </w:rPr>
      <w:t>11</w:t>
    </w:r>
    <w:r w:rsidR="00A43373" w:rsidRPr="005A098D">
      <w:rPr>
        <w:rFonts w:ascii="Franklin Gothic Medium" w:eastAsia="Times New Roman" w:hAnsi="Franklin Gothic Medium"/>
        <w:sz w:val="20"/>
        <w:szCs w:val="20"/>
        <w:lang w:eastAsia="el-GR"/>
      </w:rPr>
      <w:fldChar w:fldCharType="end"/>
    </w:r>
  </w:p>
  <w:p w:rsidR="00887EFB" w:rsidRDefault="00887EF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887EFB" w:rsidRPr="005A098D" w:rsidRDefault="00887EF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887EFB" w:rsidRPr="007533F1" w:rsidRDefault="00887EF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70" w:rsidRDefault="006E0770" w:rsidP="00EF68D4">
      <w:pPr>
        <w:spacing w:after="0" w:line="240" w:lineRule="auto"/>
      </w:pPr>
      <w:r>
        <w:separator/>
      </w:r>
    </w:p>
  </w:footnote>
  <w:footnote w:type="continuationSeparator" w:id="1">
    <w:p w:rsidR="006E0770" w:rsidRDefault="006E0770"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A21F0B"/>
    <w:multiLevelType w:val="hybridMultilevel"/>
    <w:tmpl w:val="4EC0B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8">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9">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4">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3"/>
  </w:num>
  <w:num w:numId="3">
    <w:abstractNumId w:val="37"/>
  </w:num>
  <w:num w:numId="4">
    <w:abstractNumId w:val="6"/>
  </w:num>
  <w:num w:numId="5">
    <w:abstractNumId w:val="25"/>
  </w:num>
  <w:num w:numId="6">
    <w:abstractNumId w:val="31"/>
  </w:num>
  <w:num w:numId="7">
    <w:abstractNumId w:val="44"/>
  </w:num>
  <w:num w:numId="8">
    <w:abstractNumId w:val="33"/>
  </w:num>
  <w:num w:numId="9">
    <w:abstractNumId w:val="24"/>
  </w:num>
  <w:num w:numId="10">
    <w:abstractNumId w:val="3"/>
  </w:num>
  <w:num w:numId="11">
    <w:abstractNumId w:val="23"/>
  </w:num>
  <w:num w:numId="12">
    <w:abstractNumId w:val="46"/>
  </w:num>
  <w:num w:numId="13">
    <w:abstractNumId w:val="22"/>
  </w:num>
  <w:num w:numId="14">
    <w:abstractNumId w:val="19"/>
  </w:num>
  <w:num w:numId="15">
    <w:abstractNumId w:val="45"/>
  </w:num>
  <w:num w:numId="16">
    <w:abstractNumId w:val="36"/>
  </w:num>
  <w:num w:numId="17">
    <w:abstractNumId w:val="47"/>
  </w:num>
  <w:num w:numId="18">
    <w:abstractNumId w:val="12"/>
  </w:num>
  <w:num w:numId="19">
    <w:abstractNumId w:val="40"/>
  </w:num>
  <w:num w:numId="20">
    <w:abstractNumId w:val="10"/>
  </w:num>
  <w:num w:numId="21">
    <w:abstractNumId w:val="18"/>
  </w:num>
  <w:num w:numId="22">
    <w:abstractNumId w:val="34"/>
  </w:num>
  <w:num w:numId="23">
    <w:abstractNumId w:val="39"/>
  </w:num>
  <w:num w:numId="24">
    <w:abstractNumId w:val="32"/>
  </w:num>
  <w:num w:numId="25">
    <w:abstractNumId w:val="7"/>
  </w:num>
  <w:num w:numId="26">
    <w:abstractNumId w:val="15"/>
  </w:num>
  <w:num w:numId="27">
    <w:abstractNumId w:val="20"/>
  </w:num>
  <w:num w:numId="28">
    <w:abstractNumId w:val="30"/>
  </w:num>
  <w:num w:numId="29">
    <w:abstractNumId w:val="1"/>
  </w:num>
  <w:num w:numId="30">
    <w:abstractNumId w:val="26"/>
  </w:num>
  <w:num w:numId="31">
    <w:abstractNumId w:val="13"/>
  </w:num>
  <w:num w:numId="32">
    <w:abstractNumId w:val="38"/>
  </w:num>
  <w:num w:numId="33">
    <w:abstractNumId w:val="21"/>
  </w:num>
  <w:num w:numId="34">
    <w:abstractNumId w:val="11"/>
  </w:num>
  <w:num w:numId="35">
    <w:abstractNumId w:val="28"/>
  </w:num>
  <w:num w:numId="36">
    <w:abstractNumId w:val="35"/>
  </w:num>
  <w:num w:numId="37">
    <w:abstractNumId w:val="14"/>
  </w:num>
  <w:num w:numId="38">
    <w:abstractNumId w:val="17"/>
  </w:num>
  <w:num w:numId="39">
    <w:abstractNumId w:val="29"/>
  </w:num>
  <w:num w:numId="40">
    <w:abstractNumId w:val="0"/>
  </w:num>
  <w:num w:numId="41">
    <w:abstractNumId w:val="27"/>
  </w:num>
  <w:num w:numId="42">
    <w:abstractNumId w:val="42"/>
  </w:num>
  <w:num w:numId="43">
    <w:abstractNumId w:val="2"/>
  </w:num>
  <w:num w:numId="44">
    <w:abstractNumId w:val="41"/>
  </w:num>
  <w:num w:numId="45">
    <w:abstractNumId w:val="9"/>
  </w:num>
  <w:num w:numId="46">
    <w:abstractNumId w:val="8"/>
  </w:num>
  <w:num w:numId="47">
    <w:abstractNumId w:val="4"/>
  </w:num>
  <w:num w:numId="4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465E1E"/>
    <w:rsid w:val="00002B31"/>
    <w:rsid w:val="00004045"/>
    <w:rsid w:val="000045A2"/>
    <w:rsid w:val="00005570"/>
    <w:rsid w:val="000061E4"/>
    <w:rsid w:val="00006A48"/>
    <w:rsid w:val="0000722E"/>
    <w:rsid w:val="00011944"/>
    <w:rsid w:val="000147A0"/>
    <w:rsid w:val="0001605D"/>
    <w:rsid w:val="0002091C"/>
    <w:rsid w:val="000209E7"/>
    <w:rsid w:val="00021373"/>
    <w:rsid w:val="0002153B"/>
    <w:rsid w:val="000217C3"/>
    <w:rsid w:val="000224AC"/>
    <w:rsid w:val="00023143"/>
    <w:rsid w:val="000244ED"/>
    <w:rsid w:val="00026094"/>
    <w:rsid w:val="00027B6E"/>
    <w:rsid w:val="000336B1"/>
    <w:rsid w:val="00033A71"/>
    <w:rsid w:val="00034139"/>
    <w:rsid w:val="0003435B"/>
    <w:rsid w:val="00034F26"/>
    <w:rsid w:val="00035059"/>
    <w:rsid w:val="000371FD"/>
    <w:rsid w:val="00040D08"/>
    <w:rsid w:val="00040F46"/>
    <w:rsid w:val="00040F61"/>
    <w:rsid w:val="00041477"/>
    <w:rsid w:val="00042057"/>
    <w:rsid w:val="00043E8E"/>
    <w:rsid w:val="00045383"/>
    <w:rsid w:val="000453CA"/>
    <w:rsid w:val="00045720"/>
    <w:rsid w:val="00045B92"/>
    <w:rsid w:val="00046FF5"/>
    <w:rsid w:val="00051B17"/>
    <w:rsid w:val="00054057"/>
    <w:rsid w:val="00054E3E"/>
    <w:rsid w:val="000556AD"/>
    <w:rsid w:val="00055948"/>
    <w:rsid w:val="00057209"/>
    <w:rsid w:val="00057AA0"/>
    <w:rsid w:val="00063A8C"/>
    <w:rsid w:val="000644AD"/>
    <w:rsid w:val="00065D82"/>
    <w:rsid w:val="00070557"/>
    <w:rsid w:val="00072998"/>
    <w:rsid w:val="00072D83"/>
    <w:rsid w:val="00073F14"/>
    <w:rsid w:val="00074B14"/>
    <w:rsid w:val="00076E79"/>
    <w:rsid w:val="00083021"/>
    <w:rsid w:val="0008337A"/>
    <w:rsid w:val="00086583"/>
    <w:rsid w:val="000900D4"/>
    <w:rsid w:val="00090DBB"/>
    <w:rsid w:val="00091B13"/>
    <w:rsid w:val="00091CF6"/>
    <w:rsid w:val="00092D2F"/>
    <w:rsid w:val="00093686"/>
    <w:rsid w:val="0009453A"/>
    <w:rsid w:val="0009558B"/>
    <w:rsid w:val="000A05E5"/>
    <w:rsid w:val="000A324A"/>
    <w:rsid w:val="000A35A3"/>
    <w:rsid w:val="000A697C"/>
    <w:rsid w:val="000A6D97"/>
    <w:rsid w:val="000B00B2"/>
    <w:rsid w:val="000B0491"/>
    <w:rsid w:val="000B04C9"/>
    <w:rsid w:val="000B1211"/>
    <w:rsid w:val="000B2327"/>
    <w:rsid w:val="000B3805"/>
    <w:rsid w:val="000B5D9D"/>
    <w:rsid w:val="000C1A0D"/>
    <w:rsid w:val="000C2944"/>
    <w:rsid w:val="000C2DC1"/>
    <w:rsid w:val="000C33E2"/>
    <w:rsid w:val="000C5114"/>
    <w:rsid w:val="000D099D"/>
    <w:rsid w:val="000D2AD4"/>
    <w:rsid w:val="000D3136"/>
    <w:rsid w:val="000D3DA8"/>
    <w:rsid w:val="000D6355"/>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6E75"/>
    <w:rsid w:val="00107C78"/>
    <w:rsid w:val="00112C3E"/>
    <w:rsid w:val="00113834"/>
    <w:rsid w:val="00114ADA"/>
    <w:rsid w:val="0011758E"/>
    <w:rsid w:val="001175C3"/>
    <w:rsid w:val="00117BF6"/>
    <w:rsid w:val="00117C2F"/>
    <w:rsid w:val="00120E5F"/>
    <w:rsid w:val="00121A6D"/>
    <w:rsid w:val="00126EFC"/>
    <w:rsid w:val="00127A2B"/>
    <w:rsid w:val="001344B9"/>
    <w:rsid w:val="00137FE4"/>
    <w:rsid w:val="001425AA"/>
    <w:rsid w:val="001449AD"/>
    <w:rsid w:val="00145E73"/>
    <w:rsid w:val="001474A8"/>
    <w:rsid w:val="00147A3B"/>
    <w:rsid w:val="00152F1A"/>
    <w:rsid w:val="00155262"/>
    <w:rsid w:val="0015546E"/>
    <w:rsid w:val="00155E27"/>
    <w:rsid w:val="00156254"/>
    <w:rsid w:val="001578C7"/>
    <w:rsid w:val="001607C3"/>
    <w:rsid w:val="00161C43"/>
    <w:rsid w:val="001628B1"/>
    <w:rsid w:val="00164BE4"/>
    <w:rsid w:val="001722B9"/>
    <w:rsid w:val="001739E5"/>
    <w:rsid w:val="00174D9C"/>
    <w:rsid w:val="001835EA"/>
    <w:rsid w:val="00183A74"/>
    <w:rsid w:val="00183F95"/>
    <w:rsid w:val="00184773"/>
    <w:rsid w:val="00184C2F"/>
    <w:rsid w:val="00186F02"/>
    <w:rsid w:val="001918B5"/>
    <w:rsid w:val="00191E23"/>
    <w:rsid w:val="001923F2"/>
    <w:rsid w:val="00195489"/>
    <w:rsid w:val="00197697"/>
    <w:rsid w:val="001A215F"/>
    <w:rsid w:val="001A6907"/>
    <w:rsid w:val="001B156E"/>
    <w:rsid w:val="001B187D"/>
    <w:rsid w:val="001B3FE0"/>
    <w:rsid w:val="001B477F"/>
    <w:rsid w:val="001B7319"/>
    <w:rsid w:val="001B742F"/>
    <w:rsid w:val="001C0A88"/>
    <w:rsid w:val="001C10BC"/>
    <w:rsid w:val="001C1BD8"/>
    <w:rsid w:val="001C4EF8"/>
    <w:rsid w:val="001D288B"/>
    <w:rsid w:val="001D4099"/>
    <w:rsid w:val="001D4960"/>
    <w:rsid w:val="001D5244"/>
    <w:rsid w:val="001D78ED"/>
    <w:rsid w:val="001E032B"/>
    <w:rsid w:val="001E07CC"/>
    <w:rsid w:val="001E3BC5"/>
    <w:rsid w:val="001E4123"/>
    <w:rsid w:val="001E4719"/>
    <w:rsid w:val="001F0461"/>
    <w:rsid w:val="001F0B3F"/>
    <w:rsid w:val="001F4210"/>
    <w:rsid w:val="00200C51"/>
    <w:rsid w:val="00201647"/>
    <w:rsid w:val="002019B3"/>
    <w:rsid w:val="00203421"/>
    <w:rsid w:val="00207FCD"/>
    <w:rsid w:val="00213475"/>
    <w:rsid w:val="002134C8"/>
    <w:rsid w:val="0021406F"/>
    <w:rsid w:val="0021516C"/>
    <w:rsid w:val="00216BAE"/>
    <w:rsid w:val="00216BFF"/>
    <w:rsid w:val="00216C3C"/>
    <w:rsid w:val="00220273"/>
    <w:rsid w:val="002240FE"/>
    <w:rsid w:val="002241AE"/>
    <w:rsid w:val="00224E53"/>
    <w:rsid w:val="00226F0F"/>
    <w:rsid w:val="00231E54"/>
    <w:rsid w:val="0023220C"/>
    <w:rsid w:val="00232520"/>
    <w:rsid w:val="00234E97"/>
    <w:rsid w:val="00235B8B"/>
    <w:rsid w:val="00236A60"/>
    <w:rsid w:val="00237570"/>
    <w:rsid w:val="00240A48"/>
    <w:rsid w:val="0024213D"/>
    <w:rsid w:val="00242ED0"/>
    <w:rsid w:val="00242F1C"/>
    <w:rsid w:val="00243268"/>
    <w:rsid w:val="002435BA"/>
    <w:rsid w:val="002473C0"/>
    <w:rsid w:val="002501FA"/>
    <w:rsid w:val="00250748"/>
    <w:rsid w:val="00250BAA"/>
    <w:rsid w:val="00257FE8"/>
    <w:rsid w:val="00260144"/>
    <w:rsid w:val="00260A55"/>
    <w:rsid w:val="0026146F"/>
    <w:rsid w:val="00261FA3"/>
    <w:rsid w:val="002628D5"/>
    <w:rsid w:val="00267E6F"/>
    <w:rsid w:val="00267E9F"/>
    <w:rsid w:val="00270747"/>
    <w:rsid w:val="00270F0B"/>
    <w:rsid w:val="00272022"/>
    <w:rsid w:val="0027241C"/>
    <w:rsid w:val="0027286A"/>
    <w:rsid w:val="00275A92"/>
    <w:rsid w:val="00275AD7"/>
    <w:rsid w:val="00276970"/>
    <w:rsid w:val="00277D9F"/>
    <w:rsid w:val="00277EFE"/>
    <w:rsid w:val="002849B5"/>
    <w:rsid w:val="00284B7B"/>
    <w:rsid w:val="00285CA8"/>
    <w:rsid w:val="00286B1B"/>
    <w:rsid w:val="00286BBD"/>
    <w:rsid w:val="002909F3"/>
    <w:rsid w:val="00295F83"/>
    <w:rsid w:val="0029672D"/>
    <w:rsid w:val="002A38CD"/>
    <w:rsid w:val="002A6786"/>
    <w:rsid w:val="002A69CE"/>
    <w:rsid w:val="002B01F1"/>
    <w:rsid w:val="002B13D1"/>
    <w:rsid w:val="002B1610"/>
    <w:rsid w:val="002B67C7"/>
    <w:rsid w:val="002B6F42"/>
    <w:rsid w:val="002B6FDF"/>
    <w:rsid w:val="002C6460"/>
    <w:rsid w:val="002C680A"/>
    <w:rsid w:val="002C76BE"/>
    <w:rsid w:val="002C7954"/>
    <w:rsid w:val="002D07AE"/>
    <w:rsid w:val="002D2274"/>
    <w:rsid w:val="002D2D1D"/>
    <w:rsid w:val="002D2EE7"/>
    <w:rsid w:val="002E0188"/>
    <w:rsid w:val="002E4AD0"/>
    <w:rsid w:val="002E5FE6"/>
    <w:rsid w:val="002E7575"/>
    <w:rsid w:val="002E7EC1"/>
    <w:rsid w:val="002F1751"/>
    <w:rsid w:val="002F3440"/>
    <w:rsid w:val="002F5C59"/>
    <w:rsid w:val="002F64FD"/>
    <w:rsid w:val="002F6545"/>
    <w:rsid w:val="00300246"/>
    <w:rsid w:val="00305A09"/>
    <w:rsid w:val="00306C79"/>
    <w:rsid w:val="00307F6A"/>
    <w:rsid w:val="003121ED"/>
    <w:rsid w:val="003152A4"/>
    <w:rsid w:val="003154C9"/>
    <w:rsid w:val="003155E9"/>
    <w:rsid w:val="0031607D"/>
    <w:rsid w:val="00320854"/>
    <w:rsid w:val="003210F0"/>
    <w:rsid w:val="00323D05"/>
    <w:rsid w:val="003264FD"/>
    <w:rsid w:val="00327995"/>
    <w:rsid w:val="003307D5"/>
    <w:rsid w:val="0033172D"/>
    <w:rsid w:val="003327E7"/>
    <w:rsid w:val="00332ACC"/>
    <w:rsid w:val="0033380A"/>
    <w:rsid w:val="00335DC8"/>
    <w:rsid w:val="00337FF1"/>
    <w:rsid w:val="00340EAB"/>
    <w:rsid w:val="00342316"/>
    <w:rsid w:val="0034527B"/>
    <w:rsid w:val="003454CE"/>
    <w:rsid w:val="00346E51"/>
    <w:rsid w:val="003509A3"/>
    <w:rsid w:val="00353AAD"/>
    <w:rsid w:val="00353D04"/>
    <w:rsid w:val="00354D52"/>
    <w:rsid w:val="003579C7"/>
    <w:rsid w:val="003604DE"/>
    <w:rsid w:val="00363B9A"/>
    <w:rsid w:val="00370183"/>
    <w:rsid w:val="003711C0"/>
    <w:rsid w:val="003722ED"/>
    <w:rsid w:val="00372DED"/>
    <w:rsid w:val="00373B33"/>
    <w:rsid w:val="003743CB"/>
    <w:rsid w:val="003759D2"/>
    <w:rsid w:val="00381369"/>
    <w:rsid w:val="00382A3A"/>
    <w:rsid w:val="00383098"/>
    <w:rsid w:val="00383619"/>
    <w:rsid w:val="0038603F"/>
    <w:rsid w:val="003862A9"/>
    <w:rsid w:val="00387AA5"/>
    <w:rsid w:val="00387CB1"/>
    <w:rsid w:val="00390392"/>
    <w:rsid w:val="00391B88"/>
    <w:rsid w:val="003936A1"/>
    <w:rsid w:val="00394780"/>
    <w:rsid w:val="003A15E4"/>
    <w:rsid w:val="003A23CA"/>
    <w:rsid w:val="003A2E52"/>
    <w:rsid w:val="003A2ED7"/>
    <w:rsid w:val="003A38C2"/>
    <w:rsid w:val="003A5D94"/>
    <w:rsid w:val="003A6184"/>
    <w:rsid w:val="003A6D74"/>
    <w:rsid w:val="003A7CD7"/>
    <w:rsid w:val="003B08B9"/>
    <w:rsid w:val="003B0BFC"/>
    <w:rsid w:val="003B0D13"/>
    <w:rsid w:val="003B1385"/>
    <w:rsid w:val="003B4F6C"/>
    <w:rsid w:val="003B5FE7"/>
    <w:rsid w:val="003B6F6B"/>
    <w:rsid w:val="003C4BF5"/>
    <w:rsid w:val="003C50DD"/>
    <w:rsid w:val="003C58BA"/>
    <w:rsid w:val="003C66E9"/>
    <w:rsid w:val="003D1156"/>
    <w:rsid w:val="003D1ADB"/>
    <w:rsid w:val="003D1B4B"/>
    <w:rsid w:val="003D1C44"/>
    <w:rsid w:val="003D2343"/>
    <w:rsid w:val="003D345F"/>
    <w:rsid w:val="003D72CC"/>
    <w:rsid w:val="003E0551"/>
    <w:rsid w:val="003E228C"/>
    <w:rsid w:val="003E33F4"/>
    <w:rsid w:val="003E4546"/>
    <w:rsid w:val="003E6091"/>
    <w:rsid w:val="003E64C2"/>
    <w:rsid w:val="003E6EF5"/>
    <w:rsid w:val="003F2A60"/>
    <w:rsid w:val="003F34F1"/>
    <w:rsid w:val="003F486E"/>
    <w:rsid w:val="003F50A0"/>
    <w:rsid w:val="003F5260"/>
    <w:rsid w:val="003F6600"/>
    <w:rsid w:val="004009B9"/>
    <w:rsid w:val="0040115E"/>
    <w:rsid w:val="00401460"/>
    <w:rsid w:val="004022A1"/>
    <w:rsid w:val="0040309C"/>
    <w:rsid w:val="00403A41"/>
    <w:rsid w:val="00403BC2"/>
    <w:rsid w:val="004044C3"/>
    <w:rsid w:val="00404F8E"/>
    <w:rsid w:val="004052DD"/>
    <w:rsid w:val="00407B86"/>
    <w:rsid w:val="00407D8A"/>
    <w:rsid w:val="004107BF"/>
    <w:rsid w:val="00410ED0"/>
    <w:rsid w:val="00411397"/>
    <w:rsid w:val="00411AB1"/>
    <w:rsid w:val="00411EA4"/>
    <w:rsid w:val="00415718"/>
    <w:rsid w:val="004159E9"/>
    <w:rsid w:val="004168E9"/>
    <w:rsid w:val="00416BF7"/>
    <w:rsid w:val="00422DE4"/>
    <w:rsid w:val="0042371E"/>
    <w:rsid w:val="004326C2"/>
    <w:rsid w:val="004339A3"/>
    <w:rsid w:val="00436495"/>
    <w:rsid w:val="004369A7"/>
    <w:rsid w:val="004372A1"/>
    <w:rsid w:val="004407B1"/>
    <w:rsid w:val="00440E33"/>
    <w:rsid w:val="004410BE"/>
    <w:rsid w:val="00441CBD"/>
    <w:rsid w:val="004424A8"/>
    <w:rsid w:val="00444431"/>
    <w:rsid w:val="00444A25"/>
    <w:rsid w:val="00446128"/>
    <w:rsid w:val="00447EA8"/>
    <w:rsid w:val="00450CC8"/>
    <w:rsid w:val="004512ED"/>
    <w:rsid w:val="00451D94"/>
    <w:rsid w:val="004526A6"/>
    <w:rsid w:val="004535AC"/>
    <w:rsid w:val="00453807"/>
    <w:rsid w:val="00455918"/>
    <w:rsid w:val="00455BDE"/>
    <w:rsid w:val="00462933"/>
    <w:rsid w:val="00463903"/>
    <w:rsid w:val="00463AB5"/>
    <w:rsid w:val="00464DD3"/>
    <w:rsid w:val="00465E1E"/>
    <w:rsid w:val="004702C5"/>
    <w:rsid w:val="00470526"/>
    <w:rsid w:val="004737FC"/>
    <w:rsid w:val="004742DA"/>
    <w:rsid w:val="00474828"/>
    <w:rsid w:val="0047524C"/>
    <w:rsid w:val="004816F4"/>
    <w:rsid w:val="00482955"/>
    <w:rsid w:val="00483470"/>
    <w:rsid w:val="00483606"/>
    <w:rsid w:val="00483DEB"/>
    <w:rsid w:val="0048485C"/>
    <w:rsid w:val="00485278"/>
    <w:rsid w:val="00485B54"/>
    <w:rsid w:val="00487D77"/>
    <w:rsid w:val="00490712"/>
    <w:rsid w:val="0049090B"/>
    <w:rsid w:val="00491C60"/>
    <w:rsid w:val="00495BDE"/>
    <w:rsid w:val="00495E27"/>
    <w:rsid w:val="00497609"/>
    <w:rsid w:val="00497CCE"/>
    <w:rsid w:val="004A0604"/>
    <w:rsid w:val="004A242F"/>
    <w:rsid w:val="004A2800"/>
    <w:rsid w:val="004A2FA9"/>
    <w:rsid w:val="004A3E2F"/>
    <w:rsid w:val="004A4C06"/>
    <w:rsid w:val="004B0B01"/>
    <w:rsid w:val="004B5912"/>
    <w:rsid w:val="004B6078"/>
    <w:rsid w:val="004B636F"/>
    <w:rsid w:val="004B71D2"/>
    <w:rsid w:val="004C00B8"/>
    <w:rsid w:val="004C069B"/>
    <w:rsid w:val="004C3CF4"/>
    <w:rsid w:val="004C4DE8"/>
    <w:rsid w:val="004C63FA"/>
    <w:rsid w:val="004C73F8"/>
    <w:rsid w:val="004C7494"/>
    <w:rsid w:val="004D1F74"/>
    <w:rsid w:val="004D31B7"/>
    <w:rsid w:val="004D4E6B"/>
    <w:rsid w:val="004D660B"/>
    <w:rsid w:val="004E1FD0"/>
    <w:rsid w:val="004E26B2"/>
    <w:rsid w:val="004E2CD7"/>
    <w:rsid w:val="004E5FD8"/>
    <w:rsid w:val="004E68A0"/>
    <w:rsid w:val="004E6EC4"/>
    <w:rsid w:val="004E7B1E"/>
    <w:rsid w:val="004E7B7B"/>
    <w:rsid w:val="004E7C4F"/>
    <w:rsid w:val="004E7CF0"/>
    <w:rsid w:val="004F0217"/>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3996"/>
    <w:rsid w:val="00524D02"/>
    <w:rsid w:val="005258B8"/>
    <w:rsid w:val="00526A9B"/>
    <w:rsid w:val="005306E2"/>
    <w:rsid w:val="005321F8"/>
    <w:rsid w:val="0053680E"/>
    <w:rsid w:val="00536C41"/>
    <w:rsid w:val="005377EF"/>
    <w:rsid w:val="0054275D"/>
    <w:rsid w:val="005430A3"/>
    <w:rsid w:val="005448CF"/>
    <w:rsid w:val="00544F92"/>
    <w:rsid w:val="00545630"/>
    <w:rsid w:val="00545C23"/>
    <w:rsid w:val="00546E41"/>
    <w:rsid w:val="0054782C"/>
    <w:rsid w:val="0055221C"/>
    <w:rsid w:val="00552841"/>
    <w:rsid w:val="005529FF"/>
    <w:rsid w:val="0055498B"/>
    <w:rsid w:val="00557755"/>
    <w:rsid w:val="005613FC"/>
    <w:rsid w:val="00561C58"/>
    <w:rsid w:val="00562499"/>
    <w:rsid w:val="00563C28"/>
    <w:rsid w:val="00564995"/>
    <w:rsid w:val="00565C9B"/>
    <w:rsid w:val="00570337"/>
    <w:rsid w:val="00570D1F"/>
    <w:rsid w:val="00572917"/>
    <w:rsid w:val="0057326F"/>
    <w:rsid w:val="005732C2"/>
    <w:rsid w:val="00581F1F"/>
    <w:rsid w:val="00583ACE"/>
    <w:rsid w:val="005869F1"/>
    <w:rsid w:val="00587B59"/>
    <w:rsid w:val="00594199"/>
    <w:rsid w:val="00594DB5"/>
    <w:rsid w:val="00595727"/>
    <w:rsid w:val="00596087"/>
    <w:rsid w:val="00597078"/>
    <w:rsid w:val="00597D28"/>
    <w:rsid w:val="005A08BC"/>
    <w:rsid w:val="005A098D"/>
    <w:rsid w:val="005A102F"/>
    <w:rsid w:val="005A1239"/>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49EC"/>
    <w:rsid w:val="005E507D"/>
    <w:rsid w:val="005E523F"/>
    <w:rsid w:val="005F2131"/>
    <w:rsid w:val="005F2C26"/>
    <w:rsid w:val="005F43BB"/>
    <w:rsid w:val="005F4865"/>
    <w:rsid w:val="005F532B"/>
    <w:rsid w:val="005F674A"/>
    <w:rsid w:val="006019D9"/>
    <w:rsid w:val="006021BB"/>
    <w:rsid w:val="006023F2"/>
    <w:rsid w:val="006026CC"/>
    <w:rsid w:val="00602BD4"/>
    <w:rsid w:val="006058A2"/>
    <w:rsid w:val="00606CB7"/>
    <w:rsid w:val="006070BE"/>
    <w:rsid w:val="006071C5"/>
    <w:rsid w:val="00607DC0"/>
    <w:rsid w:val="006105C8"/>
    <w:rsid w:val="00610E24"/>
    <w:rsid w:val="00610EBA"/>
    <w:rsid w:val="00612A74"/>
    <w:rsid w:val="006139F4"/>
    <w:rsid w:val="00614045"/>
    <w:rsid w:val="00614E50"/>
    <w:rsid w:val="006154A1"/>
    <w:rsid w:val="00615713"/>
    <w:rsid w:val="0061728C"/>
    <w:rsid w:val="00617752"/>
    <w:rsid w:val="00620783"/>
    <w:rsid w:val="0062129B"/>
    <w:rsid w:val="0062157E"/>
    <w:rsid w:val="006222EE"/>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3EC4"/>
    <w:rsid w:val="00655313"/>
    <w:rsid w:val="00656592"/>
    <w:rsid w:val="00656E0F"/>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727F"/>
    <w:rsid w:val="006811F9"/>
    <w:rsid w:val="00682FCE"/>
    <w:rsid w:val="00683DBE"/>
    <w:rsid w:val="00683EDE"/>
    <w:rsid w:val="006907D5"/>
    <w:rsid w:val="0069170C"/>
    <w:rsid w:val="00691AC4"/>
    <w:rsid w:val="00691AD2"/>
    <w:rsid w:val="00693A48"/>
    <w:rsid w:val="00693E84"/>
    <w:rsid w:val="006946F3"/>
    <w:rsid w:val="00695B59"/>
    <w:rsid w:val="00695F1A"/>
    <w:rsid w:val="00697562"/>
    <w:rsid w:val="006A055F"/>
    <w:rsid w:val="006A2263"/>
    <w:rsid w:val="006A2BC5"/>
    <w:rsid w:val="006B3FE1"/>
    <w:rsid w:val="006B5236"/>
    <w:rsid w:val="006B6BC3"/>
    <w:rsid w:val="006B76B8"/>
    <w:rsid w:val="006B77CE"/>
    <w:rsid w:val="006C2D7D"/>
    <w:rsid w:val="006C39DD"/>
    <w:rsid w:val="006C3D25"/>
    <w:rsid w:val="006C5EE4"/>
    <w:rsid w:val="006C646B"/>
    <w:rsid w:val="006C66C6"/>
    <w:rsid w:val="006D0302"/>
    <w:rsid w:val="006D0426"/>
    <w:rsid w:val="006D08F2"/>
    <w:rsid w:val="006D1023"/>
    <w:rsid w:val="006D18A9"/>
    <w:rsid w:val="006D3761"/>
    <w:rsid w:val="006D6087"/>
    <w:rsid w:val="006E0770"/>
    <w:rsid w:val="006E1AD8"/>
    <w:rsid w:val="006E3258"/>
    <w:rsid w:val="006E4F0A"/>
    <w:rsid w:val="006E5548"/>
    <w:rsid w:val="006E56AB"/>
    <w:rsid w:val="006E5CC6"/>
    <w:rsid w:val="006E6BA5"/>
    <w:rsid w:val="006E7323"/>
    <w:rsid w:val="006F0234"/>
    <w:rsid w:val="006F053E"/>
    <w:rsid w:val="006F1857"/>
    <w:rsid w:val="006F24BB"/>
    <w:rsid w:val="006F32AC"/>
    <w:rsid w:val="007001EE"/>
    <w:rsid w:val="007008CF"/>
    <w:rsid w:val="00701BBA"/>
    <w:rsid w:val="00705DBB"/>
    <w:rsid w:val="00707663"/>
    <w:rsid w:val="007103C8"/>
    <w:rsid w:val="00711BC1"/>
    <w:rsid w:val="00711D59"/>
    <w:rsid w:val="007144E0"/>
    <w:rsid w:val="00715F05"/>
    <w:rsid w:val="007209E2"/>
    <w:rsid w:val="00721768"/>
    <w:rsid w:val="00721AE1"/>
    <w:rsid w:val="00721E28"/>
    <w:rsid w:val="00723716"/>
    <w:rsid w:val="00723C6F"/>
    <w:rsid w:val="00726DC3"/>
    <w:rsid w:val="0073048D"/>
    <w:rsid w:val="00731F9A"/>
    <w:rsid w:val="0073427A"/>
    <w:rsid w:val="007374E1"/>
    <w:rsid w:val="00737FE2"/>
    <w:rsid w:val="0074046A"/>
    <w:rsid w:val="007413EB"/>
    <w:rsid w:val="00741658"/>
    <w:rsid w:val="00741DB0"/>
    <w:rsid w:val="00742BE4"/>
    <w:rsid w:val="00745230"/>
    <w:rsid w:val="007533F1"/>
    <w:rsid w:val="00753987"/>
    <w:rsid w:val="00753E00"/>
    <w:rsid w:val="00754A49"/>
    <w:rsid w:val="00761B17"/>
    <w:rsid w:val="00762214"/>
    <w:rsid w:val="0076420E"/>
    <w:rsid w:val="0076663C"/>
    <w:rsid w:val="0076760E"/>
    <w:rsid w:val="00767ECF"/>
    <w:rsid w:val="007719CD"/>
    <w:rsid w:val="007724CA"/>
    <w:rsid w:val="007731D3"/>
    <w:rsid w:val="00774056"/>
    <w:rsid w:val="00775CD8"/>
    <w:rsid w:val="007771FC"/>
    <w:rsid w:val="00777A46"/>
    <w:rsid w:val="0078054E"/>
    <w:rsid w:val="00781661"/>
    <w:rsid w:val="00783297"/>
    <w:rsid w:val="007850A7"/>
    <w:rsid w:val="007866E8"/>
    <w:rsid w:val="0079050E"/>
    <w:rsid w:val="00791AC2"/>
    <w:rsid w:val="00792826"/>
    <w:rsid w:val="0079282D"/>
    <w:rsid w:val="00792D51"/>
    <w:rsid w:val="007933C6"/>
    <w:rsid w:val="00793AE0"/>
    <w:rsid w:val="00793EB5"/>
    <w:rsid w:val="007945A9"/>
    <w:rsid w:val="00796DB3"/>
    <w:rsid w:val="00797856"/>
    <w:rsid w:val="00797BBD"/>
    <w:rsid w:val="007A2801"/>
    <w:rsid w:val="007A6435"/>
    <w:rsid w:val="007A7BDE"/>
    <w:rsid w:val="007B540E"/>
    <w:rsid w:val="007B64DB"/>
    <w:rsid w:val="007C1B7B"/>
    <w:rsid w:val="007C2D66"/>
    <w:rsid w:val="007C43C9"/>
    <w:rsid w:val="007C64EB"/>
    <w:rsid w:val="007C6F69"/>
    <w:rsid w:val="007C70B5"/>
    <w:rsid w:val="007C7B79"/>
    <w:rsid w:val="007C7FE1"/>
    <w:rsid w:val="007D2BB2"/>
    <w:rsid w:val="007D4D33"/>
    <w:rsid w:val="007E4462"/>
    <w:rsid w:val="007E4770"/>
    <w:rsid w:val="007E63DF"/>
    <w:rsid w:val="007E6676"/>
    <w:rsid w:val="007E7B50"/>
    <w:rsid w:val="007E7B9B"/>
    <w:rsid w:val="007F091F"/>
    <w:rsid w:val="007F35F5"/>
    <w:rsid w:val="007F50EE"/>
    <w:rsid w:val="007F71CA"/>
    <w:rsid w:val="007F74B0"/>
    <w:rsid w:val="00801F0E"/>
    <w:rsid w:val="00803F81"/>
    <w:rsid w:val="00807D91"/>
    <w:rsid w:val="008103A2"/>
    <w:rsid w:val="00814172"/>
    <w:rsid w:val="008148A4"/>
    <w:rsid w:val="0081672E"/>
    <w:rsid w:val="008217A4"/>
    <w:rsid w:val="00821A08"/>
    <w:rsid w:val="00821EE6"/>
    <w:rsid w:val="00823851"/>
    <w:rsid w:val="00824140"/>
    <w:rsid w:val="00824A3F"/>
    <w:rsid w:val="00826D45"/>
    <w:rsid w:val="00826DE2"/>
    <w:rsid w:val="00827BE5"/>
    <w:rsid w:val="008301AC"/>
    <w:rsid w:val="0083537F"/>
    <w:rsid w:val="00840012"/>
    <w:rsid w:val="00843455"/>
    <w:rsid w:val="00847EE0"/>
    <w:rsid w:val="008507AA"/>
    <w:rsid w:val="00850BB9"/>
    <w:rsid w:val="00851E63"/>
    <w:rsid w:val="008520DB"/>
    <w:rsid w:val="0085370C"/>
    <w:rsid w:val="008562D3"/>
    <w:rsid w:val="0085696C"/>
    <w:rsid w:val="00857D6D"/>
    <w:rsid w:val="00857DE6"/>
    <w:rsid w:val="00860060"/>
    <w:rsid w:val="0086130B"/>
    <w:rsid w:val="00865603"/>
    <w:rsid w:val="00870FC4"/>
    <w:rsid w:val="00871DED"/>
    <w:rsid w:val="00871FE4"/>
    <w:rsid w:val="00874E92"/>
    <w:rsid w:val="008804D1"/>
    <w:rsid w:val="00881004"/>
    <w:rsid w:val="00881FE5"/>
    <w:rsid w:val="00882D7F"/>
    <w:rsid w:val="00884F94"/>
    <w:rsid w:val="0088641A"/>
    <w:rsid w:val="00887D37"/>
    <w:rsid w:val="00887EFB"/>
    <w:rsid w:val="0089259F"/>
    <w:rsid w:val="00896E8A"/>
    <w:rsid w:val="008973B4"/>
    <w:rsid w:val="00897A47"/>
    <w:rsid w:val="008A03A3"/>
    <w:rsid w:val="008A4486"/>
    <w:rsid w:val="008A4F38"/>
    <w:rsid w:val="008A5E25"/>
    <w:rsid w:val="008A7136"/>
    <w:rsid w:val="008B0116"/>
    <w:rsid w:val="008B1181"/>
    <w:rsid w:val="008B1ED9"/>
    <w:rsid w:val="008B3DED"/>
    <w:rsid w:val="008B4396"/>
    <w:rsid w:val="008B4820"/>
    <w:rsid w:val="008B7A23"/>
    <w:rsid w:val="008C080E"/>
    <w:rsid w:val="008C12B8"/>
    <w:rsid w:val="008C1CC7"/>
    <w:rsid w:val="008C25F6"/>
    <w:rsid w:val="008D0818"/>
    <w:rsid w:val="008D1AB4"/>
    <w:rsid w:val="008D1CEA"/>
    <w:rsid w:val="008D510E"/>
    <w:rsid w:val="008D773A"/>
    <w:rsid w:val="008E0BA8"/>
    <w:rsid w:val="008E1A1F"/>
    <w:rsid w:val="008E49D7"/>
    <w:rsid w:val="008E51AF"/>
    <w:rsid w:val="008E539E"/>
    <w:rsid w:val="008E585A"/>
    <w:rsid w:val="008E6EA1"/>
    <w:rsid w:val="008E6EF9"/>
    <w:rsid w:val="008E7412"/>
    <w:rsid w:val="008F032D"/>
    <w:rsid w:val="008F1547"/>
    <w:rsid w:val="008F2500"/>
    <w:rsid w:val="008F40DD"/>
    <w:rsid w:val="008F4588"/>
    <w:rsid w:val="008F6A61"/>
    <w:rsid w:val="008F70C0"/>
    <w:rsid w:val="008F756C"/>
    <w:rsid w:val="00900813"/>
    <w:rsid w:val="00900DDF"/>
    <w:rsid w:val="0090404E"/>
    <w:rsid w:val="00906C63"/>
    <w:rsid w:val="00911000"/>
    <w:rsid w:val="00911A34"/>
    <w:rsid w:val="009133FF"/>
    <w:rsid w:val="0091553D"/>
    <w:rsid w:val="00915641"/>
    <w:rsid w:val="00915E84"/>
    <w:rsid w:val="009177DA"/>
    <w:rsid w:val="00917BAA"/>
    <w:rsid w:val="00920201"/>
    <w:rsid w:val="00921092"/>
    <w:rsid w:val="00923B21"/>
    <w:rsid w:val="00924075"/>
    <w:rsid w:val="00924423"/>
    <w:rsid w:val="00924C2A"/>
    <w:rsid w:val="00924C5A"/>
    <w:rsid w:val="00925B7A"/>
    <w:rsid w:val="009279C3"/>
    <w:rsid w:val="00935A0A"/>
    <w:rsid w:val="00936A58"/>
    <w:rsid w:val="00936AE3"/>
    <w:rsid w:val="00936F69"/>
    <w:rsid w:val="00937EBB"/>
    <w:rsid w:val="009411A9"/>
    <w:rsid w:val="00941E93"/>
    <w:rsid w:val="00943CDE"/>
    <w:rsid w:val="00945162"/>
    <w:rsid w:val="009453E9"/>
    <w:rsid w:val="009459DB"/>
    <w:rsid w:val="0094636E"/>
    <w:rsid w:val="00946D4E"/>
    <w:rsid w:val="0095055F"/>
    <w:rsid w:val="00951631"/>
    <w:rsid w:val="00952546"/>
    <w:rsid w:val="00954309"/>
    <w:rsid w:val="00954AE6"/>
    <w:rsid w:val="0095596C"/>
    <w:rsid w:val="009560FB"/>
    <w:rsid w:val="00957C5D"/>
    <w:rsid w:val="009614C7"/>
    <w:rsid w:val="009621DF"/>
    <w:rsid w:val="009635A6"/>
    <w:rsid w:val="00964F8C"/>
    <w:rsid w:val="00965035"/>
    <w:rsid w:val="009730B6"/>
    <w:rsid w:val="00974CCF"/>
    <w:rsid w:val="00975433"/>
    <w:rsid w:val="00975935"/>
    <w:rsid w:val="0097705F"/>
    <w:rsid w:val="00977792"/>
    <w:rsid w:val="00981AE9"/>
    <w:rsid w:val="00981DE6"/>
    <w:rsid w:val="00985085"/>
    <w:rsid w:val="009852B4"/>
    <w:rsid w:val="009856E4"/>
    <w:rsid w:val="00991733"/>
    <w:rsid w:val="00991E79"/>
    <w:rsid w:val="00991ED3"/>
    <w:rsid w:val="00992AA2"/>
    <w:rsid w:val="00993F3A"/>
    <w:rsid w:val="00994898"/>
    <w:rsid w:val="00994A45"/>
    <w:rsid w:val="00994FEE"/>
    <w:rsid w:val="009964FC"/>
    <w:rsid w:val="009967D3"/>
    <w:rsid w:val="00997F85"/>
    <w:rsid w:val="009A02A6"/>
    <w:rsid w:val="009A04BD"/>
    <w:rsid w:val="009A39DD"/>
    <w:rsid w:val="009A3A0D"/>
    <w:rsid w:val="009B01DD"/>
    <w:rsid w:val="009B3DD5"/>
    <w:rsid w:val="009B5867"/>
    <w:rsid w:val="009B5AE4"/>
    <w:rsid w:val="009B6513"/>
    <w:rsid w:val="009C1BF2"/>
    <w:rsid w:val="009C49A1"/>
    <w:rsid w:val="009C53F4"/>
    <w:rsid w:val="009C5D57"/>
    <w:rsid w:val="009C69AC"/>
    <w:rsid w:val="009C6A86"/>
    <w:rsid w:val="009C7478"/>
    <w:rsid w:val="009D29AE"/>
    <w:rsid w:val="009D4EEC"/>
    <w:rsid w:val="009E0361"/>
    <w:rsid w:val="009E12E5"/>
    <w:rsid w:val="009E1B07"/>
    <w:rsid w:val="009E2D15"/>
    <w:rsid w:val="009E2DA8"/>
    <w:rsid w:val="009E3DE0"/>
    <w:rsid w:val="009E417C"/>
    <w:rsid w:val="009E4276"/>
    <w:rsid w:val="009E6663"/>
    <w:rsid w:val="009E741B"/>
    <w:rsid w:val="009F0578"/>
    <w:rsid w:val="009F0C8E"/>
    <w:rsid w:val="00A00432"/>
    <w:rsid w:val="00A00D4C"/>
    <w:rsid w:val="00A00F09"/>
    <w:rsid w:val="00A0171F"/>
    <w:rsid w:val="00A02000"/>
    <w:rsid w:val="00A04AC8"/>
    <w:rsid w:val="00A066AF"/>
    <w:rsid w:val="00A06ECC"/>
    <w:rsid w:val="00A07BC5"/>
    <w:rsid w:val="00A11DB2"/>
    <w:rsid w:val="00A13240"/>
    <w:rsid w:val="00A15B6D"/>
    <w:rsid w:val="00A16E40"/>
    <w:rsid w:val="00A16F23"/>
    <w:rsid w:val="00A17443"/>
    <w:rsid w:val="00A17915"/>
    <w:rsid w:val="00A206E2"/>
    <w:rsid w:val="00A206F7"/>
    <w:rsid w:val="00A22E34"/>
    <w:rsid w:val="00A23F8D"/>
    <w:rsid w:val="00A25D29"/>
    <w:rsid w:val="00A26DF3"/>
    <w:rsid w:val="00A31107"/>
    <w:rsid w:val="00A313DD"/>
    <w:rsid w:val="00A317AB"/>
    <w:rsid w:val="00A31CED"/>
    <w:rsid w:val="00A33865"/>
    <w:rsid w:val="00A33EBE"/>
    <w:rsid w:val="00A3666F"/>
    <w:rsid w:val="00A37877"/>
    <w:rsid w:val="00A40DF4"/>
    <w:rsid w:val="00A4110F"/>
    <w:rsid w:val="00A43373"/>
    <w:rsid w:val="00A445E5"/>
    <w:rsid w:val="00A44927"/>
    <w:rsid w:val="00A4620C"/>
    <w:rsid w:val="00A47ABE"/>
    <w:rsid w:val="00A51012"/>
    <w:rsid w:val="00A514EF"/>
    <w:rsid w:val="00A52AFA"/>
    <w:rsid w:val="00A5652A"/>
    <w:rsid w:val="00A604B5"/>
    <w:rsid w:val="00A61E95"/>
    <w:rsid w:val="00A63A71"/>
    <w:rsid w:val="00A63C93"/>
    <w:rsid w:val="00A6605A"/>
    <w:rsid w:val="00A66FC1"/>
    <w:rsid w:val="00A67F86"/>
    <w:rsid w:val="00A72043"/>
    <w:rsid w:val="00A73B32"/>
    <w:rsid w:val="00A75A0C"/>
    <w:rsid w:val="00A763D5"/>
    <w:rsid w:val="00A763E2"/>
    <w:rsid w:val="00A76D9F"/>
    <w:rsid w:val="00A77697"/>
    <w:rsid w:val="00A805B4"/>
    <w:rsid w:val="00A8063D"/>
    <w:rsid w:val="00A811A4"/>
    <w:rsid w:val="00A826B3"/>
    <w:rsid w:val="00A840FA"/>
    <w:rsid w:val="00A87E11"/>
    <w:rsid w:val="00A96210"/>
    <w:rsid w:val="00AA21D9"/>
    <w:rsid w:val="00AA2211"/>
    <w:rsid w:val="00AB00B5"/>
    <w:rsid w:val="00AB0911"/>
    <w:rsid w:val="00AB303D"/>
    <w:rsid w:val="00AB4480"/>
    <w:rsid w:val="00AB50D5"/>
    <w:rsid w:val="00AC2308"/>
    <w:rsid w:val="00AC2CB7"/>
    <w:rsid w:val="00AC5C3E"/>
    <w:rsid w:val="00AC67F7"/>
    <w:rsid w:val="00AD1FCE"/>
    <w:rsid w:val="00AD33F1"/>
    <w:rsid w:val="00AD4B33"/>
    <w:rsid w:val="00AD5D22"/>
    <w:rsid w:val="00AD66B0"/>
    <w:rsid w:val="00AD7375"/>
    <w:rsid w:val="00AE0121"/>
    <w:rsid w:val="00AE1120"/>
    <w:rsid w:val="00AE37F5"/>
    <w:rsid w:val="00AE3BC7"/>
    <w:rsid w:val="00AE436D"/>
    <w:rsid w:val="00AE6B8D"/>
    <w:rsid w:val="00AE7228"/>
    <w:rsid w:val="00AF06A2"/>
    <w:rsid w:val="00AF1A76"/>
    <w:rsid w:val="00AF41E5"/>
    <w:rsid w:val="00AF57B6"/>
    <w:rsid w:val="00AF72DC"/>
    <w:rsid w:val="00AF7D8A"/>
    <w:rsid w:val="00B009E8"/>
    <w:rsid w:val="00B01638"/>
    <w:rsid w:val="00B01841"/>
    <w:rsid w:val="00B01D53"/>
    <w:rsid w:val="00B031D6"/>
    <w:rsid w:val="00B03A9A"/>
    <w:rsid w:val="00B04649"/>
    <w:rsid w:val="00B04F78"/>
    <w:rsid w:val="00B056C1"/>
    <w:rsid w:val="00B06D0F"/>
    <w:rsid w:val="00B06FC0"/>
    <w:rsid w:val="00B10A36"/>
    <w:rsid w:val="00B10E80"/>
    <w:rsid w:val="00B10F34"/>
    <w:rsid w:val="00B11C8E"/>
    <w:rsid w:val="00B11F4A"/>
    <w:rsid w:val="00B123B7"/>
    <w:rsid w:val="00B12B59"/>
    <w:rsid w:val="00B13355"/>
    <w:rsid w:val="00B142E4"/>
    <w:rsid w:val="00B1430E"/>
    <w:rsid w:val="00B147B0"/>
    <w:rsid w:val="00B1593D"/>
    <w:rsid w:val="00B15B15"/>
    <w:rsid w:val="00B16FC2"/>
    <w:rsid w:val="00B17ECE"/>
    <w:rsid w:val="00B20A17"/>
    <w:rsid w:val="00B21E62"/>
    <w:rsid w:val="00B222EB"/>
    <w:rsid w:val="00B26235"/>
    <w:rsid w:val="00B264B9"/>
    <w:rsid w:val="00B27477"/>
    <w:rsid w:val="00B279D6"/>
    <w:rsid w:val="00B319BB"/>
    <w:rsid w:val="00B31C1E"/>
    <w:rsid w:val="00B340B4"/>
    <w:rsid w:val="00B353CD"/>
    <w:rsid w:val="00B372C6"/>
    <w:rsid w:val="00B41498"/>
    <w:rsid w:val="00B42F6F"/>
    <w:rsid w:val="00B43B85"/>
    <w:rsid w:val="00B45713"/>
    <w:rsid w:val="00B460AE"/>
    <w:rsid w:val="00B461B4"/>
    <w:rsid w:val="00B4637A"/>
    <w:rsid w:val="00B46CC0"/>
    <w:rsid w:val="00B477E7"/>
    <w:rsid w:val="00B47CFC"/>
    <w:rsid w:val="00B50DC6"/>
    <w:rsid w:val="00B53050"/>
    <w:rsid w:val="00B53C26"/>
    <w:rsid w:val="00B540D5"/>
    <w:rsid w:val="00B545AA"/>
    <w:rsid w:val="00B5545B"/>
    <w:rsid w:val="00B60B24"/>
    <w:rsid w:val="00B63087"/>
    <w:rsid w:val="00B711BD"/>
    <w:rsid w:val="00B71E2E"/>
    <w:rsid w:val="00B73243"/>
    <w:rsid w:val="00B73E3E"/>
    <w:rsid w:val="00B74C4A"/>
    <w:rsid w:val="00B74E5A"/>
    <w:rsid w:val="00B74FEC"/>
    <w:rsid w:val="00B77244"/>
    <w:rsid w:val="00B778FC"/>
    <w:rsid w:val="00B77C00"/>
    <w:rsid w:val="00B81998"/>
    <w:rsid w:val="00B81BBF"/>
    <w:rsid w:val="00B81DA4"/>
    <w:rsid w:val="00B871FC"/>
    <w:rsid w:val="00B92CD0"/>
    <w:rsid w:val="00B94498"/>
    <w:rsid w:val="00B94EFE"/>
    <w:rsid w:val="00B9510C"/>
    <w:rsid w:val="00B95F1F"/>
    <w:rsid w:val="00B9706E"/>
    <w:rsid w:val="00B977F4"/>
    <w:rsid w:val="00BA4856"/>
    <w:rsid w:val="00BA490A"/>
    <w:rsid w:val="00BA5127"/>
    <w:rsid w:val="00BA52AA"/>
    <w:rsid w:val="00BA78F9"/>
    <w:rsid w:val="00BB15FA"/>
    <w:rsid w:val="00BB1739"/>
    <w:rsid w:val="00BB3C4B"/>
    <w:rsid w:val="00BB4293"/>
    <w:rsid w:val="00BB57F9"/>
    <w:rsid w:val="00BB5FFE"/>
    <w:rsid w:val="00BC0294"/>
    <w:rsid w:val="00BC43CB"/>
    <w:rsid w:val="00BC47E8"/>
    <w:rsid w:val="00BC7408"/>
    <w:rsid w:val="00BD1976"/>
    <w:rsid w:val="00BD1E34"/>
    <w:rsid w:val="00BD2035"/>
    <w:rsid w:val="00BD314F"/>
    <w:rsid w:val="00BD5806"/>
    <w:rsid w:val="00BD5FDB"/>
    <w:rsid w:val="00BD60B4"/>
    <w:rsid w:val="00BD7926"/>
    <w:rsid w:val="00BE0567"/>
    <w:rsid w:val="00BE3940"/>
    <w:rsid w:val="00BE3EB2"/>
    <w:rsid w:val="00BE6C67"/>
    <w:rsid w:val="00BE6FCE"/>
    <w:rsid w:val="00BF0BB3"/>
    <w:rsid w:val="00BF45C2"/>
    <w:rsid w:val="00BF4931"/>
    <w:rsid w:val="00BF5100"/>
    <w:rsid w:val="00BF7391"/>
    <w:rsid w:val="00BF74F5"/>
    <w:rsid w:val="00BF7C9D"/>
    <w:rsid w:val="00C007A5"/>
    <w:rsid w:val="00C02752"/>
    <w:rsid w:val="00C02F9B"/>
    <w:rsid w:val="00C04ED9"/>
    <w:rsid w:val="00C051B4"/>
    <w:rsid w:val="00C062BD"/>
    <w:rsid w:val="00C0692E"/>
    <w:rsid w:val="00C073D1"/>
    <w:rsid w:val="00C1153C"/>
    <w:rsid w:val="00C11B4E"/>
    <w:rsid w:val="00C1298F"/>
    <w:rsid w:val="00C15151"/>
    <w:rsid w:val="00C17AF9"/>
    <w:rsid w:val="00C2082F"/>
    <w:rsid w:val="00C21951"/>
    <w:rsid w:val="00C22EB4"/>
    <w:rsid w:val="00C24F87"/>
    <w:rsid w:val="00C2554E"/>
    <w:rsid w:val="00C33AC1"/>
    <w:rsid w:val="00C33DED"/>
    <w:rsid w:val="00C34A5E"/>
    <w:rsid w:val="00C3506A"/>
    <w:rsid w:val="00C40051"/>
    <w:rsid w:val="00C42857"/>
    <w:rsid w:val="00C431F0"/>
    <w:rsid w:val="00C43C0B"/>
    <w:rsid w:val="00C50AC9"/>
    <w:rsid w:val="00C521F1"/>
    <w:rsid w:val="00C552FA"/>
    <w:rsid w:val="00C56206"/>
    <w:rsid w:val="00C56754"/>
    <w:rsid w:val="00C63D3C"/>
    <w:rsid w:val="00C63E36"/>
    <w:rsid w:val="00C643BF"/>
    <w:rsid w:val="00C64B2E"/>
    <w:rsid w:val="00C66579"/>
    <w:rsid w:val="00C66D9F"/>
    <w:rsid w:val="00C66FE0"/>
    <w:rsid w:val="00C678F0"/>
    <w:rsid w:val="00C67A87"/>
    <w:rsid w:val="00C7025C"/>
    <w:rsid w:val="00C703E5"/>
    <w:rsid w:val="00C71C9E"/>
    <w:rsid w:val="00C73BAB"/>
    <w:rsid w:val="00C75950"/>
    <w:rsid w:val="00C80A01"/>
    <w:rsid w:val="00C82A63"/>
    <w:rsid w:val="00C84341"/>
    <w:rsid w:val="00C843F9"/>
    <w:rsid w:val="00C84477"/>
    <w:rsid w:val="00C85D92"/>
    <w:rsid w:val="00C90555"/>
    <w:rsid w:val="00C91E39"/>
    <w:rsid w:val="00C929F5"/>
    <w:rsid w:val="00C96720"/>
    <w:rsid w:val="00C97DFE"/>
    <w:rsid w:val="00CA0F71"/>
    <w:rsid w:val="00CA1CFB"/>
    <w:rsid w:val="00CA1F23"/>
    <w:rsid w:val="00CA4B98"/>
    <w:rsid w:val="00CA4E01"/>
    <w:rsid w:val="00CA5AE7"/>
    <w:rsid w:val="00CA6CA5"/>
    <w:rsid w:val="00CB468C"/>
    <w:rsid w:val="00CB4D65"/>
    <w:rsid w:val="00CB59B7"/>
    <w:rsid w:val="00CB77E4"/>
    <w:rsid w:val="00CC1037"/>
    <w:rsid w:val="00CC1DD2"/>
    <w:rsid w:val="00CC268E"/>
    <w:rsid w:val="00CC2A26"/>
    <w:rsid w:val="00CC30C9"/>
    <w:rsid w:val="00CC464C"/>
    <w:rsid w:val="00CC4CE4"/>
    <w:rsid w:val="00CC71AA"/>
    <w:rsid w:val="00CC7D61"/>
    <w:rsid w:val="00CC7ED8"/>
    <w:rsid w:val="00CD280D"/>
    <w:rsid w:val="00CD296E"/>
    <w:rsid w:val="00CD50CC"/>
    <w:rsid w:val="00CD5351"/>
    <w:rsid w:val="00CE020E"/>
    <w:rsid w:val="00CE0456"/>
    <w:rsid w:val="00CE04C4"/>
    <w:rsid w:val="00CE221D"/>
    <w:rsid w:val="00CE3FC7"/>
    <w:rsid w:val="00CF0790"/>
    <w:rsid w:val="00CF538D"/>
    <w:rsid w:val="00CF75B8"/>
    <w:rsid w:val="00D00947"/>
    <w:rsid w:val="00D00B94"/>
    <w:rsid w:val="00D02C5B"/>
    <w:rsid w:val="00D06968"/>
    <w:rsid w:val="00D104D6"/>
    <w:rsid w:val="00D10DAF"/>
    <w:rsid w:val="00D1250C"/>
    <w:rsid w:val="00D1343E"/>
    <w:rsid w:val="00D13CEE"/>
    <w:rsid w:val="00D14F09"/>
    <w:rsid w:val="00D21581"/>
    <w:rsid w:val="00D228C6"/>
    <w:rsid w:val="00D2316F"/>
    <w:rsid w:val="00D26CA7"/>
    <w:rsid w:val="00D328FF"/>
    <w:rsid w:val="00D32DC7"/>
    <w:rsid w:val="00D34DED"/>
    <w:rsid w:val="00D37B79"/>
    <w:rsid w:val="00D4002F"/>
    <w:rsid w:val="00D40E63"/>
    <w:rsid w:val="00D42A66"/>
    <w:rsid w:val="00D433E6"/>
    <w:rsid w:val="00D43C27"/>
    <w:rsid w:val="00D461D5"/>
    <w:rsid w:val="00D46791"/>
    <w:rsid w:val="00D4696B"/>
    <w:rsid w:val="00D474F8"/>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96E"/>
    <w:rsid w:val="00D74F76"/>
    <w:rsid w:val="00D80DE7"/>
    <w:rsid w:val="00D81470"/>
    <w:rsid w:val="00D82192"/>
    <w:rsid w:val="00D82695"/>
    <w:rsid w:val="00D828B8"/>
    <w:rsid w:val="00D87E34"/>
    <w:rsid w:val="00D9045E"/>
    <w:rsid w:val="00D92CDD"/>
    <w:rsid w:val="00D9401E"/>
    <w:rsid w:val="00D96058"/>
    <w:rsid w:val="00DA0E6B"/>
    <w:rsid w:val="00DA143B"/>
    <w:rsid w:val="00DA5938"/>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2B04"/>
    <w:rsid w:val="00DD5336"/>
    <w:rsid w:val="00DD5DD0"/>
    <w:rsid w:val="00DD663E"/>
    <w:rsid w:val="00DD75E0"/>
    <w:rsid w:val="00DD7DFD"/>
    <w:rsid w:val="00DE5456"/>
    <w:rsid w:val="00DE59AD"/>
    <w:rsid w:val="00DE5A2F"/>
    <w:rsid w:val="00DE67C1"/>
    <w:rsid w:val="00DE6CDC"/>
    <w:rsid w:val="00DF29AD"/>
    <w:rsid w:val="00DF32F5"/>
    <w:rsid w:val="00DF3B4D"/>
    <w:rsid w:val="00DF3ED6"/>
    <w:rsid w:val="00DF51F3"/>
    <w:rsid w:val="00DF62B9"/>
    <w:rsid w:val="00DF6BF1"/>
    <w:rsid w:val="00E001CA"/>
    <w:rsid w:val="00E01BEE"/>
    <w:rsid w:val="00E020C7"/>
    <w:rsid w:val="00E0247D"/>
    <w:rsid w:val="00E034EC"/>
    <w:rsid w:val="00E03641"/>
    <w:rsid w:val="00E03E81"/>
    <w:rsid w:val="00E03E9A"/>
    <w:rsid w:val="00E03F88"/>
    <w:rsid w:val="00E045CE"/>
    <w:rsid w:val="00E04CEB"/>
    <w:rsid w:val="00E0514A"/>
    <w:rsid w:val="00E0529E"/>
    <w:rsid w:val="00E1002A"/>
    <w:rsid w:val="00E10737"/>
    <w:rsid w:val="00E147D2"/>
    <w:rsid w:val="00E15173"/>
    <w:rsid w:val="00E157B4"/>
    <w:rsid w:val="00E16972"/>
    <w:rsid w:val="00E16F01"/>
    <w:rsid w:val="00E17E8F"/>
    <w:rsid w:val="00E2344F"/>
    <w:rsid w:val="00E24481"/>
    <w:rsid w:val="00E24AC2"/>
    <w:rsid w:val="00E24D6A"/>
    <w:rsid w:val="00E24F95"/>
    <w:rsid w:val="00E27B7C"/>
    <w:rsid w:val="00E335CD"/>
    <w:rsid w:val="00E338FD"/>
    <w:rsid w:val="00E35EB7"/>
    <w:rsid w:val="00E40348"/>
    <w:rsid w:val="00E404F5"/>
    <w:rsid w:val="00E444EC"/>
    <w:rsid w:val="00E467F8"/>
    <w:rsid w:val="00E46C83"/>
    <w:rsid w:val="00E473CB"/>
    <w:rsid w:val="00E5472C"/>
    <w:rsid w:val="00E57698"/>
    <w:rsid w:val="00E576E7"/>
    <w:rsid w:val="00E62AD5"/>
    <w:rsid w:val="00E62CEC"/>
    <w:rsid w:val="00E6302B"/>
    <w:rsid w:val="00E645DC"/>
    <w:rsid w:val="00E65F17"/>
    <w:rsid w:val="00E71931"/>
    <w:rsid w:val="00E71AC2"/>
    <w:rsid w:val="00E759BA"/>
    <w:rsid w:val="00E77DAB"/>
    <w:rsid w:val="00E77FB5"/>
    <w:rsid w:val="00E80F8F"/>
    <w:rsid w:val="00E819CB"/>
    <w:rsid w:val="00E85139"/>
    <w:rsid w:val="00E8775B"/>
    <w:rsid w:val="00E87C43"/>
    <w:rsid w:val="00E905DB"/>
    <w:rsid w:val="00E9060D"/>
    <w:rsid w:val="00E91131"/>
    <w:rsid w:val="00E91A95"/>
    <w:rsid w:val="00E92211"/>
    <w:rsid w:val="00E93D16"/>
    <w:rsid w:val="00E94B8B"/>
    <w:rsid w:val="00E960E1"/>
    <w:rsid w:val="00EA0D50"/>
    <w:rsid w:val="00EA1EE5"/>
    <w:rsid w:val="00EA42FD"/>
    <w:rsid w:val="00EA469E"/>
    <w:rsid w:val="00EA50DE"/>
    <w:rsid w:val="00EA5AE2"/>
    <w:rsid w:val="00EA624D"/>
    <w:rsid w:val="00EB2DBD"/>
    <w:rsid w:val="00EB5E95"/>
    <w:rsid w:val="00EB6081"/>
    <w:rsid w:val="00EC003E"/>
    <w:rsid w:val="00EC1017"/>
    <w:rsid w:val="00EC472D"/>
    <w:rsid w:val="00EC69B9"/>
    <w:rsid w:val="00EC6C3E"/>
    <w:rsid w:val="00EC74EA"/>
    <w:rsid w:val="00ED04A8"/>
    <w:rsid w:val="00ED2A7D"/>
    <w:rsid w:val="00ED2D6A"/>
    <w:rsid w:val="00ED38A7"/>
    <w:rsid w:val="00ED432A"/>
    <w:rsid w:val="00ED5A69"/>
    <w:rsid w:val="00ED5F92"/>
    <w:rsid w:val="00EE0547"/>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A6C"/>
    <w:rsid w:val="00F10F76"/>
    <w:rsid w:val="00F11D1A"/>
    <w:rsid w:val="00F13183"/>
    <w:rsid w:val="00F1319D"/>
    <w:rsid w:val="00F1426C"/>
    <w:rsid w:val="00F14604"/>
    <w:rsid w:val="00F16330"/>
    <w:rsid w:val="00F200C9"/>
    <w:rsid w:val="00F20F84"/>
    <w:rsid w:val="00F21736"/>
    <w:rsid w:val="00F21A6E"/>
    <w:rsid w:val="00F2264A"/>
    <w:rsid w:val="00F24D1D"/>
    <w:rsid w:val="00F25131"/>
    <w:rsid w:val="00F254B0"/>
    <w:rsid w:val="00F27FD0"/>
    <w:rsid w:val="00F315A2"/>
    <w:rsid w:val="00F37F3C"/>
    <w:rsid w:val="00F41768"/>
    <w:rsid w:val="00F41CA6"/>
    <w:rsid w:val="00F43365"/>
    <w:rsid w:val="00F433F9"/>
    <w:rsid w:val="00F43D1D"/>
    <w:rsid w:val="00F44E03"/>
    <w:rsid w:val="00F46794"/>
    <w:rsid w:val="00F50761"/>
    <w:rsid w:val="00F52014"/>
    <w:rsid w:val="00F520FD"/>
    <w:rsid w:val="00F5642E"/>
    <w:rsid w:val="00F56E35"/>
    <w:rsid w:val="00F57312"/>
    <w:rsid w:val="00F60788"/>
    <w:rsid w:val="00F60D9E"/>
    <w:rsid w:val="00F62A60"/>
    <w:rsid w:val="00F630AB"/>
    <w:rsid w:val="00F64F68"/>
    <w:rsid w:val="00F655D6"/>
    <w:rsid w:val="00F70B03"/>
    <w:rsid w:val="00F70C3C"/>
    <w:rsid w:val="00F719BD"/>
    <w:rsid w:val="00F72D29"/>
    <w:rsid w:val="00F73672"/>
    <w:rsid w:val="00F7536D"/>
    <w:rsid w:val="00F76A88"/>
    <w:rsid w:val="00F81727"/>
    <w:rsid w:val="00F81893"/>
    <w:rsid w:val="00F820DB"/>
    <w:rsid w:val="00F82264"/>
    <w:rsid w:val="00F84967"/>
    <w:rsid w:val="00F84C4F"/>
    <w:rsid w:val="00F87D49"/>
    <w:rsid w:val="00F90B21"/>
    <w:rsid w:val="00F913FB"/>
    <w:rsid w:val="00F920B3"/>
    <w:rsid w:val="00F95777"/>
    <w:rsid w:val="00F96118"/>
    <w:rsid w:val="00F96ED1"/>
    <w:rsid w:val="00FA1D1C"/>
    <w:rsid w:val="00FA23C7"/>
    <w:rsid w:val="00FA2C87"/>
    <w:rsid w:val="00FA4768"/>
    <w:rsid w:val="00FA49D2"/>
    <w:rsid w:val="00FA5E8D"/>
    <w:rsid w:val="00FA797D"/>
    <w:rsid w:val="00FB0156"/>
    <w:rsid w:val="00FB2455"/>
    <w:rsid w:val="00FB41F2"/>
    <w:rsid w:val="00FB429B"/>
    <w:rsid w:val="00FB78D7"/>
    <w:rsid w:val="00FC0C07"/>
    <w:rsid w:val="00FC0F87"/>
    <w:rsid w:val="00FC14FD"/>
    <w:rsid w:val="00FC2AF8"/>
    <w:rsid w:val="00FC35F3"/>
    <w:rsid w:val="00FD03E6"/>
    <w:rsid w:val="00FD2268"/>
    <w:rsid w:val="00FD3AA4"/>
    <w:rsid w:val="00FD44F0"/>
    <w:rsid w:val="00FE20E6"/>
    <w:rsid w:val="00FE3BC7"/>
    <w:rsid w:val="00FE3C77"/>
    <w:rsid w:val="00FE4E4B"/>
    <w:rsid w:val="00FE700A"/>
    <w:rsid w:val="00FF045A"/>
    <w:rsid w:val="00FF0660"/>
    <w:rsid w:val="00FF1CD3"/>
    <w:rsid w:val="00FF4297"/>
    <w:rsid w:val="00FF48A4"/>
    <w:rsid w:val="00FF67F2"/>
    <w:rsid w:val="00FF77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table" w:customStyle="1" w:styleId="40">
    <w:name w:val="Πλέγμα πίνακα4"/>
    <w:basedOn w:val="a1"/>
    <w:next w:val="a4"/>
    <w:rsid w:val="00BB3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837381">
      <w:bodyDiv w:val="1"/>
      <w:marLeft w:val="0"/>
      <w:marRight w:val="0"/>
      <w:marTop w:val="0"/>
      <w:marBottom w:val="0"/>
      <w:divBdr>
        <w:top w:val="none" w:sz="0" w:space="0" w:color="auto"/>
        <w:left w:val="none" w:sz="0" w:space="0" w:color="auto"/>
        <w:bottom w:val="none" w:sz="0" w:space="0" w:color="auto"/>
        <w:right w:val="none" w:sz="0" w:space="0" w:color="auto"/>
      </w:divBdr>
    </w:div>
    <w:div w:id="209810495">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08157898">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87333441">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88934929">
      <w:bodyDiv w:val="1"/>
      <w:marLeft w:val="0"/>
      <w:marRight w:val="0"/>
      <w:marTop w:val="0"/>
      <w:marBottom w:val="0"/>
      <w:divBdr>
        <w:top w:val="none" w:sz="0" w:space="0" w:color="auto"/>
        <w:left w:val="none" w:sz="0" w:space="0" w:color="auto"/>
        <w:bottom w:val="none" w:sz="0" w:space="0" w:color="auto"/>
        <w:right w:val="none" w:sz="0" w:space="0" w:color="auto"/>
      </w:divBdr>
    </w:div>
    <w:div w:id="1540705946">
      <w:bodyDiv w:val="1"/>
      <w:marLeft w:val="0"/>
      <w:marRight w:val="0"/>
      <w:marTop w:val="0"/>
      <w:marBottom w:val="0"/>
      <w:divBdr>
        <w:top w:val="none" w:sz="0" w:space="0" w:color="auto"/>
        <w:left w:val="none" w:sz="0" w:space="0" w:color="auto"/>
        <w:bottom w:val="none" w:sz="0" w:space="0" w:color="auto"/>
        <w:right w:val="none" w:sz="0" w:space="0" w:color="auto"/>
      </w:divBdr>
    </w:div>
    <w:div w:id="1562253618">
      <w:bodyDiv w:val="1"/>
      <w:marLeft w:val="0"/>
      <w:marRight w:val="0"/>
      <w:marTop w:val="0"/>
      <w:marBottom w:val="0"/>
      <w:divBdr>
        <w:top w:val="none" w:sz="0" w:space="0" w:color="auto"/>
        <w:left w:val="none" w:sz="0" w:space="0" w:color="auto"/>
        <w:bottom w:val="none" w:sz="0" w:space="0" w:color="auto"/>
        <w:right w:val="none" w:sz="0" w:space="0" w:color="auto"/>
      </w:divBdr>
    </w:div>
    <w:div w:id="1593050927">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06839411">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csl@aade.gr" TargetMode="External"/><Relationship Id="rId18" Type="http://schemas.openxmlformats.org/officeDocument/2006/relationships/hyperlink" Target="mailto:cenmac.gcsl@aade.gr" TargetMode="External"/><Relationship Id="rId26" Type="http://schemas.openxmlformats.org/officeDocument/2006/relationships/hyperlink" Target="mailto:corfu.gcsl@aade.gr" TargetMode="External"/><Relationship Id="rId39" Type="http://schemas.openxmlformats.org/officeDocument/2006/relationships/hyperlink" Target="mailto:mytilene.gcsl@aade.gr" TargetMode="External"/><Relationship Id="rId3" Type="http://schemas.openxmlformats.org/officeDocument/2006/relationships/customXml" Target="../customXml/item3.xml"/><Relationship Id="rId21" Type="http://schemas.openxmlformats.org/officeDocument/2006/relationships/hyperlink" Target="mailto:serres.gcsl@aade.gr" TargetMode="External"/><Relationship Id="rId34" Type="http://schemas.openxmlformats.org/officeDocument/2006/relationships/hyperlink" Target="mailto:crete.gcsl@aade.gr" TargetMode="External"/><Relationship Id="rId42" Type="http://schemas.openxmlformats.org/officeDocument/2006/relationships/hyperlink" Target="mailto:chios.gcsl@aade.gr"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iraeus.gcsl@aade.gr" TargetMode="External"/><Relationship Id="rId25" Type="http://schemas.openxmlformats.org/officeDocument/2006/relationships/hyperlink" Target="mailto:korinthos.gcsl@aade.gr" TargetMode="External"/><Relationship Id="rId33" Type="http://schemas.openxmlformats.org/officeDocument/2006/relationships/hyperlink" Target="mailto:florina.gcsl@aade.gr" TargetMode="External"/><Relationship Id="rId38" Type="http://schemas.openxmlformats.org/officeDocument/2006/relationships/hyperlink" Target="mailto:rhodes.gcsl@aade.gr"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efsina.gcsl@aade.gr" TargetMode="External"/><Relationship Id="rId20" Type="http://schemas.openxmlformats.org/officeDocument/2006/relationships/hyperlink" Target="mailto:alexadroupoli.gcsl@aade.gr" TargetMode="External"/><Relationship Id="rId29" Type="http://schemas.openxmlformats.org/officeDocument/2006/relationships/hyperlink" Target="mailto:messolonghi.gcsl@aade.gr" TargetMode="External"/><Relationship Id="rId41" Type="http://schemas.openxmlformats.org/officeDocument/2006/relationships/hyperlink" Target="mailto:syros.gcsl@aad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eloponnese.gcsl@aade.gr" TargetMode="External"/><Relationship Id="rId32" Type="http://schemas.openxmlformats.org/officeDocument/2006/relationships/hyperlink" Target="mailto:kozani.gcsl@aade.gr" TargetMode="External"/><Relationship Id="rId37" Type="http://schemas.openxmlformats.org/officeDocument/2006/relationships/hyperlink" Target="mailto:chalkida.gcsl@aade.gr" TargetMode="External"/><Relationship Id="rId40" Type="http://schemas.openxmlformats.org/officeDocument/2006/relationships/hyperlink" Target="mailto:samos.gcsl@aade.gr" TargetMode="External"/><Relationship Id="rId45" Type="http://schemas.openxmlformats.org/officeDocument/2006/relationships/hyperlink" Target="http://www.aade.gr/gcsl" TargetMode="External"/><Relationship Id="rId5" Type="http://schemas.openxmlformats.org/officeDocument/2006/relationships/numbering" Target="numbering.xml"/><Relationship Id="rId15" Type="http://schemas.openxmlformats.org/officeDocument/2006/relationships/hyperlink" Target="mailto:support.gcsl@aade.gr" TargetMode="External"/><Relationship Id="rId23" Type="http://schemas.openxmlformats.org/officeDocument/2006/relationships/hyperlink" Target="mailto:xanthi.gcsl@aade.gr" TargetMode="External"/><Relationship Id="rId28" Type="http://schemas.openxmlformats.org/officeDocument/2006/relationships/hyperlink" Target="mailto:tripoli.gcsl@aade.gr" TargetMode="External"/><Relationship Id="rId36" Type="http://schemas.openxmlformats.org/officeDocument/2006/relationships/hyperlink" Target="mailto:livadeia.gcsl@aade.g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dessa.gcsl@aade.gr" TargetMode="External"/><Relationship Id="rId31" Type="http://schemas.openxmlformats.org/officeDocument/2006/relationships/hyperlink" Target="mailto:preveza.gcsl@aade.gr" TargetMode="External"/><Relationship Id="rId44" Type="http://schemas.openxmlformats.org/officeDocument/2006/relationships/hyperlink" Target="mailto:larisa.gcsl@aad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gcsl@aade.gr" TargetMode="External"/><Relationship Id="rId22" Type="http://schemas.openxmlformats.org/officeDocument/2006/relationships/hyperlink" Target="mailto:kavala.gcsl@aade.gr" TargetMode="External"/><Relationship Id="rId27" Type="http://schemas.openxmlformats.org/officeDocument/2006/relationships/hyperlink" Target="mailto:kalamata.gcsl@aade.gr" TargetMode="External"/><Relationship Id="rId30" Type="http://schemas.openxmlformats.org/officeDocument/2006/relationships/hyperlink" Target="mailto:epirus.gcsl@aade.gr" TargetMode="External"/><Relationship Id="rId35" Type="http://schemas.openxmlformats.org/officeDocument/2006/relationships/hyperlink" Target="mailto:chania.gcsl@aade.gr" TargetMode="External"/><Relationship Id="rId43" Type="http://schemas.openxmlformats.org/officeDocument/2006/relationships/hyperlink" Target="mailto:volos.gcsl@aade.gr"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2ED95D1064E9124FA935278D3E116637" ma:contentTypeVersion="9" ma:contentTypeDescription="Δημιουργία νέου εγγράφου" ma:contentTypeScope="" ma:versionID="e172d65096fe4e068367061d58fae3e4">
  <xsd:schema xmlns:xsd="http://www.w3.org/2001/XMLSchema" xmlns:xs="http://www.w3.org/2001/XMLSchema" xmlns:p="http://schemas.microsoft.com/office/2006/metadata/properties" xmlns:ns2="9cc68c84-96b3-42aa-a162-63733b418c84" targetNamespace="http://schemas.microsoft.com/office/2006/metadata/properties" ma:root="true" ma:fieldsID="b13422629d5f6e2c0fefb6e54cb7d51c" ns2:_="">
    <xsd:import namespace="9cc68c84-96b3-42aa-a162-63733b418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8c84-96b3-42aa-a162-63733b418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DA178-4669-45C6-9FC6-4B2C9F77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8c84-96b3-42aa-a162-63733b41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C0992-5D5C-43C4-B8DE-D7AD4B7CE512}">
  <ds:schemaRefs>
    <ds:schemaRef ds:uri="http://schemas.microsoft.com/sharepoint/v3/contenttype/forms"/>
  </ds:schemaRefs>
</ds:datastoreItem>
</file>

<file path=customXml/itemProps3.xml><?xml version="1.0" encoding="utf-8"?>
<ds:datastoreItem xmlns:ds="http://schemas.openxmlformats.org/officeDocument/2006/customXml" ds:itemID="{79752C5B-FE58-44C0-8F2D-86FEF26F3C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50AA7-0152-4A92-9188-C1FDEEC1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4823</Words>
  <Characters>26046</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19</cp:revision>
  <cp:lastPrinted>2025-06-04T05:48:00Z</cp:lastPrinted>
  <dcterms:created xsi:type="dcterms:W3CDTF">2025-06-03T12:44:00Z</dcterms:created>
  <dcterms:modified xsi:type="dcterms:W3CDTF">2025-06-04T06:46:00Z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0x0101002ED95D1064E9124FA935278D3E116637</vt:lpwstr>
  </property>
</Properties>
</file>