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AF44BF" w:rsidRPr="00AF44BF" w14:paraId="3D1DB2CE" w14:textId="77777777" w:rsidTr="00663632">
        <w:tc>
          <w:tcPr>
            <w:tcW w:w="9640" w:type="dxa"/>
          </w:tcPr>
          <w:p w14:paraId="1D8CC992" w14:textId="77777777" w:rsidR="00AF44BF" w:rsidRPr="00AF44BF" w:rsidRDefault="00AF44BF" w:rsidP="00663632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  <w:sz w:val="24"/>
                <w:szCs w:val="24"/>
              </w:rPr>
            </w:pPr>
            <w:r w:rsidRPr="00AF44BF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41E5CE8" wp14:editId="1BDEF0A6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152FA" w14:textId="50BF1BB9" w:rsidR="00AF44BF" w:rsidRPr="00AF44BF" w:rsidRDefault="00AF44BF" w:rsidP="00082964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AF44BF">
        <w:rPr>
          <w:rFonts w:ascii="Franklin Gothic Medium" w:hAnsi="Franklin Gothic Medium"/>
          <w:sz w:val="24"/>
          <w:szCs w:val="24"/>
        </w:rPr>
        <w:t xml:space="preserve"> </w:t>
      </w:r>
      <w:r w:rsidRPr="00B8415C">
        <w:rPr>
          <w:rFonts w:ascii="Franklin Gothic Medium" w:hAnsi="Franklin Gothic Medium"/>
          <w:sz w:val="24"/>
          <w:szCs w:val="24"/>
        </w:rPr>
        <w:t xml:space="preserve">Αθήνα, </w:t>
      </w:r>
      <w:r w:rsidR="002F27F0">
        <w:rPr>
          <w:rFonts w:ascii="Franklin Gothic Medium" w:hAnsi="Franklin Gothic Medium"/>
          <w:sz w:val="24"/>
          <w:szCs w:val="24"/>
        </w:rPr>
        <w:t xml:space="preserve"> 1</w:t>
      </w:r>
      <w:r w:rsidR="004960F1">
        <w:rPr>
          <w:rFonts w:ascii="Franklin Gothic Medium" w:hAnsi="Franklin Gothic Medium"/>
          <w:sz w:val="24"/>
          <w:szCs w:val="24"/>
        </w:rPr>
        <w:t>5</w:t>
      </w:r>
      <w:r w:rsidR="002F27F0">
        <w:rPr>
          <w:rFonts w:ascii="Franklin Gothic Medium" w:hAnsi="Franklin Gothic Medium"/>
          <w:sz w:val="24"/>
          <w:szCs w:val="24"/>
        </w:rPr>
        <w:t xml:space="preserve"> </w:t>
      </w:r>
      <w:r w:rsidR="004960F1">
        <w:rPr>
          <w:rFonts w:ascii="Franklin Gothic Medium" w:hAnsi="Franklin Gothic Medium"/>
          <w:sz w:val="24"/>
          <w:szCs w:val="24"/>
        </w:rPr>
        <w:t>Ιουλίου</w:t>
      </w:r>
      <w:r w:rsidR="002F27F0">
        <w:rPr>
          <w:rFonts w:ascii="Franklin Gothic Medium" w:hAnsi="Franklin Gothic Medium"/>
          <w:sz w:val="24"/>
          <w:szCs w:val="24"/>
        </w:rPr>
        <w:t xml:space="preserve"> </w:t>
      </w:r>
      <w:r w:rsidRPr="00B8415C">
        <w:rPr>
          <w:rFonts w:ascii="Franklin Gothic Medium" w:hAnsi="Franklin Gothic Medium"/>
          <w:sz w:val="24"/>
          <w:szCs w:val="24"/>
        </w:rPr>
        <w:t>202</w:t>
      </w:r>
      <w:r w:rsidR="002F27F0">
        <w:rPr>
          <w:rFonts w:ascii="Franklin Gothic Medium" w:hAnsi="Franklin Gothic Medium"/>
          <w:sz w:val="24"/>
          <w:szCs w:val="24"/>
        </w:rPr>
        <w:t>5</w:t>
      </w:r>
    </w:p>
    <w:p w14:paraId="2BB92394" w14:textId="77777777" w:rsidR="00AF44BF" w:rsidRPr="00AF44BF" w:rsidRDefault="00AF44BF" w:rsidP="00AF44BF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</w:p>
    <w:p w14:paraId="7896A7AC" w14:textId="77777777" w:rsidR="00AF44BF" w:rsidRPr="00AF44BF" w:rsidRDefault="00AF44BF" w:rsidP="00991FA7">
      <w:pPr>
        <w:spacing w:after="24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AF44BF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14:paraId="273D8992" w14:textId="48AD93CA" w:rsidR="00BC22FD" w:rsidRPr="00D82A36" w:rsidRDefault="00BC22FD" w:rsidP="00BC22FD">
      <w:pPr>
        <w:pStyle w:val="a5"/>
        <w:spacing w:before="120" w:after="360" w:line="276" w:lineRule="auto"/>
        <w:jc w:val="center"/>
        <w:rPr>
          <w:rFonts w:eastAsia="Times New Roman" w:cs="Calibri"/>
          <w:color w:val="000000"/>
          <w:sz w:val="27"/>
          <w:szCs w:val="27"/>
          <w:lang w:eastAsia="el-GR"/>
        </w:rPr>
      </w:pPr>
      <w:bookmarkStart w:id="0" w:name="_Hlk150518924"/>
      <w:r w:rsidRPr="00BC22FD">
        <w:rPr>
          <w:rFonts w:ascii="Franklin Gothic Medium" w:hAnsi="Franklin Gothic Medium"/>
          <w:b/>
          <w:bCs/>
          <w:sz w:val="28"/>
          <w:szCs w:val="28"/>
        </w:rPr>
        <w:t>ΑΑΔΕ</w:t>
      </w:r>
      <w:r w:rsidRPr="00353222">
        <w:rPr>
          <w:rFonts w:ascii="Franklin Gothic Medium" w:hAnsi="Franklin Gothic Medium"/>
          <w:b/>
          <w:bCs/>
          <w:sz w:val="28"/>
          <w:szCs w:val="28"/>
        </w:rPr>
        <w:t xml:space="preserve">: </w:t>
      </w:r>
      <w:bookmarkEnd w:id="0"/>
      <w:r w:rsidR="00B00807">
        <w:rPr>
          <w:rFonts w:ascii="Franklin Gothic Medium" w:hAnsi="Franklin Gothic Medium"/>
          <w:b/>
          <w:bCs/>
          <w:sz w:val="28"/>
          <w:szCs w:val="28"/>
        </w:rPr>
        <w:t>Διετή</w:t>
      </w:r>
      <w:r w:rsidR="00E07D4B">
        <w:rPr>
          <w:rFonts w:ascii="Franklin Gothic Medium" w:hAnsi="Franklin Gothic Medium"/>
          <w:b/>
          <w:bCs/>
          <w:sz w:val="28"/>
          <w:szCs w:val="28"/>
        </w:rPr>
        <w:t>ς</w:t>
      </w:r>
      <w:r w:rsidR="00B00807">
        <w:rPr>
          <w:rFonts w:ascii="Franklin Gothic Medium" w:hAnsi="Franklin Gothic Medium"/>
          <w:b/>
          <w:bCs/>
          <w:sz w:val="28"/>
          <w:szCs w:val="28"/>
        </w:rPr>
        <w:t xml:space="preserve"> σφράγιση </w:t>
      </w:r>
      <w:r w:rsidR="005E322B">
        <w:rPr>
          <w:rFonts w:ascii="Franklin Gothic Medium" w:hAnsi="Franklin Gothic Medium"/>
          <w:b/>
          <w:bCs/>
          <w:sz w:val="28"/>
          <w:szCs w:val="28"/>
        </w:rPr>
        <w:t>Π</w:t>
      </w:r>
      <w:r w:rsidR="00B00807">
        <w:rPr>
          <w:rFonts w:ascii="Franklin Gothic Medium" w:hAnsi="Franklin Gothic Medium"/>
          <w:b/>
          <w:bCs/>
          <w:sz w:val="28"/>
          <w:szCs w:val="28"/>
        </w:rPr>
        <w:t>ρατηρί</w:t>
      </w:r>
      <w:r w:rsidR="005E322B">
        <w:rPr>
          <w:rFonts w:ascii="Franklin Gothic Medium" w:hAnsi="Franklin Gothic Medium"/>
          <w:b/>
          <w:bCs/>
          <w:sz w:val="28"/>
          <w:szCs w:val="28"/>
        </w:rPr>
        <w:t>ου</w:t>
      </w:r>
      <w:r w:rsidR="00B00807">
        <w:rPr>
          <w:rFonts w:ascii="Franklin Gothic Medium" w:hAnsi="Franklin Gothic Medium"/>
          <w:b/>
          <w:bCs/>
          <w:sz w:val="28"/>
          <w:szCs w:val="28"/>
        </w:rPr>
        <w:t xml:space="preserve"> καυσίμων </w:t>
      </w:r>
      <w:r w:rsidR="005E322B">
        <w:rPr>
          <w:rFonts w:ascii="Franklin Gothic Medium" w:hAnsi="Franklin Gothic Medium"/>
          <w:b/>
          <w:bCs/>
          <w:sz w:val="28"/>
          <w:szCs w:val="28"/>
        </w:rPr>
        <w:t>λόγω νοθείας</w:t>
      </w:r>
    </w:p>
    <w:p w14:paraId="28836F1A" w14:textId="7FA5B8CF" w:rsidR="008B64EA" w:rsidRPr="008B64EA" w:rsidRDefault="008B64EA" w:rsidP="008B64EA">
      <w:pPr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8B64EA">
        <w:rPr>
          <w:rFonts w:ascii="Franklin Gothic Medium" w:hAnsi="Franklin Gothic Medium" w:cstheme="minorBidi"/>
          <w:bCs/>
          <w:sz w:val="24"/>
          <w:szCs w:val="24"/>
        </w:rPr>
        <w:t>Σε διετή σφράγιση εγκατάστασης πρατηρίου καυσίμων στην Αργυρούπολη προχώρησ</w:t>
      </w:r>
      <w:r>
        <w:rPr>
          <w:rFonts w:ascii="Franklin Gothic Medium" w:hAnsi="Franklin Gothic Medium" w:cstheme="minorBidi"/>
          <w:bCs/>
          <w:sz w:val="24"/>
          <w:szCs w:val="24"/>
        </w:rPr>
        <w:t>αν</w:t>
      </w:r>
      <w:r w:rsidRPr="008B64EA">
        <w:rPr>
          <w:rFonts w:ascii="Franklin Gothic Medium" w:hAnsi="Franklin Gothic Medium" w:cstheme="minorBidi"/>
          <w:bCs/>
          <w:sz w:val="24"/>
          <w:szCs w:val="24"/>
        </w:rPr>
        <w:t xml:space="preserve"> σήμερα </w:t>
      </w:r>
      <w:r>
        <w:rPr>
          <w:rFonts w:ascii="Franklin Gothic Medium" w:hAnsi="Franklin Gothic Medium" w:cstheme="minorBidi"/>
          <w:bCs/>
          <w:sz w:val="24"/>
          <w:szCs w:val="24"/>
        </w:rPr>
        <w:t>Τελωνειακοί Ελεγκτές της ΑΑΔΕ</w:t>
      </w:r>
      <w:r w:rsidRPr="008B64EA">
        <w:rPr>
          <w:rFonts w:ascii="Franklin Gothic Medium" w:hAnsi="Franklin Gothic Medium" w:cstheme="minorBidi"/>
          <w:bCs/>
          <w:sz w:val="24"/>
          <w:szCs w:val="24"/>
        </w:rPr>
        <w:t>, μετά τη διαπίστωση διάθεσης νοθευμένης βενζίνης 95 RON.</w:t>
      </w:r>
    </w:p>
    <w:p w14:paraId="4C12870C" w14:textId="44439CE3" w:rsidR="00BB62EA" w:rsidRDefault="008B64EA" w:rsidP="007D4100">
      <w:pPr>
        <w:pStyle w:val="a5"/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Συγκεκριμένα, κ</w:t>
      </w:r>
      <w:r w:rsidR="006B0A40">
        <w:rPr>
          <w:rFonts w:ascii="Franklin Gothic Medium" w:hAnsi="Franklin Gothic Medium"/>
          <w:bCs/>
          <w:sz w:val="24"/>
          <w:szCs w:val="24"/>
        </w:rPr>
        <w:t xml:space="preserve">ατόπιν </w:t>
      </w:r>
      <w:r w:rsidR="00C651AB">
        <w:rPr>
          <w:rFonts w:ascii="Franklin Gothic Medium" w:hAnsi="Franklin Gothic Medium"/>
          <w:bCs/>
          <w:sz w:val="24"/>
          <w:szCs w:val="24"/>
        </w:rPr>
        <w:t xml:space="preserve">δειγματοληψίας που </w:t>
      </w:r>
      <w:r w:rsidR="00BB62EA">
        <w:rPr>
          <w:rFonts w:ascii="Franklin Gothic Medium" w:hAnsi="Franklin Gothic Medium"/>
          <w:bCs/>
          <w:sz w:val="24"/>
          <w:szCs w:val="24"/>
        </w:rPr>
        <w:t>διενήργησαν</w:t>
      </w:r>
      <w:r w:rsidR="00C651AB">
        <w:rPr>
          <w:rFonts w:ascii="Franklin Gothic Medium" w:hAnsi="Franklin Gothic Medium"/>
          <w:bCs/>
          <w:sz w:val="24"/>
          <w:szCs w:val="24"/>
        </w:rPr>
        <w:t xml:space="preserve"> τ</w:t>
      </w:r>
      <w:r w:rsidR="00BB62EA">
        <w:rPr>
          <w:rFonts w:ascii="Franklin Gothic Medium" w:hAnsi="Franklin Gothic Medium"/>
          <w:bCs/>
          <w:sz w:val="24"/>
          <w:szCs w:val="24"/>
        </w:rPr>
        <w:t>α</w:t>
      </w:r>
      <w:r w:rsidR="00C651AB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B62EA" w:rsidRPr="00BB62EA">
        <w:rPr>
          <w:rFonts w:ascii="Franklin Gothic Medium" w:hAnsi="Franklin Gothic Medium"/>
          <w:bCs/>
          <w:sz w:val="24"/>
          <w:szCs w:val="24"/>
        </w:rPr>
        <w:t>Κλιμάκια Ελέγχου Διακίνησης και Αποθήκευσης Καυσίμων</w:t>
      </w:r>
      <w:r w:rsidR="00BB62EA">
        <w:rPr>
          <w:rFonts w:ascii="Franklin Gothic Medium" w:hAnsi="Franklin Gothic Medium"/>
          <w:bCs/>
          <w:sz w:val="24"/>
          <w:szCs w:val="24"/>
        </w:rPr>
        <w:t xml:space="preserve"> (ΚΕΔΑΚ) του Υπουργείου</w:t>
      </w:r>
      <w:r w:rsidR="00C651AB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7F0FB6">
        <w:rPr>
          <w:rFonts w:ascii="Franklin Gothic Medium" w:hAnsi="Franklin Gothic Medium"/>
          <w:bCs/>
          <w:sz w:val="24"/>
          <w:szCs w:val="24"/>
        </w:rPr>
        <w:t>Περιβάλλοντος και  Ενέργειας</w:t>
      </w:r>
      <w:r w:rsidR="00BB62EA"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C651AB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B62EA" w:rsidRPr="00BB62EA">
        <w:rPr>
          <w:rFonts w:ascii="Franklin Gothic Medium" w:hAnsi="Franklin Gothic Medium"/>
          <w:bCs/>
          <w:sz w:val="24"/>
          <w:szCs w:val="24"/>
        </w:rPr>
        <w:t xml:space="preserve">δείγμα βενζίνης </w:t>
      </w:r>
      <w:r w:rsidR="00BB62EA">
        <w:rPr>
          <w:rFonts w:ascii="Franklin Gothic Medium" w:hAnsi="Franklin Gothic Medium"/>
          <w:bCs/>
          <w:sz w:val="24"/>
          <w:szCs w:val="24"/>
        </w:rPr>
        <w:t>(</w:t>
      </w:r>
      <w:r w:rsidR="00BB62EA" w:rsidRPr="00BB62EA">
        <w:rPr>
          <w:rFonts w:ascii="Franklin Gothic Medium" w:hAnsi="Franklin Gothic Medium"/>
          <w:bCs/>
          <w:sz w:val="24"/>
          <w:szCs w:val="24"/>
        </w:rPr>
        <w:t>95 RON</w:t>
      </w:r>
      <w:r w:rsidR="00BB62EA">
        <w:rPr>
          <w:rFonts w:ascii="Franklin Gothic Medium" w:hAnsi="Franklin Gothic Medium"/>
          <w:bCs/>
          <w:sz w:val="24"/>
          <w:szCs w:val="24"/>
        </w:rPr>
        <w:t>)</w:t>
      </w:r>
      <w:r w:rsidR="00BB62EA" w:rsidRPr="00BB62EA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B62EA">
        <w:rPr>
          <w:rFonts w:ascii="Franklin Gothic Medium" w:hAnsi="Franklin Gothic Medium"/>
          <w:bCs/>
          <w:sz w:val="24"/>
          <w:szCs w:val="24"/>
        </w:rPr>
        <w:t>στάλθηκε</w:t>
      </w:r>
      <w:r w:rsidR="00BB62EA" w:rsidRPr="00BB62EA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B62EA">
        <w:rPr>
          <w:rFonts w:ascii="Franklin Gothic Medium" w:hAnsi="Franklin Gothic Medium"/>
          <w:bCs/>
          <w:sz w:val="24"/>
          <w:szCs w:val="24"/>
        </w:rPr>
        <w:t xml:space="preserve">στις χημικές υπηρεσίες της ΑΑΔΕ </w:t>
      </w:r>
      <w:r w:rsidR="00BB62EA" w:rsidRPr="00BB62EA">
        <w:rPr>
          <w:rFonts w:ascii="Franklin Gothic Medium" w:hAnsi="Franklin Gothic Medium"/>
          <w:bCs/>
          <w:sz w:val="24"/>
          <w:szCs w:val="24"/>
        </w:rPr>
        <w:t xml:space="preserve"> για ανάλυση της χημικής του σύνθεσης. Από την ανάλυση διαπιστώθηκε ότι επρόκειτο για μη κανονικό και νοθευμένο καύσιμο.</w:t>
      </w:r>
    </w:p>
    <w:p w14:paraId="53A8E3D1" w14:textId="01AADD17" w:rsidR="008B64EA" w:rsidRDefault="008B64EA" w:rsidP="008B64EA">
      <w:pPr>
        <w:pStyle w:val="a5"/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Σημειώνεται ότι, </w:t>
      </w:r>
      <w:r w:rsidRPr="00BB62EA">
        <w:rPr>
          <w:rFonts w:ascii="Franklin Gothic Medium" w:hAnsi="Franklin Gothic Medium"/>
          <w:bCs/>
          <w:sz w:val="24"/>
          <w:szCs w:val="24"/>
        </w:rPr>
        <w:t xml:space="preserve">στο διάστημα μεταξύ της δειγματοληψίας και της οριστικής γνωμοδότησης </w:t>
      </w:r>
      <w:r>
        <w:rPr>
          <w:rFonts w:ascii="Franklin Gothic Medium" w:hAnsi="Franklin Gothic Medium"/>
          <w:bCs/>
          <w:sz w:val="24"/>
          <w:szCs w:val="24"/>
        </w:rPr>
        <w:t>από τις χημικές υπηρεσίες του Κράτους</w:t>
      </w:r>
      <w:r w:rsidRPr="00BB62EA">
        <w:rPr>
          <w:rFonts w:ascii="Franklin Gothic Medium" w:hAnsi="Franklin Gothic Medium"/>
          <w:bCs/>
          <w:sz w:val="24"/>
          <w:szCs w:val="24"/>
        </w:rPr>
        <w:t>, το πρατήριο είχε αλλάξει εκμεταλλευτή και είχε λάβει νέα άδεια λειτουργίας με διαφορετικό ΑΦΜ.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B62EA">
        <w:rPr>
          <w:rFonts w:ascii="Franklin Gothic Medium" w:hAnsi="Franklin Gothic Medium"/>
          <w:bCs/>
          <w:sz w:val="24"/>
          <w:szCs w:val="24"/>
        </w:rPr>
        <w:t>Ωστόσο, το συγκεκριμένο πρατήριο είχε απασχολήσει στο παρελθόν τις Αρχές —λόγω βομβιστικής ενέργειας που είχε σημειωθεί εις βάρος της εγκατάστασης— και βρισκόταν εντός της «περιμέτρου» των πρατηρίων που η ΑΑΔΕ παρακολουθεί κατ</w:t>
      </w:r>
      <w:r>
        <w:rPr>
          <w:rFonts w:ascii="Franklin Gothic Medium" w:hAnsi="Franklin Gothic Medium"/>
          <w:bCs/>
          <w:sz w:val="24"/>
          <w:szCs w:val="24"/>
        </w:rPr>
        <w:t>’ εντολή των Εισαγγελικών Αρχών</w:t>
      </w:r>
      <w:r w:rsidRPr="00BB62EA">
        <w:rPr>
          <w:rFonts w:ascii="Franklin Gothic Medium" w:hAnsi="Franklin Gothic Medium"/>
          <w:bCs/>
          <w:sz w:val="24"/>
          <w:szCs w:val="24"/>
        </w:rPr>
        <w:t>.</w:t>
      </w:r>
    </w:p>
    <w:p w14:paraId="618B4C89" w14:textId="0CCF1EA0" w:rsidR="008B64EA" w:rsidRPr="008B64EA" w:rsidRDefault="008B64EA" w:rsidP="00A6383D">
      <w:pPr>
        <w:spacing w:before="120" w:after="120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>
        <w:rPr>
          <w:rFonts w:ascii="Franklin Gothic Medium" w:hAnsi="Franklin Gothic Medium" w:cstheme="minorBidi"/>
          <w:bCs/>
          <w:sz w:val="24"/>
          <w:szCs w:val="24"/>
        </w:rPr>
        <w:t>Επιπλέον, μ</w:t>
      </w:r>
      <w:r w:rsidRPr="008B64EA">
        <w:rPr>
          <w:rFonts w:ascii="Franklin Gothic Medium" w:hAnsi="Franklin Gothic Medium" w:cstheme="minorBidi"/>
          <w:bCs/>
          <w:sz w:val="24"/>
          <w:szCs w:val="24"/>
        </w:rPr>
        <w:t>έσω των πληροφοριακών της συστημάτων, η ΑΑΔΕ διαπίστωσε ότι το πρατήριο δεν διαβίβαζε δεδομένα στο Ολοκληρωμένο Πληροφοριακό Σύστημα Παρακολο</w:t>
      </w:r>
      <w:r>
        <w:rPr>
          <w:rFonts w:ascii="Franklin Gothic Medium" w:hAnsi="Franklin Gothic Medium" w:cstheme="minorBidi"/>
          <w:bCs/>
          <w:sz w:val="24"/>
          <w:szCs w:val="24"/>
        </w:rPr>
        <w:t xml:space="preserve">ύθησης Εισροών-Εκροών καυσίμων, με αποτέλεσμα </w:t>
      </w:r>
      <w:r w:rsidRPr="008B64EA">
        <w:rPr>
          <w:rFonts w:ascii="Franklin Gothic Medium" w:hAnsi="Franklin Gothic Medium" w:cstheme="minorBidi"/>
          <w:bCs/>
          <w:sz w:val="24"/>
          <w:szCs w:val="24"/>
        </w:rPr>
        <w:t>οι τελωνειακοί ελεγκτές</w:t>
      </w:r>
      <w:r>
        <w:rPr>
          <w:rFonts w:ascii="Franklin Gothic Medium" w:hAnsi="Franklin Gothic Medium" w:cstheme="minorBidi"/>
          <w:bCs/>
          <w:sz w:val="24"/>
          <w:szCs w:val="24"/>
        </w:rPr>
        <w:t xml:space="preserve"> του 4</w:t>
      </w:r>
      <w:r w:rsidRPr="00A6383D">
        <w:rPr>
          <w:rFonts w:ascii="Franklin Gothic Medium" w:hAnsi="Franklin Gothic Medium" w:cstheme="minorBidi"/>
          <w:bCs/>
          <w:sz w:val="24"/>
          <w:szCs w:val="24"/>
        </w:rPr>
        <w:t>ου</w:t>
      </w:r>
      <w:r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A6383D">
        <w:rPr>
          <w:rFonts w:ascii="Franklin Gothic Medium" w:hAnsi="Franklin Gothic Medium" w:cstheme="minorBidi"/>
          <w:bCs/>
          <w:sz w:val="24"/>
          <w:szCs w:val="24"/>
          <w:lang w:val="en-US"/>
        </w:rPr>
        <w:t>T</w:t>
      </w:r>
      <w:proofErr w:type="spellStart"/>
      <w:r>
        <w:rPr>
          <w:rFonts w:ascii="Franklin Gothic Medium" w:hAnsi="Franklin Gothic Medium" w:cstheme="minorBidi"/>
          <w:bCs/>
          <w:sz w:val="24"/>
          <w:szCs w:val="24"/>
        </w:rPr>
        <w:t>ελωνείου</w:t>
      </w:r>
      <w:proofErr w:type="spellEnd"/>
      <w:r>
        <w:rPr>
          <w:rFonts w:ascii="Franklin Gothic Medium" w:hAnsi="Franklin Gothic Medium" w:cstheme="minorBidi"/>
          <w:bCs/>
          <w:sz w:val="24"/>
          <w:szCs w:val="24"/>
        </w:rPr>
        <w:t xml:space="preserve"> Πειραιά να προχωρήσουν</w:t>
      </w:r>
      <w:r w:rsidRPr="008B64EA">
        <w:rPr>
          <w:rFonts w:ascii="Franklin Gothic Medium" w:hAnsi="Franklin Gothic Medium" w:cstheme="minorBidi"/>
          <w:bCs/>
          <w:sz w:val="24"/>
          <w:szCs w:val="24"/>
        </w:rPr>
        <w:t xml:space="preserve"> στη σφράγιση της εγκατάστασης.</w:t>
      </w:r>
    </w:p>
    <w:p w14:paraId="0A6886B1" w14:textId="29452CD6" w:rsidR="008B64EA" w:rsidRPr="008B64EA" w:rsidRDefault="008B64EA" w:rsidP="008B64EA">
      <w:pPr>
        <w:pStyle w:val="a5"/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Πέρα της διετούς σφράγισης </w:t>
      </w:r>
      <w:r w:rsidRPr="008B64EA">
        <w:rPr>
          <w:rFonts w:ascii="Franklin Gothic Medium" w:hAnsi="Franklin Gothic Medium"/>
          <w:bCs/>
          <w:sz w:val="24"/>
          <w:szCs w:val="24"/>
        </w:rPr>
        <w:t>θα επιβληθούν και πρόσθετα μέτρα, όπως:</w:t>
      </w:r>
    </w:p>
    <w:p w14:paraId="5351BF2E" w14:textId="77777777" w:rsidR="008B64EA" w:rsidRPr="008B64EA" w:rsidRDefault="008B64EA" w:rsidP="008B64EA">
      <w:pPr>
        <w:pStyle w:val="a3"/>
        <w:numPr>
          <w:ilvl w:val="0"/>
          <w:numId w:val="27"/>
        </w:numPr>
        <w:rPr>
          <w:rFonts w:ascii="Franklin Gothic Medium" w:hAnsi="Franklin Gothic Medium" w:cstheme="minorBidi"/>
          <w:bCs/>
          <w:sz w:val="24"/>
          <w:szCs w:val="24"/>
        </w:rPr>
      </w:pPr>
      <w:r w:rsidRPr="008B64EA">
        <w:rPr>
          <w:rFonts w:ascii="Franklin Gothic Medium" w:hAnsi="Franklin Gothic Medium" w:cstheme="minorBidi"/>
          <w:bCs/>
          <w:sz w:val="24"/>
          <w:szCs w:val="24"/>
        </w:rPr>
        <w:t>Διοικητικές κυρώσεις άνω των 150.000 ευρώ,</w:t>
      </w:r>
    </w:p>
    <w:p w14:paraId="1C8C0735" w14:textId="77777777" w:rsidR="008B64EA" w:rsidRPr="008B64EA" w:rsidRDefault="008B64EA" w:rsidP="008B64EA">
      <w:pPr>
        <w:pStyle w:val="a5"/>
        <w:numPr>
          <w:ilvl w:val="0"/>
          <w:numId w:val="27"/>
        </w:numPr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8B64EA">
        <w:rPr>
          <w:rFonts w:ascii="Franklin Gothic Medium" w:hAnsi="Franklin Gothic Medium"/>
          <w:bCs/>
          <w:sz w:val="24"/>
          <w:szCs w:val="24"/>
        </w:rPr>
        <w:t>Οριστική αφαίρεση της άδειας λειτουργίας του πρατηρίου,</w:t>
      </w:r>
    </w:p>
    <w:p w14:paraId="30E1ACE1" w14:textId="40DD52DB" w:rsidR="004960F1" w:rsidRPr="008B64EA" w:rsidRDefault="008B64EA" w:rsidP="008B64EA">
      <w:pPr>
        <w:pStyle w:val="a5"/>
        <w:numPr>
          <w:ilvl w:val="0"/>
          <w:numId w:val="27"/>
        </w:numPr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8B64EA">
        <w:rPr>
          <w:rFonts w:ascii="Franklin Gothic Medium" w:hAnsi="Franklin Gothic Medium"/>
          <w:bCs/>
          <w:sz w:val="24"/>
          <w:szCs w:val="24"/>
        </w:rPr>
        <w:t>Δημοσιοποίηση των στοιχείων των παραβατών στον διαδικτυακό τόπο της ΑΑΔΕ.</w:t>
      </w:r>
    </w:p>
    <w:p w14:paraId="5AA218E1" w14:textId="77777777" w:rsidR="009C4CA2" w:rsidRDefault="009C4CA2" w:rsidP="009C4CA2">
      <w:pPr>
        <w:pStyle w:val="a5"/>
        <w:spacing w:before="120" w:after="120" w:line="276" w:lineRule="auto"/>
        <w:jc w:val="center"/>
        <w:rPr>
          <w:rFonts w:ascii="Franklin Gothic Medium" w:hAnsi="Franklin Gothic Medium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315690" wp14:editId="598A0E95">
            <wp:extent cx="4533900" cy="3808597"/>
            <wp:effectExtent l="0" t="0" r="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04F5" w14:textId="77777777" w:rsidR="009C4CA2" w:rsidRDefault="009C4CA2" w:rsidP="009C4CA2">
      <w:pPr>
        <w:pStyle w:val="a5"/>
        <w:spacing w:before="120" w:after="120" w:line="276" w:lineRule="auto"/>
        <w:jc w:val="center"/>
        <w:rPr>
          <w:rFonts w:ascii="Franklin Gothic Medium" w:hAnsi="Franklin Gothic Medium"/>
          <w:b/>
          <w:bCs/>
          <w:sz w:val="24"/>
          <w:szCs w:val="24"/>
        </w:rPr>
      </w:pPr>
    </w:p>
    <w:p w14:paraId="106201AE" w14:textId="17A14948" w:rsidR="009C4CA2" w:rsidRDefault="009C4CA2" w:rsidP="009C4CA2">
      <w:pPr>
        <w:pStyle w:val="a5"/>
        <w:spacing w:before="120" w:after="120" w:line="276" w:lineRule="auto"/>
        <w:jc w:val="center"/>
        <w:rPr>
          <w:rFonts w:ascii="Franklin Gothic Medium" w:hAnsi="Franklin Gothic Medium"/>
          <w:b/>
          <w:bCs/>
          <w:sz w:val="24"/>
          <w:szCs w:val="24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551C1713" wp14:editId="69D4DEE0">
            <wp:extent cx="4526280" cy="4799863"/>
            <wp:effectExtent l="0" t="0" r="762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36" cy="48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9F69" w14:textId="3803EBE9" w:rsidR="004960F1" w:rsidRPr="008B64EA" w:rsidRDefault="009C4CA2" w:rsidP="009C4CA2">
      <w:pPr>
        <w:pStyle w:val="a5"/>
        <w:spacing w:before="120" w:after="120" w:line="276" w:lineRule="auto"/>
        <w:jc w:val="center"/>
        <w:rPr>
          <w:rFonts w:ascii="Franklin Gothic Medium" w:hAnsi="Franklin Gothic Medium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89DA9E" wp14:editId="349E5D2E">
            <wp:extent cx="4441622" cy="5113341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260" cy="514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0F1" w:rsidRPr="008B64EA" w:rsidSect="00B503FD">
      <w:pgSz w:w="11906" w:h="16838"/>
      <w:pgMar w:top="1247" w:right="1701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18761" w14:textId="77777777" w:rsidR="00EB61A0" w:rsidRDefault="00EB61A0" w:rsidP="00B503FD">
      <w:r>
        <w:separator/>
      </w:r>
    </w:p>
  </w:endnote>
  <w:endnote w:type="continuationSeparator" w:id="0">
    <w:p w14:paraId="2BFBDCC7" w14:textId="77777777" w:rsidR="00EB61A0" w:rsidRDefault="00EB61A0" w:rsidP="00B50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F534F" w14:textId="77777777" w:rsidR="00EB61A0" w:rsidRDefault="00EB61A0" w:rsidP="00B503FD">
      <w:r>
        <w:separator/>
      </w:r>
    </w:p>
  </w:footnote>
  <w:footnote w:type="continuationSeparator" w:id="0">
    <w:p w14:paraId="05B490AB" w14:textId="77777777" w:rsidR="00EB61A0" w:rsidRDefault="00EB61A0" w:rsidP="00B50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7871"/>
    <w:multiLevelType w:val="hybridMultilevel"/>
    <w:tmpl w:val="8B966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79C8"/>
    <w:multiLevelType w:val="multilevel"/>
    <w:tmpl w:val="722C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18D3"/>
    <w:multiLevelType w:val="hybridMultilevel"/>
    <w:tmpl w:val="F5DE0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0E7F"/>
    <w:multiLevelType w:val="hybridMultilevel"/>
    <w:tmpl w:val="3AE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062B2"/>
    <w:multiLevelType w:val="multilevel"/>
    <w:tmpl w:val="365C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760A70"/>
    <w:multiLevelType w:val="hybridMultilevel"/>
    <w:tmpl w:val="D54A0C98"/>
    <w:lvl w:ilvl="0" w:tplc="0E261D20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02C62"/>
    <w:multiLevelType w:val="hybridMultilevel"/>
    <w:tmpl w:val="DB20E7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94150"/>
    <w:multiLevelType w:val="hybridMultilevel"/>
    <w:tmpl w:val="D56893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D68F0"/>
    <w:multiLevelType w:val="hybridMultilevel"/>
    <w:tmpl w:val="431E6ABE"/>
    <w:lvl w:ilvl="0" w:tplc="51AED642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33638"/>
    <w:multiLevelType w:val="hybridMultilevel"/>
    <w:tmpl w:val="8CBC7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856D9"/>
    <w:multiLevelType w:val="hybridMultilevel"/>
    <w:tmpl w:val="90EEA24A"/>
    <w:lvl w:ilvl="0" w:tplc="B7EEC412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D7F10"/>
    <w:multiLevelType w:val="hybridMultilevel"/>
    <w:tmpl w:val="209E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0590E"/>
    <w:multiLevelType w:val="multilevel"/>
    <w:tmpl w:val="6DA8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8B5825"/>
    <w:multiLevelType w:val="hybridMultilevel"/>
    <w:tmpl w:val="7666AD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E4BE3"/>
    <w:multiLevelType w:val="hybridMultilevel"/>
    <w:tmpl w:val="22742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B15C3E"/>
    <w:multiLevelType w:val="hybridMultilevel"/>
    <w:tmpl w:val="0158D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D3A31"/>
    <w:multiLevelType w:val="hybridMultilevel"/>
    <w:tmpl w:val="B4E8C9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32650"/>
    <w:multiLevelType w:val="hybridMultilevel"/>
    <w:tmpl w:val="0A082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F37E16"/>
    <w:multiLevelType w:val="hybridMultilevel"/>
    <w:tmpl w:val="E0769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97DF4"/>
    <w:multiLevelType w:val="hybridMultilevel"/>
    <w:tmpl w:val="AA3C4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AC22AA"/>
    <w:multiLevelType w:val="hybridMultilevel"/>
    <w:tmpl w:val="19F8A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465B8"/>
    <w:multiLevelType w:val="hybridMultilevel"/>
    <w:tmpl w:val="33D607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047975"/>
    <w:multiLevelType w:val="hybridMultilevel"/>
    <w:tmpl w:val="89E6A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83310"/>
    <w:multiLevelType w:val="hybridMultilevel"/>
    <w:tmpl w:val="6588A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6A203A"/>
    <w:multiLevelType w:val="multilevel"/>
    <w:tmpl w:val="336A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551BEB"/>
    <w:multiLevelType w:val="multilevel"/>
    <w:tmpl w:val="665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E0B2EA2"/>
    <w:multiLevelType w:val="hybridMultilevel"/>
    <w:tmpl w:val="5694C88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0"/>
  </w:num>
  <w:num w:numId="8">
    <w:abstractNumId w:val="22"/>
  </w:num>
  <w:num w:numId="9">
    <w:abstractNumId w:val="18"/>
  </w:num>
  <w:num w:numId="10">
    <w:abstractNumId w:val="6"/>
  </w:num>
  <w:num w:numId="11">
    <w:abstractNumId w:val="21"/>
  </w:num>
  <w:num w:numId="12">
    <w:abstractNumId w:val="0"/>
  </w:num>
  <w:num w:numId="13">
    <w:abstractNumId w:val="23"/>
  </w:num>
  <w:num w:numId="14">
    <w:abstractNumId w:val="2"/>
  </w:num>
  <w:num w:numId="15">
    <w:abstractNumId w:val="15"/>
  </w:num>
  <w:num w:numId="16">
    <w:abstractNumId w:val="16"/>
  </w:num>
  <w:num w:numId="17">
    <w:abstractNumId w:val="7"/>
  </w:num>
  <w:num w:numId="18">
    <w:abstractNumId w:val="11"/>
  </w:num>
  <w:num w:numId="19">
    <w:abstractNumId w:val="3"/>
  </w:num>
  <w:num w:numId="20">
    <w:abstractNumId w:val="9"/>
  </w:num>
  <w:num w:numId="21">
    <w:abstractNumId w:val="8"/>
  </w:num>
  <w:num w:numId="22">
    <w:abstractNumId w:val="5"/>
  </w:num>
  <w:num w:numId="23">
    <w:abstractNumId w:val="10"/>
  </w:num>
  <w:num w:numId="24">
    <w:abstractNumId w:val="19"/>
  </w:num>
  <w:num w:numId="25">
    <w:abstractNumId w:val="26"/>
  </w:num>
  <w:num w:numId="26">
    <w:abstractNumId w:val="24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24DA5"/>
    <w:rsid w:val="00026375"/>
    <w:rsid w:val="00026AF4"/>
    <w:rsid w:val="00064436"/>
    <w:rsid w:val="0006481A"/>
    <w:rsid w:val="00071667"/>
    <w:rsid w:val="000757F8"/>
    <w:rsid w:val="00082964"/>
    <w:rsid w:val="00094E92"/>
    <w:rsid w:val="000B3E31"/>
    <w:rsid w:val="000B5845"/>
    <w:rsid w:val="000C30D3"/>
    <w:rsid w:val="000D3ADB"/>
    <w:rsid w:val="000E5728"/>
    <w:rsid w:val="000F0DAA"/>
    <w:rsid w:val="000F6D36"/>
    <w:rsid w:val="001101FE"/>
    <w:rsid w:val="001371D4"/>
    <w:rsid w:val="00150C90"/>
    <w:rsid w:val="001605E1"/>
    <w:rsid w:val="001651E8"/>
    <w:rsid w:val="001813CF"/>
    <w:rsid w:val="0018492B"/>
    <w:rsid w:val="0019625B"/>
    <w:rsid w:val="001A2054"/>
    <w:rsid w:val="001A574B"/>
    <w:rsid w:val="001C08FC"/>
    <w:rsid w:val="001D01F8"/>
    <w:rsid w:val="001D7C5A"/>
    <w:rsid w:val="001F3A88"/>
    <w:rsid w:val="001F6E93"/>
    <w:rsid w:val="00200C55"/>
    <w:rsid w:val="00207C1F"/>
    <w:rsid w:val="002214D8"/>
    <w:rsid w:val="00234062"/>
    <w:rsid w:val="00236336"/>
    <w:rsid w:val="00260D1E"/>
    <w:rsid w:val="0027049D"/>
    <w:rsid w:val="00291BFE"/>
    <w:rsid w:val="002A7283"/>
    <w:rsid w:val="002A75A4"/>
    <w:rsid w:val="002A7816"/>
    <w:rsid w:val="002B4493"/>
    <w:rsid w:val="002C2847"/>
    <w:rsid w:val="002D1AF1"/>
    <w:rsid w:val="002D4F3F"/>
    <w:rsid w:val="002D63D2"/>
    <w:rsid w:val="002F2121"/>
    <w:rsid w:val="002F27F0"/>
    <w:rsid w:val="002F5C1E"/>
    <w:rsid w:val="002F5D58"/>
    <w:rsid w:val="00301206"/>
    <w:rsid w:val="00305FE2"/>
    <w:rsid w:val="00313EF1"/>
    <w:rsid w:val="003215DF"/>
    <w:rsid w:val="00330501"/>
    <w:rsid w:val="00353222"/>
    <w:rsid w:val="00361DDE"/>
    <w:rsid w:val="00364CA0"/>
    <w:rsid w:val="00365C1B"/>
    <w:rsid w:val="00374802"/>
    <w:rsid w:val="003A521E"/>
    <w:rsid w:val="003B5AA6"/>
    <w:rsid w:val="003D6D06"/>
    <w:rsid w:val="003D73F4"/>
    <w:rsid w:val="00402CE3"/>
    <w:rsid w:val="00423DF6"/>
    <w:rsid w:val="0043587D"/>
    <w:rsid w:val="00447265"/>
    <w:rsid w:val="0048239D"/>
    <w:rsid w:val="00486AB7"/>
    <w:rsid w:val="004960F1"/>
    <w:rsid w:val="004B1038"/>
    <w:rsid w:val="004B3BD7"/>
    <w:rsid w:val="004B67AE"/>
    <w:rsid w:val="004D4080"/>
    <w:rsid w:val="004E3390"/>
    <w:rsid w:val="004F2C71"/>
    <w:rsid w:val="00507EDC"/>
    <w:rsid w:val="00533598"/>
    <w:rsid w:val="005473F0"/>
    <w:rsid w:val="00553958"/>
    <w:rsid w:val="00553E47"/>
    <w:rsid w:val="00564F0D"/>
    <w:rsid w:val="00566C9A"/>
    <w:rsid w:val="0057140B"/>
    <w:rsid w:val="0057735D"/>
    <w:rsid w:val="00581E34"/>
    <w:rsid w:val="005A690E"/>
    <w:rsid w:val="005B6066"/>
    <w:rsid w:val="005C1547"/>
    <w:rsid w:val="005E322B"/>
    <w:rsid w:val="005F536A"/>
    <w:rsid w:val="005F79B0"/>
    <w:rsid w:val="006007D5"/>
    <w:rsid w:val="00602DC3"/>
    <w:rsid w:val="00655355"/>
    <w:rsid w:val="00663632"/>
    <w:rsid w:val="00690530"/>
    <w:rsid w:val="006A01DD"/>
    <w:rsid w:val="006B0A40"/>
    <w:rsid w:val="006D214E"/>
    <w:rsid w:val="006E5EF4"/>
    <w:rsid w:val="007100C9"/>
    <w:rsid w:val="00730AA2"/>
    <w:rsid w:val="00732B5E"/>
    <w:rsid w:val="00737377"/>
    <w:rsid w:val="0074660B"/>
    <w:rsid w:val="00761B92"/>
    <w:rsid w:val="007658D5"/>
    <w:rsid w:val="007671B3"/>
    <w:rsid w:val="007917B0"/>
    <w:rsid w:val="00795A0E"/>
    <w:rsid w:val="007A2D4D"/>
    <w:rsid w:val="007B3FC4"/>
    <w:rsid w:val="007C2949"/>
    <w:rsid w:val="007D4100"/>
    <w:rsid w:val="007E00BF"/>
    <w:rsid w:val="007E270B"/>
    <w:rsid w:val="007F0FB6"/>
    <w:rsid w:val="007F29CD"/>
    <w:rsid w:val="007F4EF3"/>
    <w:rsid w:val="00813026"/>
    <w:rsid w:val="0082755B"/>
    <w:rsid w:val="00834CEF"/>
    <w:rsid w:val="008529E4"/>
    <w:rsid w:val="00886DB2"/>
    <w:rsid w:val="008942F2"/>
    <w:rsid w:val="00894FE5"/>
    <w:rsid w:val="008A3BF3"/>
    <w:rsid w:val="008B3A62"/>
    <w:rsid w:val="008B4699"/>
    <w:rsid w:val="008B64EA"/>
    <w:rsid w:val="008B6F61"/>
    <w:rsid w:val="008C7EF5"/>
    <w:rsid w:val="008E410A"/>
    <w:rsid w:val="008F2588"/>
    <w:rsid w:val="00906C78"/>
    <w:rsid w:val="00910228"/>
    <w:rsid w:val="00915C8E"/>
    <w:rsid w:val="00921BA4"/>
    <w:rsid w:val="00925B72"/>
    <w:rsid w:val="00952331"/>
    <w:rsid w:val="00952E21"/>
    <w:rsid w:val="00953BFD"/>
    <w:rsid w:val="00963CB6"/>
    <w:rsid w:val="00971429"/>
    <w:rsid w:val="0097616C"/>
    <w:rsid w:val="0099105E"/>
    <w:rsid w:val="00991FA7"/>
    <w:rsid w:val="009A0CB3"/>
    <w:rsid w:val="009A6261"/>
    <w:rsid w:val="009B0EBA"/>
    <w:rsid w:val="009C4CA2"/>
    <w:rsid w:val="009F461E"/>
    <w:rsid w:val="009F5296"/>
    <w:rsid w:val="00A03C91"/>
    <w:rsid w:val="00A43BFC"/>
    <w:rsid w:val="00A441B7"/>
    <w:rsid w:val="00A465B1"/>
    <w:rsid w:val="00A6282C"/>
    <w:rsid w:val="00A6383D"/>
    <w:rsid w:val="00A6675C"/>
    <w:rsid w:val="00A74C0B"/>
    <w:rsid w:val="00A935D0"/>
    <w:rsid w:val="00AA069E"/>
    <w:rsid w:val="00AE04C5"/>
    <w:rsid w:val="00AF44BF"/>
    <w:rsid w:val="00B00807"/>
    <w:rsid w:val="00B00AE7"/>
    <w:rsid w:val="00B01F71"/>
    <w:rsid w:val="00B02467"/>
    <w:rsid w:val="00B06BB8"/>
    <w:rsid w:val="00B34607"/>
    <w:rsid w:val="00B347F0"/>
    <w:rsid w:val="00B368C2"/>
    <w:rsid w:val="00B44BFE"/>
    <w:rsid w:val="00B503FD"/>
    <w:rsid w:val="00B52CF6"/>
    <w:rsid w:val="00B56188"/>
    <w:rsid w:val="00B66AC5"/>
    <w:rsid w:val="00B6711F"/>
    <w:rsid w:val="00B71A32"/>
    <w:rsid w:val="00B7504B"/>
    <w:rsid w:val="00B825A8"/>
    <w:rsid w:val="00B826F4"/>
    <w:rsid w:val="00B8415C"/>
    <w:rsid w:val="00B915CE"/>
    <w:rsid w:val="00B93F91"/>
    <w:rsid w:val="00BA6F64"/>
    <w:rsid w:val="00BB5038"/>
    <w:rsid w:val="00BB53CA"/>
    <w:rsid w:val="00BB62EA"/>
    <w:rsid w:val="00BC22FD"/>
    <w:rsid w:val="00BD4B58"/>
    <w:rsid w:val="00BF1FB7"/>
    <w:rsid w:val="00C026A9"/>
    <w:rsid w:val="00C155EF"/>
    <w:rsid w:val="00C20D46"/>
    <w:rsid w:val="00C2608B"/>
    <w:rsid w:val="00C30F0C"/>
    <w:rsid w:val="00C31929"/>
    <w:rsid w:val="00C41BB3"/>
    <w:rsid w:val="00C43510"/>
    <w:rsid w:val="00C4448E"/>
    <w:rsid w:val="00C46B25"/>
    <w:rsid w:val="00C46F2E"/>
    <w:rsid w:val="00C51CD2"/>
    <w:rsid w:val="00C57EC8"/>
    <w:rsid w:val="00C651AB"/>
    <w:rsid w:val="00C736B9"/>
    <w:rsid w:val="00C77AB9"/>
    <w:rsid w:val="00C86474"/>
    <w:rsid w:val="00C87351"/>
    <w:rsid w:val="00C93309"/>
    <w:rsid w:val="00CC4B93"/>
    <w:rsid w:val="00CC546F"/>
    <w:rsid w:val="00CD3E52"/>
    <w:rsid w:val="00CF5A86"/>
    <w:rsid w:val="00D058FF"/>
    <w:rsid w:val="00D30F38"/>
    <w:rsid w:val="00D35822"/>
    <w:rsid w:val="00D41831"/>
    <w:rsid w:val="00D72EC1"/>
    <w:rsid w:val="00D82A36"/>
    <w:rsid w:val="00D8609D"/>
    <w:rsid w:val="00D9068B"/>
    <w:rsid w:val="00D90C1C"/>
    <w:rsid w:val="00DD6ECE"/>
    <w:rsid w:val="00DE4247"/>
    <w:rsid w:val="00E02262"/>
    <w:rsid w:val="00E03100"/>
    <w:rsid w:val="00E07D4B"/>
    <w:rsid w:val="00E12B84"/>
    <w:rsid w:val="00E16CE1"/>
    <w:rsid w:val="00E37A1D"/>
    <w:rsid w:val="00E4149B"/>
    <w:rsid w:val="00E50FCE"/>
    <w:rsid w:val="00E51F84"/>
    <w:rsid w:val="00E833D9"/>
    <w:rsid w:val="00E90B7C"/>
    <w:rsid w:val="00E91F1C"/>
    <w:rsid w:val="00E94BB8"/>
    <w:rsid w:val="00EA2FCF"/>
    <w:rsid w:val="00EB4F55"/>
    <w:rsid w:val="00EB61A0"/>
    <w:rsid w:val="00EC2240"/>
    <w:rsid w:val="00EC2A6D"/>
    <w:rsid w:val="00ED2015"/>
    <w:rsid w:val="00ED566C"/>
    <w:rsid w:val="00EE7FCE"/>
    <w:rsid w:val="00EF116B"/>
    <w:rsid w:val="00F02A11"/>
    <w:rsid w:val="00F22D6E"/>
    <w:rsid w:val="00F44D70"/>
    <w:rsid w:val="00F56A9F"/>
    <w:rsid w:val="00F65CBF"/>
    <w:rsid w:val="00F72E04"/>
    <w:rsid w:val="00F73BA0"/>
    <w:rsid w:val="00F76E26"/>
    <w:rsid w:val="00F83A09"/>
    <w:rsid w:val="00FA0A5A"/>
    <w:rsid w:val="00FA21E9"/>
    <w:rsid w:val="00FB16D2"/>
    <w:rsid w:val="00FB376A"/>
    <w:rsid w:val="00FB693F"/>
    <w:rsid w:val="00FC2B64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1A88"/>
  <w15:docId w15:val="{0465667F-99E9-43DA-8869-EE00D52BE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4B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CF5A86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CF5A86"/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CF5A86"/>
    <w:rPr>
      <w:rFonts w:ascii="Calibri" w:hAnsi="Calibri" w:cs="Calibri"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CF5A86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CF5A86"/>
    <w:rPr>
      <w:rFonts w:ascii="Calibri" w:hAnsi="Calibri" w:cs="Calibri"/>
      <w:b/>
      <w:bCs/>
      <w:sz w:val="20"/>
      <w:szCs w:val="20"/>
    </w:rPr>
  </w:style>
  <w:style w:type="paragraph" w:styleId="a9">
    <w:name w:val="header"/>
    <w:basedOn w:val="a"/>
    <w:link w:val="Char3"/>
    <w:uiPriority w:val="99"/>
    <w:unhideWhenUsed/>
    <w:rsid w:val="00B503FD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9"/>
    <w:uiPriority w:val="99"/>
    <w:rsid w:val="00B503FD"/>
    <w:rPr>
      <w:rFonts w:ascii="Calibri" w:hAnsi="Calibri" w:cs="Calibri"/>
    </w:rPr>
  </w:style>
  <w:style w:type="paragraph" w:styleId="aa">
    <w:name w:val="footer"/>
    <w:basedOn w:val="a"/>
    <w:link w:val="Char4"/>
    <w:uiPriority w:val="99"/>
    <w:unhideWhenUsed/>
    <w:rsid w:val="00B503FD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a"/>
    <w:uiPriority w:val="99"/>
    <w:rsid w:val="00B503F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A7BA7-E335-448A-8F99-8D6308C0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256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s.veroniki</dc:creator>
  <cp:lastModifiedBy>ΕΛΕΝΗ ΝΑΤΗ</cp:lastModifiedBy>
  <cp:revision>3</cp:revision>
  <cp:lastPrinted>2023-11-10T12:19:00Z</cp:lastPrinted>
  <dcterms:created xsi:type="dcterms:W3CDTF">2025-07-15T17:50:00Z</dcterms:created>
  <dcterms:modified xsi:type="dcterms:W3CDTF">2025-07-15T17:55:00Z</dcterms:modified>
</cp:coreProperties>
</file>