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4B1E7" w14:textId="7671384D" w:rsidR="00EC78F4" w:rsidRPr="007B7A24" w:rsidRDefault="00EC78F4" w:rsidP="00EC78F4">
      <w:pPr>
        <w:pStyle w:val="1"/>
        <w:tabs>
          <w:tab w:val="left" w:pos="851"/>
        </w:tabs>
        <w:spacing w:before="0" w:after="0" w:line="276" w:lineRule="auto"/>
        <w:ind w:left="851" w:hanging="851"/>
        <w:rPr>
          <w:rFonts w:cs="Calibri"/>
          <w:color w:val="auto"/>
          <w:lang w:val="el-GR"/>
        </w:rPr>
      </w:pPr>
      <w:bookmarkStart w:id="0" w:name="_Ref106886843"/>
      <w:bookmarkStart w:id="1" w:name="_Toc115165196"/>
      <w:bookmarkStart w:id="2" w:name="_Toc196914272"/>
      <w:bookmarkStart w:id="3" w:name="_GoBack"/>
      <w:r w:rsidRPr="007B7A24">
        <w:rPr>
          <w:rFonts w:cs="Calibri"/>
          <w:color w:val="auto"/>
          <w:lang w:val="el-GR"/>
        </w:rPr>
        <w:t>ΠΑΡΑΡΤΗΜΑ VIΙ – ΥΠΟΔΕΙΓΜΑ</w:t>
      </w:r>
      <w:r>
        <w:rPr>
          <w:rFonts w:cs="Calibri"/>
          <w:color w:val="auto"/>
          <w:lang w:val="el-GR"/>
        </w:rPr>
        <w:t>ΤΑ</w:t>
      </w:r>
      <w:r w:rsidRPr="007B7A24">
        <w:rPr>
          <w:rFonts w:cs="Calibri"/>
          <w:color w:val="auto"/>
          <w:lang w:val="el-GR"/>
        </w:rPr>
        <w:t xml:space="preserve"> ΕΓΓΥΗΤΙΚ</w:t>
      </w:r>
      <w:r>
        <w:rPr>
          <w:rFonts w:cs="Calibri"/>
          <w:color w:val="auto"/>
          <w:lang w:val="el-GR"/>
        </w:rPr>
        <w:t>ΩΝ</w:t>
      </w:r>
      <w:r w:rsidRPr="007B7A24">
        <w:rPr>
          <w:rFonts w:cs="Calibri"/>
          <w:color w:val="auto"/>
          <w:lang w:val="el-GR"/>
        </w:rPr>
        <w:t xml:space="preserve"> ΕΠΙΣΤΟΛΩΝ</w:t>
      </w:r>
      <w:bookmarkEnd w:id="0"/>
      <w:bookmarkEnd w:id="1"/>
      <w:bookmarkEnd w:id="2"/>
    </w:p>
    <w:p w14:paraId="2C19AF41" w14:textId="77777777" w:rsidR="00EC78F4" w:rsidRPr="007B7A24" w:rsidRDefault="00EC78F4" w:rsidP="00EC78F4">
      <w:pPr>
        <w:widowControl w:val="0"/>
        <w:suppressAutoHyphens w:val="0"/>
        <w:autoSpaceDE w:val="0"/>
        <w:autoSpaceDN w:val="0"/>
        <w:spacing w:after="0" w:line="276" w:lineRule="auto"/>
        <w:rPr>
          <w:rFonts w:eastAsia="Calibri"/>
          <w:b/>
          <w:bCs/>
          <w:sz w:val="20"/>
          <w:szCs w:val="20"/>
          <w:lang w:val="el-GR" w:eastAsia="en-US"/>
        </w:rPr>
      </w:pPr>
      <w:bookmarkStart w:id="4" w:name="_Toc43634808"/>
      <w:bookmarkStart w:id="5" w:name="_Toc44821188"/>
      <w:bookmarkStart w:id="6" w:name="_Toc48552980"/>
      <w:bookmarkStart w:id="7" w:name="_Toc49073807"/>
      <w:bookmarkStart w:id="8" w:name="_Toc62559079"/>
      <w:bookmarkStart w:id="9" w:name="_Toc487799701"/>
      <w:bookmarkStart w:id="10" w:name="_Toc81915121"/>
      <w:bookmarkStart w:id="11" w:name="_Toc84798567"/>
      <w:bookmarkEnd w:id="3"/>
      <w:r w:rsidRPr="007B7A24">
        <w:rPr>
          <w:rFonts w:eastAsia="Calibri"/>
          <w:b/>
          <w:bCs/>
          <w:sz w:val="20"/>
          <w:szCs w:val="20"/>
          <w:lang w:val="en-US" w:eastAsia="en-US"/>
        </w:rPr>
        <w:t>I</w:t>
      </w:r>
      <w:r w:rsidRPr="007B7A24">
        <w:rPr>
          <w:rFonts w:eastAsia="Calibri"/>
          <w:b/>
          <w:bCs/>
          <w:sz w:val="20"/>
          <w:szCs w:val="20"/>
          <w:lang w:val="el-GR" w:eastAsia="en-US"/>
        </w:rPr>
        <w:tab/>
        <w:t>Εγγυητική Επιστολή Συμμετοχής</w:t>
      </w:r>
      <w:bookmarkEnd w:id="4"/>
      <w:bookmarkEnd w:id="5"/>
      <w:bookmarkEnd w:id="6"/>
      <w:bookmarkEnd w:id="7"/>
      <w:bookmarkEnd w:id="8"/>
      <w:bookmarkEnd w:id="9"/>
      <w:bookmarkEnd w:id="10"/>
      <w:bookmarkEnd w:id="11"/>
    </w:p>
    <w:p w14:paraId="70651D43"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 xml:space="preserve">ΕΚΔΟΤΗΣ </w:t>
      </w:r>
      <w:r w:rsidRPr="007B7A24">
        <w:rPr>
          <w:rFonts w:eastAsia="Calibri"/>
          <w:sz w:val="20"/>
          <w:szCs w:val="20"/>
          <w:lang w:val="el-GR" w:eastAsia="en-US"/>
        </w:rPr>
        <w:t>(Πλήρης επωνυμία Πιστωτικού Ιδρύματος).</w:t>
      </w:r>
      <w:r w:rsidRPr="007B7A24">
        <w:rPr>
          <w:rFonts w:eastAsia="Calibri"/>
          <w:sz w:val="20"/>
          <w:szCs w:val="20"/>
          <w:lang w:val="el-GR" w:eastAsia="el-GR"/>
        </w:rPr>
        <w:t>.......................................................................</w:t>
      </w:r>
    </w:p>
    <w:p w14:paraId="72208C92"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Ημερομηνία έκδοσης...........................</w:t>
      </w:r>
    </w:p>
    <w:p w14:paraId="65BDB958"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 xml:space="preserve">Προς: </w:t>
      </w:r>
      <w:r w:rsidRPr="007B7A24">
        <w:rPr>
          <w:rFonts w:eastAsia="Calibri"/>
          <w:sz w:val="20"/>
          <w:szCs w:val="20"/>
          <w:lang w:val="el-GR" w:eastAsia="el-GR"/>
        </w:rPr>
        <w:tab/>
        <w:t>Ανεξάρτητη Αρχή Δημοσίων Εσόδων</w:t>
      </w:r>
    </w:p>
    <w:p w14:paraId="3A7C4BFF" w14:textId="77777777" w:rsidR="00EC78F4" w:rsidRPr="00214D55" w:rsidRDefault="00EC78F4" w:rsidP="00EC78F4">
      <w:pPr>
        <w:widowControl w:val="0"/>
        <w:suppressAutoHyphens w:val="0"/>
        <w:autoSpaceDE w:val="0"/>
        <w:autoSpaceDN w:val="0"/>
        <w:spacing w:after="0" w:line="276" w:lineRule="auto"/>
        <w:ind w:firstLine="720"/>
        <w:rPr>
          <w:rFonts w:eastAsia="Calibri"/>
          <w:sz w:val="20"/>
          <w:szCs w:val="20"/>
          <w:lang w:val="el-GR" w:eastAsia="el-GR"/>
        </w:rPr>
      </w:pPr>
      <w:r w:rsidRPr="00214D55">
        <w:rPr>
          <w:rFonts w:eastAsia="Calibri"/>
          <w:sz w:val="20"/>
          <w:szCs w:val="20"/>
          <w:lang w:val="el-GR" w:eastAsia="el-GR"/>
        </w:rPr>
        <w:t>Γενική Διεύθυνση Οικονομικών και Τεχνικών Υπηρεσιών</w:t>
      </w:r>
    </w:p>
    <w:p w14:paraId="4D7C461C" w14:textId="77777777" w:rsidR="00EC78F4" w:rsidRPr="00214D55" w:rsidRDefault="00EC78F4" w:rsidP="00EC78F4">
      <w:pPr>
        <w:widowControl w:val="0"/>
        <w:suppressAutoHyphens w:val="0"/>
        <w:autoSpaceDE w:val="0"/>
        <w:autoSpaceDN w:val="0"/>
        <w:spacing w:after="0" w:line="276" w:lineRule="auto"/>
        <w:ind w:firstLine="720"/>
        <w:rPr>
          <w:rFonts w:eastAsia="Calibri"/>
          <w:sz w:val="20"/>
          <w:szCs w:val="20"/>
          <w:lang w:val="el-GR" w:eastAsia="el-GR"/>
        </w:rPr>
      </w:pPr>
      <w:r w:rsidRPr="00214D55">
        <w:rPr>
          <w:rFonts w:eastAsia="Calibri"/>
          <w:sz w:val="20"/>
          <w:szCs w:val="20"/>
          <w:lang w:val="el-GR" w:eastAsia="el-GR"/>
        </w:rPr>
        <w:t>Διεύθυνση Στρατηγικής και Εκτέλεσης Προμηθειών (ΔΙ.Σ.Ε.Π.)</w:t>
      </w:r>
    </w:p>
    <w:p w14:paraId="339A7D29" w14:textId="77777777" w:rsidR="00EC78F4" w:rsidRDefault="00EC78F4" w:rsidP="00EC78F4">
      <w:pPr>
        <w:widowControl w:val="0"/>
        <w:suppressAutoHyphens w:val="0"/>
        <w:autoSpaceDE w:val="0"/>
        <w:autoSpaceDN w:val="0"/>
        <w:spacing w:after="0" w:line="276" w:lineRule="auto"/>
        <w:ind w:firstLine="720"/>
        <w:rPr>
          <w:rFonts w:eastAsia="Calibri"/>
          <w:sz w:val="20"/>
          <w:szCs w:val="20"/>
          <w:lang w:val="el-GR" w:eastAsia="el-GR"/>
        </w:rPr>
      </w:pPr>
      <w:r w:rsidRPr="00214D55">
        <w:rPr>
          <w:rFonts w:eastAsia="Calibri"/>
          <w:sz w:val="20"/>
          <w:szCs w:val="20"/>
          <w:lang w:val="el-GR" w:eastAsia="el-GR"/>
        </w:rPr>
        <w:t>Τμήμα Β2 – Διενέργειας Προμηθειών Έργων Προγράμματος Δημοσίων Επενδύσεων</w:t>
      </w:r>
    </w:p>
    <w:p w14:paraId="48C05154" w14:textId="77777777" w:rsidR="00EC78F4" w:rsidRPr="007B7A24" w:rsidRDefault="00EC78F4" w:rsidP="00EC78F4">
      <w:pPr>
        <w:widowControl w:val="0"/>
        <w:suppressAutoHyphens w:val="0"/>
        <w:autoSpaceDE w:val="0"/>
        <w:autoSpaceDN w:val="0"/>
        <w:spacing w:after="0" w:line="276" w:lineRule="auto"/>
        <w:ind w:firstLine="720"/>
        <w:rPr>
          <w:rFonts w:eastAsia="Calibri"/>
          <w:sz w:val="20"/>
          <w:szCs w:val="20"/>
          <w:lang w:val="el-GR" w:eastAsia="el-GR"/>
        </w:rPr>
      </w:pPr>
      <w:r>
        <w:rPr>
          <w:rFonts w:eastAsia="Calibri"/>
          <w:sz w:val="20"/>
          <w:szCs w:val="20"/>
          <w:lang w:val="el-GR" w:eastAsia="el-GR"/>
        </w:rPr>
        <w:t xml:space="preserve">Πειραιώς 180 </w:t>
      </w:r>
      <w:r w:rsidRPr="007B7A24">
        <w:rPr>
          <w:rFonts w:eastAsia="Calibri"/>
          <w:sz w:val="20"/>
          <w:szCs w:val="20"/>
          <w:lang w:val="el-GR" w:eastAsia="el-GR"/>
        </w:rPr>
        <w:t>Τ.Κ. 1</w:t>
      </w:r>
      <w:r>
        <w:rPr>
          <w:rFonts w:eastAsia="Calibri"/>
          <w:sz w:val="20"/>
          <w:szCs w:val="20"/>
          <w:lang w:val="el-GR" w:eastAsia="el-GR"/>
        </w:rPr>
        <w:t>7778</w:t>
      </w:r>
      <w:r w:rsidRPr="007B7A24">
        <w:rPr>
          <w:rFonts w:eastAsia="Calibri"/>
          <w:sz w:val="20"/>
          <w:szCs w:val="20"/>
          <w:lang w:val="el-GR" w:eastAsia="el-GR"/>
        </w:rPr>
        <w:t xml:space="preserve">, </w:t>
      </w:r>
      <w:r>
        <w:rPr>
          <w:rFonts w:eastAsia="Calibri"/>
          <w:sz w:val="20"/>
          <w:szCs w:val="20"/>
          <w:lang w:val="el-GR" w:eastAsia="el-GR"/>
        </w:rPr>
        <w:t>Ταύρος</w:t>
      </w:r>
    </w:p>
    <w:p w14:paraId="14FCEFA4"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 xml:space="preserve">Εγγύηση μας υπ’ </w:t>
      </w:r>
      <w:proofErr w:type="spellStart"/>
      <w:r w:rsidRPr="007B7A24">
        <w:rPr>
          <w:rFonts w:eastAsia="Calibri"/>
          <w:sz w:val="20"/>
          <w:szCs w:val="20"/>
          <w:lang w:val="el-GR" w:eastAsia="el-GR"/>
        </w:rPr>
        <w:t>αριθμ</w:t>
      </w:r>
      <w:proofErr w:type="spellEnd"/>
      <w:r w:rsidRPr="007B7A24">
        <w:rPr>
          <w:rFonts w:eastAsia="Calibri"/>
          <w:sz w:val="20"/>
          <w:szCs w:val="20"/>
          <w:lang w:val="el-GR" w:eastAsia="el-GR"/>
        </w:rPr>
        <w:t xml:space="preserve">. ……………….. ποσού ………………….……. ευρώ </w:t>
      </w:r>
    </w:p>
    <w:p w14:paraId="46821E2D" w14:textId="77777777" w:rsidR="00EC78F4" w:rsidRPr="007B7A24" w:rsidRDefault="00EC78F4" w:rsidP="00EC78F4">
      <w:pPr>
        <w:widowControl w:val="0"/>
        <w:suppressAutoHyphens w:val="0"/>
        <w:autoSpaceDE w:val="0"/>
        <w:autoSpaceDN w:val="0"/>
        <w:adjustRightInd w:val="0"/>
        <w:spacing w:after="0" w:line="276" w:lineRule="auto"/>
        <w:rPr>
          <w:rFonts w:eastAsia="Calibri"/>
          <w:sz w:val="20"/>
          <w:szCs w:val="20"/>
          <w:lang w:val="el-GR" w:eastAsia="el-GR"/>
        </w:rPr>
      </w:pPr>
      <w:r w:rsidRPr="007B7A24">
        <w:rPr>
          <w:rFonts w:eastAsia="Calibri"/>
          <w:sz w:val="20"/>
          <w:szCs w:val="20"/>
          <w:lang w:val="el-GR" w:eastAsia="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7B7A24">
        <w:rPr>
          <w:rFonts w:eastAsia="Calibri"/>
          <w:sz w:val="20"/>
          <w:szCs w:val="20"/>
          <w:lang w:val="el-GR" w:eastAsia="el-GR"/>
        </w:rPr>
        <w:t>διζήσεως</w:t>
      </w:r>
      <w:proofErr w:type="spellEnd"/>
      <w:r w:rsidRPr="007B7A24">
        <w:rPr>
          <w:rFonts w:eastAsia="Calibri"/>
          <w:sz w:val="20"/>
          <w:szCs w:val="20"/>
          <w:lang w:val="el-GR" w:eastAsia="el-GR"/>
        </w:rPr>
        <w:t xml:space="preserve"> μέχρι του ποσού των …………………. υπέρ του </w:t>
      </w:r>
    </w:p>
    <w:p w14:paraId="08CC75A6" w14:textId="77777777" w:rsidR="00EC78F4" w:rsidRPr="007B7A24" w:rsidRDefault="00EC78F4" w:rsidP="00EC78F4">
      <w:pPr>
        <w:widowControl w:val="0"/>
        <w:suppressAutoHyphens w:val="0"/>
        <w:autoSpaceDE w:val="0"/>
        <w:autoSpaceDN w:val="0"/>
        <w:adjustRightInd w:val="0"/>
        <w:spacing w:after="0" w:line="276" w:lineRule="auto"/>
        <w:rPr>
          <w:rFonts w:eastAsia="Calibri"/>
          <w:sz w:val="20"/>
          <w:szCs w:val="20"/>
          <w:lang w:val="el-GR" w:eastAsia="el-GR"/>
        </w:rPr>
      </w:pPr>
      <w:r w:rsidRPr="007B7A24">
        <w:rPr>
          <w:rFonts w:eastAsia="Calibri"/>
          <w:sz w:val="20"/>
          <w:szCs w:val="20"/>
          <w:lang w:val="el-GR" w:eastAsia="el-GR"/>
        </w:rPr>
        <w:t xml:space="preserve">(i) [σε περίπτωση φυσικού προσώπου]: (ονοματεπώνυμο, πατρώνυμο)…………, Α.Φ.Μ. ……………. (διεύθυνση) ……….., ή </w:t>
      </w:r>
    </w:p>
    <w:p w14:paraId="26CA17DB" w14:textId="77777777" w:rsidR="00EC78F4" w:rsidRPr="007B7A24" w:rsidRDefault="00EC78F4" w:rsidP="00EC78F4">
      <w:pPr>
        <w:widowControl w:val="0"/>
        <w:suppressAutoHyphens w:val="0"/>
        <w:autoSpaceDE w:val="0"/>
        <w:autoSpaceDN w:val="0"/>
        <w:adjustRightInd w:val="0"/>
        <w:spacing w:after="0" w:line="276" w:lineRule="auto"/>
        <w:rPr>
          <w:rFonts w:eastAsia="Calibri"/>
          <w:sz w:val="20"/>
          <w:szCs w:val="20"/>
          <w:lang w:val="el-GR" w:eastAsia="el-GR"/>
        </w:rPr>
      </w:pPr>
      <w:r w:rsidRPr="007B7A24">
        <w:rPr>
          <w:rFonts w:eastAsia="Calibri"/>
          <w:sz w:val="20"/>
          <w:szCs w:val="20"/>
          <w:lang w:val="el-GR" w:eastAsia="el-GR"/>
        </w:rPr>
        <w:t>(</w:t>
      </w:r>
      <w:proofErr w:type="spellStart"/>
      <w:r w:rsidRPr="007B7A24">
        <w:rPr>
          <w:rFonts w:eastAsia="Calibri"/>
          <w:sz w:val="20"/>
          <w:szCs w:val="20"/>
          <w:lang w:val="el-GR" w:eastAsia="el-GR"/>
        </w:rPr>
        <w:t>ii</w:t>
      </w:r>
      <w:proofErr w:type="spellEnd"/>
      <w:r w:rsidRPr="007B7A24">
        <w:rPr>
          <w:rFonts w:eastAsia="Calibri"/>
          <w:sz w:val="20"/>
          <w:szCs w:val="20"/>
          <w:lang w:val="el-GR" w:eastAsia="el-GR"/>
        </w:rPr>
        <w:t xml:space="preserve">) [σε περίπτωση νομικού προσώπου]: (πλήρη επωνυμία)………………, Α.Φ.Μ. ……………. (διεύθυνση) …………., ή </w:t>
      </w:r>
    </w:p>
    <w:p w14:paraId="3201E907" w14:textId="77777777" w:rsidR="00EC78F4" w:rsidRPr="007B7A24" w:rsidRDefault="00EC78F4" w:rsidP="00EC78F4">
      <w:pPr>
        <w:widowControl w:val="0"/>
        <w:suppressAutoHyphens w:val="0"/>
        <w:autoSpaceDE w:val="0"/>
        <w:autoSpaceDN w:val="0"/>
        <w:adjustRightInd w:val="0"/>
        <w:spacing w:after="0" w:line="276" w:lineRule="auto"/>
        <w:rPr>
          <w:rFonts w:eastAsia="Calibri"/>
          <w:sz w:val="20"/>
          <w:szCs w:val="20"/>
          <w:lang w:val="el-GR" w:eastAsia="el-GR"/>
        </w:rPr>
      </w:pPr>
      <w:r w:rsidRPr="007B7A24">
        <w:rPr>
          <w:rFonts w:eastAsia="Calibri"/>
          <w:sz w:val="20"/>
          <w:szCs w:val="20"/>
          <w:lang w:val="el-GR" w:eastAsia="el-GR"/>
        </w:rPr>
        <w:t>(</w:t>
      </w:r>
      <w:proofErr w:type="spellStart"/>
      <w:r w:rsidRPr="007B7A24">
        <w:rPr>
          <w:rFonts w:eastAsia="Calibri"/>
          <w:sz w:val="20"/>
          <w:szCs w:val="20"/>
          <w:lang w:val="el-GR" w:eastAsia="el-GR"/>
        </w:rPr>
        <w:t>iii</w:t>
      </w:r>
      <w:proofErr w:type="spellEnd"/>
      <w:r w:rsidRPr="007B7A24">
        <w:rPr>
          <w:rFonts w:eastAsia="Calibri"/>
          <w:sz w:val="20"/>
          <w:szCs w:val="20"/>
          <w:lang w:val="el-GR" w:eastAsia="el-GR"/>
        </w:rPr>
        <w:t xml:space="preserve">) [σε περίπτωση ένωσης ή κοινοπραξίας]: των φυσικών/νομικών προσώπων </w:t>
      </w:r>
    </w:p>
    <w:p w14:paraId="0E557B6D" w14:textId="77777777" w:rsidR="00EC78F4" w:rsidRPr="007B7A24" w:rsidRDefault="00EC78F4" w:rsidP="00EC78F4">
      <w:pPr>
        <w:widowControl w:val="0"/>
        <w:suppressAutoHyphens w:val="0"/>
        <w:autoSpaceDE w:val="0"/>
        <w:autoSpaceDN w:val="0"/>
        <w:adjustRightInd w:val="0"/>
        <w:spacing w:after="0" w:line="276" w:lineRule="auto"/>
        <w:rPr>
          <w:rFonts w:eastAsia="Calibri"/>
          <w:sz w:val="20"/>
          <w:szCs w:val="20"/>
          <w:lang w:val="el-GR" w:eastAsia="el-GR"/>
        </w:rPr>
      </w:pPr>
      <w:r w:rsidRPr="007B7A24">
        <w:rPr>
          <w:rFonts w:eastAsia="Calibri"/>
          <w:sz w:val="20"/>
          <w:szCs w:val="20"/>
          <w:lang w:val="el-GR" w:eastAsia="el-GR"/>
        </w:rPr>
        <w:t xml:space="preserve">(α) (πλήρη επωνυμία) ………………., Α.Φ.Μ. ……………., (διεύθυνση) ………….. </w:t>
      </w:r>
    </w:p>
    <w:p w14:paraId="006CBBD3" w14:textId="77777777" w:rsidR="00EC78F4" w:rsidRPr="007B7A24" w:rsidRDefault="00EC78F4" w:rsidP="00EC78F4">
      <w:pPr>
        <w:widowControl w:val="0"/>
        <w:suppressAutoHyphens w:val="0"/>
        <w:autoSpaceDE w:val="0"/>
        <w:autoSpaceDN w:val="0"/>
        <w:adjustRightInd w:val="0"/>
        <w:spacing w:after="0" w:line="276" w:lineRule="auto"/>
        <w:rPr>
          <w:rFonts w:eastAsia="Calibri"/>
          <w:sz w:val="20"/>
          <w:szCs w:val="20"/>
          <w:lang w:val="el-GR" w:eastAsia="el-GR"/>
        </w:rPr>
      </w:pPr>
      <w:r w:rsidRPr="007B7A24">
        <w:rPr>
          <w:rFonts w:eastAsia="Calibri"/>
          <w:sz w:val="20"/>
          <w:szCs w:val="20"/>
          <w:lang w:val="el-GR" w:eastAsia="el-GR"/>
        </w:rPr>
        <w:t xml:space="preserve">(β) (πλήρη επωνυμία) ………………., Α.Φ.Μ. ……………., (διεύθυνση) ………….. </w:t>
      </w:r>
    </w:p>
    <w:p w14:paraId="666E3C1B" w14:textId="77777777" w:rsidR="00EC78F4" w:rsidRPr="007B7A24" w:rsidRDefault="00EC78F4" w:rsidP="00EC78F4">
      <w:pPr>
        <w:widowControl w:val="0"/>
        <w:suppressAutoHyphens w:val="0"/>
        <w:autoSpaceDE w:val="0"/>
        <w:autoSpaceDN w:val="0"/>
        <w:spacing w:after="0" w:line="276" w:lineRule="auto"/>
        <w:rPr>
          <w:rFonts w:eastAsia="Calibri"/>
          <w:szCs w:val="22"/>
          <w:lang w:val="el-GR" w:eastAsia="el-GR"/>
        </w:rPr>
      </w:pPr>
      <w:r w:rsidRPr="007B7A24">
        <w:rPr>
          <w:rFonts w:eastAsia="Calibri"/>
          <w:sz w:val="20"/>
          <w:szCs w:val="20"/>
          <w:lang w:val="el-GR" w:eastAsia="el-GR"/>
        </w:rPr>
        <w:t>(γ) (πλήρη επωνυμία) ………………..., Α.Φ.Μ. ……………, (διεύθυνση) ………….</w:t>
      </w:r>
    </w:p>
    <w:p w14:paraId="2E04C954" w14:textId="77777777" w:rsidR="00EC78F4" w:rsidRPr="007B7A24" w:rsidRDefault="00EC78F4" w:rsidP="00EC78F4">
      <w:pPr>
        <w:widowControl w:val="0"/>
        <w:suppressAutoHyphens w:val="0"/>
        <w:autoSpaceDE w:val="0"/>
        <w:autoSpaceDN w:val="0"/>
        <w:spacing w:after="0" w:line="276" w:lineRule="auto"/>
        <w:rPr>
          <w:rFonts w:eastAsia="Calibri"/>
          <w:szCs w:val="22"/>
          <w:lang w:val="el-GR" w:eastAsia="el-GR"/>
        </w:rPr>
      </w:pPr>
      <w:r w:rsidRPr="007B7A24">
        <w:rPr>
          <w:rFonts w:eastAsia="Calibri"/>
          <w:sz w:val="20"/>
          <w:szCs w:val="20"/>
          <w:lang w:val="el-GR" w:eastAsia="en-US"/>
        </w:rPr>
        <w:t xml:space="preserve">ατομικά και για κάθε μια από αυτές και ως αλληλέγγυα και εις ολόκληρο υπόχρεων μεταξύ τους, εκ της </w:t>
      </w:r>
      <w:proofErr w:type="spellStart"/>
      <w:r w:rsidRPr="007B7A24">
        <w:rPr>
          <w:rFonts w:eastAsia="Calibri"/>
          <w:sz w:val="20"/>
          <w:szCs w:val="20"/>
          <w:lang w:val="el-GR" w:eastAsia="en-US"/>
        </w:rPr>
        <w:t>ιδιότητάς</w:t>
      </w:r>
      <w:proofErr w:type="spellEnd"/>
      <w:r w:rsidRPr="007B7A24">
        <w:rPr>
          <w:rFonts w:eastAsia="Calibri"/>
          <w:sz w:val="20"/>
          <w:szCs w:val="20"/>
          <w:lang w:val="el-GR" w:eastAsia="en-US"/>
        </w:rPr>
        <w:t xml:space="preserve"> τους ως μελών της ένωσης ή κοινοπραξίας, για τη συμμετοχή του/της/τους σύμφωνα με τη (αριθμό/ ημερομηνία) ………………………. Διακήρυξη …………………. της Ανεξάρτητης Αρχής Δημοσίων Εσόδων, για την ανάδειξη αναδόχου για την ανάθεση της </w:t>
      </w:r>
      <w:r w:rsidRPr="007B7A24">
        <w:rPr>
          <w:rFonts w:eastAsia="Calibri"/>
          <w:b/>
          <w:bCs/>
          <w:sz w:val="20"/>
          <w:szCs w:val="20"/>
          <w:lang w:val="el-GR" w:eastAsia="en-US"/>
        </w:rPr>
        <w:t xml:space="preserve">σύμβασης </w:t>
      </w:r>
      <w:bookmarkStart w:id="12" w:name="_Hlk99918696"/>
      <w:r>
        <w:rPr>
          <w:rFonts w:eastAsia="Calibri"/>
          <w:b/>
          <w:bCs/>
          <w:sz w:val="20"/>
          <w:szCs w:val="20"/>
          <w:lang w:val="el-GR" w:eastAsia="en-US"/>
        </w:rPr>
        <w:t>Προμηθειών</w:t>
      </w:r>
      <w:r w:rsidRPr="007B7A24">
        <w:rPr>
          <w:rFonts w:eastAsia="Calibri"/>
          <w:b/>
          <w:bCs/>
          <w:sz w:val="20"/>
          <w:szCs w:val="20"/>
          <w:lang w:val="el-GR" w:eastAsia="en-US"/>
        </w:rPr>
        <w:t xml:space="preserve"> με τίτλο «Προμήθεια συνόλου λύσεων υλικού και λογισμικού ασφάλειας»</w:t>
      </w:r>
      <w:r w:rsidRPr="007B7A24">
        <w:rPr>
          <w:rFonts w:eastAsia="Calibri"/>
          <w:sz w:val="20"/>
          <w:szCs w:val="20"/>
          <w:lang w:val="el-GR" w:eastAsia="en-US"/>
        </w:rPr>
        <w:t xml:space="preserve"> </w:t>
      </w:r>
      <w:bookmarkEnd w:id="12"/>
      <w:r w:rsidRPr="007B7A24">
        <w:rPr>
          <w:rFonts w:eastAsia="Calibri"/>
          <w:sz w:val="20"/>
          <w:szCs w:val="20"/>
          <w:lang w:val="el-GR" w:eastAsia="en-US"/>
        </w:rPr>
        <w:t xml:space="preserve">με καταληκτική </w:t>
      </w:r>
      <w:proofErr w:type="spellStart"/>
      <w:r w:rsidRPr="007B7A24">
        <w:rPr>
          <w:rFonts w:eastAsia="Calibri"/>
          <w:sz w:val="20"/>
          <w:szCs w:val="20"/>
          <w:lang w:val="el-GR" w:eastAsia="en-US"/>
        </w:rPr>
        <w:t>ημ</w:t>
      </w:r>
      <w:proofErr w:type="spellEnd"/>
      <w:r w:rsidRPr="007B7A24">
        <w:rPr>
          <w:rFonts w:eastAsia="Calibri"/>
          <w:sz w:val="20"/>
          <w:szCs w:val="20"/>
          <w:lang w:val="el-GR" w:eastAsia="en-US"/>
        </w:rPr>
        <w:t>/</w:t>
      </w:r>
      <w:proofErr w:type="spellStart"/>
      <w:r w:rsidRPr="007B7A24">
        <w:rPr>
          <w:rFonts w:eastAsia="Calibri"/>
          <w:sz w:val="20"/>
          <w:szCs w:val="20"/>
          <w:lang w:val="el-GR" w:eastAsia="en-US"/>
        </w:rPr>
        <w:t>νία</w:t>
      </w:r>
      <w:proofErr w:type="spellEnd"/>
      <w:r w:rsidRPr="007B7A24">
        <w:rPr>
          <w:rFonts w:eastAsia="Calibri"/>
          <w:sz w:val="20"/>
          <w:szCs w:val="20"/>
          <w:lang w:val="el-GR" w:eastAsia="en-US"/>
        </w:rPr>
        <w:t xml:space="preserve"> υποβολής προσφορών την …../…./202</w:t>
      </w:r>
      <w:r w:rsidRPr="00A63AB5">
        <w:rPr>
          <w:rFonts w:eastAsia="Calibri"/>
          <w:sz w:val="20"/>
          <w:szCs w:val="20"/>
          <w:lang w:val="el-GR" w:eastAsia="en-US"/>
        </w:rPr>
        <w:t>5</w:t>
      </w:r>
      <w:r w:rsidRPr="007B7A24">
        <w:rPr>
          <w:rFonts w:eastAsia="Calibri"/>
          <w:sz w:val="20"/>
          <w:szCs w:val="20"/>
          <w:lang w:val="el-GR" w:eastAsia="en-US"/>
        </w:rPr>
        <w:t>.</w:t>
      </w:r>
    </w:p>
    <w:p w14:paraId="08AC6194"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Η παρούσα εγγύηση καλύπτει μόνο τις από τη συμμετοχή στην ανωτέρω απορρέουσες υποχρεώσεις του/της (υπέρ ου η εγγύηση) καθ’ όλο το χρόνο ισχύος της.</w:t>
      </w:r>
    </w:p>
    <w:p w14:paraId="582817DF"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w:t>
      </w:r>
      <w:r>
        <w:rPr>
          <w:rFonts w:eastAsia="Calibri"/>
          <w:sz w:val="20"/>
          <w:szCs w:val="20"/>
          <w:lang w:val="el-GR" w:eastAsia="el-GR"/>
        </w:rPr>
        <w:t xml:space="preserve"> πέντε (5)</w:t>
      </w:r>
      <w:r w:rsidRPr="007B7A24">
        <w:rPr>
          <w:rFonts w:eastAsia="Calibri"/>
          <w:sz w:val="20"/>
          <w:szCs w:val="20"/>
          <w:lang w:val="el-GR" w:eastAsia="el-GR"/>
        </w:rPr>
        <w:t>ημέρες από την απλή έγγραφη ειδοποίησή σας.</w:t>
      </w:r>
    </w:p>
    <w:p w14:paraId="1528AD31"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Η παρούσα ισχύει μέχρι και την ……………………………</w:t>
      </w:r>
    </w:p>
    <w:p w14:paraId="5488E8D9"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ή</w:t>
      </w:r>
    </w:p>
    <w:p w14:paraId="2359A194"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14:paraId="40986EF3"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 xml:space="preserve">Σε περίπτωση κατάπτωσης της εγγύησης, το ποσό της κατάπτωσης υπόκειται στο εκάστοτε ισχύον </w:t>
      </w:r>
      <w:r>
        <w:rPr>
          <w:rFonts w:eastAsia="Calibri"/>
          <w:sz w:val="20"/>
          <w:szCs w:val="20"/>
          <w:lang w:val="el-GR" w:eastAsia="el-GR"/>
        </w:rPr>
        <w:t xml:space="preserve">ψηφιακό </w:t>
      </w:r>
      <w:r w:rsidRPr="007B7A24">
        <w:rPr>
          <w:rFonts w:eastAsia="Calibri"/>
          <w:sz w:val="20"/>
          <w:szCs w:val="20"/>
          <w:lang w:val="el-GR" w:eastAsia="el-GR"/>
        </w:rPr>
        <w:t xml:space="preserve">τέλος </w:t>
      </w:r>
      <w:r>
        <w:rPr>
          <w:rFonts w:eastAsia="Calibri"/>
          <w:sz w:val="20"/>
          <w:szCs w:val="20"/>
          <w:lang w:val="el-GR" w:eastAsia="el-GR"/>
        </w:rPr>
        <w:t>συναλλαγής</w:t>
      </w:r>
      <w:r w:rsidRPr="007B7A24">
        <w:rPr>
          <w:rFonts w:eastAsia="Calibri"/>
          <w:sz w:val="20"/>
          <w:szCs w:val="20"/>
          <w:lang w:val="el-GR" w:eastAsia="el-GR"/>
        </w:rPr>
        <w:t>.</w:t>
      </w:r>
    </w:p>
    <w:p w14:paraId="32E5455B"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υποβληθεί πριν την ημερομηνία λήξης της.</w:t>
      </w:r>
    </w:p>
    <w:p w14:paraId="20A28F2C" w14:textId="77777777" w:rsidR="00EC78F4" w:rsidRPr="007B7A24" w:rsidRDefault="00EC78F4" w:rsidP="00EC78F4">
      <w:pPr>
        <w:widowControl w:val="0"/>
        <w:suppressAutoHyphens w:val="0"/>
        <w:autoSpaceDE w:val="0"/>
        <w:autoSpaceDN w:val="0"/>
        <w:spacing w:after="0" w:line="276" w:lineRule="auto"/>
        <w:rPr>
          <w:rFonts w:eastAsia="Calibri"/>
          <w:sz w:val="20"/>
          <w:szCs w:val="20"/>
          <w:lang w:val="el-GR" w:eastAsia="el-GR"/>
        </w:rPr>
      </w:pPr>
      <w:r w:rsidRPr="007B7A24">
        <w:rPr>
          <w:rFonts w:eastAsia="Calibri"/>
          <w:sz w:val="20"/>
          <w:szCs w:val="20"/>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w:t>
      </w:r>
    </w:p>
    <w:p w14:paraId="175B6008" w14:textId="77777777" w:rsidR="00EC78F4" w:rsidRPr="007B7A24" w:rsidRDefault="00EC78F4" w:rsidP="00EC78F4">
      <w:pPr>
        <w:widowControl w:val="0"/>
        <w:suppressAutoHyphens w:val="0"/>
        <w:autoSpaceDE w:val="0"/>
        <w:autoSpaceDN w:val="0"/>
        <w:spacing w:after="0" w:line="276" w:lineRule="auto"/>
        <w:jc w:val="right"/>
        <w:rPr>
          <w:rFonts w:eastAsia="Calibri"/>
          <w:b/>
          <w:bCs/>
          <w:sz w:val="20"/>
          <w:szCs w:val="20"/>
          <w:lang w:val="el-GR" w:eastAsia="el-GR"/>
        </w:rPr>
      </w:pPr>
      <w:r w:rsidRPr="007B7A24">
        <w:rPr>
          <w:rFonts w:eastAsia="Calibri"/>
          <w:b/>
          <w:bCs/>
          <w:sz w:val="20"/>
          <w:szCs w:val="20"/>
          <w:lang w:val="el-GR" w:eastAsia="el-GR"/>
        </w:rPr>
        <w:t>(Εξουσιοδοτημένη υπογραφή)</w:t>
      </w:r>
    </w:p>
    <w:p w14:paraId="48838E18" w14:textId="77777777" w:rsidR="00EE63AE" w:rsidRDefault="00EE63AE"/>
    <w:sectPr w:rsidR="00EE63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AE"/>
    <w:rsid w:val="00EC78F4"/>
    <w:rsid w:val="00EE63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CC9A"/>
  <w15:chartTrackingRefBased/>
  <w15:docId w15:val="{F6FDFDD9-F7E1-4BFA-8186-D2D4CBE7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8F4"/>
    <w:pPr>
      <w:suppressAutoHyphens/>
      <w:spacing w:after="120" w:line="240" w:lineRule="auto"/>
      <w:jc w:val="both"/>
    </w:pPr>
    <w:rPr>
      <w:rFonts w:ascii="Calibri" w:eastAsia="Times New Roman" w:hAnsi="Calibri" w:cs="Calibri"/>
      <w:szCs w:val="24"/>
      <w:lang w:val="en-GB" w:eastAsia="ar-SA"/>
    </w:rPr>
  </w:style>
  <w:style w:type="paragraph" w:styleId="1">
    <w:name w:val="heading 1"/>
    <w:aliases w:val="1. Επικεφαλίδα,BMS Heading 1,H1,H1 Char,H11,H12,H13,H14,H15,H16,H17,Head 1,Head 1 (Chapter heading),Head 11,Head 111,Head 112,Head 113,Head 12,Head 13,Head 14,Head1,Header1,Heading 1-ERI,Heading apps,Level 1 Topic Heading,Outline1,h1,l1"/>
    <w:basedOn w:val="a"/>
    <w:next w:val="a"/>
    <w:link w:val="1Char"/>
    <w:uiPriority w:val="9"/>
    <w:qFormat/>
    <w:rsid w:val="00EC78F4"/>
    <w:pPr>
      <w:keepNext/>
      <w:pageBreakBefore/>
      <w:pBdr>
        <w:bottom w:val="single" w:sz="20" w:space="1" w:color="000080"/>
      </w:pBdr>
      <w:spacing w:before="320" w:after="160"/>
      <w:outlineLvl w:val="0"/>
    </w:pPr>
    <w:rPr>
      <w:rFonts w:cs="Arial"/>
      <w:b/>
      <w:bCs/>
      <w:color w:val="333399"/>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C78F4"/>
    <w:rPr>
      <w:rFonts w:ascii="Calibri" w:eastAsia="Times New Roman" w:hAnsi="Calibri" w:cs="Arial"/>
      <w:b/>
      <w:bCs/>
      <w:color w:val="333399"/>
      <w:sz w:val="28"/>
      <w:szCs w:val="3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2501</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ΧΑΡΙΚΛΕΙΑ ΓΛΥΝΟΥ</dc:creator>
  <cp:keywords/>
  <dc:description/>
  <cp:lastModifiedBy>ΧΑΡΙΚΛΕΙΑ ΓΛΥΝΟΥ</cp:lastModifiedBy>
  <cp:revision>2</cp:revision>
  <dcterms:created xsi:type="dcterms:W3CDTF">2025-06-30T05:01:00Z</dcterms:created>
  <dcterms:modified xsi:type="dcterms:W3CDTF">2025-06-30T05:02:00Z</dcterms:modified>
</cp:coreProperties>
</file>