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3822" w14:textId="77777777" w:rsidR="00B768EB" w:rsidRPr="00100C79" w:rsidRDefault="00524E9F" w:rsidP="00524E9F">
      <w:pPr>
        <w:spacing w:after="160" w:line="259" w:lineRule="auto"/>
        <w:jc w:val="right"/>
        <w:rPr>
          <w:rFonts w:cstheme="minorHAnsi"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>Αθήνα</w:t>
      </w:r>
      <w:r w:rsidRPr="00C76960">
        <w:rPr>
          <w:rFonts w:ascii="Franklin Gothic Medium" w:hAnsi="Franklin Gothic Medium"/>
          <w:sz w:val="24"/>
          <w:szCs w:val="24"/>
        </w:rPr>
        <w:t xml:space="preserve">, </w:t>
      </w:r>
      <w:r w:rsidR="00C76960" w:rsidRPr="00D2335A">
        <w:rPr>
          <w:rFonts w:ascii="Franklin Gothic Medium" w:hAnsi="Franklin Gothic Medium"/>
          <w:sz w:val="24"/>
          <w:szCs w:val="24"/>
        </w:rPr>
        <w:t>8 Αυγούστου</w:t>
      </w:r>
      <w:r w:rsidRPr="00C76960">
        <w:rPr>
          <w:rFonts w:ascii="Franklin Gothic Medium" w:hAnsi="Franklin Gothic Medium"/>
          <w:sz w:val="24"/>
          <w:szCs w:val="24"/>
        </w:rPr>
        <w:t xml:space="preserve"> 202</w:t>
      </w:r>
      <w:r w:rsidR="00100C79">
        <w:rPr>
          <w:rFonts w:ascii="Franklin Gothic Medium" w:hAnsi="Franklin Gothic Medium"/>
          <w:sz w:val="24"/>
          <w:szCs w:val="24"/>
        </w:rPr>
        <w:t>5</w:t>
      </w:r>
    </w:p>
    <w:p w14:paraId="54506145" w14:textId="77777777" w:rsidR="00C76960" w:rsidRDefault="00C76960" w:rsidP="00C76960">
      <w:pPr>
        <w:spacing w:before="12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</w:p>
    <w:p w14:paraId="2AB063B8" w14:textId="694A565F" w:rsidR="00524E9F" w:rsidRPr="00C76960" w:rsidRDefault="006D0285" w:rsidP="00C76960">
      <w:pPr>
        <w:spacing w:before="12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bookmarkStart w:id="0" w:name="_GoBack"/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ΥΠΕΘΟ</w:t>
      </w:r>
      <w:r w:rsidR="0057052A">
        <w:rPr>
          <w:rFonts w:ascii="Franklin Gothic Medium" w:hAnsi="Franklin Gothic Medium" w:cs="Calibri"/>
          <w:b/>
          <w:bCs/>
          <w:sz w:val="28"/>
          <w:szCs w:val="28"/>
        </w:rPr>
        <w:t>Ο</w:t>
      </w:r>
      <w:r w:rsidRPr="00C76960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="00CD766E" w:rsidRPr="00CD766E">
        <w:rPr>
          <w:rFonts w:ascii="Franklin Gothic Medium" w:hAnsi="Franklin Gothic Medium" w:cs="Calibri"/>
          <w:b/>
          <w:bCs/>
          <w:sz w:val="28"/>
          <w:szCs w:val="28"/>
        </w:rPr>
        <w:t>-</w:t>
      </w:r>
      <w:r w:rsidRPr="00C76960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ΑΑΔΕ</w:t>
      </w:r>
      <w:r w:rsidRPr="00C76960">
        <w:rPr>
          <w:rFonts w:ascii="Franklin Gothic Medium" w:hAnsi="Franklin Gothic Medium" w:cs="Calibri"/>
          <w:b/>
          <w:bCs/>
          <w:sz w:val="28"/>
          <w:szCs w:val="28"/>
        </w:rPr>
        <w:t xml:space="preserve">: </w:t>
      </w:r>
      <w:r w:rsidR="00C76960" w:rsidRPr="00C76960">
        <w:rPr>
          <w:rFonts w:ascii="Franklin Gothic Medium" w:hAnsi="Franklin Gothic Medium" w:cs="Calibri"/>
          <w:b/>
          <w:bCs/>
          <w:sz w:val="28"/>
          <w:szCs w:val="28"/>
        </w:rPr>
        <w:t>Νέα ρύθμιση οφειλών για τους πληγέντες του "</w:t>
      </w:r>
      <w:r w:rsidR="00C76960" w:rsidRPr="00C76960">
        <w:rPr>
          <w:rFonts w:ascii="Franklin Gothic Medium" w:hAnsi="Franklin Gothic Medium" w:cs="Calibri"/>
          <w:b/>
          <w:bCs/>
          <w:sz w:val="28"/>
          <w:szCs w:val="28"/>
          <w:lang w:val="en-US"/>
        </w:rPr>
        <w:t>Daniel</w:t>
      </w:r>
      <w:r w:rsidR="00C76960" w:rsidRPr="00C76960">
        <w:rPr>
          <w:rFonts w:ascii="Franklin Gothic Medium" w:hAnsi="Franklin Gothic Medium" w:cs="Calibri"/>
          <w:b/>
          <w:bCs/>
          <w:sz w:val="28"/>
          <w:szCs w:val="28"/>
        </w:rPr>
        <w:t>" – έως 30/9 η υποβολή αιτήσεων</w:t>
      </w:r>
    </w:p>
    <w:bookmarkEnd w:id="0"/>
    <w:p w14:paraId="4BEE408A" w14:textId="77777777" w:rsidR="00C76960" w:rsidRPr="00C76960" w:rsidRDefault="00C76960" w:rsidP="00C76960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Νέα ρύθμιση οφειλών για όσους επλήγησαν από την κακοκαιρία "</w:t>
      </w:r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Daniel</w:t>
      </w:r>
      <w:r w:rsidRPr="00C76960">
        <w:rPr>
          <w:rFonts w:ascii="Franklin Gothic Medium" w:hAnsi="Franklin Gothic Medium"/>
          <w:bCs/>
          <w:sz w:val="24"/>
          <w:szCs w:val="24"/>
        </w:rPr>
        <w:t xml:space="preserve">" θέτει σε εφαρμογή η Ανεξάρτητη Αρχή Δημοσίων Εσόδων, με απόφαση του Υφυπουργού Εθνικής Οικονομίας και Οικονομικών, Γιώργου </w:t>
      </w:r>
      <w:proofErr w:type="spellStart"/>
      <w:r w:rsidRPr="00C76960">
        <w:rPr>
          <w:rFonts w:ascii="Franklin Gothic Medium" w:hAnsi="Franklin Gothic Medium"/>
          <w:bCs/>
          <w:sz w:val="24"/>
          <w:szCs w:val="24"/>
        </w:rPr>
        <w:t>Κώτσηρα</w:t>
      </w:r>
      <w:proofErr w:type="spellEnd"/>
      <w:r w:rsidRPr="00C76960">
        <w:rPr>
          <w:rFonts w:ascii="Franklin Gothic Medium" w:hAnsi="Franklin Gothic Medium"/>
          <w:bCs/>
          <w:sz w:val="24"/>
          <w:szCs w:val="24"/>
        </w:rPr>
        <w:t xml:space="preserve"> (Α 1117/2025).</w:t>
      </w:r>
    </w:p>
    <w:p w14:paraId="0E2EDEE7" w14:textId="77777777" w:rsidR="00C76960" w:rsidRPr="00C76960" w:rsidRDefault="00C76960" w:rsidP="00C76960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 xml:space="preserve">Από </w:t>
      </w:r>
      <w:r w:rsidRPr="00C76960">
        <w:rPr>
          <w:rFonts w:ascii="Franklin Gothic Medium" w:hAnsi="Franklin Gothic Medium"/>
          <w:b/>
          <w:bCs/>
          <w:sz w:val="24"/>
          <w:szCs w:val="24"/>
        </w:rPr>
        <w:t>8/8 έως 30/9</w:t>
      </w:r>
      <w:r w:rsidRPr="00C76960">
        <w:rPr>
          <w:rFonts w:ascii="Franklin Gothic Medium" w:hAnsi="Franklin Gothic Medium"/>
          <w:bCs/>
          <w:sz w:val="24"/>
          <w:szCs w:val="24"/>
        </w:rPr>
        <w:t xml:space="preserve"> τα ενδιαφερόμενα πρόσωπα μπορούν να υποβάλουν την αίτησή τους μέσω της ψηφιακής πύλης </w:t>
      </w:r>
      <w:proofErr w:type="spellStart"/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C76960">
        <w:rPr>
          <w:rFonts w:ascii="Franklin Gothic Medium" w:hAnsi="Franklin Gothic Medium"/>
          <w:bCs/>
          <w:sz w:val="24"/>
          <w:szCs w:val="24"/>
        </w:rPr>
        <w:t xml:space="preserve"> (</w:t>
      </w:r>
      <w:proofErr w:type="spellStart"/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myaade</w:t>
      </w:r>
      <w:proofErr w:type="spellEnd"/>
      <w:r w:rsidRPr="00C76960">
        <w:rPr>
          <w:rFonts w:ascii="Franklin Gothic Medium" w:hAnsi="Franklin Gothic Medium"/>
          <w:bCs/>
          <w:sz w:val="24"/>
          <w:szCs w:val="24"/>
        </w:rPr>
        <w:t>.</w:t>
      </w:r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gov</w:t>
      </w:r>
      <w:r w:rsidRPr="00C76960">
        <w:rPr>
          <w:rFonts w:ascii="Franklin Gothic Medium" w:hAnsi="Franklin Gothic Medium"/>
          <w:bCs/>
          <w:sz w:val="24"/>
          <w:szCs w:val="24"/>
        </w:rPr>
        <w:t>.</w:t>
      </w:r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gr</w:t>
      </w:r>
      <w:r w:rsidRPr="00C76960">
        <w:rPr>
          <w:rFonts w:ascii="Franklin Gothic Medium" w:hAnsi="Franklin Gothic Medium"/>
          <w:bCs/>
          <w:sz w:val="24"/>
          <w:szCs w:val="24"/>
        </w:rPr>
        <w:t xml:space="preserve">), ακολουθώντας τη διαδρομή </w:t>
      </w:r>
      <w:r w:rsidRPr="00C76960">
        <w:rPr>
          <w:rFonts w:ascii="Franklin Gothic Medium" w:hAnsi="Franklin Gothic Medium"/>
          <w:b/>
          <w:bCs/>
          <w:sz w:val="24"/>
          <w:szCs w:val="24"/>
        </w:rPr>
        <w:t>Ο Λογαριασμός μου (Οφειλές, Πληρωμές &amp; Επιστροφές) &gt; Ρυθμίσεις Οφειλών &gt;Αίτηση Ρύθμισης Οφειλών ν.5222/2025</w:t>
      </w:r>
      <w:r w:rsidRPr="00C76960">
        <w:rPr>
          <w:rFonts w:ascii="Franklin Gothic Medium" w:hAnsi="Franklin Gothic Medium"/>
          <w:bCs/>
          <w:sz w:val="24"/>
          <w:szCs w:val="24"/>
        </w:rPr>
        <w:t>.</w:t>
      </w:r>
    </w:p>
    <w:p w14:paraId="372A058E" w14:textId="08EE3DA7" w:rsidR="00C76960" w:rsidRPr="00C76960" w:rsidRDefault="00C76960" w:rsidP="00C76960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 xml:space="preserve">Επισημαίνεται ότι η υπαγωγή στη ρύθμιση ολοκληρώνεται μόνο εφόσον καταβληθεί η </w:t>
      </w:r>
      <w:r w:rsidRPr="00C76960">
        <w:rPr>
          <w:rFonts w:ascii="Franklin Gothic Medium" w:hAnsi="Franklin Gothic Medium"/>
          <w:b/>
          <w:bCs/>
          <w:sz w:val="24"/>
          <w:szCs w:val="24"/>
        </w:rPr>
        <w:t>πρώτη δόση εντός τριών (3)</w:t>
      </w:r>
      <w:r w:rsidR="0057052A">
        <w:rPr>
          <w:rFonts w:ascii="Franklin Gothic Medium" w:hAnsi="Franklin Gothic Medium"/>
          <w:b/>
          <w:bCs/>
          <w:sz w:val="24"/>
          <w:szCs w:val="24"/>
        </w:rPr>
        <w:t xml:space="preserve"> εργάσιμων</w:t>
      </w:r>
      <w:r w:rsidRPr="00C76960">
        <w:rPr>
          <w:rFonts w:ascii="Franklin Gothic Medium" w:hAnsi="Franklin Gothic Medium"/>
          <w:b/>
          <w:bCs/>
          <w:sz w:val="24"/>
          <w:szCs w:val="24"/>
        </w:rPr>
        <w:t xml:space="preserve"> ημερών</w:t>
      </w:r>
      <w:r w:rsidRPr="00C76960">
        <w:rPr>
          <w:rFonts w:ascii="Franklin Gothic Medium" w:hAnsi="Franklin Gothic Medium"/>
          <w:bCs/>
          <w:sz w:val="24"/>
          <w:szCs w:val="24"/>
        </w:rPr>
        <w:t xml:space="preserve"> από την ημερομηνία υποβολής της αίτησης.</w:t>
      </w:r>
    </w:p>
    <w:p w14:paraId="6223F6EB" w14:textId="77777777" w:rsidR="00C76960" w:rsidRPr="00C76960" w:rsidRDefault="00C76960" w:rsidP="00C76960">
      <w:pPr>
        <w:pStyle w:val="a8"/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C76960">
        <w:rPr>
          <w:rFonts w:ascii="Franklin Gothic Medium" w:hAnsi="Franklin Gothic Medium"/>
          <w:b/>
          <w:bCs/>
          <w:sz w:val="24"/>
          <w:szCs w:val="24"/>
        </w:rPr>
        <w:t>Ποιες οφειλές υπάγονται:</w:t>
      </w:r>
    </w:p>
    <w:p w14:paraId="18C48983" w14:textId="77777777" w:rsidR="00C76960" w:rsidRPr="00C76960" w:rsidRDefault="00C76960" w:rsidP="00C76960">
      <w:pPr>
        <w:pStyle w:val="a8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Στη ρύθμιση υπάγονται οφειλές που είναι βεβαιωμένες σε ΔΟΥ, ΚΕΒΕΙΣ ή ΚΕΜΕΦ, για τις οποίες είχε χορηγηθεί αναστολή είσπραξης ή παράταση καταβολής μέχρι τις  31/07, στο πλαίσιο αντιμετώπισης των έκτακτων αναγκών από την κακοκαιρία "</w:t>
      </w:r>
      <w:r w:rsidRPr="00C76960">
        <w:rPr>
          <w:rFonts w:ascii="Franklin Gothic Medium" w:hAnsi="Franklin Gothic Medium"/>
          <w:bCs/>
          <w:sz w:val="24"/>
          <w:szCs w:val="24"/>
          <w:lang w:val="en-US"/>
        </w:rPr>
        <w:t>Daniel</w:t>
      </w:r>
      <w:r w:rsidRPr="00C76960">
        <w:rPr>
          <w:rFonts w:ascii="Franklin Gothic Medium" w:hAnsi="Franklin Gothic Medium"/>
          <w:bCs/>
          <w:sz w:val="24"/>
          <w:szCs w:val="24"/>
        </w:rPr>
        <w:t>" (παρ. 1 του άρθρου 43 του ν. 5184/2025). Με τη νέα ρύθμιση παρέχεται η δυνατότητα:</w:t>
      </w:r>
    </w:p>
    <w:p w14:paraId="46DC2EE5" w14:textId="77777777" w:rsidR="00C76960" w:rsidRPr="00C76960" w:rsidRDefault="00C76960" w:rsidP="00C76960">
      <w:pPr>
        <w:pStyle w:val="a8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αποπληρωμής σε έως 72 άτοκες μηνιαίες δόσεις (ελάχιστο ποσό δόσης 30 ευρώ),</w:t>
      </w:r>
    </w:p>
    <w:p w14:paraId="07FFEBE6" w14:textId="77777777" w:rsidR="00C76960" w:rsidRPr="00C76960" w:rsidRDefault="00C76960" w:rsidP="00C76960">
      <w:pPr>
        <w:pStyle w:val="a8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αναστολής της λήψης των αναγκαστικών μέτρων είσπραξης,</w:t>
      </w:r>
    </w:p>
    <w:p w14:paraId="00098ED4" w14:textId="77777777" w:rsidR="00C76960" w:rsidRPr="00C76960" w:rsidRDefault="00C76960" w:rsidP="00C76960">
      <w:pPr>
        <w:pStyle w:val="a8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χορήγησης αποδεικτικού φορολογικής ενημερότητας,</w:t>
      </w:r>
    </w:p>
    <w:p w14:paraId="09B91E4E" w14:textId="77777777" w:rsidR="00C76960" w:rsidRPr="00C76960" w:rsidRDefault="00C76960" w:rsidP="00C76960">
      <w:pPr>
        <w:pStyle w:val="a8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αναστολής ποινικών διώξεων για οφειλές προς το Δημόσιο.</w:t>
      </w:r>
    </w:p>
    <w:p w14:paraId="1DCC4E29" w14:textId="77777777" w:rsidR="000604B3" w:rsidRDefault="00C76960" w:rsidP="00C76960">
      <w:pPr>
        <w:pStyle w:val="a8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76960">
        <w:rPr>
          <w:rFonts w:ascii="Franklin Gothic Medium" w:hAnsi="Franklin Gothic Medium"/>
          <w:bCs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</w:t>
      </w:r>
    </w:p>
    <w:p w14:paraId="41DF4864" w14:textId="77777777" w:rsidR="00676628" w:rsidRPr="00524E9F" w:rsidRDefault="00676628" w:rsidP="00C76960">
      <w:pPr>
        <w:spacing w:before="240" w:after="120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</w:p>
    <w:sectPr w:rsidR="00676628" w:rsidRPr="00524E9F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3BC4" w14:textId="77777777" w:rsidR="009B783B" w:rsidRDefault="009B783B" w:rsidP="00903640">
      <w:pPr>
        <w:spacing w:after="0" w:line="240" w:lineRule="auto"/>
      </w:pPr>
      <w:r>
        <w:separator/>
      </w:r>
    </w:p>
  </w:endnote>
  <w:endnote w:type="continuationSeparator" w:id="0">
    <w:p w14:paraId="6C2598D3" w14:textId="77777777" w:rsidR="009B783B" w:rsidRDefault="009B783B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F3B8" w14:textId="77777777" w:rsidR="009B783B" w:rsidRDefault="009B783B" w:rsidP="00903640">
      <w:pPr>
        <w:spacing w:after="0" w:line="240" w:lineRule="auto"/>
      </w:pPr>
      <w:r>
        <w:separator/>
      </w:r>
    </w:p>
  </w:footnote>
  <w:footnote w:type="continuationSeparator" w:id="0">
    <w:p w14:paraId="73618E9F" w14:textId="77777777" w:rsidR="009B783B" w:rsidRDefault="009B783B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5E35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8F98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0212A41" wp14:editId="635EAEE4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95774A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5C0E06C8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69D"/>
    <w:multiLevelType w:val="hybridMultilevel"/>
    <w:tmpl w:val="4D703C7E"/>
    <w:numStyleLink w:val="ImportedStyle3"/>
  </w:abstractNum>
  <w:abstractNum w:abstractNumId="5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A43934"/>
    <w:multiLevelType w:val="hybridMultilevel"/>
    <w:tmpl w:val="8E26F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721B"/>
    <w:multiLevelType w:val="hybridMultilevel"/>
    <w:tmpl w:val="D53CFFEE"/>
    <w:numStyleLink w:val="ImportedStyle5"/>
  </w:abstractNum>
  <w:abstractNum w:abstractNumId="16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64324"/>
    <w:multiLevelType w:val="hybridMultilevel"/>
    <w:tmpl w:val="8C620154"/>
    <w:numStyleLink w:val="ImportedStyle2"/>
  </w:abstractNum>
  <w:abstractNum w:abstractNumId="19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28095A"/>
    <w:multiLevelType w:val="hybridMultilevel"/>
    <w:tmpl w:val="A822A2CE"/>
    <w:numStyleLink w:val="ImportedStyle4"/>
  </w:abstractNum>
  <w:abstractNum w:abstractNumId="21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25"/>
  </w:num>
  <w:num w:numId="5">
    <w:abstractNumId w:val="27"/>
  </w:num>
  <w:num w:numId="6">
    <w:abstractNumId w:val="24"/>
  </w:num>
  <w:num w:numId="7">
    <w:abstractNumId w:val="16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8"/>
  </w:num>
  <w:num w:numId="15">
    <w:abstractNumId w:val="26"/>
  </w:num>
  <w:num w:numId="16">
    <w:abstractNumId w:val="4"/>
  </w:num>
  <w:num w:numId="17">
    <w:abstractNumId w:val="18"/>
    <w:lvlOverride w:ilvl="0">
      <w:startOverride w:val="3"/>
    </w:lvlOverride>
  </w:num>
  <w:num w:numId="18">
    <w:abstractNumId w:val="0"/>
    <w:lvlOverride w:ilvl="0">
      <w:lvl w:ilvl="0" w:tplc="41D877CC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EEBF26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6A1CC8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4AAE6E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6CC9B8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0E45BA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88548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F21990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6CAC74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4"/>
    </w:lvlOverride>
  </w:num>
  <w:num w:numId="20">
    <w:abstractNumId w:val="22"/>
  </w:num>
  <w:num w:numId="21">
    <w:abstractNumId w:val="20"/>
  </w:num>
  <w:num w:numId="22">
    <w:abstractNumId w:val="18"/>
    <w:lvlOverride w:ilvl="0">
      <w:startOverride w:val="6"/>
    </w:lvlOverride>
  </w:num>
  <w:num w:numId="23">
    <w:abstractNumId w:val="19"/>
  </w:num>
  <w:num w:numId="24">
    <w:abstractNumId w:val="15"/>
  </w:num>
  <w:num w:numId="25">
    <w:abstractNumId w:val="14"/>
  </w:num>
  <w:num w:numId="26">
    <w:abstractNumId w:val="3"/>
  </w:num>
  <w:num w:numId="27">
    <w:abstractNumId w:val="13"/>
  </w:num>
  <w:num w:numId="28">
    <w:abstractNumId w:val="10"/>
  </w:num>
  <w:num w:numId="29">
    <w:abstractNumId w:val="17"/>
  </w:num>
  <w:num w:numId="30">
    <w:abstractNumId w:val="21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45394"/>
    <w:rsid w:val="000533C9"/>
    <w:rsid w:val="000604B3"/>
    <w:rsid w:val="0006291F"/>
    <w:rsid w:val="0007749E"/>
    <w:rsid w:val="00080E3B"/>
    <w:rsid w:val="000839B1"/>
    <w:rsid w:val="00094390"/>
    <w:rsid w:val="00094AF5"/>
    <w:rsid w:val="000B0961"/>
    <w:rsid w:val="000B2A4D"/>
    <w:rsid w:val="000C2F6B"/>
    <w:rsid w:val="000C3FBE"/>
    <w:rsid w:val="000C4799"/>
    <w:rsid w:val="000D79AA"/>
    <w:rsid w:val="000F39A5"/>
    <w:rsid w:val="00100C79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1B5B"/>
    <w:rsid w:val="00173D5F"/>
    <w:rsid w:val="001817D4"/>
    <w:rsid w:val="00186768"/>
    <w:rsid w:val="00192011"/>
    <w:rsid w:val="001A536F"/>
    <w:rsid w:val="001A58FA"/>
    <w:rsid w:val="001C0047"/>
    <w:rsid w:val="001C36FC"/>
    <w:rsid w:val="001E75BD"/>
    <w:rsid w:val="001F4C65"/>
    <w:rsid w:val="001F73B8"/>
    <w:rsid w:val="00201A9B"/>
    <w:rsid w:val="0021241B"/>
    <w:rsid w:val="00212628"/>
    <w:rsid w:val="0022452A"/>
    <w:rsid w:val="002245F3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A7A1C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E9F"/>
    <w:rsid w:val="00524F85"/>
    <w:rsid w:val="005253DE"/>
    <w:rsid w:val="00542BE5"/>
    <w:rsid w:val="00545212"/>
    <w:rsid w:val="00545FE9"/>
    <w:rsid w:val="005466CA"/>
    <w:rsid w:val="005549A5"/>
    <w:rsid w:val="00556CA8"/>
    <w:rsid w:val="0057028E"/>
    <w:rsid w:val="0057052A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49CA"/>
    <w:rsid w:val="00605CBE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D0285"/>
    <w:rsid w:val="006F0F89"/>
    <w:rsid w:val="0070003F"/>
    <w:rsid w:val="007019F0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261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A27A4"/>
    <w:rsid w:val="009B783B"/>
    <w:rsid w:val="009E2639"/>
    <w:rsid w:val="009E5B1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6184"/>
    <w:rsid w:val="00A27FDA"/>
    <w:rsid w:val="00A344A0"/>
    <w:rsid w:val="00A42F91"/>
    <w:rsid w:val="00A47A3E"/>
    <w:rsid w:val="00A561D1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500E6"/>
    <w:rsid w:val="00B74380"/>
    <w:rsid w:val="00B757B4"/>
    <w:rsid w:val="00B768EB"/>
    <w:rsid w:val="00B84B98"/>
    <w:rsid w:val="00B855A1"/>
    <w:rsid w:val="00B906CB"/>
    <w:rsid w:val="00B91BB1"/>
    <w:rsid w:val="00B92FCD"/>
    <w:rsid w:val="00BA5368"/>
    <w:rsid w:val="00BB1074"/>
    <w:rsid w:val="00BB5DA1"/>
    <w:rsid w:val="00BC34EF"/>
    <w:rsid w:val="00BC7BC7"/>
    <w:rsid w:val="00BC7DED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76960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D766E"/>
    <w:rsid w:val="00CE0293"/>
    <w:rsid w:val="00CE4684"/>
    <w:rsid w:val="00D16639"/>
    <w:rsid w:val="00D2335A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5D1A"/>
    <w:rsid w:val="00D855A1"/>
    <w:rsid w:val="00D85764"/>
    <w:rsid w:val="00D86977"/>
    <w:rsid w:val="00D86FB0"/>
    <w:rsid w:val="00DA1470"/>
    <w:rsid w:val="00DA47C6"/>
    <w:rsid w:val="00DA5CBB"/>
    <w:rsid w:val="00DB03E7"/>
    <w:rsid w:val="00DB4A4E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477A3"/>
    <w:rsid w:val="00E52CDC"/>
    <w:rsid w:val="00E55E00"/>
    <w:rsid w:val="00E572F4"/>
    <w:rsid w:val="00E673AF"/>
    <w:rsid w:val="00E72D3E"/>
    <w:rsid w:val="00E77FCB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6757"/>
    <w:rsid w:val="00F0059A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A2F0D"/>
    <w:rsid w:val="00FA4F01"/>
    <w:rsid w:val="00FA5735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FB0E"/>
  <w15:docId w15:val="{3DCBEAB6-753F-4649-8EC9-D6ACF9F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paragraph" w:styleId="a8">
    <w:name w:val="Plain Text"/>
    <w:basedOn w:val="a"/>
    <w:link w:val="Char3"/>
    <w:uiPriority w:val="99"/>
    <w:semiHidden/>
    <w:unhideWhenUsed/>
    <w:rsid w:val="000604B3"/>
    <w:pPr>
      <w:spacing w:after="0" w:line="240" w:lineRule="auto"/>
    </w:pPr>
    <w:rPr>
      <w:rFonts w:ascii="Calibri" w:hAnsi="Calibri"/>
      <w:szCs w:val="21"/>
    </w:rPr>
  </w:style>
  <w:style w:type="character" w:customStyle="1" w:styleId="Char3">
    <w:name w:val="Απλό κείμενο Char"/>
    <w:basedOn w:val="a0"/>
    <w:link w:val="a8"/>
    <w:uiPriority w:val="99"/>
    <w:semiHidden/>
    <w:rsid w:val="00060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ΕΛΕΝΗ ΝΑΤΗ</cp:lastModifiedBy>
  <cp:revision>3</cp:revision>
  <cp:lastPrinted>2025-08-08T15:45:00Z</cp:lastPrinted>
  <dcterms:created xsi:type="dcterms:W3CDTF">2025-08-08T15:45:00Z</dcterms:created>
  <dcterms:modified xsi:type="dcterms:W3CDTF">2025-08-08T15:47:00Z</dcterms:modified>
</cp:coreProperties>
</file>