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4" w:type="pct"/>
        <w:tblLayout w:type="fixed"/>
        <w:tblLook w:val="04A0"/>
      </w:tblPr>
      <w:tblGrid>
        <w:gridCol w:w="5667"/>
        <w:gridCol w:w="4478"/>
      </w:tblGrid>
      <w:tr w:rsidR="00E01BEE" w:rsidRPr="00DE5456" w:rsidTr="00E01BEE">
        <w:trPr>
          <w:trHeight w:val="1729"/>
        </w:trPr>
        <w:tc>
          <w:tcPr>
            <w:tcW w:w="2793" w:type="pct"/>
          </w:tcPr>
          <w:p w:rsidR="00E01BEE" w:rsidRPr="00DE5456" w:rsidRDefault="00E01BEE" w:rsidP="005812F4">
            <w:pPr>
              <w:tabs>
                <w:tab w:val="left" w:pos="454"/>
              </w:tabs>
              <w:spacing w:after="0" w:line="276" w:lineRule="auto"/>
              <w:jc w:val="both"/>
              <w:rPr>
                <w:rFonts w:asciiTheme="minorHAnsi" w:eastAsia="Times New Roman" w:hAnsiTheme="minorHAnsi" w:cstheme="minorHAnsi"/>
                <w:b/>
                <w:sz w:val="20"/>
                <w:szCs w:val="20"/>
              </w:rPr>
            </w:pPr>
            <w:r w:rsidRPr="00DE5456">
              <w:rPr>
                <w:rFonts w:asciiTheme="minorHAnsi" w:eastAsia="Times New Roman" w:hAnsiTheme="minorHAnsi" w:cstheme="minorHAnsi"/>
                <w:b/>
                <w:sz w:val="20"/>
                <w:szCs w:val="20"/>
              </w:rPr>
              <w:tab/>
            </w:r>
          </w:p>
          <w:p w:rsidR="00E01BEE" w:rsidRDefault="00E01BEE" w:rsidP="005812F4">
            <w:pPr>
              <w:spacing w:after="0" w:line="276" w:lineRule="auto"/>
              <w:rPr>
                <w:rFonts w:asciiTheme="minorHAnsi" w:eastAsia="Times New Roman" w:hAnsiTheme="minorHAnsi" w:cstheme="minorHAnsi"/>
                <w:b/>
                <w:color w:val="1F3864"/>
                <w:sz w:val="20"/>
                <w:szCs w:val="20"/>
              </w:rPr>
            </w:pPr>
            <w:r w:rsidRPr="00DE5456">
              <w:rPr>
                <w:rFonts w:asciiTheme="minorHAnsi" w:eastAsia="Times New Roman" w:hAnsiTheme="minorHAnsi" w:cstheme="minorHAnsi"/>
                <w:b/>
                <w:noProof/>
                <w:sz w:val="20"/>
                <w:szCs w:val="20"/>
                <w:lang w:eastAsia="el-GR"/>
              </w:rPr>
              <w:drawing>
                <wp:anchor distT="0" distB="0" distL="114300" distR="114300" simplePos="0" relativeHeight="251663360" behindDoc="1" locked="0" layoutInCell="1" allowOverlap="1">
                  <wp:simplePos x="0" y="0"/>
                  <wp:positionH relativeFrom="column">
                    <wp:posOffset>60960</wp:posOffset>
                  </wp:positionH>
                  <wp:positionV relativeFrom="paragraph">
                    <wp:posOffset>55245</wp:posOffset>
                  </wp:positionV>
                  <wp:extent cx="431800" cy="431800"/>
                  <wp:effectExtent l="0" t="0" r="6350" b="6350"/>
                  <wp:wrapTight wrapText="bothSides">
                    <wp:wrapPolygon edited="0">
                      <wp:start x="0" y="0"/>
                      <wp:lineTo x="0" y="20965"/>
                      <wp:lineTo x="20965" y="20965"/>
                      <wp:lineTo x="20965"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800" cy="431800"/>
                          </a:xfrm>
                          <a:prstGeom prst="rect">
                            <a:avLst/>
                          </a:prstGeom>
                          <a:noFill/>
                        </pic:spPr>
                      </pic:pic>
                    </a:graphicData>
                  </a:graphic>
                </wp:anchor>
              </w:drawing>
            </w:r>
          </w:p>
          <w:p w:rsidR="00E01BEE" w:rsidRDefault="00E01BEE" w:rsidP="005812F4">
            <w:pPr>
              <w:spacing w:after="0" w:line="276" w:lineRule="auto"/>
              <w:rPr>
                <w:rFonts w:asciiTheme="minorHAnsi" w:eastAsia="Times New Roman" w:hAnsiTheme="minorHAnsi" w:cstheme="minorHAnsi"/>
                <w:b/>
                <w:color w:val="1F3864"/>
                <w:sz w:val="20"/>
                <w:szCs w:val="20"/>
              </w:rPr>
            </w:pPr>
          </w:p>
          <w:p w:rsidR="00E01BEE" w:rsidRDefault="00E01BEE" w:rsidP="005812F4">
            <w:pPr>
              <w:spacing w:after="0" w:line="276" w:lineRule="auto"/>
              <w:rPr>
                <w:rFonts w:asciiTheme="minorHAnsi" w:eastAsia="Times New Roman" w:hAnsiTheme="minorHAnsi" w:cstheme="minorHAnsi"/>
                <w:b/>
                <w:color w:val="1F3864"/>
                <w:sz w:val="20"/>
                <w:szCs w:val="20"/>
              </w:rPr>
            </w:pPr>
          </w:p>
          <w:p w:rsidR="00E01BEE" w:rsidRPr="00DE5456" w:rsidRDefault="00E01BEE" w:rsidP="005812F4">
            <w:pPr>
              <w:spacing w:after="0" w:line="276" w:lineRule="auto"/>
              <w:rPr>
                <w:rFonts w:asciiTheme="minorHAnsi" w:eastAsia="Times New Roman" w:hAnsiTheme="minorHAnsi" w:cstheme="minorHAnsi"/>
                <w:b/>
                <w:color w:val="1F3864"/>
                <w:sz w:val="20"/>
                <w:szCs w:val="20"/>
              </w:rPr>
            </w:pPr>
            <w:r w:rsidRPr="00DE5456">
              <w:rPr>
                <w:rFonts w:asciiTheme="minorHAnsi" w:eastAsia="Times New Roman" w:hAnsiTheme="minorHAnsi" w:cstheme="minorHAnsi"/>
                <w:b/>
                <w:color w:val="1F3864"/>
                <w:sz w:val="20"/>
                <w:szCs w:val="20"/>
              </w:rPr>
              <w:t>ΕΛΛΗΝΙΚΗ ΔΗΜΟΚΡΑΤΙΑ</w:t>
            </w:r>
          </w:p>
          <w:p w:rsidR="00E01BEE" w:rsidRPr="00E01BEE" w:rsidRDefault="00E01BEE" w:rsidP="005812F4">
            <w:pPr>
              <w:spacing w:after="0" w:line="276" w:lineRule="auto"/>
              <w:jc w:val="both"/>
              <w:rPr>
                <w:rFonts w:asciiTheme="minorHAnsi" w:eastAsia="Times New Roman" w:hAnsiTheme="minorHAnsi" w:cstheme="minorHAnsi"/>
                <w:color w:val="1F3864"/>
                <w:sz w:val="20"/>
                <w:szCs w:val="20"/>
              </w:rPr>
            </w:pPr>
            <w:r w:rsidRPr="00DE5456">
              <w:rPr>
                <w:rFonts w:asciiTheme="minorHAnsi" w:hAnsiTheme="minorHAnsi" w:cstheme="minorHAnsi"/>
                <w:noProof/>
                <w:color w:val="000000" w:themeColor="text1"/>
                <w:sz w:val="20"/>
                <w:szCs w:val="20"/>
                <w:lang w:eastAsia="el-GR"/>
              </w:rPr>
              <w:drawing>
                <wp:inline distT="0" distB="0" distL="0" distR="0">
                  <wp:extent cx="2082673" cy="581576"/>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14758" cy="590535"/>
                          </a:xfrm>
                          <a:prstGeom prst="rect">
                            <a:avLst/>
                          </a:prstGeom>
                          <a:noFill/>
                          <a:ln>
                            <a:noFill/>
                          </a:ln>
                        </pic:spPr>
                      </pic:pic>
                    </a:graphicData>
                  </a:graphic>
                </wp:inline>
              </w:drawing>
            </w:r>
          </w:p>
        </w:tc>
        <w:tc>
          <w:tcPr>
            <w:tcW w:w="2207" w:type="pct"/>
          </w:tcPr>
          <w:p w:rsidR="00E01BEE" w:rsidRPr="000D099D" w:rsidRDefault="00E01BEE" w:rsidP="005812F4">
            <w:pPr>
              <w:spacing w:after="0" w:line="276" w:lineRule="auto"/>
              <w:ind w:right="-105"/>
              <w:jc w:val="both"/>
              <w:rPr>
                <w:rFonts w:asciiTheme="minorHAnsi" w:eastAsia="Times New Roman" w:hAnsiTheme="minorHAnsi" w:cstheme="minorHAnsi"/>
                <w:sz w:val="20"/>
                <w:szCs w:val="20"/>
                <w:lang w:eastAsia="el-GR"/>
              </w:rPr>
            </w:pPr>
          </w:p>
          <w:p w:rsidR="00E01BEE" w:rsidRPr="000C7B9A" w:rsidRDefault="00E01BEE" w:rsidP="005812F4">
            <w:pPr>
              <w:spacing w:after="0" w:line="276" w:lineRule="auto"/>
              <w:ind w:right="-1"/>
              <w:jc w:val="both"/>
              <w:rPr>
                <w:rFonts w:asciiTheme="minorHAnsi" w:eastAsia="Times New Roman" w:hAnsiTheme="minorHAnsi" w:cstheme="minorHAnsi"/>
                <w:sz w:val="20"/>
                <w:szCs w:val="20"/>
                <w:lang w:val="en-US" w:eastAsia="el-GR"/>
              </w:rPr>
            </w:pPr>
          </w:p>
        </w:tc>
      </w:tr>
      <w:tr w:rsidR="00E01BEE" w:rsidRPr="00DE5456" w:rsidTr="00E01BEE">
        <w:trPr>
          <w:trHeight w:val="753"/>
        </w:trPr>
        <w:tc>
          <w:tcPr>
            <w:tcW w:w="2793" w:type="pct"/>
            <w:vAlign w:val="center"/>
          </w:tcPr>
          <w:p w:rsidR="00E01BEE" w:rsidRPr="004A4CDF" w:rsidRDefault="00E01BEE" w:rsidP="005812F4">
            <w:pPr>
              <w:spacing w:after="0" w:line="276" w:lineRule="auto"/>
              <w:ind w:right="-1"/>
              <w:jc w:val="both"/>
              <w:rPr>
                <w:rFonts w:asciiTheme="minorHAnsi" w:hAnsiTheme="minorHAnsi" w:cstheme="minorHAnsi"/>
                <w:b/>
                <w:sz w:val="20"/>
                <w:szCs w:val="20"/>
              </w:rPr>
            </w:pPr>
            <w:r w:rsidRPr="004A4CDF">
              <w:rPr>
                <w:rFonts w:asciiTheme="minorHAnsi" w:hAnsiTheme="minorHAnsi" w:cstheme="minorHAnsi"/>
                <w:b/>
                <w:sz w:val="20"/>
                <w:szCs w:val="20"/>
              </w:rPr>
              <w:t xml:space="preserve">ΓΕΝΙΚΗ ΔΙΕΥΘΥΝΣΗ </w:t>
            </w:r>
          </w:p>
          <w:p w:rsidR="00E01BEE" w:rsidRPr="004A4CDF" w:rsidRDefault="00E01BEE" w:rsidP="005812F4">
            <w:pPr>
              <w:spacing w:after="0" w:line="276" w:lineRule="auto"/>
              <w:ind w:right="-1"/>
              <w:jc w:val="both"/>
              <w:rPr>
                <w:rFonts w:asciiTheme="minorHAnsi" w:hAnsiTheme="minorHAnsi" w:cstheme="minorHAnsi"/>
                <w:b/>
                <w:sz w:val="20"/>
                <w:szCs w:val="20"/>
              </w:rPr>
            </w:pPr>
            <w:r w:rsidRPr="004A4CDF">
              <w:rPr>
                <w:rFonts w:asciiTheme="minorHAnsi" w:hAnsiTheme="minorHAnsi" w:cstheme="minorHAnsi"/>
                <w:b/>
                <w:sz w:val="20"/>
                <w:szCs w:val="20"/>
              </w:rPr>
              <w:t>ΓΕΝΙΚΟΥ ΧΗΜΕΙΟΥ ΤΟΥ ΚΡΑΤΟΥΣ</w:t>
            </w:r>
          </w:p>
          <w:p w:rsidR="00E01BEE" w:rsidRPr="004A4CDF" w:rsidRDefault="00E01BEE" w:rsidP="005812F4">
            <w:pPr>
              <w:spacing w:after="0" w:line="276" w:lineRule="auto"/>
              <w:ind w:right="-1"/>
              <w:jc w:val="both"/>
              <w:rPr>
                <w:rFonts w:asciiTheme="minorHAnsi" w:hAnsiTheme="minorHAnsi" w:cstheme="minorHAnsi"/>
                <w:b/>
                <w:sz w:val="20"/>
                <w:szCs w:val="20"/>
              </w:rPr>
            </w:pPr>
            <w:r w:rsidRPr="004A4CDF">
              <w:rPr>
                <w:rFonts w:asciiTheme="minorHAnsi" w:hAnsiTheme="minorHAnsi" w:cstheme="minorHAnsi"/>
                <w:b/>
                <w:sz w:val="20"/>
                <w:szCs w:val="20"/>
              </w:rPr>
              <w:t>ΔΙΕΥΘΥΝΣΗ ΣΧΕΔΙΑΣΜΟΥ ΚΑΙ ΥΠΟΣΤΗΡΙΞΗΣ ΕΡΓΑΣΤΗΡΙΩΝ</w:t>
            </w:r>
          </w:p>
          <w:p w:rsidR="00E01BEE" w:rsidRPr="004A4CDF" w:rsidRDefault="00E01BEE" w:rsidP="005812F4">
            <w:pPr>
              <w:spacing w:after="0" w:line="276" w:lineRule="auto"/>
              <w:ind w:right="-1"/>
              <w:jc w:val="both"/>
              <w:rPr>
                <w:rFonts w:asciiTheme="minorHAnsi" w:hAnsiTheme="minorHAnsi" w:cstheme="minorHAnsi"/>
                <w:b/>
                <w:sz w:val="20"/>
                <w:szCs w:val="20"/>
              </w:rPr>
            </w:pPr>
            <w:r w:rsidRPr="004A4CDF">
              <w:rPr>
                <w:rFonts w:asciiTheme="minorHAnsi" w:hAnsiTheme="minorHAnsi" w:cstheme="minorHAnsi"/>
                <w:b/>
                <w:sz w:val="20"/>
                <w:szCs w:val="20"/>
              </w:rPr>
              <w:t xml:space="preserve">ΤΜΗΜΑ </w:t>
            </w:r>
            <w:r w:rsidRPr="004A4CDF">
              <w:rPr>
                <w:rFonts w:asciiTheme="minorHAnsi" w:hAnsiTheme="minorHAnsi" w:cstheme="minorHAnsi"/>
                <w:b/>
                <w:sz w:val="20"/>
                <w:szCs w:val="20"/>
                <w:lang w:val="en-US"/>
              </w:rPr>
              <w:t>A</w:t>
            </w:r>
            <w:r w:rsidRPr="004A4CDF">
              <w:rPr>
                <w:rFonts w:asciiTheme="minorHAnsi" w:hAnsiTheme="minorHAnsi" w:cstheme="minorHAnsi"/>
                <w:b/>
                <w:sz w:val="20"/>
                <w:szCs w:val="20"/>
              </w:rPr>
              <w:t>΄</w:t>
            </w:r>
          </w:p>
        </w:tc>
        <w:tc>
          <w:tcPr>
            <w:tcW w:w="2207" w:type="pct"/>
          </w:tcPr>
          <w:p w:rsidR="00E01BEE" w:rsidRPr="004A4CDF" w:rsidRDefault="00E01BEE" w:rsidP="005812F4">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r w:rsidRPr="004A4CDF">
              <w:rPr>
                <w:rFonts w:asciiTheme="minorHAnsi" w:hAnsiTheme="minorHAnsi" w:cstheme="minorHAnsi"/>
                <w:sz w:val="20"/>
                <w:lang w:eastAsia="en-US"/>
              </w:rPr>
              <w:t xml:space="preserve">Έγκριση δαπάνης: </w:t>
            </w:r>
          </w:p>
          <w:p w:rsidR="00E01BEE" w:rsidRPr="00C90760" w:rsidRDefault="00C90760" w:rsidP="005812F4">
            <w:pPr>
              <w:tabs>
                <w:tab w:val="left" w:pos="1814"/>
                <w:tab w:val="left" w:pos="2948"/>
              </w:tabs>
              <w:spacing w:after="0" w:line="276" w:lineRule="auto"/>
              <w:jc w:val="both"/>
              <w:rPr>
                <w:rFonts w:asciiTheme="minorHAnsi" w:hAnsiTheme="minorHAnsi" w:cstheme="minorHAnsi"/>
                <w:sz w:val="20"/>
              </w:rPr>
            </w:pPr>
            <w:r>
              <w:rPr>
                <w:rFonts w:asciiTheme="minorHAnsi" w:hAnsiTheme="minorHAnsi" w:cstheme="minorHAnsi"/>
                <w:sz w:val="20"/>
              </w:rPr>
              <w:t>ΔΣΥΠΕ Γ 186600 ΕΞ 2025 / 09-09-2025</w:t>
            </w:r>
          </w:p>
          <w:p w:rsidR="00E01BEE" w:rsidRPr="00514546" w:rsidRDefault="00E01BEE" w:rsidP="005812F4">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r w:rsidRPr="00C90760">
              <w:rPr>
                <w:rFonts w:asciiTheme="minorHAnsi" w:hAnsiTheme="minorHAnsi" w:cstheme="minorHAnsi"/>
                <w:sz w:val="20"/>
                <w:lang w:eastAsia="en-US"/>
              </w:rPr>
              <w:t>ΑΔΑΜ:</w:t>
            </w:r>
            <w:r w:rsidR="004A4CDF" w:rsidRPr="00C90760">
              <w:rPr>
                <w:rFonts w:asciiTheme="minorHAnsi" w:hAnsiTheme="minorHAnsi" w:cstheme="minorHAnsi"/>
                <w:sz w:val="20"/>
                <w:lang w:eastAsia="en-US"/>
              </w:rPr>
              <w:t>25</w:t>
            </w:r>
            <w:r w:rsidR="004A4CDF" w:rsidRPr="00C90760">
              <w:rPr>
                <w:rFonts w:asciiTheme="minorHAnsi" w:hAnsiTheme="minorHAnsi" w:cstheme="minorHAnsi"/>
                <w:sz w:val="20"/>
                <w:lang w:val="en-US" w:eastAsia="en-US"/>
              </w:rPr>
              <w:t>REQ</w:t>
            </w:r>
            <w:r w:rsidR="004A4CDF" w:rsidRPr="00C90760">
              <w:rPr>
                <w:rFonts w:asciiTheme="minorHAnsi" w:hAnsiTheme="minorHAnsi" w:cstheme="minorHAnsi"/>
                <w:sz w:val="20"/>
                <w:lang w:eastAsia="en-US"/>
              </w:rPr>
              <w:t>017</w:t>
            </w:r>
            <w:r w:rsidR="00C90760" w:rsidRPr="00C90760">
              <w:rPr>
                <w:rFonts w:asciiTheme="minorHAnsi" w:hAnsiTheme="minorHAnsi" w:cstheme="minorHAnsi"/>
                <w:sz w:val="20"/>
                <w:lang w:eastAsia="en-US"/>
              </w:rPr>
              <w:t>521390</w:t>
            </w:r>
            <w:r w:rsidR="004A4CDF" w:rsidRPr="00C90760">
              <w:rPr>
                <w:rFonts w:asciiTheme="minorHAnsi" w:hAnsiTheme="minorHAnsi" w:cstheme="minorHAnsi"/>
                <w:sz w:val="20"/>
                <w:lang w:eastAsia="en-US"/>
              </w:rPr>
              <w:t>, ΑΔΑ: Ψ</w:t>
            </w:r>
            <w:r w:rsidR="00C90760" w:rsidRPr="00C90760">
              <w:rPr>
                <w:rFonts w:asciiTheme="minorHAnsi" w:hAnsiTheme="minorHAnsi" w:cstheme="minorHAnsi"/>
                <w:sz w:val="20"/>
                <w:lang w:eastAsia="en-US"/>
              </w:rPr>
              <w:t>2ΚΩ46ΜΠ3Ζ</w:t>
            </w:r>
            <w:r w:rsidR="00C90760">
              <w:rPr>
                <w:rFonts w:asciiTheme="minorHAnsi" w:hAnsiTheme="minorHAnsi" w:cstheme="minorHAnsi"/>
                <w:sz w:val="20"/>
                <w:lang w:eastAsia="en-US"/>
              </w:rPr>
              <w:t>-ΜΑΟ</w:t>
            </w:r>
          </w:p>
          <w:p w:rsidR="00E01BEE" w:rsidRPr="004A4CDF" w:rsidRDefault="00E01BEE" w:rsidP="005812F4">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r w:rsidRPr="00C90760">
              <w:rPr>
                <w:rFonts w:asciiTheme="minorHAnsi" w:hAnsiTheme="minorHAnsi" w:cstheme="minorHAnsi"/>
                <w:sz w:val="20"/>
                <w:lang w:eastAsia="en-US"/>
              </w:rPr>
              <w:t>ΕΑΔ: 20</w:t>
            </w:r>
            <w:r w:rsidR="00F35DB4" w:rsidRPr="00C90760">
              <w:rPr>
                <w:rFonts w:asciiTheme="minorHAnsi" w:hAnsiTheme="minorHAnsi" w:cstheme="minorHAnsi"/>
                <w:sz w:val="20"/>
                <w:lang w:eastAsia="en-US"/>
              </w:rPr>
              <w:t>25</w:t>
            </w:r>
            <w:r w:rsidRPr="00C90760">
              <w:rPr>
                <w:rFonts w:asciiTheme="minorHAnsi" w:hAnsiTheme="minorHAnsi" w:cstheme="minorHAnsi"/>
                <w:sz w:val="20"/>
                <w:lang w:eastAsia="en-US"/>
              </w:rPr>
              <w:t>/</w:t>
            </w:r>
            <w:r w:rsidR="004A4CDF" w:rsidRPr="00C90760">
              <w:rPr>
                <w:rFonts w:asciiTheme="minorHAnsi" w:hAnsiTheme="minorHAnsi" w:cstheme="minorHAnsi"/>
                <w:sz w:val="20"/>
                <w:lang w:eastAsia="en-US"/>
              </w:rPr>
              <w:t>2</w:t>
            </w:r>
            <w:r w:rsidR="00C90760" w:rsidRPr="00C90760">
              <w:rPr>
                <w:rFonts w:asciiTheme="minorHAnsi" w:hAnsiTheme="minorHAnsi" w:cstheme="minorHAnsi"/>
                <w:sz w:val="20"/>
                <w:lang w:eastAsia="en-US"/>
              </w:rPr>
              <w:t>35</w:t>
            </w:r>
          </w:p>
        </w:tc>
      </w:tr>
      <w:tr w:rsidR="00E01BEE" w:rsidRPr="00DE5456" w:rsidTr="00E01BEE">
        <w:trPr>
          <w:trHeight w:val="75"/>
        </w:trPr>
        <w:tc>
          <w:tcPr>
            <w:tcW w:w="2793" w:type="pct"/>
            <w:vAlign w:val="center"/>
          </w:tcPr>
          <w:p w:rsidR="00E01BEE" w:rsidRPr="00DE5456" w:rsidRDefault="00E01BEE" w:rsidP="005812F4">
            <w:pPr>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Ταχ. Διεύθυνση</w:t>
            </w:r>
            <w:r w:rsidRPr="003A2ED7">
              <w:rPr>
                <w:rFonts w:asciiTheme="minorHAnsi" w:hAnsiTheme="minorHAnsi" w:cstheme="minorHAnsi"/>
                <w:b/>
                <w:sz w:val="20"/>
                <w:szCs w:val="20"/>
              </w:rPr>
              <w:t>:</w:t>
            </w:r>
            <w:r w:rsidRPr="00DE5456">
              <w:rPr>
                <w:rFonts w:asciiTheme="minorHAnsi" w:hAnsiTheme="minorHAnsi" w:cstheme="minorHAnsi"/>
                <w:sz w:val="20"/>
                <w:szCs w:val="20"/>
              </w:rPr>
              <w:t xml:space="preserve"> Αν. Τσόχα 16</w:t>
            </w:r>
          </w:p>
        </w:tc>
        <w:tc>
          <w:tcPr>
            <w:tcW w:w="2207" w:type="pct"/>
          </w:tcPr>
          <w:p w:rsidR="00E01BEE" w:rsidRPr="00DE5456" w:rsidRDefault="00E01BEE" w:rsidP="005812F4">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r>
      <w:tr w:rsidR="00E01BEE" w:rsidRPr="00DE5456" w:rsidTr="00E01BEE">
        <w:trPr>
          <w:trHeight w:val="273"/>
        </w:trPr>
        <w:tc>
          <w:tcPr>
            <w:tcW w:w="2793" w:type="pct"/>
            <w:vAlign w:val="center"/>
          </w:tcPr>
          <w:p w:rsidR="00E01BEE" w:rsidRPr="00DE5456" w:rsidRDefault="00E01BEE" w:rsidP="005812F4">
            <w:pPr>
              <w:tabs>
                <w:tab w:val="left" w:pos="5103"/>
              </w:tabs>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Ταχ. Κώδικας</w:t>
            </w:r>
            <w:r w:rsidRPr="003A2ED7">
              <w:rPr>
                <w:rFonts w:asciiTheme="minorHAnsi" w:hAnsiTheme="minorHAnsi" w:cstheme="minorHAnsi"/>
                <w:b/>
                <w:sz w:val="20"/>
                <w:szCs w:val="20"/>
              </w:rPr>
              <w:t>:</w:t>
            </w:r>
            <w:r w:rsidRPr="003A2ED7">
              <w:rPr>
                <w:rFonts w:asciiTheme="minorHAnsi" w:hAnsiTheme="minorHAnsi" w:cstheme="minorHAnsi"/>
                <w:sz w:val="20"/>
                <w:szCs w:val="20"/>
              </w:rPr>
              <w:t xml:space="preserve"> 115 21</w:t>
            </w:r>
          </w:p>
        </w:tc>
        <w:tc>
          <w:tcPr>
            <w:tcW w:w="2207" w:type="pct"/>
          </w:tcPr>
          <w:p w:rsidR="00E01BEE" w:rsidRPr="003A2ED7" w:rsidRDefault="00E01BEE" w:rsidP="005812F4">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r>
      <w:tr w:rsidR="00E01BEE" w:rsidRPr="00DE5456" w:rsidTr="00E01BEE">
        <w:tc>
          <w:tcPr>
            <w:tcW w:w="2793" w:type="pct"/>
            <w:vAlign w:val="center"/>
          </w:tcPr>
          <w:p w:rsidR="00E01BEE" w:rsidRPr="00FC19CC" w:rsidRDefault="00E01BEE" w:rsidP="005812F4">
            <w:pPr>
              <w:spacing w:after="0" w:line="276" w:lineRule="auto"/>
              <w:ind w:right="-1"/>
              <w:jc w:val="both"/>
              <w:rPr>
                <w:rFonts w:asciiTheme="minorHAnsi" w:hAnsiTheme="minorHAnsi" w:cstheme="minorHAnsi"/>
                <w:sz w:val="20"/>
                <w:szCs w:val="20"/>
              </w:rPr>
            </w:pPr>
            <w:r w:rsidRPr="00FC19CC">
              <w:rPr>
                <w:rFonts w:asciiTheme="minorHAnsi" w:hAnsiTheme="minorHAnsi" w:cstheme="minorHAnsi"/>
                <w:b/>
                <w:sz w:val="20"/>
                <w:szCs w:val="20"/>
              </w:rPr>
              <w:t>Πληροφορίες:</w:t>
            </w:r>
            <w:r w:rsidR="004A4CDF">
              <w:rPr>
                <w:rFonts w:asciiTheme="minorHAnsi" w:hAnsiTheme="minorHAnsi" w:cstheme="minorHAnsi"/>
                <w:sz w:val="20"/>
                <w:szCs w:val="20"/>
              </w:rPr>
              <w:t xml:space="preserve"> Μ</w:t>
            </w:r>
            <w:r w:rsidR="00CD4C2F" w:rsidRPr="00FC19CC">
              <w:rPr>
                <w:rFonts w:asciiTheme="minorHAnsi" w:hAnsiTheme="minorHAnsi" w:cstheme="minorHAnsi"/>
                <w:sz w:val="20"/>
                <w:szCs w:val="20"/>
              </w:rPr>
              <w:t>.</w:t>
            </w:r>
            <w:r w:rsidR="004A4CDF">
              <w:rPr>
                <w:rFonts w:asciiTheme="minorHAnsi" w:hAnsiTheme="minorHAnsi" w:cstheme="minorHAnsi"/>
                <w:sz w:val="20"/>
                <w:szCs w:val="20"/>
              </w:rPr>
              <w:t xml:space="preserve"> ΜΟΥΞΙΟΥ</w:t>
            </w:r>
          </w:p>
        </w:tc>
        <w:tc>
          <w:tcPr>
            <w:tcW w:w="2207" w:type="pct"/>
          </w:tcPr>
          <w:p w:rsidR="00E01BEE" w:rsidRPr="00DE5456" w:rsidRDefault="00E01BEE" w:rsidP="005812F4">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r>
      <w:tr w:rsidR="00E01BEE" w:rsidRPr="00DE5456" w:rsidTr="00E01BEE">
        <w:tc>
          <w:tcPr>
            <w:tcW w:w="2793" w:type="pct"/>
            <w:vAlign w:val="center"/>
          </w:tcPr>
          <w:p w:rsidR="00E01BEE" w:rsidRPr="00FC19CC" w:rsidRDefault="00E01BEE" w:rsidP="005812F4">
            <w:pPr>
              <w:spacing w:after="0" w:line="276" w:lineRule="auto"/>
              <w:ind w:right="-1"/>
              <w:jc w:val="both"/>
              <w:rPr>
                <w:rFonts w:asciiTheme="minorHAnsi" w:hAnsiTheme="minorHAnsi" w:cstheme="minorHAnsi"/>
                <w:sz w:val="20"/>
                <w:szCs w:val="20"/>
              </w:rPr>
            </w:pPr>
            <w:r w:rsidRPr="00FC19CC">
              <w:rPr>
                <w:rFonts w:asciiTheme="minorHAnsi" w:hAnsiTheme="minorHAnsi" w:cstheme="minorHAnsi"/>
                <w:b/>
                <w:sz w:val="20"/>
                <w:szCs w:val="20"/>
              </w:rPr>
              <w:t>Τηλέφωνο:</w:t>
            </w:r>
            <w:r w:rsidRPr="00FC19CC">
              <w:rPr>
                <w:rFonts w:asciiTheme="minorHAnsi" w:hAnsiTheme="minorHAnsi" w:cstheme="minorHAnsi"/>
                <w:sz w:val="20"/>
                <w:szCs w:val="20"/>
              </w:rPr>
              <w:t xml:space="preserve"> 210 6479</w:t>
            </w:r>
            <w:r w:rsidR="004A4CDF">
              <w:rPr>
                <w:rFonts w:asciiTheme="minorHAnsi" w:hAnsiTheme="minorHAnsi" w:cstheme="minorHAnsi"/>
                <w:sz w:val="20"/>
                <w:szCs w:val="20"/>
              </w:rPr>
              <w:t xml:space="preserve"> 151</w:t>
            </w:r>
          </w:p>
        </w:tc>
        <w:tc>
          <w:tcPr>
            <w:tcW w:w="2207" w:type="pct"/>
          </w:tcPr>
          <w:p w:rsidR="00E01BEE" w:rsidRPr="00DE5456" w:rsidRDefault="00E01BEE" w:rsidP="005812F4">
            <w:pPr>
              <w:spacing w:after="0" w:line="276" w:lineRule="auto"/>
              <w:jc w:val="both"/>
              <w:rPr>
                <w:rFonts w:asciiTheme="minorHAnsi" w:eastAsia="Times New Roman" w:hAnsiTheme="minorHAnsi" w:cstheme="minorHAnsi"/>
                <w:sz w:val="20"/>
                <w:szCs w:val="20"/>
              </w:rPr>
            </w:pPr>
          </w:p>
        </w:tc>
      </w:tr>
      <w:tr w:rsidR="00E01BEE" w:rsidRPr="008804D1" w:rsidTr="00E01BEE">
        <w:tc>
          <w:tcPr>
            <w:tcW w:w="2793" w:type="pct"/>
            <w:vAlign w:val="center"/>
          </w:tcPr>
          <w:p w:rsidR="00E01BEE" w:rsidRPr="00546310" w:rsidRDefault="00E01BEE" w:rsidP="005812F4">
            <w:pPr>
              <w:spacing w:after="0" w:line="276" w:lineRule="auto"/>
              <w:ind w:right="-1"/>
              <w:jc w:val="both"/>
              <w:rPr>
                <w:rFonts w:asciiTheme="minorHAnsi" w:hAnsiTheme="minorHAnsi" w:cstheme="minorHAnsi"/>
                <w:sz w:val="20"/>
                <w:szCs w:val="20"/>
              </w:rPr>
            </w:pPr>
            <w:r w:rsidRPr="000823DC">
              <w:rPr>
                <w:rFonts w:asciiTheme="minorHAnsi" w:hAnsiTheme="minorHAnsi" w:cstheme="minorHAnsi"/>
                <w:b/>
                <w:sz w:val="20"/>
                <w:szCs w:val="20"/>
                <w:lang w:val="en-US"/>
              </w:rPr>
              <w:t>E</w:t>
            </w:r>
            <w:r w:rsidRPr="00546310">
              <w:rPr>
                <w:rFonts w:asciiTheme="minorHAnsi" w:hAnsiTheme="minorHAnsi" w:cstheme="minorHAnsi"/>
                <w:b/>
                <w:sz w:val="20"/>
                <w:szCs w:val="20"/>
              </w:rPr>
              <w:t>-</w:t>
            </w:r>
            <w:r w:rsidRPr="000823DC">
              <w:rPr>
                <w:rFonts w:asciiTheme="minorHAnsi" w:hAnsiTheme="minorHAnsi" w:cstheme="minorHAnsi"/>
                <w:b/>
                <w:sz w:val="20"/>
                <w:szCs w:val="20"/>
                <w:lang w:val="en-US"/>
              </w:rPr>
              <w:t>mail</w:t>
            </w:r>
            <w:r w:rsidRPr="00546310">
              <w:rPr>
                <w:rFonts w:asciiTheme="minorHAnsi" w:hAnsiTheme="minorHAnsi" w:cstheme="minorHAnsi"/>
                <w:b/>
                <w:sz w:val="20"/>
                <w:szCs w:val="20"/>
              </w:rPr>
              <w:t>:</w:t>
            </w:r>
            <w:r w:rsidRPr="000823DC">
              <w:rPr>
                <w:rFonts w:asciiTheme="minorHAnsi" w:hAnsiTheme="minorHAnsi" w:cstheme="minorHAnsi"/>
                <w:color w:val="000000" w:themeColor="text1"/>
                <w:sz w:val="20"/>
                <w:szCs w:val="20"/>
                <w:u w:val="single"/>
                <w:lang w:val="en-US"/>
              </w:rPr>
              <w:t>support</w:t>
            </w:r>
            <w:hyperlink r:id="rId10" w:history="1">
              <w:r w:rsidRPr="00546310">
                <w:rPr>
                  <w:rStyle w:val="-"/>
                  <w:rFonts w:asciiTheme="minorHAnsi" w:hAnsiTheme="minorHAnsi" w:cstheme="minorHAnsi"/>
                  <w:color w:val="000000" w:themeColor="text1"/>
                  <w:sz w:val="20"/>
                  <w:szCs w:val="20"/>
                </w:rPr>
                <w:t>.</w:t>
              </w:r>
              <w:r w:rsidRPr="000823DC">
                <w:rPr>
                  <w:rStyle w:val="-"/>
                  <w:rFonts w:asciiTheme="minorHAnsi" w:hAnsiTheme="minorHAnsi" w:cstheme="minorHAnsi"/>
                  <w:color w:val="000000" w:themeColor="text1"/>
                  <w:sz w:val="20"/>
                  <w:szCs w:val="20"/>
                  <w:lang w:val="en-GB"/>
                </w:rPr>
                <w:t>gcsl</w:t>
              </w:r>
              <w:r w:rsidRPr="00546310">
                <w:rPr>
                  <w:rStyle w:val="-"/>
                  <w:rFonts w:asciiTheme="minorHAnsi" w:hAnsiTheme="minorHAnsi" w:cstheme="minorHAnsi"/>
                  <w:color w:val="000000" w:themeColor="text1"/>
                  <w:sz w:val="20"/>
                  <w:szCs w:val="20"/>
                </w:rPr>
                <w:t>@</w:t>
              </w:r>
              <w:r w:rsidRPr="000823DC">
                <w:rPr>
                  <w:rStyle w:val="-"/>
                  <w:rFonts w:asciiTheme="minorHAnsi" w:hAnsiTheme="minorHAnsi" w:cstheme="minorHAnsi"/>
                  <w:color w:val="000000" w:themeColor="text1"/>
                  <w:sz w:val="20"/>
                  <w:szCs w:val="20"/>
                  <w:lang w:val="en-US"/>
                </w:rPr>
                <w:t>aade</w:t>
              </w:r>
              <w:r w:rsidRPr="00546310">
                <w:rPr>
                  <w:rStyle w:val="-"/>
                  <w:rFonts w:asciiTheme="minorHAnsi" w:hAnsiTheme="minorHAnsi" w:cstheme="minorHAnsi"/>
                  <w:color w:val="000000" w:themeColor="text1"/>
                  <w:sz w:val="20"/>
                  <w:szCs w:val="20"/>
                </w:rPr>
                <w:t>.</w:t>
              </w:r>
              <w:r w:rsidRPr="000823DC">
                <w:rPr>
                  <w:rStyle w:val="-"/>
                  <w:rFonts w:asciiTheme="minorHAnsi" w:hAnsiTheme="minorHAnsi" w:cstheme="minorHAnsi"/>
                  <w:color w:val="000000" w:themeColor="text1"/>
                  <w:sz w:val="20"/>
                  <w:szCs w:val="20"/>
                  <w:lang w:val="en-US"/>
                </w:rPr>
                <w:t>gr</w:t>
              </w:r>
            </w:hyperlink>
          </w:p>
        </w:tc>
        <w:tc>
          <w:tcPr>
            <w:tcW w:w="2207" w:type="pct"/>
          </w:tcPr>
          <w:p w:rsidR="00E01BEE" w:rsidRPr="00DB221F" w:rsidRDefault="00E01BEE" w:rsidP="005812F4">
            <w:pPr>
              <w:spacing w:after="0" w:line="276" w:lineRule="auto"/>
              <w:ind w:right="-1"/>
              <w:jc w:val="both"/>
              <w:rPr>
                <w:rFonts w:asciiTheme="minorHAnsi" w:eastAsiaTheme="minorHAnsi" w:hAnsiTheme="minorHAnsi" w:cstheme="minorHAnsi"/>
                <w:b/>
                <w:sz w:val="20"/>
                <w:szCs w:val="20"/>
              </w:rPr>
            </w:pPr>
            <w:r w:rsidRPr="00BD1E34">
              <w:rPr>
                <w:rFonts w:asciiTheme="minorHAnsi" w:eastAsiaTheme="minorHAnsi" w:hAnsiTheme="minorHAnsi" w:cstheme="minorHAnsi"/>
                <w:sz w:val="20"/>
                <w:szCs w:val="20"/>
              </w:rPr>
              <w:t>Προς</w:t>
            </w:r>
            <w:r w:rsidRPr="004A4CDF">
              <w:rPr>
                <w:rFonts w:asciiTheme="minorHAnsi" w:eastAsiaTheme="minorHAnsi" w:hAnsiTheme="minorHAnsi" w:cstheme="minorHAnsi"/>
                <w:sz w:val="20"/>
                <w:szCs w:val="20"/>
              </w:rPr>
              <w:t xml:space="preserve">: </w:t>
            </w:r>
            <w:r w:rsidR="00E40457">
              <w:rPr>
                <w:rFonts w:asciiTheme="minorHAnsi" w:eastAsiaTheme="minorHAnsi" w:hAnsiTheme="minorHAnsi" w:cstheme="minorHAnsi"/>
                <w:sz w:val="20"/>
                <w:szCs w:val="20"/>
              </w:rPr>
              <w:t>Κάθε ενδιαφερόμενο</w:t>
            </w:r>
          </w:p>
        </w:tc>
      </w:tr>
    </w:tbl>
    <w:p w:rsidR="001E3BC5" w:rsidRPr="00BD1E34" w:rsidRDefault="001E3BC5" w:rsidP="005812F4">
      <w:pPr>
        <w:tabs>
          <w:tab w:val="left" w:pos="5620"/>
          <w:tab w:val="left" w:pos="10801"/>
        </w:tabs>
        <w:spacing w:after="0" w:line="276" w:lineRule="auto"/>
        <w:jc w:val="both"/>
        <w:rPr>
          <w:rFonts w:asciiTheme="minorHAnsi" w:eastAsiaTheme="minorHAnsi" w:hAnsiTheme="minorHAnsi" w:cstheme="minorHAnsi"/>
          <w:sz w:val="20"/>
          <w:szCs w:val="20"/>
        </w:rPr>
      </w:pPr>
      <w:r w:rsidRPr="004A4CDF">
        <w:rPr>
          <w:rFonts w:asciiTheme="minorHAnsi" w:hAnsiTheme="minorHAnsi" w:cstheme="minorHAnsi"/>
          <w:b/>
          <w:sz w:val="20"/>
          <w:szCs w:val="20"/>
        </w:rPr>
        <w:tab/>
      </w:r>
    </w:p>
    <w:p w:rsidR="00BB5FFE" w:rsidRPr="004A4CDF" w:rsidRDefault="00BB5FFE" w:rsidP="00B3380A">
      <w:pPr>
        <w:tabs>
          <w:tab w:val="left" w:pos="5620"/>
          <w:tab w:val="left" w:pos="10801"/>
        </w:tabs>
        <w:spacing w:after="120" w:line="276" w:lineRule="auto"/>
        <w:jc w:val="both"/>
        <w:rPr>
          <w:rFonts w:asciiTheme="minorHAnsi" w:hAnsiTheme="minorHAnsi" w:cstheme="minorHAnsi"/>
          <w:b/>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5"/>
        <w:gridCol w:w="6558"/>
      </w:tblGrid>
      <w:tr w:rsidR="001E3BC5" w:rsidRPr="00DE5456" w:rsidTr="00824140">
        <w:trPr>
          <w:trHeight w:val="759"/>
        </w:trPr>
        <w:tc>
          <w:tcPr>
            <w:tcW w:w="5000" w:type="pct"/>
            <w:gridSpan w:val="2"/>
            <w:vAlign w:val="center"/>
          </w:tcPr>
          <w:p w:rsidR="001E3BC5" w:rsidRPr="00DE5456" w:rsidRDefault="001E3BC5" w:rsidP="005812F4">
            <w:pPr>
              <w:spacing w:after="0" w:line="276" w:lineRule="auto"/>
              <w:jc w:val="both"/>
              <w:rPr>
                <w:rFonts w:asciiTheme="minorHAnsi" w:hAnsiTheme="minorHAnsi" w:cstheme="minorHAnsi"/>
                <w:sz w:val="20"/>
                <w:szCs w:val="20"/>
              </w:rPr>
            </w:pPr>
            <w:r w:rsidRPr="00DE5456">
              <w:rPr>
                <w:rFonts w:asciiTheme="minorHAnsi" w:eastAsiaTheme="minorHAnsi" w:hAnsiTheme="minorHAnsi" w:cstheme="minorHAnsi"/>
                <w:b/>
                <w:sz w:val="20"/>
                <w:szCs w:val="20"/>
              </w:rPr>
              <w:t xml:space="preserve">Πρόσκληση </w:t>
            </w:r>
            <w:r w:rsidR="003A2ED7" w:rsidRPr="003A2ED7">
              <w:rPr>
                <w:rFonts w:asciiTheme="minorHAnsi" w:eastAsiaTheme="minorHAnsi" w:hAnsiTheme="minorHAnsi" w:cstheme="minorHAnsi"/>
                <w:b/>
                <w:sz w:val="20"/>
                <w:szCs w:val="20"/>
              </w:rPr>
              <w:t xml:space="preserve">υποβολής προσφορών για την προμήθεια </w:t>
            </w:r>
            <w:r w:rsidR="00C90760">
              <w:rPr>
                <w:rFonts w:asciiTheme="minorHAnsi" w:eastAsiaTheme="minorHAnsi" w:hAnsiTheme="minorHAnsi" w:cstheme="minorHAnsi"/>
                <w:b/>
                <w:sz w:val="20"/>
                <w:szCs w:val="20"/>
              </w:rPr>
              <w:t>υπηρεσιών</w:t>
            </w:r>
            <w:r w:rsidR="00B37BF9">
              <w:rPr>
                <w:rFonts w:asciiTheme="minorHAnsi" w:eastAsiaTheme="minorHAnsi" w:hAnsiTheme="minorHAnsi" w:cstheme="minorHAnsi"/>
                <w:b/>
                <w:sz w:val="20"/>
                <w:szCs w:val="20"/>
              </w:rPr>
              <w:t xml:space="preserve"> </w:t>
            </w:r>
            <w:r w:rsidR="001D2D9D" w:rsidRPr="001D2D9D">
              <w:rPr>
                <w:rFonts w:asciiTheme="minorHAnsi" w:hAnsiTheme="minorHAnsi" w:cstheme="minorBidi"/>
                <w:b/>
                <w:sz w:val="20"/>
                <w:szCs w:val="20"/>
              </w:rPr>
              <w:t xml:space="preserve">συντήρησης επιχρισμάτων </w:t>
            </w:r>
            <w:r w:rsidR="00C90760">
              <w:rPr>
                <w:rFonts w:asciiTheme="minorHAnsi" w:hAnsiTheme="minorHAnsi" w:cstheme="minorBidi"/>
                <w:b/>
                <w:sz w:val="20"/>
                <w:szCs w:val="20"/>
              </w:rPr>
              <w:t xml:space="preserve">και ελαιοχρωματισμού </w:t>
            </w:r>
            <w:r w:rsidR="001D2D9D" w:rsidRPr="001D2D9D">
              <w:rPr>
                <w:rFonts w:asciiTheme="minorHAnsi" w:hAnsiTheme="minorHAnsi" w:cstheme="minorBidi"/>
                <w:b/>
                <w:sz w:val="20"/>
                <w:szCs w:val="20"/>
              </w:rPr>
              <w:t>εσωτερικών χώρων των κτιρίων που στεγάζονται οι Χημικές Υπηρεσίες Σερρών, Κρήτης (Ηράκλειο) και Αλεξανδρούπολης, με τη διαδικασία της απευθείας ανάθεσης</w:t>
            </w:r>
          </w:p>
        </w:tc>
      </w:tr>
      <w:tr w:rsidR="001E3BC5" w:rsidRPr="00DE5456" w:rsidTr="00824140">
        <w:trPr>
          <w:trHeight w:val="480"/>
        </w:trPr>
        <w:tc>
          <w:tcPr>
            <w:tcW w:w="1767" w:type="pct"/>
            <w:vAlign w:val="center"/>
          </w:tcPr>
          <w:p w:rsidR="001E3BC5" w:rsidRPr="00DE5456" w:rsidRDefault="001E3BC5" w:rsidP="005812F4">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Αναθέτουσα Αρχή:</w:t>
            </w:r>
          </w:p>
        </w:tc>
        <w:tc>
          <w:tcPr>
            <w:tcW w:w="3233" w:type="pct"/>
            <w:vAlign w:val="center"/>
          </w:tcPr>
          <w:p w:rsidR="001E3BC5" w:rsidRPr="00DE5456" w:rsidRDefault="001E3BC5" w:rsidP="005812F4">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Γενικό Χημείο του Κράτους,  Αν. Τσόχα 16, ΤΚ 115 21 Αθήνα,</w:t>
            </w:r>
          </w:p>
          <w:p w:rsidR="001E3BC5" w:rsidRPr="00DE5456" w:rsidRDefault="00951631" w:rsidP="005812F4">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 xml:space="preserve">ΤΗΛ. 210 64 79 </w:t>
            </w:r>
            <w:r w:rsidRPr="00213475">
              <w:rPr>
                <w:rFonts w:asciiTheme="minorHAnsi" w:eastAsia="Times New Roman" w:hAnsiTheme="minorHAnsi" w:cstheme="minorHAnsi"/>
                <w:sz w:val="20"/>
                <w:szCs w:val="20"/>
              </w:rPr>
              <w:t>000</w:t>
            </w:r>
          </w:p>
        </w:tc>
      </w:tr>
      <w:tr w:rsidR="001E3BC5" w:rsidRPr="00DE5456" w:rsidTr="00824140">
        <w:trPr>
          <w:trHeight w:val="300"/>
        </w:trPr>
        <w:tc>
          <w:tcPr>
            <w:tcW w:w="1767" w:type="pct"/>
            <w:vAlign w:val="center"/>
          </w:tcPr>
          <w:p w:rsidR="001E3BC5" w:rsidRPr="00DE5456" w:rsidRDefault="001E3BC5" w:rsidP="005812F4">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ΚΑΕ</w:t>
            </w:r>
          </w:p>
        </w:tc>
        <w:tc>
          <w:tcPr>
            <w:tcW w:w="3233" w:type="pct"/>
            <w:vAlign w:val="center"/>
          </w:tcPr>
          <w:p w:rsidR="00C90555" w:rsidRPr="00DE5456" w:rsidRDefault="001D2D9D" w:rsidP="005812F4">
            <w:pPr>
              <w:spacing w:after="0" w:line="27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0863</w:t>
            </w:r>
            <w:r w:rsidRPr="00F9221D">
              <w:rPr>
                <w:rFonts w:cstheme="minorHAnsi"/>
                <w:sz w:val="20"/>
                <w:szCs w:val="20"/>
              </w:rPr>
              <w:t>«ΣΥΝΤΗΡΗΣΗ ΚΑΙ</w:t>
            </w:r>
            <w:r w:rsidRPr="007860DE">
              <w:rPr>
                <w:rFonts w:cstheme="minorHAnsi"/>
                <w:sz w:val="20"/>
                <w:szCs w:val="20"/>
              </w:rPr>
              <w:t xml:space="preserve"> ΕΠΙΣΚΕΥΗ ΚΤΙΡΙΩΝ»</w:t>
            </w:r>
          </w:p>
        </w:tc>
      </w:tr>
      <w:tr w:rsidR="001E3BC5" w:rsidRPr="00DE5456" w:rsidTr="00824140">
        <w:trPr>
          <w:trHeight w:val="300"/>
        </w:trPr>
        <w:tc>
          <w:tcPr>
            <w:tcW w:w="1767" w:type="pct"/>
            <w:vAlign w:val="center"/>
          </w:tcPr>
          <w:p w:rsidR="001E3BC5" w:rsidRPr="00DE5456" w:rsidRDefault="001E3BC5" w:rsidP="005812F4">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CPV :</w:t>
            </w:r>
          </w:p>
        </w:tc>
        <w:tc>
          <w:tcPr>
            <w:tcW w:w="3233" w:type="pct"/>
            <w:vAlign w:val="center"/>
          </w:tcPr>
          <w:p w:rsidR="004352DF" w:rsidRPr="00DE5456" w:rsidRDefault="001D2D9D" w:rsidP="005812F4">
            <w:pPr>
              <w:spacing w:after="0" w:line="276" w:lineRule="auto"/>
              <w:jc w:val="both"/>
              <w:rPr>
                <w:rFonts w:asciiTheme="minorHAnsi" w:eastAsia="Times New Roman" w:hAnsiTheme="minorHAnsi" w:cstheme="minorHAnsi"/>
                <w:sz w:val="20"/>
                <w:szCs w:val="20"/>
              </w:rPr>
            </w:pPr>
            <w:r>
              <w:rPr>
                <w:rFonts w:asciiTheme="minorHAnsi" w:eastAsiaTheme="minorEastAsia" w:hAnsiTheme="minorHAnsi" w:cs="Arial"/>
                <w:sz w:val="20"/>
                <w:szCs w:val="20"/>
                <w:lang w:val="en-US" w:eastAsia="el-GR"/>
              </w:rPr>
              <w:t>CPV</w:t>
            </w:r>
            <w:r>
              <w:rPr>
                <w:rFonts w:asciiTheme="minorHAnsi" w:eastAsiaTheme="minorEastAsia" w:hAnsiTheme="minorHAnsi" w:cs="Arial"/>
                <w:sz w:val="20"/>
                <w:szCs w:val="20"/>
                <w:lang w:eastAsia="el-GR"/>
              </w:rPr>
              <w:t>5</w:t>
            </w:r>
            <w:r w:rsidRPr="00934667">
              <w:rPr>
                <w:rFonts w:asciiTheme="minorHAnsi" w:eastAsiaTheme="minorEastAsia" w:hAnsiTheme="minorHAnsi" w:cs="Arial"/>
                <w:sz w:val="20"/>
                <w:szCs w:val="20"/>
                <w:lang w:eastAsia="el-GR"/>
              </w:rPr>
              <w:t>0000000-5</w:t>
            </w:r>
            <w:r w:rsidRPr="007860DE">
              <w:rPr>
                <w:rFonts w:eastAsiaTheme="minorEastAsia" w:cs="Arial"/>
                <w:sz w:val="20"/>
                <w:szCs w:val="20"/>
                <w:lang w:eastAsia="el-GR"/>
              </w:rPr>
              <w:t>«ΥΠΗ</w:t>
            </w:r>
            <w:r>
              <w:rPr>
                <w:rFonts w:eastAsiaTheme="minorEastAsia" w:cs="Arial"/>
                <w:sz w:val="20"/>
                <w:szCs w:val="20"/>
                <w:lang w:eastAsia="el-GR"/>
              </w:rPr>
              <w:t>ΡΕΣΙΕΣ ΕΠΙΣΚΕΥΗΣ ΚΑΙ ΣΥΝΤΗΡΗΣΗΣ</w:t>
            </w:r>
            <w:r w:rsidRPr="007860DE">
              <w:rPr>
                <w:rFonts w:eastAsiaTheme="minorEastAsia" w:cs="Arial"/>
                <w:sz w:val="20"/>
                <w:szCs w:val="20"/>
                <w:lang w:eastAsia="el-GR"/>
              </w:rPr>
              <w:t>»</w:t>
            </w:r>
          </w:p>
        </w:tc>
      </w:tr>
      <w:tr w:rsidR="001E3BC5" w:rsidRPr="00DE5456" w:rsidTr="00824140">
        <w:trPr>
          <w:trHeight w:val="300"/>
        </w:trPr>
        <w:tc>
          <w:tcPr>
            <w:tcW w:w="1767" w:type="pct"/>
            <w:vAlign w:val="center"/>
          </w:tcPr>
          <w:p w:rsidR="001E3BC5" w:rsidRPr="00DE5456" w:rsidRDefault="001E3BC5" w:rsidP="005812F4">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Κριτήριο Ανάθεσης:</w:t>
            </w:r>
          </w:p>
        </w:tc>
        <w:tc>
          <w:tcPr>
            <w:tcW w:w="3233" w:type="pct"/>
            <w:vAlign w:val="center"/>
          </w:tcPr>
          <w:p w:rsidR="001E3BC5" w:rsidRPr="00DE5456" w:rsidRDefault="006E5142" w:rsidP="005812F4">
            <w:pPr>
              <w:spacing w:after="0" w:line="27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Πλέον συμφέρουσα από οικονομική άποψη προσφορά βάσει της τιμής (χαμηλότερη τιμή ανά τμήμα)</w:t>
            </w:r>
          </w:p>
        </w:tc>
      </w:tr>
      <w:tr w:rsidR="001E3BC5" w:rsidRPr="00DE5456" w:rsidTr="00824140">
        <w:trPr>
          <w:trHeight w:val="300"/>
        </w:trPr>
        <w:tc>
          <w:tcPr>
            <w:tcW w:w="1767" w:type="pct"/>
            <w:vAlign w:val="center"/>
          </w:tcPr>
          <w:p w:rsidR="001E3BC5" w:rsidRPr="00DE5456" w:rsidRDefault="001E3BC5" w:rsidP="005812F4">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Προϋπολογισθείσα δαπάνη:</w:t>
            </w:r>
          </w:p>
        </w:tc>
        <w:tc>
          <w:tcPr>
            <w:tcW w:w="3233" w:type="pct"/>
            <w:vAlign w:val="center"/>
          </w:tcPr>
          <w:p w:rsidR="001E3BC5" w:rsidRPr="001C705F" w:rsidRDefault="002B13D1" w:rsidP="005812F4">
            <w:pPr>
              <w:spacing w:after="0" w:line="276" w:lineRule="auto"/>
              <w:jc w:val="both"/>
              <w:rPr>
                <w:rFonts w:asciiTheme="minorHAnsi" w:eastAsia="Times New Roman" w:hAnsiTheme="minorHAnsi" w:cstheme="minorHAnsi"/>
                <w:sz w:val="20"/>
                <w:szCs w:val="20"/>
                <w:highlight w:val="yellow"/>
              </w:rPr>
            </w:pPr>
            <w:r w:rsidRPr="00FC19CC">
              <w:rPr>
                <w:rFonts w:asciiTheme="minorHAnsi" w:eastAsia="Times New Roman" w:hAnsiTheme="minorHAnsi" w:cstheme="minorHAnsi"/>
                <w:sz w:val="20"/>
                <w:szCs w:val="20"/>
              </w:rPr>
              <w:t xml:space="preserve">ΣΥΝΟΛΟ: </w:t>
            </w:r>
            <w:r w:rsidR="001D2D9D">
              <w:rPr>
                <w:rFonts w:asciiTheme="minorHAnsi" w:eastAsia="Times New Roman" w:hAnsiTheme="minorHAnsi" w:cstheme="minorHAnsi"/>
                <w:sz w:val="20"/>
                <w:szCs w:val="20"/>
              </w:rPr>
              <w:t>37</w:t>
            </w:r>
            <w:r w:rsidR="0021337B" w:rsidRPr="00FC19CC">
              <w:rPr>
                <w:rFonts w:asciiTheme="minorHAnsi" w:eastAsia="Times New Roman" w:hAnsiTheme="minorHAnsi" w:cstheme="minorHAnsi"/>
                <w:sz w:val="20"/>
                <w:szCs w:val="20"/>
              </w:rPr>
              <w:t>.2</w:t>
            </w:r>
            <w:r w:rsidR="001D2D9D">
              <w:rPr>
                <w:rFonts w:asciiTheme="minorHAnsi" w:eastAsia="Times New Roman" w:hAnsiTheme="minorHAnsi" w:cstheme="minorHAnsi"/>
                <w:sz w:val="20"/>
                <w:szCs w:val="20"/>
              </w:rPr>
              <w:t>00</w:t>
            </w:r>
            <w:r w:rsidR="0021337B" w:rsidRPr="00FC19CC">
              <w:rPr>
                <w:rFonts w:asciiTheme="minorHAnsi" w:eastAsia="Times New Roman" w:hAnsiTheme="minorHAnsi" w:cstheme="minorHAnsi"/>
                <w:sz w:val="20"/>
                <w:szCs w:val="20"/>
              </w:rPr>
              <w:t>,00</w:t>
            </w:r>
            <w:r w:rsidRPr="00FC19CC">
              <w:rPr>
                <w:rFonts w:asciiTheme="minorHAnsi" w:eastAsia="Times New Roman" w:hAnsiTheme="minorHAnsi" w:cstheme="minorHAnsi"/>
                <w:sz w:val="20"/>
                <w:szCs w:val="20"/>
              </w:rPr>
              <w:t xml:space="preserve"> € (</w:t>
            </w:r>
            <w:r w:rsidR="001D2D9D">
              <w:rPr>
                <w:rFonts w:asciiTheme="minorHAnsi" w:eastAsia="Times New Roman" w:hAnsiTheme="minorHAnsi" w:cstheme="minorHAnsi"/>
                <w:sz w:val="20"/>
                <w:szCs w:val="20"/>
              </w:rPr>
              <w:t>30</w:t>
            </w:r>
            <w:r w:rsidR="0021337B" w:rsidRPr="00FC19CC">
              <w:rPr>
                <w:rFonts w:asciiTheme="minorHAnsi" w:eastAsia="Times New Roman" w:hAnsiTheme="minorHAnsi" w:cstheme="minorHAnsi"/>
                <w:sz w:val="20"/>
                <w:szCs w:val="20"/>
              </w:rPr>
              <w:t>.000,00</w:t>
            </w:r>
            <w:r w:rsidRPr="00FC19CC">
              <w:rPr>
                <w:rFonts w:asciiTheme="minorHAnsi" w:eastAsia="Times New Roman" w:hAnsiTheme="minorHAnsi" w:cstheme="minorHAnsi"/>
                <w:sz w:val="20"/>
                <w:szCs w:val="20"/>
              </w:rPr>
              <w:t xml:space="preserve">€ πλέον ΦΠΑ </w:t>
            </w:r>
            <w:r w:rsidR="001D2D9D">
              <w:rPr>
                <w:rFonts w:asciiTheme="minorHAnsi" w:eastAsia="Times New Roman" w:hAnsiTheme="minorHAnsi" w:cstheme="minorHAnsi"/>
                <w:sz w:val="20"/>
                <w:szCs w:val="20"/>
              </w:rPr>
              <w:t>7</w:t>
            </w:r>
            <w:r w:rsidR="0021337B" w:rsidRPr="00FC19CC">
              <w:rPr>
                <w:rFonts w:asciiTheme="minorHAnsi" w:eastAsia="Times New Roman" w:hAnsiTheme="minorHAnsi" w:cstheme="minorHAnsi"/>
                <w:sz w:val="20"/>
                <w:szCs w:val="20"/>
              </w:rPr>
              <w:t>.2</w:t>
            </w:r>
            <w:r w:rsidR="001D2D9D">
              <w:rPr>
                <w:rFonts w:asciiTheme="minorHAnsi" w:eastAsia="Times New Roman" w:hAnsiTheme="minorHAnsi" w:cstheme="minorHAnsi"/>
                <w:sz w:val="20"/>
                <w:szCs w:val="20"/>
              </w:rPr>
              <w:t>0</w:t>
            </w:r>
            <w:r w:rsidR="0021337B" w:rsidRPr="00FC19CC">
              <w:rPr>
                <w:rFonts w:asciiTheme="minorHAnsi" w:eastAsia="Times New Roman" w:hAnsiTheme="minorHAnsi" w:cstheme="minorHAnsi"/>
                <w:sz w:val="20"/>
                <w:szCs w:val="20"/>
              </w:rPr>
              <w:t>0,00</w:t>
            </w:r>
            <w:r w:rsidRPr="00FC19CC">
              <w:rPr>
                <w:rFonts w:asciiTheme="minorHAnsi" w:eastAsia="Times New Roman" w:hAnsiTheme="minorHAnsi" w:cstheme="minorHAnsi"/>
                <w:sz w:val="20"/>
                <w:szCs w:val="20"/>
              </w:rPr>
              <w:t>€)</w:t>
            </w:r>
          </w:p>
        </w:tc>
      </w:tr>
      <w:tr w:rsidR="001E3BC5" w:rsidRPr="00DE5456" w:rsidTr="00824140">
        <w:trPr>
          <w:trHeight w:val="300"/>
        </w:trPr>
        <w:tc>
          <w:tcPr>
            <w:tcW w:w="1767" w:type="pct"/>
            <w:vAlign w:val="center"/>
          </w:tcPr>
          <w:p w:rsidR="001E3BC5" w:rsidRPr="007E0E66" w:rsidRDefault="001E3BC5" w:rsidP="005812F4">
            <w:pPr>
              <w:spacing w:after="0" w:line="276" w:lineRule="auto"/>
              <w:jc w:val="both"/>
              <w:rPr>
                <w:rFonts w:asciiTheme="minorHAnsi" w:eastAsia="Times New Roman" w:hAnsiTheme="minorHAnsi" w:cstheme="minorHAnsi"/>
                <w:sz w:val="20"/>
                <w:szCs w:val="20"/>
              </w:rPr>
            </w:pPr>
            <w:r w:rsidRPr="007E0E66">
              <w:rPr>
                <w:rFonts w:asciiTheme="minorHAnsi" w:eastAsia="Times New Roman" w:hAnsiTheme="minorHAnsi" w:cstheme="minorHAnsi"/>
                <w:sz w:val="20"/>
                <w:szCs w:val="20"/>
              </w:rPr>
              <w:t>Καταληκτική ημερομηνία υποβολής προσφορών:</w:t>
            </w:r>
          </w:p>
        </w:tc>
        <w:tc>
          <w:tcPr>
            <w:tcW w:w="3233" w:type="pct"/>
            <w:vAlign w:val="center"/>
          </w:tcPr>
          <w:p w:rsidR="001E3BC5" w:rsidRPr="007E0E66" w:rsidRDefault="00DB223B" w:rsidP="00DB223B">
            <w:pPr>
              <w:spacing w:after="0" w:line="27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13</w:t>
            </w:r>
            <w:r w:rsidR="00951631" w:rsidRPr="007E0E66">
              <w:rPr>
                <w:rFonts w:asciiTheme="minorHAnsi" w:eastAsia="Times New Roman" w:hAnsiTheme="minorHAnsi" w:cstheme="minorHAnsi"/>
                <w:sz w:val="20"/>
                <w:szCs w:val="20"/>
              </w:rPr>
              <w:t>/</w:t>
            </w:r>
            <w:r>
              <w:rPr>
                <w:rFonts w:asciiTheme="minorHAnsi" w:eastAsia="Times New Roman" w:hAnsiTheme="minorHAnsi" w:cstheme="minorHAnsi"/>
                <w:sz w:val="20"/>
                <w:szCs w:val="20"/>
              </w:rPr>
              <w:t>10</w:t>
            </w:r>
            <w:r w:rsidR="00657ECB" w:rsidRPr="007E0E66">
              <w:rPr>
                <w:rFonts w:asciiTheme="minorHAnsi" w:eastAsia="Times New Roman" w:hAnsiTheme="minorHAnsi" w:cstheme="minorHAnsi"/>
                <w:sz w:val="20"/>
                <w:szCs w:val="20"/>
              </w:rPr>
              <w:t>/20</w:t>
            </w:r>
            <w:r w:rsidR="00083967" w:rsidRPr="007E0E66">
              <w:rPr>
                <w:rFonts w:asciiTheme="minorHAnsi" w:eastAsia="Times New Roman" w:hAnsiTheme="minorHAnsi" w:cstheme="minorHAnsi"/>
                <w:sz w:val="20"/>
                <w:szCs w:val="20"/>
              </w:rPr>
              <w:t>25</w:t>
            </w:r>
          </w:p>
        </w:tc>
      </w:tr>
      <w:tr w:rsidR="001E3BC5" w:rsidRPr="00DE5456" w:rsidTr="00824140">
        <w:trPr>
          <w:trHeight w:val="510"/>
        </w:trPr>
        <w:tc>
          <w:tcPr>
            <w:tcW w:w="1767" w:type="pct"/>
            <w:vAlign w:val="center"/>
          </w:tcPr>
          <w:p w:rsidR="001E3BC5" w:rsidRPr="00DE5456" w:rsidRDefault="001E3BC5" w:rsidP="005812F4">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Διάρκεια ισχύος προσφορών:</w:t>
            </w:r>
          </w:p>
        </w:tc>
        <w:tc>
          <w:tcPr>
            <w:tcW w:w="3233" w:type="pct"/>
            <w:vAlign w:val="center"/>
          </w:tcPr>
          <w:p w:rsidR="001E3BC5" w:rsidRPr="00DE5456" w:rsidRDefault="00083967" w:rsidP="005812F4">
            <w:pPr>
              <w:spacing w:after="0" w:line="27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180 </w:t>
            </w:r>
            <w:r w:rsidR="001E3BC5" w:rsidRPr="00DE5456">
              <w:rPr>
                <w:rFonts w:asciiTheme="minorHAnsi" w:eastAsia="Times New Roman" w:hAnsiTheme="minorHAnsi" w:cstheme="minorHAnsi"/>
                <w:sz w:val="20"/>
                <w:szCs w:val="20"/>
              </w:rPr>
              <w:t>μέρες από την επομένη της καταληκτικής ημερομηνίας για την υποβολή των προσφορών.</w:t>
            </w:r>
          </w:p>
        </w:tc>
      </w:tr>
    </w:tbl>
    <w:p w:rsidR="00AE436D" w:rsidRPr="00DE5456" w:rsidRDefault="00AE436D" w:rsidP="00B3380A">
      <w:pPr>
        <w:spacing w:after="120" w:line="276" w:lineRule="auto"/>
        <w:jc w:val="both"/>
        <w:rPr>
          <w:rFonts w:asciiTheme="minorHAnsi" w:hAnsiTheme="minorHAnsi" w:cstheme="minorHAnsi"/>
          <w:b/>
          <w:sz w:val="20"/>
          <w:szCs w:val="20"/>
        </w:rPr>
      </w:pPr>
    </w:p>
    <w:p w:rsidR="00AE436D" w:rsidRPr="00DE5456" w:rsidRDefault="0088641A" w:rsidP="00B3380A">
      <w:pPr>
        <w:pStyle w:val="3"/>
        <w:numPr>
          <w:ilvl w:val="0"/>
          <w:numId w:val="1"/>
        </w:numPr>
        <w:spacing w:after="120" w:line="276" w:lineRule="auto"/>
        <w:ind w:left="284" w:hanging="284"/>
        <w:jc w:val="both"/>
        <w:rPr>
          <w:rFonts w:asciiTheme="minorHAnsi" w:hAnsiTheme="minorHAnsi" w:cstheme="minorHAnsi"/>
        </w:rPr>
      </w:pPr>
      <w:r w:rsidRPr="00DE5456">
        <w:rPr>
          <w:rFonts w:asciiTheme="minorHAnsi" w:hAnsiTheme="minorHAnsi" w:cstheme="minorHAnsi"/>
        </w:rPr>
        <w:t xml:space="preserve">Αντικείμενο </w:t>
      </w:r>
      <w:r w:rsidR="009D29AE" w:rsidRPr="00DE5456">
        <w:rPr>
          <w:rFonts w:asciiTheme="minorHAnsi" w:hAnsiTheme="minorHAnsi" w:cstheme="minorHAnsi"/>
        </w:rPr>
        <w:t>προμήθειας</w:t>
      </w:r>
      <w:r w:rsidRPr="00DE5456">
        <w:rPr>
          <w:rFonts w:asciiTheme="minorHAnsi" w:hAnsiTheme="minorHAnsi" w:cstheme="minorHAnsi"/>
        </w:rPr>
        <w:t xml:space="preserve"> και προϋπολογισμός</w:t>
      </w:r>
    </w:p>
    <w:p w:rsidR="00ED2A7D" w:rsidRPr="00FC19CC" w:rsidRDefault="00B26235" w:rsidP="00B3380A">
      <w:pPr>
        <w:spacing w:after="120" w:line="276" w:lineRule="auto"/>
        <w:jc w:val="both"/>
        <w:rPr>
          <w:rFonts w:asciiTheme="minorHAnsi" w:hAnsiTheme="minorHAnsi" w:cstheme="minorHAnsi"/>
          <w:sz w:val="20"/>
          <w:szCs w:val="20"/>
        </w:rPr>
      </w:pPr>
      <w:r w:rsidRPr="00DE5456">
        <w:rPr>
          <w:rFonts w:asciiTheme="minorHAnsi" w:hAnsiTheme="minorHAnsi" w:cstheme="minorHAnsi"/>
          <w:sz w:val="20"/>
          <w:szCs w:val="20"/>
        </w:rPr>
        <w:t xml:space="preserve">Το </w:t>
      </w:r>
      <w:r w:rsidR="00673EDC" w:rsidRPr="00DE5456">
        <w:rPr>
          <w:rFonts w:asciiTheme="minorHAnsi" w:hAnsiTheme="minorHAnsi" w:cstheme="minorHAnsi"/>
          <w:sz w:val="20"/>
          <w:szCs w:val="20"/>
        </w:rPr>
        <w:t>Γενικ</w:t>
      </w:r>
      <w:r w:rsidRPr="00DE5456">
        <w:rPr>
          <w:rFonts w:asciiTheme="minorHAnsi" w:hAnsiTheme="minorHAnsi" w:cstheme="minorHAnsi"/>
          <w:sz w:val="20"/>
          <w:szCs w:val="20"/>
        </w:rPr>
        <w:t>ό</w:t>
      </w:r>
      <w:r w:rsidR="00673EDC" w:rsidRPr="00DE5456">
        <w:rPr>
          <w:rFonts w:asciiTheme="minorHAnsi" w:hAnsiTheme="minorHAnsi" w:cstheme="minorHAnsi"/>
          <w:sz w:val="20"/>
          <w:szCs w:val="20"/>
        </w:rPr>
        <w:t xml:space="preserve"> Χημείο του Κράτους </w:t>
      </w:r>
      <w:r w:rsidRPr="00DE5456">
        <w:rPr>
          <w:rFonts w:asciiTheme="minorHAnsi" w:hAnsiTheme="minorHAnsi" w:cstheme="minorHAnsi"/>
          <w:sz w:val="20"/>
          <w:szCs w:val="20"/>
        </w:rPr>
        <w:t>προκηρύσσει</w:t>
      </w:r>
      <w:r w:rsidR="00B37BF9">
        <w:rPr>
          <w:rFonts w:asciiTheme="minorHAnsi" w:hAnsiTheme="minorHAnsi" w:cstheme="minorHAnsi"/>
          <w:sz w:val="20"/>
          <w:szCs w:val="20"/>
        </w:rPr>
        <w:t xml:space="preserve"> </w:t>
      </w:r>
      <w:r w:rsidR="0088641A" w:rsidRPr="00DE5456">
        <w:rPr>
          <w:rFonts w:asciiTheme="minorHAnsi" w:hAnsiTheme="minorHAnsi" w:cstheme="minorHAnsi"/>
          <w:sz w:val="20"/>
          <w:szCs w:val="20"/>
        </w:rPr>
        <w:t xml:space="preserve">πρόσκληση </w:t>
      </w:r>
      <w:r w:rsidR="00673EDC" w:rsidRPr="00DE5456">
        <w:rPr>
          <w:rFonts w:asciiTheme="minorHAnsi" w:hAnsiTheme="minorHAnsi" w:cstheme="minorHAnsi"/>
          <w:sz w:val="20"/>
          <w:szCs w:val="20"/>
        </w:rPr>
        <w:t>υποβολής προσφορών</w:t>
      </w:r>
      <w:r w:rsidR="0088641A" w:rsidRPr="00DE5456">
        <w:rPr>
          <w:rFonts w:asciiTheme="minorHAnsi" w:hAnsiTheme="minorHAnsi" w:cstheme="minorHAnsi"/>
          <w:sz w:val="20"/>
          <w:szCs w:val="20"/>
        </w:rPr>
        <w:t xml:space="preserve">, με κριτήριο ανάθεσης </w:t>
      </w:r>
      <w:r w:rsidR="00FF3C39">
        <w:rPr>
          <w:rFonts w:asciiTheme="minorHAnsi" w:hAnsiTheme="minorHAnsi" w:cstheme="minorHAnsi"/>
          <w:sz w:val="20"/>
          <w:szCs w:val="20"/>
        </w:rPr>
        <w:t xml:space="preserve">την πλέον συμφέρουσα από οικονομική άποψη προσφορά βάσει της τιμής (χαμηλότερη τιμή ανά </w:t>
      </w:r>
      <w:r w:rsidR="00B02566">
        <w:rPr>
          <w:rFonts w:asciiTheme="minorHAnsi" w:hAnsiTheme="minorHAnsi" w:cstheme="minorHAnsi"/>
          <w:sz w:val="20"/>
          <w:szCs w:val="20"/>
        </w:rPr>
        <w:t>είδος</w:t>
      </w:r>
      <w:r w:rsidR="00FF3C39">
        <w:rPr>
          <w:rFonts w:asciiTheme="minorHAnsi" w:hAnsiTheme="minorHAnsi" w:cstheme="minorHAnsi"/>
          <w:sz w:val="20"/>
          <w:szCs w:val="20"/>
        </w:rPr>
        <w:t>)</w:t>
      </w:r>
      <w:r w:rsidR="00AE436D" w:rsidRPr="00DE5456">
        <w:rPr>
          <w:rFonts w:asciiTheme="minorHAnsi" w:hAnsiTheme="minorHAnsi" w:cstheme="minorHAnsi"/>
          <w:sz w:val="20"/>
          <w:szCs w:val="20"/>
        </w:rPr>
        <w:t xml:space="preserve">, για </w:t>
      </w:r>
      <w:r w:rsidR="00824140">
        <w:rPr>
          <w:rFonts w:asciiTheme="minorHAnsi" w:hAnsiTheme="minorHAnsi" w:cstheme="minorHAnsi"/>
          <w:sz w:val="20"/>
          <w:szCs w:val="20"/>
        </w:rPr>
        <w:t xml:space="preserve">την </w:t>
      </w:r>
      <w:r w:rsidR="00824140" w:rsidRPr="00824140">
        <w:rPr>
          <w:rFonts w:asciiTheme="minorHAnsi" w:hAnsiTheme="minorHAnsi" w:cstheme="minorHAnsi"/>
          <w:sz w:val="20"/>
          <w:szCs w:val="20"/>
        </w:rPr>
        <w:t xml:space="preserve">προμήθεια </w:t>
      </w:r>
      <w:r w:rsidR="00C90760" w:rsidRPr="00C90760">
        <w:rPr>
          <w:rFonts w:asciiTheme="minorHAnsi" w:eastAsiaTheme="minorHAnsi" w:hAnsiTheme="minorHAnsi" w:cstheme="minorHAnsi"/>
          <w:sz w:val="20"/>
          <w:szCs w:val="20"/>
        </w:rPr>
        <w:t xml:space="preserve">υπηρεσιών </w:t>
      </w:r>
      <w:r w:rsidR="00C90760" w:rsidRPr="00C90760">
        <w:rPr>
          <w:rFonts w:asciiTheme="minorHAnsi" w:hAnsiTheme="minorHAnsi" w:cstheme="minorBidi"/>
          <w:sz w:val="20"/>
          <w:szCs w:val="20"/>
        </w:rPr>
        <w:t>συντήρησης επιχρισμάτων και ελαιοχρωματισμού εσωτερικών χώρων των κτιρίων που στεγάζονται οι Χημικές Υπηρεσίες Σερρών, Κρήτης</w:t>
      </w:r>
      <w:r w:rsidR="00C90760">
        <w:rPr>
          <w:rFonts w:asciiTheme="minorHAnsi" w:hAnsiTheme="minorHAnsi" w:cstheme="minorBidi"/>
          <w:sz w:val="20"/>
          <w:szCs w:val="20"/>
        </w:rPr>
        <w:t xml:space="preserve"> (Ηράκλειο) και Αλεξανδρούπολης</w:t>
      </w:r>
      <w:r w:rsidR="001D2D9D" w:rsidRPr="00C90760">
        <w:rPr>
          <w:rFonts w:asciiTheme="minorHAnsi" w:hAnsiTheme="minorHAnsi" w:cstheme="minorBidi"/>
          <w:sz w:val="20"/>
          <w:szCs w:val="20"/>
        </w:rPr>
        <w:t>,</w:t>
      </w:r>
      <w:r w:rsidR="001D2D9D" w:rsidRPr="001D2D9D">
        <w:rPr>
          <w:rFonts w:asciiTheme="minorHAnsi" w:hAnsiTheme="minorHAnsi" w:cstheme="minorBidi"/>
          <w:sz w:val="20"/>
          <w:szCs w:val="20"/>
        </w:rPr>
        <w:t xml:space="preserve"> με τη διαδικασία της απευθείας ανάθεσης</w:t>
      </w:r>
      <w:r w:rsidR="001D2D9D">
        <w:rPr>
          <w:rFonts w:asciiTheme="minorHAnsi" w:hAnsiTheme="minorHAnsi" w:cstheme="minorBidi"/>
          <w:sz w:val="20"/>
          <w:szCs w:val="20"/>
        </w:rPr>
        <w:t>.</w:t>
      </w:r>
    </w:p>
    <w:p w:rsidR="00824140" w:rsidRDefault="00824140" w:rsidP="00B3380A">
      <w:pPr>
        <w:tabs>
          <w:tab w:val="left" w:pos="540"/>
        </w:tabs>
        <w:spacing w:after="120" w:line="276" w:lineRule="auto"/>
        <w:jc w:val="both"/>
        <w:rPr>
          <w:rFonts w:asciiTheme="minorHAnsi" w:hAnsiTheme="minorHAnsi" w:cstheme="minorHAnsi"/>
        </w:rPr>
      </w:pPr>
      <w:r w:rsidRPr="00FC19CC">
        <w:rPr>
          <w:rFonts w:asciiTheme="minorHAnsi" w:hAnsiTheme="minorHAnsi" w:cstheme="minorHAnsi"/>
          <w:sz w:val="20"/>
          <w:szCs w:val="20"/>
        </w:rPr>
        <w:t xml:space="preserve">Η συνολική προϋπολογισθείσα δαπάνη ανέρχεται στο ποσό των </w:t>
      </w:r>
      <w:r w:rsidR="00892906" w:rsidRPr="00FC19CC">
        <w:rPr>
          <w:rFonts w:asciiTheme="minorHAnsi" w:hAnsiTheme="minorHAnsi" w:cstheme="minorHAnsi"/>
          <w:sz w:val="20"/>
          <w:szCs w:val="20"/>
        </w:rPr>
        <w:t xml:space="preserve">τριάντα </w:t>
      </w:r>
      <w:r w:rsidR="001D2D9D">
        <w:rPr>
          <w:rFonts w:asciiTheme="minorHAnsi" w:hAnsiTheme="minorHAnsi" w:cstheme="minorHAnsi"/>
          <w:sz w:val="20"/>
          <w:szCs w:val="20"/>
        </w:rPr>
        <w:t>επτά</w:t>
      </w:r>
      <w:r w:rsidR="00892906" w:rsidRPr="00FC19CC">
        <w:rPr>
          <w:rFonts w:asciiTheme="minorHAnsi" w:hAnsiTheme="minorHAnsi" w:cstheme="minorHAnsi"/>
          <w:sz w:val="20"/>
          <w:szCs w:val="20"/>
        </w:rPr>
        <w:t xml:space="preserve"> χιλιάδων διακοσίων</w:t>
      </w:r>
      <w:r w:rsidR="00B37BF9">
        <w:rPr>
          <w:rFonts w:asciiTheme="minorHAnsi" w:hAnsiTheme="minorHAnsi" w:cstheme="minorHAnsi"/>
          <w:sz w:val="20"/>
          <w:szCs w:val="20"/>
        </w:rPr>
        <w:t xml:space="preserve"> </w:t>
      </w:r>
      <w:r w:rsidR="001D2D9D">
        <w:rPr>
          <w:rFonts w:asciiTheme="minorHAnsi" w:hAnsiTheme="minorHAnsi" w:cstheme="minorHAnsi"/>
          <w:sz w:val="20"/>
          <w:szCs w:val="20"/>
        </w:rPr>
        <w:t>ευρ</w:t>
      </w:r>
      <w:r w:rsidRPr="00FC19CC">
        <w:rPr>
          <w:rFonts w:asciiTheme="minorHAnsi" w:hAnsiTheme="minorHAnsi" w:cstheme="minorHAnsi"/>
          <w:sz w:val="20"/>
          <w:szCs w:val="20"/>
        </w:rPr>
        <w:t>ώ (</w:t>
      </w:r>
      <w:r w:rsidR="00892906" w:rsidRPr="00FC19CC">
        <w:rPr>
          <w:rFonts w:asciiTheme="minorHAnsi" w:hAnsiTheme="minorHAnsi" w:cstheme="minorHAnsi"/>
          <w:sz w:val="20"/>
          <w:szCs w:val="20"/>
        </w:rPr>
        <w:t>3</w:t>
      </w:r>
      <w:r w:rsidR="001D2D9D">
        <w:rPr>
          <w:rFonts w:asciiTheme="minorHAnsi" w:hAnsiTheme="minorHAnsi" w:cstheme="minorHAnsi"/>
          <w:sz w:val="20"/>
          <w:szCs w:val="20"/>
        </w:rPr>
        <w:t>7</w:t>
      </w:r>
      <w:r w:rsidR="00892906" w:rsidRPr="00FC19CC">
        <w:rPr>
          <w:rFonts w:asciiTheme="minorHAnsi" w:hAnsiTheme="minorHAnsi" w:cstheme="minorHAnsi"/>
          <w:sz w:val="20"/>
          <w:szCs w:val="20"/>
        </w:rPr>
        <w:t>.2</w:t>
      </w:r>
      <w:r w:rsidR="001D2D9D">
        <w:rPr>
          <w:rFonts w:asciiTheme="minorHAnsi" w:hAnsiTheme="minorHAnsi" w:cstheme="minorHAnsi"/>
          <w:sz w:val="20"/>
          <w:szCs w:val="20"/>
        </w:rPr>
        <w:t>0</w:t>
      </w:r>
      <w:r w:rsidR="00892906" w:rsidRPr="00FC19CC">
        <w:rPr>
          <w:rFonts w:asciiTheme="minorHAnsi" w:hAnsiTheme="minorHAnsi" w:cstheme="minorHAnsi"/>
          <w:sz w:val="20"/>
          <w:szCs w:val="20"/>
        </w:rPr>
        <w:t>0,00</w:t>
      </w:r>
      <w:r w:rsidRPr="00FC19CC">
        <w:rPr>
          <w:rFonts w:asciiTheme="minorHAnsi" w:hAnsiTheme="minorHAnsi" w:cstheme="minorHAnsi"/>
          <w:sz w:val="20"/>
          <w:szCs w:val="20"/>
        </w:rPr>
        <w:t>€) συμπεριλαμβανομένου του ΦΠΑ (24%) (</w:t>
      </w:r>
      <w:r w:rsidR="001D2D9D">
        <w:rPr>
          <w:rFonts w:asciiTheme="minorHAnsi" w:hAnsiTheme="minorHAnsi" w:cstheme="minorHAnsi"/>
          <w:sz w:val="20"/>
          <w:szCs w:val="20"/>
        </w:rPr>
        <w:t>30</w:t>
      </w:r>
      <w:r w:rsidR="00892906" w:rsidRPr="00FC19CC">
        <w:rPr>
          <w:rFonts w:asciiTheme="minorHAnsi" w:hAnsiTheme="minorHAnsi" w:cstheme="minorHAnsi"/>
          <w:sz w:val="20"/>
          <w:szCs w:val="20"/>
        </w:rPr>
        <w:t>.000,00</w:t>
      </w:r>
      <w:r w:rsidRPr="00FC19CC">
        <w:rPr>
          <w:rFonts w:asciiTheme="minorHAnsi" w:hAnsiTheme="minorHAnsi" w:cstheme="minorHAnsi"/>
          <w:sz w:val="20"/>
          <w:szCs w:val="20"/>
        </w:rPr>
        <w:t xml:space="preserve">€ πλέον ΦΠΑ </w:t>
      </w:r>
      <w:r w:rsidR="001D2D9D">
        <w:rPr>
          <w:rFonts w:asciiTheme="minorHAnsi" w:hAnsiTheme="minorHAnsi" w:cstheme="minorHAnsi"/>
          <w:sz w:val="20"/>
          <w:szCs w:val="20"/>
        </w:rPr>
        <w:t>7</w:t>
      </w:r>
      <w:r w:rsidR="00892906" w:rsidRPr="00FC19CC">
        <w:rPr>
          <w:rFonts w:asciiTheme="minorHAnsi" w:hAnsiTheme="minorHAnsi" w:cstheme="minorHAnsi"/>
          <w:sz w:val="20"/>
          <w:szCs w:val="20"/>
        </w:rPr>
        <w:t>.2</w:t>
      </w:r>
      <w:r w:rsidR="001D2D9D">
        <w:rPr>
          <w:rFonts w:asciiTheme="minorHAnsi" w:hAnsiTheme="minorHAnsi" w:cstheme="minorHAnsi"/>
          <w:sz w:val="20"/>
          <w:szCs w:val="20"/>
        </w:rPr>
        <w:t>0</w:t>
      </w:r>
      <w:r w:rsidR="00892906" w:rsidRPr="00FC19CC">
        <w:rPr>
          <w:rFonts w:asciiTheme="minorHAnsi" w:hAnsiTheme="minorHAnsi" w:cstheme="minorHAnsi"/>
          <w:sz w:val="20"/>
          <w:szCs w:val="20"/>
        </w:rPr>
        <w:t>0,00</w:t>
      </w:r>
      <w:r w:rsidRPr="00FC19CC">
        <w:rPr>
          <w:rFonts w:asciiTheme="minorHAnsi" w:hAnsiTheme="minorHAnsi" w:cstheme="minorHAnsi"/>
          <w:sz w:val="20"/>
          <w:szCs w:val="20"/>
        </w:rPr>
        <w:t>€) και θα βαρύνει τις πιστώσεις του προϋπολογισμού του Ε.Τ.Ε.</w:t>
      </w:r>
      <w:r w:rsidR="00AB00B5" w:rsidRPr="00FC19CC">
        <w:rPr>
          <w:rFonts w:asciiTheme="minorHAnsi" w:hAnsiTheme="minorHAnsi" w:cstheme="minorHAnsi"/>
          <w:sz w:val="20"/>
          <w:szCs w:val="20"/>
        </w:rPr>
        <w:t>Π.Π.Α.Α. οικονομικού έτους  20</w:t>
      </w:r>
      <w:r w:rsidR="00342FBE" w:rsidRPr="00FC19CC">
        <w:rPr>
          <w:rFonts w:asciiTheme="minorHAnsi" w:hAnsiTheme="minorHAnsi" w:cstheme="minorHAnsi"/>
          <w:sz w:val="20"/>
          <w:szCs w:val="20"/>
        </w:rPr>
        <w:t>25</w:t>
      </w:r>
      <w:r w:rsidRPr="00FC19CC">
        <w:rPr>
          <w:rFonts w:asciiTheme="minorHAnsi" w:hAnsiTheme="minorHAnsi" w:cstheme="minorHAnsi"/>
          <w:sz w:val="20"/>
          <w:szCs w:val="20"/>
        </w:rPr>
        <w:t xml:space="preserve"> (ΚΑΕ </w:t>
      </w:r>
      <w:r w:rsidR="001D2D9D">
        <w:rPr>
          <w:rFonts w:asciiTheme="minorHAnsi" w:hAnsiTheme="minorHAnsi" w:cstheme="minorHAnsi"/>
          <w:sz w:val="20"/>
          <w:szCs w:val="20"/>
        </w:rPr>
        <w:t>0863</w:t>
      </w:r>
      <w:r w:rsidRPr="00FC19CC">
        <w:rPr>
          <w:rFonts w:asciiTheme="minorHAnsi" w:hAnsiTheme="minorHAnsi" w:cstheme="minorHAnsi"/>
          <w:sz w:val="20"/>
          <w:szCs w:val="20"/>
        </w:rPr>
        <w:t>).</w:t>
      </w:r>
    </w:p>
    <w:p w:rsidR="007129B3" w:rsidRPr="000D099D" w:rsidRDefault="007129B3" w:rsidP="00B3380A">
      <w:pPr>
        <w:spacing w:after="120" w:line="276" w:lineRule="auto"/>
        <w:jc w:val="both"/>
        <w:rPr>
          <w:rFonts w:eastAsia="Times New Roman" w:cs="Calibri"/>
          <w:sz w:val="20"/>
          <w:szCs w:val="20"/>
          <w:lang w:eastAsia="el-GR"/>
        </w:rPr>
      </w:pPr>
      <w:r w:rsidRPr="000D099D">
        <w:rPr>
          <w:rFonts w:eastAsia="Times New Roman"/>
          <w:sz w:val="20"/>
          <w:szCs w:val="20"/>
          <w:lang w:eastAsia="el-GR"/>
        </w:rPr>
        <w:t xml:space="preserve">Οι τεχνικές προδιαγραφές και οι απαιτήσεις </w:t>
      </w:r>
      <w:r>
        <w:rPr>
          <w:rFonts w:eastAsia="Times New Roman"/>
          <w:sz w:val="20"/>
          <w:szCs w:val="20"/>
          <w:lang w:eastAsia="el-GR"/>
        </w:rPr>
        <w:t xml:space="preserve">των ειδών </w:t>
      </w:r>
      <w:r w:rsidRPr="000D099D">
        <w:rPr>
          <w:rFonts w:eastAsia="Times New Roman"/>
          <w:sz w:val="20"/>
          <w:szCs w:val="20"/>
          <w:lang w:eastAsia="el-GR"/>
        </w:rPr>
        <w:t xml:space="preserve">περιγράφονται αναλυτικά στο Παράρτημα Α΄. </w:t>
      </w:r>
    </w:p>
    <w:p w:rsidR="007129B3" w:rsidRPr="00DE5456" w:rsidRDefault="007129B3" w:rsidP="00B3380A">
      <w:pPr>
        <w:spacing w:after="120" w:line="276" w:lineRule="auto"/>
        <w:jc w:val="both"/>
        <w:rPr>
          <w:rFonts w:asciiTheme="minorHAnsi" w:hAnsiTheme="minorHAnsi" w:cstheme="minorHAnsi"/>
          <w:sz w:val="20"/>
          <w:szCs w:val="20"/>
        </w:rPr>
      </w:pPr>
      <w:r w:rsidRPr="000D099D">
        <w:rPr>
          <w:rFonts w:asciiTheme="minorHAnsi" w:hAnsiTheme="minorHAnsi" w:cstheme="minorHAnsi"/>
          <w:sz w:val="20"/>
          <w:szCs w:val="20"/>
        </w:rPr>
        <w:t>Η προσφορά μπορεί να υποβάλλεται για ένα ή για περισσότερα ή για το σύνολο των</w:t>
      </w:r>
      <w:r w:rsidR="00B37BF9">
        <w:rPr>
          <w:rFonts w:asciiTheme="minorHAnsi" w:hAnsiTheme="minorHAnsi" w:cstheme="minorHAnsi"/>
          <w:sz w:val="20"/>
          <w:szCs w:val="20"/>
        </w:rPr>
        <w:t xml:space="preserve"> </w:t>
      </w:r>
      <w:r w:rsidR="00911B78">
        <w:rPr>
          <w:rFonts w:asciiTheme="minorHAnsi" w:hAnsiTheme="minorHAnsi" w:cstheme="minorHAnsi"/>
          <w:sz w:val="20"/>
          <w:szCs w:val="20"/>
        </w:rPr>
        <w:t>τμημάτων του είδους</w:t>
      </w:r>
      <w:r w:rsidRPr="000D099D">
        <w:rPr>
          <w:rFonts w:asciiTheme="minorHAnsi" w:hAnsiTheme="minorHAnsi" w:cstheme="minorHAnsi"/>
          <w:sz w:val="20"/>
          <w:szCs w:val="20"/>
        </w:rPr>
        <w:t xml:space="preserve">. </w:t>
      </w:r>
    </w:p>
    <w:p w:rsidR="00B3380A" w:rsidRDefault="0033380A" w:rsidP="00B3380A">
      <w:pPr>
        <w:spacing w:after="120" w:line="276" w:lineRule="auto"/>
        <w:rPr>
          <w:rFonts w:asciiTheme="minorHAnsi" w:hAnsiTheme="minorHAnsi" w:cstheme="minorHAnsi"/>
          <w:sz w:val="20"/>
          <w:szCs w:val="20"/>
        </w:rPr>
      </w:pPr>
      <w:r w:rsidRPr="000D099D">
        <w:rPr>
          <w:rFonts w:asciiTheme="minorHAnsi" w:hAnsiTheme="minorHAnsi" w:cstheme="minorHAnsi"/>
          <w:sz w:val="20"/>
          <w:szCs w:val="20"/>
        </w:rPr>
        <w:t>Ο προϋπολογισμός κατανέμεται ως εξής:</w:t>
      </w:r>
    </w:p>
    <w:p w:rsidR="001D2D9D" w:rsidRDefault="001D2D9D" w:rsidP="00B3380A">
      <w:pPr>
        <w:autoSpaceDE w:val="0"/>
        <w:autoSpaceDN w:val="0"/>
        <w:adjustRightInd w:val="0"/>
        <w:spacing w:after="120" w:line="276" w:lineRule="auto"/>
        <w:jc w:val="both"/>
        <w:rPr>
          <w:rFonts w:asciiTheme="minorHAnsi" w:hAnsiTheme="minorHAnsi" w:cs="Arial"/>
          <w:color w:val="000000" w:themeColor="text1"/>
          <w:sz w:val="20"/>
          <w:szCs w:val="20"/>
        </w:rPr>
      </w:pPr>
    </w:p>
    <w:tbl>
      <w:tblPr>
        <w:tblStyle w:val="a4"/>
        <w:tblW w:w="1003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3527"/>
        <w:gridCol w:w="2551"/>
        <w:gridCol w:w="1134"/>
        <w:gridCol w:w="1134"/>
        <w:gridCol w:w="1134"/>
      </w:tblGrid>
      <w:tr w:rsidR="001D2D9D" w:rsidRPr="001D2D9D" w:rsidTr="00911B78">
        <w:trPr>
          <w:trHeight w:val="435"/>
        </w:trPr>
        <w:tc>
          <w:tcPr>
            <w:tcW w:w="550" w:type="dxa"/>
            <w:vAlign w:val="center"/>
          </w:tcPr>
          <w:p w:rsidR="001D2D9D" w:rsidRPr="001D2D9D" w:rsidRDefault="001D2D9D" w:rsidP="002E63BF">
            <w:pPr>
              <w:pStyle w:val="a7"/>
              <w:spacing w:line="276" w:lineRule="auto"/>
              <w:ind w:left="0"/>
              <w:contextualSpacing w:val="0"/>
              <w:jc w:val="center"/>
              <w:rPr>
                <w:rFonts w:asciiTheme="minorHAnsi" w:hAnsiTheme="minorHAnsi" w:cstheme="minorHAnsi"/>
                <w:sz w:val="20"/>
              </w:rPr>
            </w:pPr>
            <w:r w:rsidRPr="001D2D9D">
              <w:rPr>
                <w:rFonts w:asciiTheme="minorHAnsi" w:hAnsiTheme="minorHAnsi" w:cstheme="minorHAnsi"/>
                <w:sz w:val="20"/>
              </w:rPr>
              <w:lastRenderedPageBreak/>
              <w:t>Α/Α</w:t>
            </w:r>
          </w:p>
        </w:tc>
        <w:tc>
          <w:tcPr>
            <w:tcW w:w="3527" w:type="dxa"/>
            <w:vAlign w:val="center"/>
          </w:tcPr>
          <w:p w:rsidR="001D2D9D" w:rsidRPr="001D2D9D" w:rsidRDefault="001D2D9D" w:rsidP="002E63BF">
            <w:pPr>
              <w:pStyle w:val="a7"/>
              <w:spacing w:line="276" w:lineRule="auto"/>
              <w:ind w:left="0"/>
              <w:contextualSpacing w:val="0"/>
              <w:jc w:val="center"/>
              <w:rPr>
                <w:rFonts w:asciiTheme="minorHAnsi" w:hAnsiTheme="minorHAnsi" w:cstheme="minorHAnsi"/>
                <w:sz w:val="20"/>
              </w:rPr>
            </w:pPr>
            <w:r w:rsidRPr="001D2D9D">
              <w:rPr>
                <w:rFonts w:asciiTheme="minorHAnsi" w:hAnsiTheme="minorHAnsi" w:cstheme="minorHAnsi"/>
                <w:sz w:val="20"/>
              </w:rPr>
              <w:t>ΕΙΔΟΣ ΥΠΗΡΕΣΙΑΣ</w:t>
            </w:r>
          </w:p>
        </w:tc>
        <w:tc>
          <w:tcPr>
            <w:tcW w:w="2551" w:type="dxa"/>
            <w:vAlign w:val="center"/>
          </w:tcPr>
          <w:p w:rsidR="001D2D9D" w:rsidRPr="001D2D9D" w:rsidRDefault="001D2D9D" w:rsidP="002E63BF">
            <w:pPr>
              <w:pStyle w:val="a7"/>
              <w:spacing w:line="276" w:lineRule="auto"/>
              <w:ind w:left="0"/>
              <w:contextualSpacing w:val="0"/>
              <w:jc w:val="center"/>
              <w:rPr>
                <w:rFonts w:asciiTheme="minorHAnsi" w:hAnsiTheme="minorHAnsi" w:cstheme="minorHAnsi"/>
                <w:sz w:val="20"/>
              </w:rPr>
            </w:pPr>
            <w:r w:rsidRPr="001D2D9D">
              <w:rPr>
                <w:rFonts w:asciiTheme="minorHAnsi" w:hAnsiTheme="minorHAnsi" w:cstheme="minorHAnsi"/>
                <w:sz w:val="20"/>
              </w:rPr>
              <w:t>ΤΜΗΜΑ</w:t>
            </w:r>
          </w:p>
        </w:tc>
        <w:tc>
          <w:tcPr>
            <w:tcW w:w="1134" w:type="dxa"/>
            <w:vAlign w:val="center"/>
          </w:tcPr>
          <w:p w:rsidR="001D2D9D" w:rsidRPr="001D2D9D" w:rsidRDefault="001D2D9D" w:rsidP="002E63BF">
            <w:pPr>
              <w:pStyle w:val="a7"/>
              <w:spacing w:line="276" w:lineRule="auto"/>
              <w:ind w:left="0"/>
              <w:contextualSpacing w:val="0"/>
              <w:jc w:val="center"/>
              <w:rPr>
                <w:rFonts w:asciiTheme="minorHAnsi" w:hAnsiTheme="minorHAnsi" w:cstheme="minorHAnsi"/>
                <w:sz w:val="20"/>
              </w:rPr>
            </w:pPr>
            <w:r w:rsidRPr="001D2D9D">
              <w:rPr>
                <w:rFonts w:asciiTheme="minorHAnsi" w:hAnsiTheme="minorHAnsi" w:cstheme="minorHAnsi"/>
                <w:sz w:val="20"/>
              </w:rPr>
              <w:t>ΠΟΣΟΤΗΤΑ</w:t>
            </w:r>
          </w:p>
        </w:tc>
        <w:tc>
          <w:tcPr>
            <w:tcW w:w="1134" w:type="dxa"/>
            <w:vAlign w:val="center"/>
          </w:tcPr>
          <w:p w:rsidR="001D2D9D" w:rsidRPr="001D2D9D" w:rsidRDefault="001D2D9D" w:rsidP="002E63BF">
            <w:pPr>
              <w:pStyle w:val="a7"/>
              <w:spacing w:line="276" w:lineRule="auto"/>
              <w:ind w:left="0"/>
              <w:contextualSpacing w:val="0"/>
              <w:jc w:val="center"/>
              <w:rPr>
                <w:rFonts w:asciiTheme="minorHAnsi" w:hAnsiTheme="minorHAnsi" w:cstheme="minorHAnsi"/>
                <w:sz w:val="20"/>
              </w:rPr>
            </w:pPr>
            <w:r w:rsidRPr="001D2D9D">
              <w:rPr>
                <w:rFonts w:asciiTheme="minorHAnsi" w:hAnsiTheme="minorHAnsi" w:cstheme="minorHAnsi"/>
                <w:sz w:val="20"/>
              </w:rPr>
              <w:t>ΤΙΜΗ ΜΟΝΑΔΑΣ</w:t>
            </w:r>
          </w:p>
        </w:tc>
        <w:tc>
          <w:tcPr>
            <w:tcW w:w="1134" w:type="dxa"/>
            <w:vAlign w:val="center"/>
          </w:tcPr>
          <w:p w:rsidR="001D2D9D" w:rsidRPr="001D2D9D" w:rsidRDefault="001D2D9D" w:rsidP="002E63BF">
            <w:pPr>
              <w:pStyle w:val="a7"/>
              <w:spacing w:line="276" w:lineRule="auto"/>
              <w:ind w:left="0"/>
              <w:contextualSpacing w:val="0"/>
              <w:jc w:val="center"/>
              <w:rPr>
                <w:rFonts w:asciiTheme="minorHAnsi" w:hAnsiTheme="minorHAnsi" w:cstheme="minorHAnsi"/>
                <w:sz w:val="20"/>
              </w:rPr>
            </w:pPr>
            <w:r w:rsidRPr="001D2D9D">
              <w:rPr>
                <w:rFonts w:asciiTheme="minorHAnsi" w:hAnsiTheme="minorHAnsi" w:cstheme="minorHAnsi"/>
                <w:sz w:val="20"/>
              </w:rPr>
              <w:t>ΣΥΝΟΛΟ</w:t>
            </w:r>
          </w:p>
        </w:tc>
      </w:tr>
      <w:tr w:rsidR="001D2D9D" w:rsidRPr="001D2D9D" w:rsidTr="001D2D9D">
        <w:trPr>
          <w:trHeight w:val="435"/>
        </w:trPr>
        <w:tc>
          <w:tcPr>
            <w:tcW w:w="550" w:type="dxa"/>
            <w:vAlign w:val="center"/>
          </w:tcPr>
          <w:p w:rsidR="001D2D9D" w:rsidRPr="001D2D9D" w:rsidRDefault="001D2D9D" w:rsidP="002E63BF">
            <w:pPr>
              <w:pStyle w:val="a7"/>
              <w:spacing w:line="276" w:lineRule="auto"/>
              <w:ind w:left="0"/>
              <w:contextualSpacing w:val="0"/>
              <w:rPr>
                <w:rFonts w:asciiTheme="minorHAnsi" w:hAnsiTheme="minorHAnsi" w:cstheme="minorHAnsi"/>
                <w:sz w:val="20"/>
              </w:rPr>
            </w:pPr>
            <w:r w:rsidRPr="001D2D9D">
              <w:rPr>
                <w:rFonts w:asciiTheme="minorHAnsi" w:hAnsiTheme="minorHAnsi" w:cstheme="minorHAnsi"/>
                <w:sz w:val="20"/>
              </w:rPr>
              <w:t>1</w:t>
            </w:r>
          </w:p>
        </w:tc>
        <w:tc>
          <w:tcPr>
            <w:tcW w:w="3527" w:type="dxa"/>
            <w:vMerge w:val="restart"/>
            <w:vAlign w:val="center"/>
          </w:tcPr>
          <w:p w:rsidR="001D2D9D" w:rsidRPr="001D2D9D" w:rsidRDefault="001D2D9D" w:rsidP="002E63BF">
            <w:pPr>
              <w:pStyle w:val="a7"/>
              <w:spacing w:line="276" w:lineRule="auto"/>
              <w:ind w:left="0"/>
              <w:contextualSpacing w:val="0"/>
              <w:jc w:val="center"/>
              <w:rPr>
                <w:rFonts w:asciiTheme="minorHAnsi" w:hAnsiTheme="minorHAnsi" w:cstheme="minorHAnsi"/>
                <w:sz w:val="20"/>
              </w:rPr>
            </w:pPr>
            <w:r w:rsidRPr="001D2D9D">
              <w:rPr>
                <w:rFonts w:asciiTheme="minorHAnsi" w:hAnsiTheme="minorHAnsi" w:cstheme="minorHAnsi"/>
                <w:sz w:val="20"/>
              </w:rPr>
              <w:t xml:space="preserve">ΣΥΝΤΗΡΗΣΗ ΕΠΙΧΡΙΣΜΑΤΩΝ </w:t>
            </w:r>
          </w:p>
        </w:tc>
        <w:tc>
          <w:tcPr>
            <w:tcW w:w="2551" w:type="dxa"/>
            <w:vAlign w:val="center"/>
          </w:tcPr>
          <w:p w:rsidR="001D2D9D" w:rsidRPr="001D2D9D" w:rsidRDefault="001D2D9D" w:rsidP="002E63BF">
            <w:pPr>
              <w:pStyle w:val="a7"/>
              <w:spacing w:line="276" w:lineRule="auto"/>
              <w:ind w:left="0"/>
              <w:contextualSpacing w:val="0"/>
              <w:rPr>
                <w:rFonts w:asciiTheme="minorHAnsi" w:hAnsiTheme="minorHAnsi" w:cstheme="minorHAnsi"/>
                <w:sz w:val="20"/>
              </w:rPr>
            </w:pPr>
            <w:r w:rsidRPr="001D2D9D">
              <w:rPr>
                <w:rFonts w:asciiTheme="minorHAnsi" w:hAnsiTheme="minorHAnsi" w:cstheme="minorHAnsi"/>
                <w:sz w:val="20"/>
              </w:rPr>
              <w:t>ΧΥ ΣΕΡΡΩΝ</w:t>
            </w:r>
          </w:p>
        </w:tc>
        <w:tc>
          <w:tcPr>
            <w:tcW w:w="1134" w:type="dxa"/>
            <w:vAlign w:val="center"/>
          </w:tcPr>
          <w:p w:rsidR="001D2D9D" w:rsidRPr="001D2D9D" w:rsidRDefault="001D2D9D" w:rsidP="002E63BF">
            <w:pPr>
              <w:pStyle w:val="a7"/>
              <w:spacing w:line="276" w:lineRule="auto"/>
              <w:ind w:left="0"/>
              <w:contextualSpacing w:val="0"/>
              <w:jc w:val="center"/>
              <w:rPr>
                <w:rFonts w:asciiTheme="minorHAnsi" w:hAnsiTheme="minorHAnsi" w:cstheme="minorHAnsi"/>
                <w:sz w:val="20"/>
              </w:rPr>
            </w:pPr>
            <w:r w:rsidRPr="001D2D9D">
              <w:rPr>
                <w:rFonts w:asciiTheme="minorHAnsi" w:hAnsiTheme="minorHAnsi" w:cstheme="minorHAnsi"/>
                <w:sz w:val="20"/>
              </w:rPr>
              <w:t>1</w:t>
            </w:r>
          </w:p>
        </w:tc>
        <w:tc>
          <w:tcPr>
            <w:tcW w:w="1134" w:type="dxa"/>
            <w:vAlign w:val="center"/>
          </w:tcPr>
          <w:p w:rsidR="001D2D9D" w:rsidRPr="001D2D9D" w:rsidRDefault="001D2D9D" w:rsidP="002E63BF">
            <w:pPr>
              <w:pStyle w:val="a7"/>
              <w:spacing w:line="276" w:lineRule="auto"/>
              <w:ind w:left="0"/>
              <w:contextualSpacing w:val="0"/>
              <w:jc w:val="right"/>
              <w:rPr>
                <w:rFonts w:asciiTheme="minorHAnsi" w:hAnsiTheme="minorHAnsi" w:cstheme="minorHAnsi"/>
                <w:sz w:val="20"/>
              </w:rPr>
            </w:pPr>
            <w:r w:rsidRPr="001D2D9D">
              <w:rPr>
                <w:rFonts w:asciiTheme="minorHAnsi" w:hAnsiTheme="minorHAnsi" w:cstheme="minorHAnsi"/>
                <w:sz w:val="20"/>
              </w:rPr>
              <w:t>14.</w:t>
            </w:r>
            <w:r w:rsidR="00C90760">
              <w:rPr>
                <w:rFonts w:asciiTheme="minorHAnsi" w:hAnsiTheme="minorHAnsi" w:cstheme="minorHAnsi"/>
                <w:sz w:val="20"/>
              </w:rPr>
              <w:t>25</w:t>
            </w:r>
            <w:r w:rsidRPr="001D2D9D">
              <w:rPr>
                <w:rFonts w:asciiTheme="minorHAnsi" w:hAnsiTheme="minorHAnsi" w:cstheme="minorHAnsi"/>
                <w:sz w:val="20"/>
              </w:rPr>
              <w:t>0,00</w:t>
            </w:r>
          </w:p>
        </w:tc>
        <w:tc>
          <w:tcPr>
            <w:tcW w:w="1134" w:type="dxa"/>
            <w:vAlign w:val="center"/>
          </w:tcPr>
          <w:p w:rsidR="001D2D9D" w:rsidRPr="001D2D9D" w:rsidRDefault="001D2D9D" w:rsidP="002E63BF">
            <w:pPr>
              <w:pStyle w:val="a7"/>
              <w:spacing w:line="276" w:lineRule="auto"/>
              <w:ind w:left="0"/>
              <w:contextualSpacing w:val="0"/>
              <w:jc w:val="right"/>
              <w:rPr>
                <w:rFonts w:asciiTheme="minorHAnsi" w:hAnsiTheme="minorHAnsi" w:cstheme="minorHAnsi"/>
                <w:sz w:val="20"/>
              </w:rPr>
            </w:pPr>
            <w:r w:rsidRPr="001D2D9D">
              <w:rPr>
                <w:rFonts w:asciiTheme="minorHAnsi" w:hAnsiTheme="minorHAnsi" w:cstheme="minorHAnsi"/>
                <w:sz w:val="20"/>
              </w:rPr>
              <w:t>14.</w:t>
            </w:r>
            <w:r w:rsidR="00C90760">
              <w:rPr>
                <w:rFonts w:asciiTheme="minorHAnsi" w:hAnsiTheme="minorHAnsi" w:cstheme="minorHAnsi"/>
                <w:sz w:val="20"/>
              </w:rPr>
              <w:t>25</w:t>
            </w:r>
            <w:r w:rsidRPr="001D2D9D">
              <w:rPr>
                <w:rFonts w:asciiTheme="minorHAnsi" w:hAnsiTheme="minorHAnsi" w:cstheme="minorHAnsi"/>
                <w:sz w:val="20"/>
              </w:rPr>
              <w:t>0,00</w:t>
            </w:r>
          </w:p>
        </w:tc>
      </w:tr>
      <w:tr w:rsidR="001D2D9D" w:rsidRPr="001D2D9D" w:rsidTr="001D2D9D">
        <w:trPr>
          <w:trHeight w:val="450"/>
        </w:trPr>
        <w:tc>
          <w:tcPr>
            <w:tcW w:w="550" w:type="dxa"/>
            <w:vAlign w:val="center"/>
          </w:tcPr>
          <w:p w:rsidR="001D2D9D" w:rsidRPr="001D2D9D" w:rsidRDefault="001D2D9D" w:rsidP="002E63BF">
            <w:pPr>
              <w:pStyle w:val="a7"/>
              <w:spacing w:line="276" w:lineRule="auto"/>
              <w:ind w:left="0"/>
              <w:contextualSpacing w:val="0"/>
              <w:rPr>
                <w:rFonts w:asciiTheme="minorHAnsi" w:hAnsiTheme="minorHAnsi" w:cstheme="minorHAnsi"/>
                <w:sz w:val="20"/>
              </w:rPr>
            </w:pPr>
            <w:r w:rsidRPr="001D2D9D">
              <w:rPr>
                <w:rFonts w:asciiTheme="minorHAnsi" w:hAnsiTheme="minorHAnsi" w:cstheme="minorHAnsi"/>
                <w:sz w:val="20"/>
              </w:rPr>
              <w:t>2</w:t>
            </w:r>
          </w:p>
        </w:tc>
        <w:tc>
          <w:tcPr>
            <w:tcW w:w="3527" w:type="dxa"/>
            <w:vMerge/>
            <w:vAlign w:val="center"/>
          </w:tcPr>
          <w:p w:rsidR="001D2D9D" w:rsidRPr="001D2D9D" w:rsidRDefault="001D2D9D" w:rsidP="002E63BF">
            <w:pPr>
              <w:pStyle w:val="a7"/>
              <w:spacing w:line="276" w:lineRule="auto"/>
              <w:ind w:left="0"/>
              <w:contextualSpacing w:val="0"/>
              <w:rPr>
                <w:rFonts w:asciiTheme="minorHAnsi" w:hAnsiTheme="minorHAnsi" w:cstheme="minorHAnsi"/>
                <w:sz w:val="20"/>
              </w:rPr>
            </w:pPr>
          </w:p>
        </w:tc>
        <w:tc>
          <w:tcPr>
            <w:tcW w:w="2551" w:type="dxa"/>
            <w:vAlign w:val="center"/>
          </w:tcPr>
          <w:p w:rsidR="001D2D9D" w:rsidRPr="001D2D9D" w:rsidRDefault="001D2D9D" w:rsidP="002E63BF">
            <w:pPr>
              <w:pStyle w:val="a7"/>
              <w:spacing w:line="276" w:lineRule="auto"/>
              <w:ind w:left="0"/>
              <w:contextualSpacing w:val="0"/>
              <w:rPr>
                <w:rFonts w:asciiTheme="minorHAnsi" w:hAnsiTheme="minorHAnsi" w:cstheme="minorHAnsi"/>
                <w:sz w:val="20"/>
              </w:rPr>
            </w:pPr>
            <w:r w:rsidRPr="001D2D9D">
              <w:rPr>
                <w:rFonts w:asciiTheme="minorHAnsi" w:hAnsiTheme="minorHAnsi" w:cstheme="minorHAnsi"/>
                <w:sz w:val="20"/>
              </w:rPr>
              <w:t>ΧΥ ΚΡΗΤΗΣ (ΗΡΑΚΛΕΙΟ)</w:t>
            </w:r>
          </w:p>
        </w:tc>
        <w:tc>
          <w:tcPr>
            <w:tcW w:w="1134" w:type="dxa"/>
            <w:vAlign w:val="center"/>
          </w:tcPr>
          <w:p w:rsidR="001D2D9D" w:rsidRPr="001D2D9D" w:rsidRDefault="001D2D9D" w:rsidP="002E63BF">
            <w:pPr>
              <w:pStyle w:val="a7"/>
              <w:spacing w:line="276" w:lineRule="auto"/>
              <w:ind w:left="0"/>
              <w:contextualSpacing w:val="0"/>
              <w:jc w:val="center"/>
              <w:rPr>
                <w:rFonts w:asciiTheme="minorHAnsi" w:hAnsiTheme="minorHAnsi" w:cstheme="minorHAnsi"/>
                <w:sz w:val="20"/>
              </w:rPr>
            </w:pPr>
            <w:r w:rsidRPr="001D2D9D">
              <w:rPr>
                <w:rFonts w:asciiTheme="minorHAnsi" w:hAnsiTheme="minorHAnsi" w:cstheme="minorHAnsi"/>
                <w:sz w:val="20"/>
              </w:rPr>
              <w:t>1</w:t>
            </w:r>
          </w:p>
        </w:tc>
        <w:tc>
          <w:tcPr>
            <w:tcW w:w="1134" w:type="dxa"/>
            <w:vAlign w:val="center"/>
          </w:tcPr>
          <w:p w:rsidR="001D2D9D" w:rsidRPr="001D2D9D" w:rsidRDefault="001D2D9D" w:rsidP="002E63BF">
            <w:pPr>
              <w:pStyle w:val="a7"/>
              <w:spacing w:line="276" w:lineRule="auto"/>
              <w:ind w:left="0"/>
              <w:contextualSpacing w:val="0"/>
              <w:jc w:val="right"/>
              <w:rPr>
                <w:rFonts w:asciiTheme="minorHAnsi" w:hAnsiTheme="minorHAnsi" w:cstheme="minorHAnsi"/>
                <w:sz w:val="20"/>
              </w:rPr>
            </w:pPr>
            <w:r w:rsidRPr="001D2D9D">
              <w:rPr>
                <w:rFonts w:asciiTheme="minorHAnsi" w:hAnsiTheme="minorHAnsi" w:cstheme="minorHAnsi"/>
                <w:sz w:val="20"/>
              </w:rPr>
              <w:t>13.</w:t>
            </w:r>
            <w:r w:rsidR="00C90760">
              <w:rPr>
                <w:rFonts w:asciiTheme="minorHAnsi" w:hAnsiTheme="minorHAnsi" w:cstheme="minorHAnsi"/>
                <w:sz w:val="20"/>
              </w:rPr>
              <w:t>25</w:t>
            </w:r>
            <w:r w:rsidRPr="001D2D9D">
              <w:rPr>
                <w:rFonts w:asciiTheme="minorHAnsi" w:hAnsiTheme="minorHAnsi" w:cstheme="minorHAnsi"/>
                <w:sz w:val="20"/>
              </w:rPr>
              <w:t>0,00</w:t>
            </w:r>
          </w:p>
        </w:tc>
        <w:tc>
          <w:tcPr>
            <w:tcW w:w="1134" w:type="dxa"/>
            <w:vAlign w:val="center"/>
          </w:tcPr>
          <w:p w:rsidR="001D2D9D" w:rsidRPr="001D2D9D" w:rsidRDefault="001D2D9D" w:rsidP="002E63BF">
            <w:pPr>
              <w:pStyle w:val="a7"/>
              <w:spacing w:line="276" w:lineRule="auto"/>
              <w:ind w:left="0"/>
              <w:contextualSpacing w:val="0"/>
              <w:jc w:val="right"/>
              <w:rPr>
                <w:rFonts w:asciiTheme="minorHAnsi" w:hAnsiTheme="minorHAnsi" w:cstheme="minorHAnsi"/>
                <w:sz w:val="20"/>
              </w:rPr>
            </w:pPr>
            <w:r w:rsidRPr="001D2D9D">
              <w:rPr>
                <w:rFonts w:asciiTheme="minorHAnsi" w:hAnsiTheme="minorHAnsi" w:cstheme="minorHAnsi"/>
                <w:sz w:val="20"/>
              </w:rPr>
              <w:t>13.</w:t>
            </w:r>
            <w:r w:rsidR="00C90760">
              <w:rPr>
                <w:rFonts w:asciiTheme="minorHAnsi" w:hAnsiTheme="minorHAnsi" w:cstheme="minorHAnsi"/>
                <w:sz w:val="20"/>
              </w:rPr>
              <w:t>25</w:t>
            </w:r>
            <w:r w:rsidRPr="001D2D9D">
              <w:rPr>
                <w:rFonts w:asciiTheme="minorHAnsi" w:hAnsiTheme="minorHAnsi" w:cstheme="minorHAnsi"/>
                <w:sz w:val="20"/>
              </w:rPr>
              <w:t>0,00</w:t>
            </w:r>
          </w:p>
        </w:tc>
      </w:tr>
      <w:tr w:rsidR="001D2D9D" w:rsidRPr="001D2D9D" w:rsidTr="001D2D9D">
        <w:trPr>
          <w:trHeight w:val="450"/>
        </w:trPr>
        <w:tc>
          <w:tcPr>
            <w:tcW w:w="550" w:type="dxa"/>
            <w:vAlign w:val="center"/>
          </w:tcPr>
          <w:p w:rsidR="001D2D9D" w:rsidRPr="001D2D9D" w:rsidRDefault="001D2D9D" w:rsidP="002E63BF">
            <w:pPr>
              <w:pStyle w:val="a7"/>
              <w:spacing w:line="276" w:lineRule="auto"/>
              <w:ind w:left="0"/>
              <w:contextualSpacing w:val="0"/>
              <w:rPr>
                <w:rFonts w:asciiTheme="minorHAnsi" w:hAnsiTheme="minorHAnsi" w:cstheme="minorHAnsi"/>
                <w:sz w:val="20"/>
              </w:rPr>
            </w:pPr>
            <w:r w:rsidRPr="001D2D9D">
              <w:rPr>
                <w:rFonts w:asciiTheme="minorHAnsi" w:hAnsiTheme="minorHAnsi" w:cstheme="minorHAnsi"/>
                <w:sz w:val="20"/>
              </w:rPr>
              <w:t>3</w:t>
            </w:r>
          </w:p>
        </w:tc>
        <w:tc>
          <w:tcPr>
            <w:tcW w:w="3527" w:type="dxa"/>
            <w:vMerge/>
            <w:vAlign w:val="center"/>
          </w:tcPr>
          <w:p w:rsidR="001D2D9D" w:rsidRPr="001D2D9D" w:rsidRDefault="001D2D9D" w:rsidP="002E63BF">
            <w:pPr>
              <w:pStyle w:val="a7"/>
              <w:spacing w:line="276" w:lineRule="auto"/>
              <w:ind w:left="0"/>
              <w:contextualSpacing w:val="0"/>
              <w:rPr>
                <w:rFonts w:asciiTheme="minorHAnsi" w:hAnsiTheme="minorHAnsi" w:cstheme="minorHAnsi"/>
                <w:sz w:val="20"/>
              </w:rPr>
            </w:pPr>
          </w:p>
        </w:tc>
        <w:tc>
          <w:tcPr>
            <w:tcW w:w="2551" w:type="dxa"/>
            <w:vAlign w:val="center"/>
          </w:tcPr>
          <w:p w:rsidR="001D2D9D" w:rsidRPr="001D2D9D" w:rsidRDefault="001D2D9D" w:rsidP="002E63BF">
            <w:pPr>
              <w:pStyle w:val="a7"/>
              <w:spacing w:line="276" w:lineRule="auto"/>
              <w:ind w:left="0"/>
              <w:contextualSpacing w:val="0"/>
              <w:rPr>
                <w:rFonts w:asciiTheme="minorHAnsi" w:hAnsiTheme="minorHAnsi" w:cstheme="minorHAnsi"/>
                <w:sz w:val="20"/>
              </w:rPr>
            </w:pPr>
            <w:r w:rsidRPr="001D2D9D">
              <w:rPr>
                <w:rFonts w:asciiTheme="minorHAnsi" w:hAnsiTheme="minorHAnsi" w:cstheme="minorHAnsi"/>
                <w:sz w:val="20"/>
              </w:rPr>
              <w:t>ΧΥ ΑΛΕΞΑΝΔΡΟΥΠΟΛΗΣ</w:t>
            </w:r>
          </w:p>
        </w:tc>
        <w:tc>
          <w:tcPr>
            <w:tcW w:w="1134" w:type="dxa"/>
            <w:vAlign w:val="center"/>
          </w:tcPr>
          <w:p w:rsidR="001D2D9D" w:rsidRPr="001D2D9D" w:rsidRDefault="001D2D9D" w:rsidP="002E63BF">
            <w:pPr>
              <w:pStyle w:val="a7"/>
              <w:spacing w:line="276" w:lineRule="auto"/>
              <w:ind w:left="0"/>
              <w:contextualSpacing w:val="0"/>
              <w:jc w:val="center"/>
              <w:rPr>
                <w:rFonts w:asciiTheme="minorHAnsi" w:hAnsiTheme="minorHAnsi" w:cstheme="minorHAnsi"/>
                <w:sz w:val="20"/>
              </w:rPr>
            </w:pPr>
            <w:r w:rsidRPr="001D2D9D">
              <w:rPr>
                <w:rFonts w:asciiTheme="minorHAnsi" w:hAnsiTheme="minorHAnsi" w:cstheme="minorHAnsi"/>
                <w:sz w:val="20"/>
              </w:rPr>
              <w:t>1</w:t>
            </w:r>
          </w:p>
        </w:tc>
        <w:tc>
          <w:tcPr>
            <w:tcW w:w="1134" w:type="dxa"/>
            <w:vAlign w:val="center"/>
          </w:tcPr>
          <w:p w:rsidR="001D2D9D" w:rsidRPr="001D2D9D" w:rsidRDefault="001D2D9D" w:rsidP="002E63BF">
            <w:pPr>
              <w:pStyle w:val="a7"/>
              <w:spacing w:line="276" w:lineRule="auto"/>
              <w:ind w:left="0"/>
              <w:contextualSpacing w:val="0"/>
              <w:jc w:val="right"/>
              <w:rPr>
                <w:rFonts w:asciiTheme="minorHAnsi" w:hAnsiTheme="minorHAnsi" w:cstheme="minorHAnsi"/>
                <w:sz w:val="20"/>
              </w:rPr>
            </w:pPr>
            <w:r w:rsidRPr="001D2D9D">
              <w:rPr>
                <w:rFonts w:asciiTheme="minorHAnsi" w:hAnsiTheme="minorHAnsi" w:cstheme="minorHAnsi"/>
                <w:sz w:val="20"/>
              </w:rPr>
              <w:t>2.</w:t>
            </w:r>
            <w:r w:rsidR="00C90760">
              <w:rPr>
                <w:rFonts w:asciiTheme="minorHAnsi" w:hAnsiTheme="minorHAnsi" w:cstheme="minorHAnsi"/>
                <w:sz w:val="20"/>
              </w:rPr>
              <w:t>5</w:t>
            </w:r>
            <w:r w:rsidRPr="001D2D9D">
              <w:rPr>
                <w:rFonts w:asciiTheme="minorHAnsi" w:hAnsiTheme="minorHAnsi" w:cstheme="minorHAnsi"/>
                <w:sz w:val="20"/>
              </w:rPr>
              <w:t>00,00</w:t>
            </w:r>
          </w:p>
        </w:tc>
        <w:tc>
          <w:tcPr>
            <w:tcW w:w="1134" w:type="dxa"/>
            <w:vAlign w:val="center"/>
          </w:tcPr>
          <w:p w:rsidR="001D2D9D" w:rsidRPr="001D2D9D" w:rsidRDefault="001D2D9D" w:rsidP="002E63BF">
            <w:pPr>
              <w:pStyle w:val="a7"/>
              <w:spacing w:line="276" w:lineRule="auto"/>
              <w:ind w:left="0"/>
              <w:contextualSpacing w:val="0"/>
              <w:jc w:val="right"/>
              <w:rPr>
                <w:rFonts w:asciiTheme="minorHAnsi" w:hAnsiTheme="minorHAnsi" w:cstheme="minorHAnsi"/>
                <w:sz w:val="20"/>
              </w:rPr>
            </w:pPr>
            <w:r w:rsidRPr="001D2D9D">
              <w:rPr>
                <w:rFonts w:asciiTheme="minorHAnsi" w:hAnsiTheme="minorHAnsi" w:cstheme="minorHAnsi"/>
                <w:sz w:val="20"/>
              </w:rPr>
              <w:t>2.</w:t>
            </w:r>
            <w:r w:rsidR="00C90760">
              <w:rPr>
                <w:rFonts w:asciiTheme="minorHAnsi" w:hAnsiTheme="minorHAnsi" w:cstheme="minorHAnsi"/>
                <w:sz w:val="20"/>
              </w:rPr>
              <w:t>5</w:t>
            </w:r>
            <w:r w:rsidRPr="001D2D9D">
              <w:rPr>
                <w:rFonts w:asciiTheme="minorHAnsi" w:hAnsiTheme="minorHAnsi" w:cstheme="minorHAnsi"/>
                <w:sz w:val="20"/>
              </w:rPr>
              <w:t>00,00</w:t>
            </w:r>
          </w:p>
        </w:tc>
      </w:tr>
      <w:tr w:rsidR="001D2D9D" w:rsidRPr="001D2D9D" w:rsidTr="001D2D9D">
        <w:trPr>
          <w:trHeight w:val="450"/>
        </w:trPr>
        <w:tc>
          <w:tcPr>
            <w:tcW w:w="8896" w:type="dxa"/>
            <w:gridSpan w:val="5"/>
            <w:vAlign w:val="center"/>
          </w:tcPr>
          <w:p w:rsidR="001D2D9D" w:rsidRPr="001D2D9D" w:rsidRDefault="001D2D9D" w:rsidP="002E63BF">
            <w:pPr>
              <w:pStyle w:val="a7"/>
              <w:spacing w:line="276" w:lineRule="auto"/>
              <w:ind w:left="0"/>
              <w:contextualSpacing w:val="0"/>
              <w:jc w:val="right"/>
              <w:rPr>
                <w:rFonts w:asciiTheme="minorHAnsi" w:hAnsiTheme="minorHAnsi" w:cstheme="minorHAnsi"/>
                <w:b/>
                <w:sz w:val="20"/>
              </w:rPr>
            </w:pPr>
            <w:r w:rsidRPr="001D2D9D">
              <w:rPr>
                <w:rFonts w:asciiTheme="minorHAnsi" w:hAnsiTheme="minorHAnsi" w:cstheme="minorHAnsi"/>
                <w:b/>
                <w:sz w:val="20"/>
              </w:rPr>
              <w:t>ΤΕΛΙΚΟ ΣΥΝΟΛΟ</w:t>
            </w:r>
          </w:p>
        </w:tc>
        <w:tc>
          <w:tcPr>
            <w:tcW w:w="1134" w:type="dxa"/>
            <w:vAlign w:val="center"/>
          </w:tcPr>
          <w:p w:rsidR="001D2D9D" w:rsidRPr="001D2D9D" w:rsidRDefault="001D2D9D" w:rsidP="002E63BF">
            <w:pPr>
              <w:pStyle w:val="a7"/>
              <w:spacing w:line="276" w:lineRule="auto"/>
              <w:ind w:left="0"/>
              <w:contextualSpacing w:val="0"/>
              <w:jc w:val="right"/>
              <w:rPr>
                <w:rFonts w:asciiTheme="minorHAnsi" w:hAnsiTheme="minorHAnsi" w:cstheme="minorHAnsi"/>
                <w:b/>
                <w:sz w:val="20"/>
              </w:rPr>
            </w:pPr>
            <w:r w:rsidRPr="001D2D9D">
              <w:rPr>
                <w:rFonts w:asciiTheme="minorHAnsi" w:hAnsiTheme="minorHAnsi" w:cstheme="minorHAnsi"/>
                <w:b/>
                <w:sz w:val="20"/>
              </w:rPr>
              <w:t>30.000,00</w:t>
            </w:r>
          </w:p>
        </w:tc>
      </w:tr>
      <w:tr w:rsidR="001D2D9D" w:rsidRPr="001D2D9D" w:rsidTr="001D2D9D">
        <w:trPr>
          <w:trHeight w:val="450"/>
        </w:trPr>
        <w:tc>
          <w:tcPr>
            <w:tcW w:w="8896" w:type="dxa"/>
            <w:gridSpan w:val="5"/>
            <w:vAlign w:val="center"/>
          </w:tcPr>
          <w:p w:rsidR="001D2D9D" w:rsidRPr="001D2D9D" w:rsidRDefault="001D2D9D" w:rsidP="002E63BF">
            <w:pPr>
              <w:pStyle w:val="a7"/>
              <w:spacing w:line="276" w:lineRule="auto"/>
              <w:ind w:left="0"/>
              <w:contextualSpacing w:val="0"/>
              <w:jc w:val="right"/>
              <w:rPr>
                <w:rFonts w:asciiTheme="minorHAnsi" w:hAnsiTheme="minorHAnsi" w:cstheme="minorHAnsi"/>
                <w:b/>
                <w:sz w:val="20"/>
              </w:rPr>
            </w:pPr>
            <w:r w:rsidRPr="001D2D9D">
              <w:rPr>
                <w:rFonts w:asciiTheme="minorHAnsi" w:hAnsiTheme="minorHAnsi" w:cstheme="minorHAnsi"/>
                <w:b/>
                <w:sz w:val="20"/>
              </w:rPr>
              <w:t>ΤΕΛΙΚΟ ΣΥΝΟΛΟ ΜΕ ΦΠΑ (24%)</w:t>
            </w:r>
          </w:p>
        </w:tc>
        <w:tc>
          <w:tcPr>
            <w:tcW w:w="1134" w:type="dxa"/>
            <w:vAlign w:val="center"/>
          </w:tcPr>
          <w:p w:rsidR="001D2D9D" w:rsidRPr="001D2D9D" w:rsidRDefault="001D2D9D" w:rsidP="002E63BF">
            <w:pPr>
              <w:pStyle w:val="a7"/>
              <w:spacing w:line="276" w:lineRule="auto"/>
              <w:ind w:left="0"/>
              <w:contextualSpacing w:val="0"/>
              <w:jc w:val="right"/>
              <w:rPr>
                <w:rFonts w:asciiTheme="minorHAnsi" w:hAnsiTheme="minorHAnsi" w:cstheme="minorHAnsi"/>
                <w:b/>
                <w:sz w:val="20"/>
              </w:rPr>
            </w:pPr>
            <w:r w:rsidRPr="001D2D9D">
              <w:rPr>
                <w:rFonts w:asciiTheme="minorHAnsi" w:hAnsiTheme="minorHAnsi" w:cstheme="minorHAnsi"/>
                <w:b/>
                <w:sz w:val="20"/>
              </w:rPr>
              <w:t>37.200,00</w:t>
            </w:r>
          </w:p>
        </w:tc>
      </w:tr>
    </w:tbl>
    <w:p w:rsidR="001D2D9D" w:rsidRPr="007860DE" w:rsidRDefault="001D2D9D" w:rsidP="00B3380A">
      <w:pPr>
        <w:autoSpaceDE w:val="0"/>
        <w:autoSpaceDN w:val="0"/>
        <w:adjustRightInd w:val="0"/>
        <w:spacing w:after="120" w:line="276" w:lineRule="auto"/>
        <w:jc w:val="both"/>
        <w:rPr>
          <w:rFonts w:asciiTheme="minorHAnsi" w:hAnsiTheme="minorHAnsi" w:cs="Arial"/>
          <w:color w:val="000000" w:themeColor="text1"/>
          <w:sz w:val="20"/>
          <w:szCs w:val="20"/>
        </w:rPr>
      </w:pPr>
    </w:p>
    <w:p w:rsidR="00A33EBE" w:rsidRPr="00802D00" w:rsidRDefault="00A33EBE" w:rsidP="00B3380A">
      <w:pPr>
        <w:pStyle w:val="a7"/>
        <w:numPr>
          <w:ilvl w:val="0"/>
          <w:numId w:val="1"/>
        </w:numPr>
        <w:spacing w:after="120" w:line="276" w:lineRule="auto"/>
        <w:ind w:left="284" w:hanging="284"/>
        <w:contextualSpacing w:val="0"/>
        <w:rPr>
          <w:rFonts w:asciiTheme="minorHAnsi" w:hAnsiTheme="minorHAnsi" w:cstheme="minorHAnsi"/>
          <w:b/>
          <w:sz w:val="20"/>
        </w:rPr>
      </w:pPr>
      <w:r w:rsidRPr="00802D00">
        <w:rPr>
          <w:rFonts w:asciiTheme="minorHAnsi" w:hAnsiTheme="minorHAnsi" w:cstheme="minorHAnsi"/>
          <w:b/>
          <w:sz w:val="20"/>
        </w:rPr>
        <w:t>Δικαίωμα συμμετοχής</w:t>
      </w:r>
    </w:p>
    <w:p w:rsidR="00A33EBE" w:rsidRDefault="00A33EBE" w:rsidP="00B3380A">
      <w:pPr>
        <w:autoSpaceDE w:val="0"/>
        <w:autoSpaceDN w:val="0"/>
        <w:adjustRightInd w:val="0"/>
        <w:spacing w:after="120" w:line="276" w:lineRule="auto"/>
        <w:jc w:val="both"/>
        <w:rPr>
          <w:rFonts w:asciiTheme="minorHAnsi" w:hAnsiTheme="minorHAnsi" w:cstheme="minorHAnsi"/>
          <w:sz w:val="20"/>
          <w:szCs w:val="20"/>
        </w:rPr>
      </w:pPr>
      <w:r w:rsidRPr="00DE5456">
        <w:rPr>
          <w:rFonts w:asciiTheme="minorHAnsi" w:hAnsiTheme="minorHAnsi" w:cstheme="minorHAnsi"/>
          <w:sz w:val="20"/>
          <w:szCs w:val="20"/>
        </w:rPr>
        <w:t xml:space="preserve">Δικαίωμα συμμετοχής έχουν </w:t>
      </w:r>
      <w:r w:rsidR="00046F2C">
        <w:rPr>
          <w:rFonts w:asciiTheme="minorHAnsi" w:hAnsiTheme="minorHAnsi" w:cstheme="minorHAnsi"/>
          <w:sz w:val="20"/>
          <w:szCs w:val="20"/>
        </w:rPr>
        <w:t xml:space="preserve">όλα τα </w:t>
      </w:r>
      <w:r w:rsidR="00C77E23">
        <w:rPr>
          <w:rFonts w:asciiTheme="minorHAnsi" w:hAnsiTheme="minorHAnsi" w:cstheme="minorHAnsi"/>
          <w:sz w:val="20"/>
          <w:szCs w:val="20"/>
        </w:rPr>
        <w:t xml:space="preserve">φυσικά και νομικά </w:t>
      </w:r>
      <w:r w:rsidR="00046F2C">
        <w:rPr>
          <w:rFonts w:asciiTheme="minorHAnsi" w:hAnsiTheme="minorHAnsi" w:cstheme="minorHAnsi"/>
          <w:sz w:val="20"/>
          <w:szCs w:val="20"/>
        </w:rPr>
        <w:t xml:space="preserve">πρόσωπα της </w:t>
      </w:r>
      <w:r w:rsidR="00C77E23">
        <w:rPr>
          <w:rFonts w:asciiTheme="minorHAnsi" w:hAnsiTheme="minorHAnsi" w:cstheme="minorHAnsi"/>
          <w:sz w:val="20"/>
          <w:szCs w:val="20"/>
        </w:rPr>
        <w:t>ημεδαπής ή αλλοδαπής, συνεταιρισμοί καθώς και ενώσεις ή κοινοπραξίες οικονομικών φορέων που νόμιμα ασχολούνται με την εκτέλεση αντίστοιχων με το αντικείμενο της παρούσας Πρόσκλησης εργασιών, όπως αυτές περιγράφονται στις τεχνικές προδιαγραφές του ΠΑΡΑΡΤΗΜΑΤΟΣ Α’ και είναι εγγεγραμμένοι στα οικεία Επιμελητήρια.</w:t>
      </w:r>
    </w:p>
    <w:p w:rsidR="00B3380A" w:rsidRPr="00DE5456" w:rsidRDefault="00B3380A" w:rsidP="00B3380A">
      <w:pPr>
        <w:autoSpaceDE w:val="0"/>
        <w:autoSpaceDN w:val="0"/>
        <w:adjustRightInd w:val="0"/>
        <w:spacing w:after="120" w:line="276" w:lineRule="auto"/>
        <w:jc w:val="both"/>
        <w:rPr>
          <w:rFonts w:asciiTheme="minorHAnsi" w:hAnsiTheme="minorHAnsi" w:cstheme="minorHAnsi"/>
          <w:sz w:val="20"/>
          <w:szCs w:val="20"/>
        </w:rPr>
      </w:pPr>
    </w:p>
    <w:p w:rsidR="00B02566" w:rsidRDefault="0088641A" w:rsidP="00B3380A">
      <w:pPr>
        <w:pStyle w:val="3"/>
        <w:numPr>
          <w:ilvl w:val="0"/>
          <w:numId w:val="1"/>
        </w:numPr>
        <w:spacing w:after="120" w:line="276" w:lineRule="auto"/>
        <w:ind w:left="284" w:hanging="284"/>
        <w:jc w:val="both"/>
        <w:rPr>
          <w:rFonts w:asciiTheme="minorHAnsi" w:hAnsiTheme="minorHAnsi" w:cstheme="minorHAnsi"/>
        </w:rPr>
      </w:pPr>
      <w:r w:rsidRPr="00DE5456">
        <w:rPr>
          <w:rFonts w:asciiTheme="minorHAnsi" w:hAnsiTheme="minorHAnsi" w:cstheme="minorHAnsi"/>
        </w:rPr>
        <w:t>Κατάρτιση και υποβολή προσφορών</w:t>
      </w:r>
    </w:p>
    <w:p w:rsidR="00E87C43" w:rsidRPr="00B02566" w:rsidRDefault="002628D5" w:rsidP="00B3380A">
      <w:pPr>
        <w:pStyle w:val="3"/>
        <w:spacing w:after="120" w:line="276" w:lineRule="auto"/>
        <w:jc w:val="both"/>
        <w:rPr>
          <w:rFonts w:asciiTheme="minorHAnsi" w:hAnsiTheme="minorHAnsi" w:cstheme="minorHAnsi"/>
          <w:b w:val="0"/>
        </w:rPr>
      </w:pPr>
      <w:r w:rsidRPr="00B02566">
        <w:rPr>
          <w:rFonts w:asciiTheme="minorHAnsi" w:hAnsiTheme="minorHAnsi" w:cstheme="minorHAnsi"/>
          <w:b w:val="0"/>
        </w:rPr>
        <w:t>Οι οικονομικοί φορείς</w:t>
      </w:r>
      <w:r w:rsidR="00FF1CD3" w:rsidRPr="00B02566">
        <w:rPr>
          <w:rFonts w:asciiTheme="minorHAnsi" w:hAnsiTheme="minorHAnsi" w:cstheme="minorHAnsi"/>
          <w:b w:val="0"/>
        </w:rPr>
        <w:t xml:space="preserve">, καλούνται </w:t>
      </w:r>
      <w:r w:rsidR="002D2EE7" w:rsidRPr="00B02566">
        <w:rPr>
          <w:rFonts w:asciiTheme="minorHAnsi" w:hAnsiTheme="minorHAnsi" w:cstheme="minorHAnsi"/>
          <w:b w:val="0"/>
        </w:rPr>
        <w:t>να υποβά</w:t>
      </w:r>
      <w:r w:rsidR="00BA490A" w:rsidRPr="00B02566">
        <w:rPr>
          <w:rFonts w:asciiTheme="minorHAnsi" w:hAnsiTheme="minorHAnsi" w:cstheme="minorHAnsi"/>
          <w:b w:val="0"/>
        </w:rPr>
        <w:t xml:space="preserve">λουν την </w:t>
      </w:r>
      <w:r w:rsidR="00C678F0" w:rsidRPr="00B02566">
        <w:rPr>
          <w:rFonts w:asciiTheme="minorHAnsi" w:hAnsiTheme="minorHAnsi" w:cstheme="minorHAnsi"/>
          <w:b w:val="0"/>
        </w:rPr>
        <w:t xml:space="preserve">προσφορά </w:t>
      </w:r>
      <w:r w:rsidR="00A33EBE" w:rsidRPr="00B02566">
        <w:rPr>
          <w:rFonts w:asciiTheme="minorHAnsi" w:hAnsiTheme="minorHAnsi" w:cstheme="minorHAnsi"/>
          <w:b w:val="0"/>
        </w:rPr>
        <w:t xml:space="preserve">τους </w:t>
      </w:r>
      <w:r w:rsidR="00E87C43" w:rsidRPr="00B02566">
        <w:rPr>
          <w:rFonts w:asciiTheme="minorHAnsi" w:hAnsiTheme="minorHAnsi" w:cstheme="minorHAnsi"/>
          <w:b w:val="0"/>
        </w:rPr>
        <w:t>με ηλεκτρονικό ταχυδρομείο</w:t>
      </w:r>
      <w:r w:rsidR="00245DA2">
        <w:rPr>
          <w:rFonts w:asciiTheme="minorHAnsi" w:hAnsiTheme="minorHAnsi" w:cstheme="minorHAnsi"/>
          <w:b w:val="0"/>
        </w:rPr>
        <w:t xml:space="preserve"> </w:t>
      </w:r>
      <w:r w:rsidR="00E87C43" w:rsidRPr="00B02566">
        <w:rPr>
          <w:rFonts w:asciiTheme="minorHAnsi" w:hAnsiTheme="minorHAnsi" w:cstheme="minorHAnsi"/>
          <w:b w:val="0"/>
          <w:bCs/>
          <w:iCs/>
        </w:rPr>
        <w:t xml:space="preserve">στη διεύθυνση </w:t>
      </w:r>
      <w:hyperlink r:id="rId11" w:history="1">
        <w:r w:rsidR="00E87C43" w:rsidRPr="00B3380A">
          <w:rPr>
            <w:rStyle w:val="-"/>
            <w:rFonts w:asciiTheme="minorHAnsi" w:hAnsiTheme="minorHAnsi" w:cstheme="minorHAnsi"/>
            <w:b w:val="0"/>
            <w:bCs/>
            <w:iCs/>
            <w:color w:val="auto"/>
            <w:u w:val="none"/>
            <w:lang w:val="en-US"/>
          </w:rPr>
          <w:t>support</w:t>
        </w:r>
        <w:r w:rsidR="00E87C43" w:rsidRPr="00B3380A">
          <w:rPr>
            <w:rStyle w:val="-"/>
            <w:rFonts w:asciiTheme="minorHAnsi" w:hAnsiTheme="minorHAnsi" w:cstheme="minorHAnsi"/>
            <w:b w:val="0"/>
            <w:bCs/>
            <w:iCs/>
            <w:color w:val="auto"/>
            <w:u w:val="none"/>
          </w:rPr>
          <w:t>.</w:t>
        </w:r>
        <w:r w:rsidR="00E87C43" w:rsidRPr="00B3380A">
          <w:rPr>
            <w:rStyle w:val="-"/>
            <w:rFonts w:asciiTheme="minorHAnsi" w:hAnsiTheme="minorHAnsi" w:cstheme="minorHAnsi"/>
            <w:b w:val="0"/>
            <w:bCs/>
            <w:iCs/>
            <w:color w:val="auto"/>
            <w:u w:val="none"/>
            <w:lang w:val="en-US"/>
          </w:rPr>
          <w:t>gcsl</w:t>
        </w:r>
        <w:r w:rsidR="00E87C43" w:rsidRPr="00B3380A">
          <w:rPr>
            <w:rStyle w:val="-"/>
            <w:rFonts w:asciiTheme="minorHAnsi" w:hAnsiTheme="minorHAnsi" w:cstheme="minorHAnsi"/>
            <w:b w:val="0"/>
            <w:bCs/>
            <w:iCs/>
            <w:color w:val="auto"/>
            <w:u w:val="none"/>
          </w:rPr>
          <w:t>@</w:t>
        </w:r>
        <w:r w:rsidR="00E87C43" w:rsidRPr="00B3380A">
          <w:rPr>
            <w:rStyle w:val="-"/>
            <w:rFonts w:asciiTheme="minorHAnsi" w:hAnsiTheme="minorHAnsi" w:cstheme="minorHAnsi"/>
            <w:b w:val="0"/>
            <w:bCs/>
            <w:iCs/>
            <w:color w:val="auto"/>
            <w:u w:val="none"/>
            <w:lang w:val="en-US"/>
          </w:rPr>
          <w:t>aade</w:t>
        </w:r>
        <w:r w:rsidR="00E87C43" w:rsidRPr="00B3380A">
          <w:rPr>
            <w:rStyle w:val="-"/>
            <w:rFonts w:asciiTheme="minorHAnsi" w:hAnsiTheme="minorHAnsi" w:cstheme="minorHAnsi"/>
            <w:b w:val="0"/>
            <w:bCs/>
            <w:iCs/>
            <w:color w:val="auto"/>
            <w:u w:val="none"/>
          </w:rPr>
          <w:t>.</w:t>
        </w:r>
        <w:r w:rsidR="00E87C43" w:rsidRPr="00B3380A">
          <w:rPr>
            <w:rStyle w:val="-"/>
            <w:rFonts w:asciiTheme="minorHAnsi" w:hAnsiTheme="minorHAnsi" w:cstheme="minorHAnsi"/>
            <w:b w:val="0"/>
            <w:bCs/>
            <w:iCs/>
            <w:color w:val="auto"/>
            <w:u w:val="none"/>
            <w:lang w:val="en-US"/>
          </w:rPr>
          <w:t>gr</w:t>
        </w:r>
      </w:hyperlink>
      <w:r w:rsidR="00E87C43" w:rsidRPr="00B3380A">
        <w:rPr>
          <w:rStyle w:val="-"/>
          <w:rFonts w:asciiTheme="minorHAnsi" w:hAnsiTheme="minorHAnsi" w:cstheme="minorHAnsi"/>
          <w:b w:val="0"/>
          <w:bCs/>
          <w:iCs/>
          <w:color w:val="auto"/>
          <w:u w:val="none"/>
        </w:rPr>
        <w:t>.</w:t>
      </w:r>
      <w:r w:rsidR="00E87C43" w:rsidRPr="00B02566">
        <w:rPr>
          <w:rFonts w:asciiTheme="minorHAnsi" w:hAnsiTheme="minorHAnsi" w:cstheme="minorHAnsi"/>
          <w:b w:val="0"/>
        </w:rPr>
        <w:t>Το θέμα του ηλεκτρονικού μηνύματος θα είναι:</w:t>
      </w:r>
    </w:p>
    <w:p w:rsidR="00E87C43" w:rsidRPr="00E87C43" w:rsidRDefault="00E87C43" w:rsidP="00B3380A">
      <w:pPr>
        <w:spacing w:after="120" w:line="276" w:lineRule="auto"/>
        <w:jc w:val="both"/>
        <w:rPr>
          <w:szCs w:val="20"/>
        </w:rPr>
      </w:pPr>
      <w:r w:rsidRPr="00DE5456">
        <w:rPr>
          <w:rFonts w:asciiTheme="minorHAnsi" w:hAnsiTheme="minorHAnsi" w:cstheme="minorHAnsi"/>
          <w:b/>
          <w:caps/>
          <w:sz w:val="20"/>
          <w:szCs w:val="20"/>
        </w:rPr>
        <w:t>Προσφορά</w:t>
      </w:r>
      <w:r w:rsidR="00DE46C6">
        <w:rPr>
          <w:rFonts w:asciiTheme="minorHAnsi" w:hAnsiTheme="minorHAnsi" w:cstheme="minorHAnsi"/>
          <w:b/>
          <w:caps/>
          <w:sz w:val="20"/>
          <w:szCs w:val="20"/>
        </w:rPr>
        <w:t xml:space="preserve"> </w:t>
      </w:r>
      <w:r w:rsidRPr="00DE5456">
        <w:rPr>
          <w:rFonts w:asciiTheme="minorHAnsi" w:hAnsiTheme="minorHAnsi" w:cstheme="minorHAnsi"/>
          <w:b/>
          <w:caps/>
          <w:sz w:val="20"/>
          <w:szCs w:val="20"/>
        </w:rPr>
        <w:t xml:space="preserve">για την </w:t>
      </w:r>
      <w:r>
        <w:rPr>
          <w:rFonts w:asciiTheme="minorHAnsi" w:hAnsiTheme="minorHAnsi" w:cstheme="minorHAnsi"/>
          <w:b/>
          <w:caps/>
          <w:sz w:val="20"/>
          <w:szCs w:val="20"/>
        </w:rPr>
        <w:t xml:space="preserve">προμήθεια </w:t>
      </w:r>
      <w:r w:rsidR="00C90760" w:rsidRPr="00C90760">
        <w:rPr>
          <w:rFonts w:asciiTheme="minorHAnsi" w:eastAsiaTheme="minorHAnsi" w:hAnsiTheme="minorHAnsi" w:cstheme="minorHAnsi"/>
          <w:b/>
          <w:sz w:val="20"/>
          <w:szCs w:val="20"/>
        </w:rPr>
        <w:t xml:space="preserve">ΥΠΗΡΕΣΙΩΝ </w:t>
      </w:r>
      <w:r w:rsidR="00C90760" w:rsidRPr="00C90760">
        <w:rPr>
          <w:rFonts w:asciiTheme="minorHAnsi" w:hAnsiTheme="minorHAnsi" w:cstheme="minorBidi"/>
          <w:b/>
          <w:sz w:val="20"/>
          <w:szCs w:val="20"/>
        </w:rPr>
        <w:t>ΣΥΝΤΗΡΗΣΗΣ ΕΠΙΧΡΙΣΜΑΤΩΝ ΚΑΙ ΕΛΑΙΟΧΡΩΜΑΤΙΣΜΟΥ ΕΣΩΤΕΡΙΚΩΝ ΧΩΡΩΝ ΤΩΝ ΚΤΙΡΙΩΝ ΠΟΥ ΣΤΕΓΑΖΟΝΤΑΙ ΟΙ ΧΗΜΙΚΕΣ ΥΠΗΡΕΣΙΕΣ ΣΕΡΡΩΝ, ΚΡΗΤΗΣ (ΗΡΑΚΛΕΙΟ) ΚΑΙ ΑΛΕΞΑΝΔΡΟΥΠΟΛΗΣ</w:t>
      </w:r>
      <w:r w:rsidR="007F493D">
        <w:rPr>
          <w:rFonts w:asciiTheme="minorHAnsi" w:hAnsiTheme="minorHAnsi" w:cstheme="minorBidi"/>
          <w:b/>
          <w:sz w:val="20"/>
          <w:szCs w:val="20"/>
        </w:rPr>
        <w:t xml:space="preserve"> </w:t>
      </w:r>
      <w:r w:rsidRPr="00C90760">
        <w:rPr>
          <w:rFonts w:asciiTheme="minorHAnsi" w:hAnsiTheme="minorHAnsi" w:cstheme="minorHAnsi"/>
          <w:b/>
          <w:caps/>
          <w:sz w:val="20"/>
          <w:szCs w:val="20"/>
        </w:rPr>
        <w:t>(</w:t>
      </w:r>
      <w:r w:rsidR="00D96123" w:rsidRPr="00C90760">
        <w:rPr>
          <w:rFonts w:asciiTheme="minorHAnsi" w:hAnsiTheme="minorHAnsi" w:cstheme="minorHAnsi"/>
          <w:b/>
          <w:caps/>
          <w:sz w:val="20"/>
          <w:szCs w:val="20"/>
        </w:rPr>
        <w:t>ΔΣΥΠΕ Α</w:t>
      </w:r>
      <w:r w:rsidR="0041474B">
        <w:rPr>
          <w:rFonts w:asciiTheme="minorHAnsi" w:hAnsiTheme="minorHAnsi" w:cstheme="minorHAnsi"/>
          <w:b/>
          <w:caps/>
          <w:sz w:val="20"/>
          <w:szCs w:val="20"/>
        </w:rPr>
        <w:t xml:space="preserve"> _____ </w:t>
      </w:r>
      <w:r w:rsidR="00D96123" w:rsidRPr="00C90760">
        <w:rPr>
          <w:rFonts w:asciiTheme="minorHAnsi" w:hAnsiTheme="minorHAnsi" w:cstheme="minorHAnsi"/>
          <w:b/>
          <w:caps/>
          <w:sz w:val="20"/>
          <w:szCs w:val="20"/>
        </w:rPr>
        <w:t>ΕΞ 2025</w:t>
      </w:r>
      <w:r w:rsidRPr="00C90760">
        <w:rPr>
          <w:rFonts w:asciiTheme="minorHAnsi" w:hAnsiTheme="minorHAnsi" w:cstheme="minorHAnsi"/>
          <w:b/>
          <w:caps/>
          <w:sz w:val="20"/>
          <w:szCs w:val="20"/>
        </w:rPr>
        <w:t xml:space="preserve"> πρόσκληση </w:t>
      </w:r>
      <w:bookmarkStart w:id="0" w:name="_Hlk149744850"/>
      <w:r w:rsidRPr="00C90760">
        <w:rPr>
          <w:rFonts w:asciiTheme="minorHAnsi" w:hAnsiTheme="minorHAnsi" w:cstheme="minorHAnsi"/>
          <w:b/>
          <w:caps/>
          <w:sz w:val="20"/>
          <w:szCs w:val="20"/>
        </w:rPr>
        <w:t>υποβολής</w:t>
      </w:r>
      <w:r w:rsidR="00FC0F87" w:rsidRPr="00C90760">
        <w:rPr>
          <w:rFonts w:asciiTheme="minorHAnsi" w:hAnsiTheme="minorHAnsi" w:cstheme="minorHAnsi"/>
          <w:b/>
          <w:caps/>
          <w:sz w:val="20"/>
          <w:szCs w:val="20"/>
        </w:rPr>
        <w:t xml:space="preserve"> προσφορων</w:t>
      </w:r>
      <w:bookmarkEnd w:id="0"/>
      <w:r w:rsidRPr="00C90760">
        <w:rPr>
          <w:rFonts w:asciiTheme="minorHAnsi" w:hAnsiTheme="minorHAnsi" w:cstheme="minorHAnsi"/>
          <w:b/>
          <w:caps/>
          <w:sz w:val="20"/>
          <w:szCs w:val="20"/>
        </w:rPr>
        <w:t>)</w:t>
      </w:r>
    </w:p>
    <w:p w:rsidR="00E87C43" w:rsidRDefault="0088641A" w:rsidP="00B3380A">
      <w:pPr>
        <w:spacing w:after="120" w:line="276" w:lineRule="auto"/>
        <w:rPr>
          <w:rFonts w:asciiTheme="minorHAnsi" w:hAnsiTheme="minorHAnsi" w:cstheme="minorHAnsi"/>
          <w:bCs/>
          <w:iCs/>
          <w:sz w:val="20"/>
        </w:rPr>
      </w:pPr>
      <w:r w:rsidRPr="00E87C43">
        <w:rPr>
          <w:rFonts w:asciiTheme="minorHAnsi" w:hAnsiTheme="minorHAnsi" w:cstheme="minorHAnsi"/>
          <w:sz w:val="20"/>
          <w:szCs w:val="20"/>
        </w:rPr>
        <w:t>Οι προσφορές υποβάλλονται μέχρι και την</w:t>
      </w:r>
      <w:r w:rsidR="007E0E66">
        <w:rPr>
          <w:rFonts w:asciiTheme="minorHAnsi" w:hAnsiTheme="minorHAnsi" w:cstheme="minorHAnsi"/>
          <w:sz w:val="20"/>
          <w:szCs w:val="20"/>
        </w:rPr>
        <w:t xml:space="preserve"> </w:t>
      </w:r>
      <w:r w:rsidR="00DB223B">
        <w:rPr>
          <w:rFonts w:asciiTheme="minorHAnsi" w:hAnsiTheme="minorHAnsi" w:cstheme="minorHAnsi"/>
          <w:sz w:val="20"/>
          <w:szCs w:val="20"/>
        </w:rPr>
        <w:t>Δευτέρα</w:t>
      </w:r>
      <w:r w:rsidR="000C7B9A" w:rsidRPr="007E0E66">
        <w:rPr>
          <w:rFonts w:asciiTheme="minorHAnsi" w:hAnsiTheme="minorHAnsi" w:cstheme="minorHAnsi"/>
          <w:sz w:val="20"/>
          <w:szCs w:val="20"/>
        </w:rPr>
        <w:t xml:space="preserve"> </w:t>
      </w:r>
      <w:r w:rsidR="00DB223B">
        <w:rPr>
          <w:rFonts w:asciiTheme="minorHAnsi" w:hAnsiTheme="minorHAnsi" w:cstheme="minorHAnsi"/>
          <w:sz w:val="20"/>
          <w:szCs w:val="20"/>
        </w:rPr>
        <w:t>13</w:t>
      </w:r>
      <w:r w:rsidR="000C7B9A" w:rsidRPr="007E0E66">
        <w:rPr>
          <w:rFonts w:asciiTheme="minorHAnsi" w:hAnsiTheme="minorHAnsi" w:cstheme="minorHAnsi"/>
          <w:sz w:val="20"/>
          <w:szCs w:val="20"/>
        </w:rPr>
        <w:t>-</w:t>
      </w:r>
      <w:r w:rsidR="00DB223B">
        <w:rPr>
          <w:rFonts w:asciiTheme="minorHAnsi" w:hAnsiTheme="minorHAnsi" w:cstheme="minorHAnsi"/>
          <w:sz w:val="20"/>
          <w:szCs w:val="20"/>
        </w:rPr>
        <w:t>10</w:t>
      </w:r>
      <w:r w:rsidR="000C7B9A" w:rsidRPr="007E0E66">
        <w:rPr>
          <w:rFonts w:asciiTheme="minorHAnsi" w:hAnsiTheme="minorHAnsi" w:cstheme="minorHAnsi"/>
          <w:sz w:val="20"/>
          <w:szCs w:val="20"/>
        </w:rPr>
        <w:t>-</w:t>
      </w:r>
      <w:r w:rsidRPr="007E0E66">
        <w:rPr>
          <w:rFonts w:asciiTheme="minorHAnsi" w:hAnsiTheme="minorHAnsi" w:cstheme="minorHAnsi"/>
          <w:sz w:val="20"/>
          <w:szCs w:val="20"/>
        </w:rPr>
        <w:t>20</w:t>
      </w:r>
      <w:r w:rsidR="001461A0" w:rsidRPr="007E0E66">
        <w:rPr>
          <w:rFonts w:asciiTheme="minorHAnsi" w:hAnsiTheme="minorHAnsi" w:cstheme="minorHAnsi"/>
          <w:sz w:val="20"/>
          <w:szCs w:val="20"/>
        </w:rPr>
        <w:t>25.</w:t>
      </w:r>
    </w:p>
    <w:p w:rsidR="00AE436D" w:rsidRPr="00DE5456" w:rsidRDefault="0088641A" w:rsidP="00B3380A">
      <w:pPr>
        <w:pStyle w:val="a7"/>
        <w:spacing w:after="120" w:line="276" w:lineRule="auto"/>
        <w:ind w:left="0"/>
        <w:contextualSpacing w:val="0"/>
        <w:jc w:val="both"/>
        <w:rPr>
          <w:rFonts w:asciiTheme="minorHAnsi" w:hAnsiTheme="minorHAnsi" w:cstheme="minorHAnsi"/>
          <w:bCs/>
          <w:iCs/>
          <w:sz w:val="20"/>
        </w:rPr>
      </w:pPr>
      <w:r w:rsidRPr="00DE5456">
        <w:rPr>
          <w:rFonts w:asciiTheme="minorHAnsi" w:hAnsiTheme="minorHAnsi" w:cstheme="minorHAnsi"/>
          <w:bCs/>
          <w:iCs/>
          <w:sz w:val="20"/>
        </w:rPr>
        <w:t xml:space="preserve">Η ημερομηνία αποστολής των προσφορών αποδεικνύεται </w:t>
      </w:r>
      <w:r w:rsidR="00562499">
        <w:rPr>
          <w:rFonts w:asciiTheme="minorHAnsi" w:hAnsiTheme="minorHAnsi" w:cstheme="minorHAnsi"/>
          <w:bCs/>
          <w:iCs/>
          <w:sz w:val="20"/>
        </w:rPr>
        <w:t>με αποδεικτικό αποστολής/παραλαβής ηλεκτρονικού ταχυδρομείου</w:t>
      </w:r>
      <w:r w:rsidR="00562499" w:rsidRPr="00562499">
        <w:rPr>
          <w:rFonts w:asciiTheme="minorHAnsi" w:hAnsiTheme="minorHAnsi" w:cstheme="minorHAnsi"/>
          <w:bCs/>
          <w:iCs/>
          <w:sz w:val="20"/>
        </w:rPr>
        <w:t>.</w:t>
      </w:r>
      <w:r w:rsidR="00B37BF9">
        <w:rPr>
          <w:rFonts w:asciiTheme="minorHAnsi" w:hAnsiTheme="minorHAnsi" w:cstheme="minorHAnsi"/>
          <w:bCs/>
          <w:iCs/>
          <w:sz w:val="20"/>
        </w:rPr>
        <w:t xml:space="preserve"> </w:t>
      </w:r>
      <w:r w:rsidRPr="00DE5456">
        <w:rPr>
          <w:rFonts w:asciiTheme="minorHAnsi" w:hAnsiTheme="minorHAnsi" w:cstheme="minorHAnsi"/>
          <w:bCs/>
          <w:iCs/>
          <w:sz w:val="20"/>
        </w:rPr>
        <w:t xml:space="preserve">Σε κάθε περίπτωση, οι προσφορές </w:t>
      </w:r>
      <w:r w:rsidR="002D2EE7" w:rsidRPr="00DE5456">
        <w:rPr>
          <w:rFonts w:asciiTheme="minorHAnsi" w:hAnsiTheme="minorHAnsi" w:cstheme="minorHAnsi"/>
          <w:bCs/>
          <w:iCs/>
          <w:sz w:val="20"/>
        </w:rPr>
        <w:t xml:space="preserve">θα πρέπει να έχουν </w:t>
      </w:r>
      <w:r w:rsidR="00562499">
        <w:rPr>
          <w:rFonts w:asciiTheme="minorHAnsi" w:hAnsiTheme="minorHAnsi" w:cstheme="minorHAnsi"/>
          <w:bCs/>
          <w:iCs/>
          <w:sz w:val="20"/>
        </w:rPr>
        <w:t>παραληφθεί ηλεκτρονικά</w:t>
      </w:r>
      <w:r w:rsidR="00B37BF9">
        <w:rPr>
          <w:rFonts w:asciiTheme="minorHAnsi" w:hAnsiTheme="minorHAnsi" w:cstheme="minorHAnsi"/>
          <w:bCs/>
          <w:iCs/>
          <w:sz w:val="20"/>
        </w:rPr>
        <w:t xml:space="preserve"> </w:t>
      </w:r>
      <w:r w:rsidRPr="00DE5456">
        <w:rPr>
          <w:rFonts w:asciiTheme="minorHAnsi" w:hAnsiTheme="minorHAnsi" w:cstheme="minorHAnsi"/>
          <w:bCs/>
          <w:iCs/>
          <w:sz w:val="20"/>
          <w:u w:val="single"/>
        </w:rPr>
        <w:t>πριν ή και κατά</w:t>
      </w:r>
      <w:r w:rsidRPr="00DE5456">
        <w:rPr>
          <w:rFonts w:asciiTheme="minorHAnsi" w:hAnsiTheme="minorHAnsi" w:cstheme="minorHAnsi"/>
          <w:bCs/>
          <w:iCs/>
          <w:sz w:val="20"/>
        </w:rPr>
        <w:t xml:space="preserve"> την καταληκτική ημερομηνία.</w:t>
      </w:r>
    </w:p>
    <w:p w:rsidR="00C63D3C" w:rsidRPr="00DE5456" w:rsidRDefault="00C63D3C" w:rsidP="00B3380A">
      <w:pPr>
        <w:pStyle w:val="a7"/>
        <w:spacing w:after="120" w:line="276" w:lineRule="auto"/>
        <w:ind w:left="0" w:firstLine="284"/>
        <w:contextualSpacing w:val="0"/>
        <w:jc w:val="both"/>
        <w:rPr>
          <w:rFonts w:asciiTheme="minorHAnsi" w:hAnsiTheme="minorHAnsi" w:cstheme="minorHAnsi"/>
          <w:bCs/>
          <w:iCs/>
          <w:sz w:val="20"/>
        </w:rPr>
      </w:pPr>
    </w:p>
    <w:p w:rsidR="00AE436D" w:rsidRPr="00DE5456" w:rsidRDefault="001D4099" w:rsidP="00B3380A">
      <w:pPr>
        <w:pStyle w:val="a7"/>
        <w:spacing w:after="120" w:line="276" w:lineRule="auto"/>
        <w:ind w:left="0"/>
        <w:contextualSpacing w:val="0"/>
        <w:jc w:val="both"/>
        <w:rPr>
          <w:rFonts w:asciiTheme="minorHAnsi" w:hAnsiTheme="minorHAnsi" w:cstheme="minorHAnsi"/>
          <w:b/>
          <w:sz w:val="20"/>
          <w:u w:val="single"/>
        </w:rPr>
      </w:pPr>
      <w:r w:rsidRPr="00DE5456">
        <w:rPr>
          <w:rFonts w:asciiTheme="minorHAnsi" w:hAnsiTheme="minorHAnsi" w:cstheme="minorHAnsi"/>
          <w:b/>
          <w:sz w:val="20"/>
          <w:u w:val="single"/>
        </w:rPr>
        <w:t>3</w:t>
      </w:r>
      <w:r w:rsidR="0088641A" w:rsidRPr="00DE5456">
        <w:rPr>
          <w:rFonts w:asciiTheme="minorHAnsi" w:hAnsiTheme="minorHAnsi" w:cstheme="minorHAnsi"/>
          <w:b/>
          <w:sz w:val="20"/>
          <w:u w:val="single"/>
        </w:rPr>
        <w:t>.1 Περιεχόμενο φακέλου προσφοράς</w:t>
      </w:r>
    </w:p>
    <w:p w:rsidR="00AE436D" w:rsidRPr="00DE5456" w:rsidRDefault="00A02000" w:rsidP="002E63BF">
      <w:pPr>
        <w:spacing w:after="0" w:line="276" w:lineRule="auto"/>
        <w:jc w:val="both"/>
        <w:rPr>
          <w:rFonts w:asciiTheme="minorHAnsi" w:hAnsiTheme="minorHAnsi" w:cstheme="minorHAnsi"/>
          <w:sz w:val="20"/>
          <w:szCs w:val="20"/>
        </w:rPr>
      </w:pPr>
      <w:bookmarkStart w:id="1" w:name="_Hlk149745052"/>
      <w:r>
        <w:rPr>
          <w:rFonts w:asciiTheme="minorHAnsi" w:hAnsiTheme="minorHAnsi" w:cstheme="minorHAnsi"/>
          <w:sz w:val="20"/>
          <w:szCs w:val="20"/>
        </w:rPr>
        <w:t xml:space="preserve">Η </w:t>
      </w:r>
      <w:r w:rsidR="0088641A" w:rsidRPr="00DE5456">
        <w:rPr>
          <w:rFonts w:asciiTheme="minorHAnsi" w:hAnsiTheme="minorHAnsi" w:cstheme="minorHAnsi"/>
          <w:sz w:val="20"/>
          <w:szCs w:val="20"/>
        </w:rPr>
        <w:t xml:space="preserve">προσφορά θα περιλαμβάνει: </w:t>
      </w:r>
    </w:p>
    <w:p w:rsidR="00AE436D" w:rsidRPr="00DE5456" w:rsidRDefault="00AC5C3E" w:rsidP="002E63BF">
      <w:pPr>
        <w:spacing w:after="0" w:line="276" w:lineRule="auto"/>
        <w:jc w:val="both"/>
        <w:rPr>
          <w:rFonts w:asciiTheme="minorHAnsi" w:hAnsiTheme="minorHAnsi" w:cstheme="minorHAnsi"/>
          <w:sz w:val="20"/>
          <w:szCs w:val="20"/>
        </w:rPr>
      </w:pPr>
      <w:r w:rsidRPr="00546310">
        <w:rPr>
          <w:rFonts w:asciiTheme="minorHAnsi" w:hAnsiTheme="minorHAnsi" w:cstheme="minorHAnsi"/>
          <w:b/>
          <w:sz w:val="20"/>
          <w:szCs w:val="20"/>
        </w:rPr>
        <w:t>α)</w:t>
      </w:r>
      <w:r w:rsidR="00B37BF9">
        <w:rPr>
          <w:rFonts w:asciiTheme="minorHAnsi" w:hAnsiTheme="minorHAnsi" w:cstheme="minorHAnsi"/>
          <w:b/>
          <w:sz w:val="20"/>
          <w:szCs w:val="20"/>
        </w:rPr>
        <w:t xml:space="preserve"> </w:t>
      </w:r>
      <w:r w:rsidR="00701BBA" w:rsidRPr="00546310">
        <w:rPr>
          <w:rFonts w:asciiTheme="minorHAnsi" w:hAnsiTheme="minorHAnsi" w:cstheme="minorHAnsi"/>
          <w:sz w:val="20"/>
          <w:szCs w:val="20"/>
        </w:rPr>
        <w:t>Σ</w:t>
      </w:r>
      <w:r w:rsidR="0088641A" w:rsidRPr="00546310">
        <w:rPr>
          <w:rFonts w:asciiTheme="minorHAnsi" w:hAnsiTheme="minorHAnsi" w:cstheme="minorHAnsi"/>
          <w:sz w:val="20"/>
          <w:szCs w:val="20"/>
        </w:rPr>
        <w:t>υμπληρωμέν</w:t>
      </w:r>
      <w:r w:rsidR="00BC018B" w:rsidRPr="00546310">
        <w:rPr>
          <w:rFonts w:asciiTheme="minorHAnsi" w:hAnsiTheme="minorHAnsi" w:cstheme="minorHAnsi"/>
          <w:sz w:val="20"/>
          <w:szCs w:val="20"/>
        </w:rPr>
        <w:t>α</w:t>
      </w:r>
      <w:r w:rsidR="0088641A" w:rsidRPr="00546310">
        <w:rPr>
          <w:rFonts w:asciiTheme="minorHAnsi" w:hAnsiTheme="minorHAnsi" w:cstheme="minorHAnsi"/>
          <w:sz w:val="20"/>
          <w:szCs w:val="20"/>
        </w:rPr>
        <w:t xml:space="preserve"> από τον συμμετέχοντα</w:t>
      </w:r>
      <w:r w:rsidR="00B37BF9">
        <w:rPr>
          <w:rFonts w:asciiTheme="minorHAnsi" w:hAnsiTheme="minorHAnsi" w:cstheme="minorHAnsi"/>
          <w:sz w:val="20"/>
          <w:szCs w:val="20"/>
        </w:rPr>
        <w:t xml:space="preserve"> </w:t>
      </w:r>
      <w:r w:rsidR="00E71AC2" w:rsidRPr="00546310">
        <w:rPr>
          <w:rFonts w:asciiTheme="minorHAnsi" w:hAnsiTheme="minorHAnsi" w:cstheme="minorHAnsi"/>
          <w:sz w:val="20"/>
          <w:szCs w:val="20"/>
        </w:rPr>
        <w:t>τ</w:t>
      </w:r>
      <w:r w:rsidR="00BC018B" w:rsidRPr="00546310">
        <w:rPr>
          <w:rFonts w:asciiTheme="minorHAnsi" w:hAnsiTheme="minorHAnsi" w:cstheme="minorHAnsi"/>
          <w:sz w:val="20"/>
          <w:szCs w:val="20"/>
        </w:rPr>
        <w:t>α</w:t>
      </w:r>
      <w:r w:rsidR="00B37BF9">
        <w:rPr>
          <w:rFonts w:asciiTheme="minorHAnsi" w:hAnsiTheme="minorHAnsi" w:cstheme="minorHAnsi"/>
          <w:sz w:val="20"/>
          <w:szCs w:val="20"/>
        </w:rPr>
        <w:t xml:space="preserve"> </w:t>
      </w:r>
      <w:r w:rsidR="00C67A87" w:rsidRPr="00546310">
        <w:rPr>
          <w:rFonts w:asciiTheme="minorHAnsi" w:hAnsiTheme="minorHAnsi" w:cstheme="minorHAnsi"/>
          <w:sz w:val="20"/>
          <w:szCs w:val="20"/>
        </w:rPr>
        <w:t>ΕΝΤΥΠ</w:t>
      </w:r>
      <w:r w:rsidR="00BC018B" w:rsidRPr="00546310">
        <w:rPr>
          <w:rFonts w:asciiTheme="minorHAnsi" w:hAnsiTheme="minorHAnsi" w:cstheme="minorHAnsi"/>
          <w:sz w:val="20"/>
          <w:szCs w:val="20"/>
        </w:rPr>
        <w:t>Α</w:t>
      </w:r>
      <w:r w:rsidR="00B37BF9">
        <w:rPr>
          <w:rFonts w:asciiTheme="minorHAnsi" w:hAnsiTheme="minorHAnsi" w:cstheme="minorHAnsi"/>
          <w:sz w:val="20"/>
          <w:szCs w:val="20"/>
        </w:rPr>
        <w:t xml:space="preserve"> </w:t>
      </w:r>
      <w:r w:rsidRPr="00546310">
        <w:rPr>
          <w:rFonts w:asciiTheme="minorHAnsi" w:hAnsiTheme="minorHAnsi" w:cstheme="minorHAnsi"/>
          <w:sz w:val="20"/>
          <w:szCs w:val="20"/>
        </w:rPr>
        <w:t xml:space="preserve">ΤΕΧΝΙΚΗΣ ΚΑΙ </w:t>
      </w:r>
      <w:r w:rsidR="0088641A" w:rsidRPr="00546310">
        <w:rPr>
          <w:rFonts w:asciiTheme="minorHAnsi" w:hAnsiTheme="minorHAnsi" w:cstheme="minorHAnsi"/>
          <w:sz w:val="20"/>
          <w:szCs w:val="20"/>
        </w:rPr>
        <w:t>ΟΙΚΟΝΟΜΙΚΗΣ ΠΡΟΣΦΟΡΑΣ</w:t>
      </w:r>
      <w:r w:rsidR="00B37BF9">
        <w:rPr>
          <w:rFonts w:asciiTheme="minorHAnsi" w:hAnsiTheme="minorHAnsi" w:cstheme="minorHAnsi"/>
          <w:sz w:val="20"/>
          <w:szCs w:val="20"/>
        </w:rPr>
        <w:t xml:space="preserve"> </w:t>
      </w:r>
      <w:r w:rsidR="00871DED" w:rsidRPr="00546310">
        <w:rPr>
          <w:rFonts w:asciiTheme="minorHAnsi" w:hAnsiTheme="minorHAnsi" w:cstheme="minorHAnsi"/>
          <w:sz w:val="20"/>
          <w:szCs w:val="20"/>
        </w:rPr>
        <w:t>τ</w:t>
      </w:r>
      <w:r w:rsidR="00BC018B" w:rsidRPr="00546310">
        <w:rPr>
          <w:rFonts w:asciiTheme="minorHAnsi" w:hAnsiTheme="minorHAnsi" w:cstheme="minorHAnsi"/>
          <w:sz w:val="20"/>
          <w:szCs w:val="20"/>
        </w:rPr>
        <w:t>ων</w:t>
      </w:r>
      <w:r w:rsidR="00B37BF9">
        <w:rPr>
          <w:rFonts w:asciiTheme="minorHAnsi" w:hAnsiTheme="minorHAnsi" w:cstheme="minorHAnsi"/>
          <w:sz w:val="20"/>
          <w:szCs w:val="20"/>
        </w:rPr>
        <w:t xml:space="preserve"> </w:t>
      </w:r>
      <w:r w:rsidR="00C67A87" w:rsidRPr="00546310">
        <w:rPr>
          <w:rFonts w:asciiTheme="minorHAnsi" w:hAnsiTheme="minorHAnsi" w:cstheme="minorHAnsi"/>
          <w:sz w:val="20"/>
          <w:szCs w:val="20"/>
        </w:rPr>
        <w:t>Παραρτ</w:t>
      </w:r>
      <w:r w:rsidR="00BC018B" w:rsidRPr="00546310">
        <w:rPr>
          <w:rFonts w:asciiTheme="minorHAnsi" w:hAnsiTheme="minorHAnsi" w:cstheme="minorHAnsi"/>
          <w:sz w:val="20"/>
          <w:szCs w:val="20"/>
        </w:rPr>
        <w:t>ημάτων</w:t>
      </w:r>
      <w:r w:rsidR="00B37BF9">
        <w:rPr>
          <w:rFonts w:asciiTheme="minorHAnsi" w:hAnsiTheme="minorHAnsi" w:cstheme="minorHAnsi"/>
          <w:sz w:val="20"/>
          <w:szCs w:val="20"/>
        </w:rPr>
        <w:t xml:space="preserve"> </w:t>
      </w:r>
      <w:r w:rsidRPr="00546310">
        <w:rPr>
          <w:rFonts w:asciiTheme="minorHAnsi" w:hAnsiTheme="minorHAnsi" w:cstheme="minorHAnsi"/>
          <w:sz w:val="20"/>
          <w:szCs w:val="20"/>
        </w:rPr>
        <w:t>Β</w:t>
      </w:r>
      <w:r w:rsidR="00B37BF9">
        <w:rPr>
          <w:rFonts w:asciiTheme="minorHAnsi" w:hAnsiTheme="minorHAnsi" w:cstheme="minorHAnsi"/>
          <w:sz w:val="20"/>
          <w:szCs w:val="20"/>
        </w:rPr>
        <w:t xml:space="preserve"> </w:t>
      </w:r>
      <w:r w:rsidR="00BC018B" w:rsidRPr="00546310">
        <w:rPr>
          <w:rFonts w:asciiTheme="minorHAnsi" w:hAnsiTheme="minorHAnsi" w:cstheme="minorHAnsi"/>
          <w:sz w:val="20"/>
          <w:szCs w:val="20"/>
        </w:rPr>
        <w:t xml:space="preserve">και Γ </w:t>
      </w:r>
      <w:r w:rsidRPr="00546310">
        <w:rPr>
          <w:rFonts w:asciiTheme="minorHAnsi" w:hAnsiTheme="minorHAnsi" w:cstheme="minorHAnsi"/>
          <w:sz w:val="20"/>
          <w:szCs w:val="20"/>
        </w:rPr>
        <w:t>της παρούσας</w:t>
      </w:r>
      <w:r w:rsidR="00F1426C" w:rsidRPr="00546310">
        <w:rPr>
          <w:rFonts w:asciiTheme="minorHAnsi" w:hAnsiTheme="minorHAnsi" w:cstheme="minorHAnsi"/>
          <w:sz w:val="20"/>
          <w:szCs w:val="20"/>
        </w:rPr>
        <w:t>, υπογεγραμμέν</w:t>
      </w:r>
      <w:r w:rsidR="00BC018B" w:rsidRPr="00546310">
        <w:rPr>
          <w:rFonts w:asciiTheme="minorHAnsi" w:hAnsiTheme="minorHAnsi" w:cstheme="minorHAnsi"/>
          <w:sz w:val="20"/>
          <w:szCs w:val="20"/>
        </w:rPr>
        <w:t>α</w:t>
      </w:r>
      <w:r w:rsidR="00B37BF9">
        <w:rPr>
          <w:rFonts w:asciiTheme="minorHAnsi" w:hAnsiTheme="minorHAnsi" w:cstheme="minorHAnsi"/>
          <w:sz w:val="20"/>
          <w:szCs w:val="20"/>
        </w:rPr>
        <w:t xml:space="preserve"> </w:t>
      </w:r>
      <w:r w:rsidR="00620E00">
        <w:rPr>
          <w:rFonts w:asciiTheme="minorHAnsi" w:hAnsiTheme="minorHAnsi" w:cstheme="minorHAnsi"/>
          <w:sz w:val="20"/>
          <w:szCs w:val="20"/>
        </w:rPr>
        <w:t xml:space="preserve">ψηφιακά </w:t>
      </w:r>
      <w:r w:rsidR="00E71AC2" w:rsidRPr="00546310">
        <w:rPr>
          <w:rFonts w:asciiTheme="minorHAnsi" w:hAnsiTheme="minorHAnsi" w:cstheme="minorHAnsi"/>
          <w:sz w:val="20"/>
          <w:szCs w:val="20"/>
        </w:rPr>
        <w:t>από το</w:t>
      </w:r>
      <w:r w:rsidR="00F1426C" w:rsidRPr="00546310">
        <w:rPr>
          <w:rFonts w:asciiTheme="minorHAnsi" w:hAnsiTheme="minorHAnsi" w:cstheme="minorHAnsi"/>
          <w:sz w:val="20"/>
          <w:szCs w:val="20"/>
        </w:rPr>
        <w:t>ν</w:t>
      </w:r>
      <w:r w:rsidR="00E71AC2" w:rsidRPr="00546310">
        <w:rPr>
          <w:rFonts w:asciiTheme="minorHAnsi" w:hAnsiTheme="minorHAnsi" w:cstheme="minorHAnsi"/>
          <w:sz w:val="20"/>
          <w:szCs w:val="20"/>
        </w:rPr>
        <w:t xml:space="preserve"> νόμιμο εκπρόσωπο της εταιρείας</w:t>
      </w:r>
      <w:r w:rsidR="0088641A" w:rsidRPr="00546310">
        <w:rPr>
          <w:rFonts w:asciiTheme="minorHAnsi" w:hAnsiTheme="minorHAnsi" w:cstheme="minorHAnsi"/>
          <w:sz w:val="20"/>
          <w:szCs w:val="20"/>
        </w:rPr>
        <w:t>.</w:t>
      </w:r>
    </w:p>
    <w:p w:rsidR="000B5D9D" w:rsidRDefault="00DE5A2F" w:rsidP="002E63BF">
      <w:pPr>
        <w:spacing w:after="0" w:line="276" w:lineRule="auto"/>
        <w:ind w:right="-154"/>
        <w:jc w:val="both"/>
        <w:rPr>
          <w:rFonts w:asciiTheme="minorHAnsi" w:hAnsiTheme="minorHAnsi" w:cstheme="minorHAnsi"/>
          <w:sz w:val="20"/>
          <w:szCs w:val="20"/>
        </w:rPr>
      </w:pPr>
      <w:r w:rsidRPr="00DE5456">
        <w:rPr>
          <w:rFonts w:asciiTheme="minorHAnsi" w:hAnsiTheme="minorHAnsi" w:cstheme="minorHAnsi"/>
          <w:b/>
          <w:sz w:val="20"/>
          <w:szCs w:val="20"/>
        </w:rPr>
        <w:t>β)</w:t>
      </w:r>
      <w:r w:rsidR="00B37BF9">
        <w:rPr>
          <w:rFonts w:asciiTheme="minorHAnsi" w:hAnsiTheme="minorHAnsi" w:cstheme="minorHAnsi"/>
          <w:b/>
          <w:sz w:val="20"/>
          <w:szCs w:val="20"/>
        </w:rPr>
        <w:t xml:space="preserve"> </w:t>
      </w:r>
      <w:r w:rsidRPr="007C3A6E">
        <w:rPr>
          <w:rFonts w:asciiTheme="minorHAnsi" w:hAnsiTheme="minorHAnsi" w:cstheme="minorHAnsi"/>
          <w:sz w:val="20"/>
          <w:szCs w:val="20"/>
        </w:rPr>
        <w:t>Υπεύθυνη δήλωση της</w:t>
      </w:r>
      <w:r w:rsidRPr="00DE5456">
        <w:rPr>
          <w:rFonts w:asciiTheme="minorHAnsi" w:hAnsiTheme="minorHAnsi" w:cstheme="minorHAnsi"/>
          <w:sz w:val="20"/>
          <w:szCs w:val="20"/>
        </w:rPr>
        <w:t xml:space="preserve"> παρ. 4 του άρθρου 8 του Ν. 1599/1986, σύμ</w:t>
      </w:r>
      <w:r w:rsidR="00E71AC2">
        <w:rPr>
          <w:rFonts w:asciiTheme="minorHAnsi" w:hAnsiTheme="minorHAnsi" w:cstheme="minorHAnsi"/>
          <w:sz w:val="20"/>
          <w:szCs w:val="20"/>
        </w:rPr>
        <w:t xml:space="preserve">φωνα με το συνημμένο Υπόδειγμα  του </w:t>
      </w:r>
      <w:r w:rsidR="00E71AC2" w:rsidRPr="00DE5456">
        <w:rPr>
          <w:rFonts w:asciiTheme="minorHAnsi" w:hAnsiTheme="minorHAnsi" w:cstheme="minorHAnsi"/>
          <w:sz w:val="20"/>
          <w:szCs w:val="20"/>
        </w:rPr>
        <w:t>Παραρτήμα</w:t>
      </w:r>
      <w:r w:rsidR="00E71AC2">
        <w:rPr>
          <w:rFonts w:asciiTheme="minorHAnsi" w:hAnsiTheme="minorHAnsi" w:cstheme="minorHAnsi"/>
          <w:sz w:val="20"/>
          <w:szCs w:val="20"/>
        </w:rPr>
        <w:t xml:space="preserve">τος </w:t>
      </w:r>
      <w:r w:rsidR="00BC018B">
        <w:rPr>
          <w:rFonts w:asciiTheme="minorHAnsi" w:hAnsiTheme="minorHAnsi" w:cstheme="minorHAnsi"/>
          <w:sz w:val="20"/>
          <w:szCs w:val="20"/>
        </w:rPr>
        <w:t>Δ</w:t>
      </w:r>
      <w:r w:rsidRPr="00DE5456">
        <w:rPr>
          <w:rFonts w:asciiTheme="minorHAnsi" w:hAnsiTheme="minorHAnsi" w:cstheme="minorHAnsi"/>
          <w:sz w:val="20"/>
          <w:szCs w:val="20"/>
        </w:rPr>
        <w:t>.</w:t>
      </w:r>
    </w:p>
    <w:p w:rsidR="00DE5A2F" w:rsidRPr="001461A0" w:rsidRDefault="00DE5A2F" w:rsidP="00B3380A">
      <w:pPr>
        <w:spacing w:after="120" w:line="276" w:lineRule="auto"/>
        <w:rPr>
          <w:rFonts w:asciiTheme="minorHAnsi" w:hAnsiTheme="minorHAnsi" w:cstheme="minorHAnsi"/>
          <w:sz w:val="20"/>
          <w:szCs w:val="20"/>
        </w:rPr>
      </w:pPr>
      <w:r w:rsidRPr="00DE5456">
        <w:rPr>
          <w:rFonts w:asciiTheme="minorHAnsi" w:hAnsiTheme="minorHAnsi" w:cstheme="minorHAnsi"/>
          <w:i/>
          <w:sz w:val="20"/>
          <w:szCs w:val="20"/>
          <w:u w:val="single"/>
        </w:rPr>
        <w:t>Διευκρίνιση:</w:t>
      </w:r>
    </w:p>
    <w:p w:rsidR="00DE5A2F" w:rsidRPr="00DE5456" w:rsidRDefault="00DE5A2F" w:rsidP="002E63BF">
      <w:pPr>
        <w:pBdr>
          <w:top w:val="single" w:sz="4" w:space="1" w:color="auto"/>
          <w:left w:val="single" w:sz="4" w:space="0" w:color="auto"/>
          <w:bottom w:val="single" w:sz="4" w:space="1" w:color="auto"/>
          <w:right w:val="single" w:sz="4" w:space="4" w:color="auto"/>
        </w:pBdr>
        <w:spacing w:after="0" w:line="276" w:lineRule="auto"/>
        <w:ind w:right="-158"/>
        <w:jc w:val="both"/>
        <w:rPr>
          <w:rFonts w:asciiTheme="minorHAnsi" w:hAnsiTheme="minorHAnsi" w:cstheme="minorHAnsi"/>
          <w:sz w:val="20"/>
          <w:szCs w:val="20"/>
        </w:rPr>
      </w:pPr>
      <w:r w:rsidRPr="00DE5456">
        <w:rPr>
          <w:rFonts w:asciiTheme="minorHAnsi" w:hAnsiTheme="minorHAnsi" w:cstheme="minorHAnsi"/>
          <w:sz w:val="20"/>
          <w:szCs w:val="20"/>
        </w:rPr>
        <w:t>Η ανωτέρω υπεύθυνη δήλωση φέρει η</w:t>
      </w:r>
      <w:r w:rsidR="00B47CFC" w:rsidRPr="00DE5456">
        <w:rPr>
          <w:rFonts w:asciiTheme="minorHAnsi" w:hAnsiTheme="minorHAnsi" w:cstheme="minorHAnsi"/>
          <w:sz w:val="20"/>
          <w:szCs w:val="20"/>
        </w:rPr>
        <w:t xml:space="preserve">μερομηνία εντός των τελευταίων </w:t>
      </w:r>
      <w:r w:rsidR="00882D7F" w:rsidRPr="000D099D">
        <w:rPr>
          <w:rFonts w:asciiTheme="minorHAnsi" w:hAnsiTheme="minorHAnsi" w:cstheme="minorHAnsi"/>
          <w:sz w:val="20"/>
          <w:szCs w:val="20"/>
        </w:rPr>
        <w:t xml:space="preserve">τριάντα </w:t>
      </w:r>
      <w:r w:rsidRPr="000D099D">
        <w:rPr>
          <w:rFonts w:asciiTheme="minorHAnsi" w:hAnsiTheme="minorHAnsi" w:cstheme="minorHAnsi"/>
          <w:sz w:val="20"/>
          <w:szCs w:val="20"/>
        </w:rPr>
        <w:t>η</w:t>
      </w:r>
      <w:r w:rsidRPr="00DE5456">
        <w:rPr>
          <w:rFonts w:asciiTheme="minorHAnsi" w:hAnsiTheme="minorHAnsi" w:cstheme="minorHAnsi"/>
          <w:sz w:val="20"/>
          <w:szCs w:val="20"/>
        </w:rPr>
        <w:t>μερολογιακών ημερών προ</w:t>
      </w:r>
      <w:r w:rsidR="00B37BF9">
        <w:rPr>
          <w:rFonts w:asciiTheme="minorHAnsi" w:hAnsiTheme="minorHAnsi" w:cstheme="minorHAnsi"/>
          <w:sz w:val="20"/>
          <w:szCs w:val="20"/>
        </w:rPr>
        <w:t xml:space="preserve"> </w:t>
      </w:r>
      <w:r w:rsidRPr="00DE5456">
        <w:rPr>
          <w:rFonts w:asciiTheme="minorHAnsi" w:hAnsiTheme="minorHAnsi" w:cstheme="minorHAnsi"/>
          <w:sz w:val="20"/>
          <w:szCs w:val="20"/>
        </w:rPr>
        <w:t>της καταληκτικής ημερομηνίας υποβολής των προσφορών και δεν απαιτείται βεβαίωση του γνησίου της υπογραφής από αρμόδια διοικητική αρχή ή τα ΚΕΠ.</w:t>
      </w:r>
    </w:p>
    <w:p w:rsidR="00DE5A2F" w:rsidRPr="00DE5456" w:rsidRDefault="00DE5A2F" w:rsidP="002E63BF">
      <w:pPr>
        <w:pBdr>
          <w:top w:val="single" w:sz="4" w:space="1" w:color="auto"/>
          <w:left w:val="single" w:sz="4" w:space="0" w:color="auto"/>
          <w:bottom w:val="single" w:sz="4" w:space="1" w:color="auto"/>
          <w:right w:val="single" w:sz="4" w:space="4" w:color="auto"/>
        </w:pBdr>
        <w:spacing w:after="0" w:line="276" w:lineRule="auto"/>
        <w:ind w:right="-158"/>
        <w:jc w:val="both"/>
        <w:rPr>
          <w:rFonts w:asciiTheme="minorHAnsi" w:hAnsiTheme="minorHAnsi" w:cstheme="minorHAnsi"/>
          <w:sz w:val="20"/>
          <w:szCs w:val="20"/>
        </w:rPr>
      </w:pPr>
      <w:r w:rsidRPr="00DE5456">
        <w:rPr>
          <w:rFonts w:asciiTheme="minorHAnsi" w:hAnsiTheme="minorHAnsi" w:cstheme="minorHAnsi"/>
          <w:sz w:val="20"/>
          <w:szCs w:val="20"/>
        </w:rPr>
        <w:t xml:space="preserve">Η απαιτούμενη κατά τα ανωτέρω υπεύθυνη δήλωση </w:t>
      </w:r>
      <w:r w:rsidR="00F1426C">
        <w:rPr>
          <w:rFonts w:asciiTheme="minorHAnsi" w:hAnsiTheme="minorHAnsi" w:cstheme="minorHAnsi"/>
          <w:sz w:val="20"/>
          <w:szCs w:val="20"/>
        </w:rPr>
        <w:t xml:space="preserve">υπογράφεται </w:t>
      </w:r>
      <w:r w:rsidR="00DE60D4" w:rsidRPr="005C2D9F">
        <w:rPr>
          <w:rFonts w:asciiTheme="minorHAnsi" w:hAnsiTheme="minorHAnsi" w:cstheme="minorHAnsi"/>
          <w:sz w:val="20"/>
          <w:szCs w:val="20"/>
        </w:rPr>
        <w:t>ψηφιακά</w:t>
      </w:r>
      <w:r w:rsidR="00B37BF9">
        <w:rPr>
          <w:rFonts w:asciiTheme="minorHAnsi" w:hAnsiTheme="minorHAnsi" w:cstheme="minorHAnsi"/>
          <w:sz w:val="20"/>
          <w:szCs w:val="20"/>
        </w:rPr>
        <w:t xml:space="preserve"> </w:t>
      </w:r>
      <w:r w:rsidR="00F1426C" w:rsidRPr="005C2D9F">
        <w:rPr>
          <w:rFonts w:asciiTheme="minorHAnsi" w:hAnsiTheme="minorHAnsi" w:cstheme="minorHAnsi"/>
          <w:sz w:val="20"/>
          <w:szCs w:val="20"/>
        </w:rPr>
        <w:t>α</w:t>
      </w:r>
      <w:r w:rsidR="00F1426C">
        <w:rPr>
          <w:rFonts w:asciiTheme="minorHAnsi" w:hAnsiTheme="minorHAnsi" w:cstheme="minorHAnsi"/>
          <w:sz w:val="20"/>
          <w:szCs w:val="20"/>
        </w:rPr>
        <w:t xml:space="preserve">πό τον νόμιμο εκπρόσωπο </w:t>
      </w:r>
      <w:r w:rsidR="00F95777">
        <w:rPr>
          <w:rFonts w:asciiTheme="minorHAnsi" w:hAnsiTheme="minorHAnsi" w:cstheme="minorHAnsi"/>
          <w:sz w:val="20"/>
          <w:szCs w:val="20"/>
        </w:rPr>
        <w:t xml:space="preserve">και </w:t>
      </w:r>
      <w:r w:rsidRPr="00DE5456">
        <w:rPr>
          <w:rFonts w:asciiTheme="minorHAnsi" w:hAnsiTheme="minorHAnsi" w:cstheme="minorHAnsi"/>
          <w:sz w:val="20"/>
          <w:szCs w:val="20"/>
        </w:rPr>
        <w:t xml:space="preserve">αφορά </w:t>
      </w:r>
      <w:r w:rsidR="00F95777">
        <w:rPr>
          <w:rFonts w:asciiTheme="minorHAnsi" w:hAnsiTheme="minorHAnsi" w:cstheme="minorHAnsi"/>
          <w:sz w:val="20"/>
          <w:szCs w:val="20"/>
        </w:rPr>
        <w:t>στους παρακάτω:</w:t>
      </w:r>
    </w:p>
    <w:p w:rsidR="00DE5A2F" w:rsidRPr="00DE5456" w:rsidRDefault="00DE5A2F" w:rsidP="002E63BF">
      <w:pPr>
        <w:pBdr>
          <w:top w:val="single" w:sz="4" w:space="1" w:color="auto"/>
          <w:left w:val="single" w:sz="4" w:space="0" w:color="auto"/>
          <w:bottom w:val="single" w:sz="4" w:space="1" w:color="auto"/>
          <w:right w:val="single" w:sz="4" w:space="4" w:color="auto"/>
        </w:pBdr>
        <w:spacing w:after="0" w:line="276" w:lineRule="auto"/>
        <w:ind w:right="-158"/>
        <w:jc w:val="both"/>
        <w:rPr>
          <w:rFonts w:asciiTheme="minorHAnsi" w:hAnsiTheme="minorHAnsi" w:cstheme="minorHAnsi"/>
          <w:sz w:val="20"/>
          <w:szCs w:val="20"/>
        </w:rPr>
      </w:pPr>
      <w:r w:rsidRPr="00DE5456">
        <w:rPr>
          <w:rFonts w:asciiTheme="minorHAnsi" w:hAnsiTheme="minorHAnsi" w:cstheme="minorHAnsi"/>
          <w:sz w:val="20"/>
          <w:szCs w:val="20"/>
        </w:rPr>
        <w:t>i. Τους διαχειριστές όταν το νομικό πρόσωπο είναι Ο.Ε., Ε.Ε., Ε.Π.Ε.</w:t>
      </w:r>
      <w:r w:rsidR="00B47CFC" w:rsidRPr="00DE5456">
        <w:rPr>
          <w:rFonts w:asciiTheme="minorHAnsi" w:hAnsiTheme="minorHAnsi" w:cstheme="minorHAnsi"/>
          <w:sz w:val="20"/>
          <w:szCs w:val="20"/>
        </w:rPr>
        <w:t>, και Ι.Κ.Ε.</w:t>
      </w:r>
    </w:p>
    <w:p w:rsidR="00DE5A2F" w:rsidRPr="00DE5456" w:rsidRDefault="00DE5A2F" w:rsidP="002E63BF">
      <w:pPr>
        <w:pBdr>
          <w:top w:val="single" w:sz="4" w:space="1" w:color="auto"/>
          <w:left w:val="single" w:sz="4" w:space="0" w:color="auto"/>
          <w:bottom w:val="single" w:sz="4" w:space="1" w:color="auto"/>
          <w:right w:val="single" w:sz="4" w:space="4" w:color="auto"/>
        </w:pBdr>
        <w:spacing w:after="0" w:line="276" w:lineRule="auto"/>
        <w:ind w:right="-158"/>
        <w:jc w:val="both"/>
        <w:rPr>
          <w:rFonts w:asciiTheme="minorHAnsi" w:hAnsiTheme="minorHAnsi" w:cstheme="minorHAnsi"/>
          <w:sz w:val="20"/>
          <w:szCs w:val="20"/>
        </w:rPr>
      </w:pPr>
      <w:r w:rsidRPr="00DE5456">
        <w:rPr>
          <w:rFonts w:asciiTheme="minorHAnsi" w:hAnsiTheme="minorHAnsi" w:cstheme="minorHAnsi"/>
          <w:sz w:val="20"/>
          <w:szCs w:val="20"/>
        </w:rPr>
        <w:t>ii. Τον Πρόεδρο του ΔΣ και τον Διευθύνοντα Σύμβουλο, όταν το νομικό πρόσωπο είναι Α.Ε.</w:t>
      </w:r>
    </w:p>
    <w:p w:rsidR="00DE5A2F" w:rsidRPr="00DE5456" w:rsidRDefault="00DE5A2F" w:rsidP="002E63BF">
      <w:pPr>
        <w:pBdr>
          <w:top w:val="single" w:sz="4" w:space="1" w:color="auto"/>
          <w:left w:val="single" w:sz="4" w:space="0" w:color="auto"/>
          <w:bottom w:val="single" w:sz="4" w:space="1" w:color="auto"/>
          <w:right w:val="single" w:sz="4" w:space="4" w:color="auto"/>
        </w:pBdr>
        <w:spacing w:after="0" w:line="276" w:lineRule="auto"/>
        <w:ind w:right="-158"/>
        <w:jc w:val="both"/>
        <w:rPr>
          <w:rFonts w:asciiTheme="minorHAnsi" w:hAnsiTheme="minorHAnsi" w:cstheme="minorHAnsi"/>
          <w:sz w:val="20"/>
          <w:szCs w:val="20"/>
        </w:rPr>
      </w:pPr>
      <w:r w:rsidRPr="00DE5456">
        <w:rPr>
          <w:rFonts w:asciiTheme="minorHAnsi" w:hAnsiTheme="minorHAnsi" w:cstheme="minorHAnsi"/>
          <w:sz w:val="20"/>
          <w:szCs w:val="20"/>
        </w:rPr>
        <w:t>iii. Σε κάθε άλλη περίπτωση νομικού προσώπου τους νόμιμους εκπροσώπους του.</w:t>
      </w:r>
    </w:p>
    <w:p w:rsidR="00FD44F0" w:rsidRPr="00DE5456" w:rsidRDefault="00DE5A2F" w:rsidP="002E63BF">
      <w:pPr>
        <w:pBdr>
          <w:top w:val="single" w:sz="4" w:space="1" w:color="auto"/>
          <w:left w:val="single" w:sz="4" w:space="0" w:color="auto"/>
          <w:bottom w:val="single" w:sz="4" w:space="1" w:color="auto"/>
          <w:right w:val="single" w:sz="4" w:space="4" w:color="auto"/>
        </w:pBdr>
        <w:spacing w:after="0" w:line="276" w:lineRule="auto"/>
        <w:ind w:right="-158"/>
        <w:jc w:val="both"/>
        <w:rPr>
          <w:rFonts w:asciiTheme="minorHAnsi" w:hAnsiTheme="minorHAnsi" w:cstheme="minorHAnsi"/>
          <w:sz w:val="20"/>
          <w:szCs w:val="20"/>
        </w:rPr>
      </w:pPr>
      <w:r w:rsidRPr="00DE5456">
        <w:rPr>
          <w:rFonts w:asciiTheme="minorHAnsi" w:hAnsiTheme="minorHAnsi" w:cstheme="minorHAnsi"/>
          <w:sz w:val="20"/>
          <w:szCs w:val="20"/>
        </w:rPr>
        <w:t>iv. Όταν ο προσφέρων είναι ένωση προμηθευτών ή κοινοπραξία, η δήλωση γίνεται από κάθε μέλος, που</w:t>
      </w:r>
      <w:r w:rsidR="00B37BF9">
        <w:rPr>
          <w:rFonts w:asciiTheme="minorHAnsi" w:hAnsiTheme="minorHAnsi" w:cstheme="minorHAnsi"/>
          <w:sz w:val="20"/>
          <w:szCs w:val="20"/>
        </w:rPr>
        <w:t xml:space="preserve"> </w:t>
      </w:r>
      <w:r w:rsidRPr="00DE5456">
        <w:rPr>
          <w:rFonts w:asciiTheme="minorHAnsi" w:hAnsiTheme="minorHAnsi" w:cstheme="minorHAnsi"/>
          <w:sz w:val="20"/>
          <w:szCs w:val="20"/>
        </w:rPr>
        <w:t>συμμετέχει σε αυτήν.</w:t>
      </w:r>
    </w:p>
    <w:p w:rsidR="00865603" w:rsidRDefault="00865603" w:rsidP="00B3380A">
      <w:pPr>
        <w:spacing w:after="120" w:line="276" w:lineRule="auto"/>
        <w:jc w:val="both"/>
        <w:rPr>
          <w:rFonts w:asciiTheme="minorHAnsi" w:hAnsiTheme="minorHAnsi" w:cstheme="minorHAnsi"/>
          <w:sz w:val="20"/>
          <w:szCs w:val="20"/>
        </w:rPr>
      </w:pPr>
    </w:p>
    <w:p w:rsidR="00046FF5" w:rsidRPr="00DE5456" w:rsidRDefault="00F95777" w:rsidP="002E63BF">
      <w:pPr>
        <w:spacing w:after="0" w:line="276" w:lineRule="auto"/>
        <w:jc w:val="both"/>
        <w:rPr>
          <w:rFonts w:asciiTheme="minorHAnsi" w:hAnsiTheme="minorHAnsi" w:cstheme="minorHAnsi"/>
          <w:sz w:val="20"/>
          <w:szCs w:val="20"/>
        </w:rPr>
      </w:pPr>
      <w:r w:rsidRPr="00F95777">
        <w:rPr>
          <w:rFonts w:asciiTheme="minorHAnsi" w:hAnsiTheme="minorHAnsi" w:cstheme="minorHAnsi"/>
          <w:b/>
          <w:sz w:val="20"/>
          <w:szCs w:val="20"/>
        </w:rPr>
        <w:t>γ)</w:t>
      </w:r>
      <w:r w:rsidR="00B37BF9">
        <w:rPr>
          <w:rFonts w:asciiTheme="minorHAnsi" w:hAnsiTheme="minorHAnsi" w:cstheme="minorHAnsi"/>
          <w:b/>
          <w:sz w:val="20"/>
          <w:szCs w:val="20"/>
        </w:rPr>
        <w:t xml:space="preserve"> </w:t>
      </w:r>
      <w:r w:rsidRPr="00F95777">
        <w:rPr>
          <w:rFonts w:asciiTheme="minorHAnsi" w:hAnsiTheme="minorHAnsi" w:cstheme="minorHAnsi"/>
          <w:sz w:val="20"/>
          <w:szCs w:val="20"/>
        </w:rPr>
        <w:t>Ασφαλιστική και φορολογική ενημερότητα σε ισχύ</w:t>
      </w:r>
      <w:r w:rsidR="00046FF5">
        <w:rPr>
          <w:rFonts w:asciiTheme="minorHAnsi" w:hAnsiTheme="minorHAnsi" w:cstheme="minorHAnsi"/>
          <w:sz w:val="20"/>
          <w:szCs w:val="20"/>
        </w:rPr>
        <w:t xml:space="preserve">, </w:t>
      </w:r>
      <w:r w:rsidR="00046FF5" w:rsidRPr="00DE5456">
        <w:rPr>
          <w:rFonts w:asciiTheme="minorHAnsi" w:hAnsiTheme="minorHAnsi" w:cstheme="minorHAnsi"/>
          <w:sz w:val="20"/>
          <w:szCs w:val="20"/>
        </w:rPr>
        <w:t>σύμφωνα με τα οριζόμενα της παραγράφου 2 του άρθρου 73 του Ν.4412/2016.</w:t>
      </w:r>
    </w:p>
    <w:p w:rsidR="00B3380A" w:rsidRPr="00B3380A" w:rsidRDefault="00046FF5" w:rsidP="002E63BF">
      <w:pPr>
        <w:spacing w:after="0" w:line="276" w:lineRule="auto"/>
        <w:jc w:val="both"/>
        <w:rPr>
          <w:rFonts w:asciiTheme="minorHAnsi" w:hAnsiTheme="minorHAnsi" w:cstheme="minorHAnsi"/>
          <w:sz w:val="20"/>
          <w:szCs w:val="20"/>
        </w:rPr>
      </w:pPr>
      <w:r w:rsidRPr="00046FF5">
        <w:rPr>
          <w:rFonts w:asciiTheme="minorHAnsi" w:hAnsiTheme="minorHAnsi" w:cstheme="minorHAnsi"/>
          <w:b/>
          <w:sz w:val="20"/>
          <w:szCs w:val="20"/>
        </w:rPr>
        <w:t>δ)</w:t>
      </w:r>
      <w:r w:rsidR="00B37BF9">
        <w:rPr>
          <w:rFonts w:asciiTheme="minorHAnsi" w:hAnsiTheme="minorHAnsi" w:cstheme="minorHAnsi"/>
          <w:b/>
          <w:sz w:val="20"/>
          <w:szCs w:val="20"/>
        </w:rPr>
        <w:t xml:space="preserve"> </w:t>
      </w:r>
      <w:r w:rsidRPr="00DE5456">
        <w:rPr>
          <w:rFonts w:asciiTheme="minorHAnsi" w:hAnsiTheme="minorHAnsi" w:cstheme="minorHAnsi"/>
          <w:sz w:val="20"/>
          <w:szCs w:val="20"/>
        </w:rPr>
        <w:t>Νομιμοποιητικά έγγραφα εταιρίας</w:t>
      </w:r>
      <w:r>
        <w:rPr>
          <w:rFonts w:asciiTheme="minorHAnsi" w:hAnsiTheme="minorHAnsi" w:cstheme="minorHAnsi"/>
          <w:sz w:val="20"/>
          <w:szCs w:val="20"/>
        </w:rPr>
        <w:t>.</w:t>
      </w:r>
    </w:p>
    <w:p w:rsidR="00865603" w:rsidRPr="00DE5456" w:rsidRDefault="00865603" w:rsidP="002E63BF">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Οι προσφέροντες δεν δικαιούνται αποζημίωση για δαπάνες σχετικές με τη συμμετοχή τους.</w:t>
      </w:r>
    </w:p>
    <w:p w:rsidR="00865603" w:rsidRPr="00DE5456" w:rsidRDefault="00865603" w:rsidP="002E63BF">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865603" w:rsidRDefault="00865603" w:rsidP="002E63BF">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Μετά από αίτημα της Υπηρεσία</w:t>
      </w:r>
      <w:r w:rsidR="00C47FEE">
        <w:rPr>
          <w:rFonts w:asciiTheme="minorHAnsi" w:hAnsiTheme="minorHAnsi" w:cstheme="minorHAnsi"/>
          <w:sz w:val="20"/>
          <w:szCs w:val="20"/>
        </w:rPr>
        <w:t>ς</w:t>
      </w:r>
      <w:r w:rsidRPr="00DE5456">
        <w:rPr>
          <w:rFonts w:asciiTheme="minorHAnsi" w:hAnsiTheme="minorHAnsi" w:cstheme="minorHAnsi"/>
          <w:sz w:val="20"/>
          <w:szCs w:val="20"/>
        </w:rPr>
        <w:t xml:space="preserve"> τα στοιχεία των προσφορών είναι δυνατόν να τύχουν περαιτέρω διευκρινήσεων. </w:t>
      </w:r>
    </w:p>
    <w:bookmarkEnd w:id="1"/>
    <w:p w:rsidR="00981DE6" w:rsidRPr="00DE5456" w:rsidRDefault="00981DE6" w:rsidP="00B3380A">
      <w:pPr>
        <w:spacing w:after="120" w:line="276" w:lineRule="auto"/>
        <w:ind w:right="-154"/>
        <w:jc w:val="both"/>
        <w:rPr>
          <w:rFonts w:asciiTheme="minorHAnsi" w:hAnsiTheme="minorHAnsi" w:cstheme="minorHAnsi"/>
          <w:sz w:val="20"/>
          <w:szCs w:val="20"/>
        </w:rPr>
      </w:pPr>
    </w:p>
    <w:p w:rsidR="0034527B" w:rsidRPr="00DE5456" w:rsidRDefault="0034527B" w:rsidP="00B3380A">
      <w:pPr>
        <w:pStyle w:val="3"/>
        <w:numPr>
          <w:ilvl w:val="0"/>
          <w:numId w:val="1"/>
        </w:numPr>
        <w:spacing w:after="120" w:line="276" w:lineRule="auto"/>
        <w:ind w:left="284" w:hanging="284"/>
        <w:jc w:val="both"/>
        <w:rPr>
          <w:rFonts w:asciiTheme="minorHAnsi" w:hAnsiTheme="minorHAnsi" w:cstheme="minorHAnsi"/>
        </w:rPr>
      </w:pPr>
      <w:r w:rsidRPr="00DE5456">
        <w:rPr>
          <w:rFonts w:asciiTheme="minorHAnsi" w:hAnsiTheme="minorHAnsi" w:cstheme="minorHAnsi"/>
        </w:rPr>
        <w:t>Ισχύς προσφορών</w:t>
      </w:r>
    </w:p>
    <w:p w:rsidR="00644FEB" w:rsidRDefault="0088641A" w:rsidP="00B3380A">
      <w:pPr>
        <w:pStyle w:val="10"/>
        <w:spacing w:after="120"/>
        <w:ind w:left="0"/>
        <w:contextualSpacing w:val="0"/>
        <w:jc w:val="both"/>
        <w:rPr>
          <w:rFonts w:asciiTheme="minorHAnsi" w:hAnsiTheme="minorHAnsi" w:cstheme="minorHAnsi"/>
          <w:sz w:val="20"/>
          <w:szCs w:val="20"/>
        </w:rPr>
      </w:pPr>
      <w:r w:rsidRPr="00DE5456">
        <w:rPr>
          <w:rFonts w:asciiTheme="minorHAnsi" w:hAnsiTheme="minorHAnsi" w:cstheme="minorHAnsi"/>
          <w:sz w:val="20"/>
          <w:szCs w:val="20"/>
        </w:rPr>
        <w:t xml:space="preserve">Οι προσφορές ισχύουν και δεσμεύουν τους συμμετέχοντες </w:t>
      </w:r>
      <w:r w:rsidRPr="0082521E">
        <w:rPr>
          <w:rFonts w:asciiTheme="minorHAnsi" w:hAnsiTheme="minorHAnsi" w:cstheme="minorHAnsi"/>
          <w:sz w:val="20"/>
          <w:szCs w:val="20"/>
        </w:rPr>
        <w:t xml:space="preserve">για </w:t>
      </w:r>
      <w:r w:rsidR="001461A0" w:rsidRPr="0082521E">
        <w:rPr>
          <w:rFonts w:asciiTheme="minorHAnsi" w:hAnsiTheme="minorHAnsi" w:cstheme="minorHAnsi"/>
          <w:b/>
          <w:sz w:val="20"/>
          <w:szCs w:val="20"/>
        </w:rPr>
        <w:t>εκατόν ογδόντα</w:t>
      </w:r>
      <w:r w:rsidR="001461A0" w:rsidRPr="0082521E">
        <w:rPr>
          <w:rFonts w:asciiTheme="minorHAnsi" w:hAnsiTheme="minorHAnsi" w:cstheme="minorHAnsi"/>
          <w:sz w:val="20"/>
          <w:szCs w:val="20"/>
        </w:rPr>
        <w:t xml:space="preserve"> (</w:t>
      </w:r>
      <w:r w:rsidR="000A697C" w:rsidRPr="0082521E">
        <w:rPr>
          <w:rFonts w:asciiTheme="minorHAnsi" w:hAnsiTheme="minorHAnsi" w:cstheme="minorHAnsi"/>
          <w:b/>
          <w:sz w:val="20"/>
          <w:szCs w:val="20"/>
        </w:rPr>
        <w:t>180</w:t>
      </w:r>
      <w:r w:rsidR="001461A0" w:rsidRPr="0082521E">
        <w:rPr>
          <w:rFonts w:asciiTheme="minorHAnsi" w:hAnsiTheme="minorHAnsi" w:cstheme="minorHAnsi"/>
          <w:b/>
          <w:sz w:val="20"/>
          <w:szCs w:val="20"/>
        </w:rPr>
        <w:t>)</w:t>
      </w:r>
      <w:r w:rsidRPr="0082521E">
        <w:rPr>
          <w:rFonts w:asciiTheme="minorHAnsi" w:hAnsiTheme="minorHAnsi" w:cstheme="minorHAnsi"/>
          <w:b/>
          <w:sz w:val="20"/>
          <w:szCs w:val="20"/>
        </w:rPr>
        <w:t xml:space="preserve"> μέρες</w:t>
      </w:r>
      <w:r w:rsidRPr="0082521E">
        <w:rPr>
          <w:rFonts w:asciiTheme="minorHAnsi" w:hAnsiTheme="minorHAnsi" w:cstheme="minorHAnsi"/>
          <w:sz w:val="20"/>
          <w:szCs w:val="20"/>
        </w:rPr>
        <w:t xml:space="preserve"> από την επόμενη</w:t>
      </w:r>
      <w:r w:rsidRPr="00DE5456">
        <w:rPr>
          <w:rFonts w:asciiTheme="minorHAnsi" w:hAnsiTheme="minorHAnsi" w:cstheme="minorHAnsi"/>
          <w:sz w:val="20"/>
          <w:szCs w:val="20"/>
        </w:rPr>
        <w:t xml:space="preserve"> της καταληκτικής ημερομηνίας υποβολής προσφορών. </w:t>
      </w:r>
    </w:p>
    <w:p w:rsidR="001A215F" w:rsidRPr="00644FEB" w:rsidRDefault="001A215F" w:rsidP="00B3380A">
      <w:pPr>
        <w:spacing w:after="120" w:line="276" w:lineRule="auto"/>
        <w:rPr>
          <w:rFonts w:asciiTheme="minorHAnsi" w:eastAsia="Times New Roman" w:hAnsiTheme="minorHAnsi" w:cstheme="minorHAnsi"/>
          <w:sz w:val="20"/>
          <w:szCs w:val="20"/>
          <w:lang w:eastAsia="el-GR"/>
        </w:rPr>
      </w:pPr>
    </w:p>
    <w:p w:rsidR="000644AD" w:rsidRPr="00DE5456" w:rsidRDefault="000644AD" w:rsidP="00B3380A">
      <w:pPr>
        <w:pStyle w:val="3"/>
        <w:numPr>
          <w:ilvl w:val="0"/>
          <w:numId w:val="1"/>
        </w:numPr>
        <w:spacing w:after="120" w:line="276" w:lineRule="auto"/>
        <w:ind w:left="284" w:hanging="284"/>
        <w:jc w:val="both"/>
        <w:rPr>
          <w:rFonts w:asciiTheme="minorHAnsi" w:hAnsiTheme="minorHAnsi" w:cstheme="minorHAnsi"/>
        </w:rPr>
      </w:pPr>
      <w:r w:rsidRPr="00DE5456">
        <w:rPr>
          <w:rFonts w:asciiTheme="minorHAnsi" w:hAnsiTheme="minorHAnsi" w:cstheme="minorHAnsi"/>
        </w:rPr>
        <w:t xml:space="preserve">Τιμές </w:t>
      </w:r>
    </w:p>
    <w:p w:rsidR="000644AD" w:rsidRPr="00DE5456" w:rsidRDefault="000644AD" w:rsidP="002E63BF">
      <w:pPr>
        <w:spacing w:after="0" w:line="276" w:lineRule="auto"/>
        <w:jc w:val="both"/>
        <w:rPr>
          <w:rFonts w:asciiTheme="minorHAnsi" w:eastAsia="Times New Roman" w:hAnsiTheme="minorHAnsi" w:cstheme="minorHAnsi"/>
          <w:sz w:val="20"/>
          <w:szCs w:val="20"/>
          <w:lang w:eastAsia="el-GR"/>
        </w:rPr>
      </w:pPr>
      <w:r w:rsidRPr="00DE5456">
        <w:rPr>
          <w:rFonts w:asciiTheme="minorHAnsi" w:eastAsia="Times New Roman" w:hAnsiTheme="minorHAnsi" w:cstheme="minorHAnsi"/>
          <w:sz w:val="20"/>
          <w:szCs w:val="20"/>
          <w:lang w:eastAsia="el-GR"/>
        </w:rPr>
        <w:t>Στις τιμές χωρίς ΦΠΑ θα περιλαμβάνονται:</w:t>
      </w:r>
    </w:p>
    <w:p w:rsidR="00BF5100" w:rsidRDefault="00BF5100" w:rsidP="002E63BF">
      <w:pPr>
        <w:numPr>
          <w:ilvl w:val="0"/>
          <w:numId w:val="4"/>
        </w:numPr>
        <w:spacing w:after="0" w:line="276" w:lineRule="auto"/>
        <w:jc w:val="both"/>
        <w:rPr>
          <w:rFonts w:eastAsia="Times New Roman" w:cs="Tahoma"/>
          <w:color w:val="000000"/>
          <w:sz w:val="20"/>
          <w:szCs w:val="20"/>
          <w:lang w:eastAsia="el-GR"/>
        </w:rPr>
      </w:pPr>
      <w:r w:rsidRPr="00BF5100">
        <w:rPr>
          <w:rFonts w:eastAsia="Times New Roman" w:cs="Tahoma"/>
          <w:color w:val="000000"/>
          <w:sz w:val="20"/>
          <w:szCs w:val="24"/>
          <w:lang w:eastAsia="el-GR"/>
        </w:rPr>
        <w:t xml:space="preserve">Η αξία των προσφερόμενων </w:t>
      </w:r>
      <w:r w:rsidR="005F3F2A">
        <w:rPr>
          <w:rFonts w:eastAsia="Times New Roman" w:cs="Tahoma"/>
          <w:color w:val="000000"/>
          <w:sz w:val="20"/>
          <w:szCs w:val="24"/>
          <w:lang w:eastAsia="el-GR"/>
        </w:rPr>
        <w:t>υπηρεσιών</w:t>
      </w:r>
      <w:r w:rsidRPr="00BF5100">
        <w:rPr>
          <w:rFonts w:eastAsia="Times New Roman" w:cs="Tahoma"/>
          <w:color w:val="000000"/>
          <w:sz w:val="20"/>
          <w:szCs w:val="24"/>
          <w:lang w:eastAsia="el-GR"/>
        </w:rPr>
        <w:t xml:space="preserve"> σε ευρώ</w:t>
      </w:r>
      <w:r w:rsidR="005F3F2A">
        <w:rPr>
          <w:rFonts w:eastAsia="Times New Roman" w:cs="Tahoma"/>
          <w:color w:val="000000"/>
          <w:sz w:val="20"/>
          <w:szCs w:val="24"/>
          <w:lang w:eastAsia="el-GR"/>
        </w:rPr>
        <w:t>.</w:t>
      </w:r>
    </w:p>
    <w:p w:rsidR="0082521E" w:rsidRPr="005F3F2A" w:rsidRDefault="0082521E" w:rsidP="002E63BF">
      <w:pPr>
        <w:numPr>
          <w:ilvl w:val="0"/>
          <w:numId w:val="4"/>
        </w:numPr>
        <w:spacing w:after="0" w:line="276" w:lineRule="auto"/>
        <w:jc w:val="both"/>
        <w:rPr>
          <w:rFonts w:eastAsia="Times New Roman" w:cs="Tahoma"/>
          <w:color w:val="000000"/>
          <w:sz w:val="20"/>
          <w:szCs w:val="20"/>
          <w:lang w:eastAsia="el-GR"/>
        </w:rPr>
      </w:pPr>
      <w:r w:rsidRPr="005F3F2A">
        <w:rPr>
          <w:rFonts w:eastAsia="Times New Roman" w:cs="Tahoma"/>
          <w:color w:val="000000"/>
          <w:sz w:val="20"/>
          <w:szCs w:val="20"/>
          <w:lang w:eastAsia="el-GR"/>
        </w:rPr>
        <w:t>Ό,</w:t>
      </w:r>
      <w:r w:rsidR="00B37BF9">
        <w:rPr>
          <w:rFonts w:eastAsia="Times New Roman" w:cs="Tahoma"/>
          <w:color w:val="000000"/>
          <w:sz w:val="20"/>
          <w:szCs w:val="20"/>
          <w:lang w:eastAsia="el-GR"/>
        </w:rPr>
        <w:t xml:space="preserve"> </w:t>
      </w:r>
      <w:r w:rsidRPr="005F3F2A">
        <w:rPr>
          <w:rFonts w:eastAsia="Times New Roman" w:cs="Tahoma"/>
          <w:color w:val="000000"/>
          <w:sz w:val="20"/>
          <w:szCs w:val="20"/>
          <w:lang w:eastAsia="el-GR"/>
        </w:rPr>
        <w:t xml:space="preserve">τι αναφέρεται </w:t>
      </w:r>
      <w:r w:rsidR="00AE6670" w:rsidRPr="005F3F2A">
        <w:rPr>
          <w:rFonts w:eastAsia="Times New Roman" w:cs="Tahoma"/>
          <w:color w:val="000000"/>
          <w:sz w:val="20"/>
          <w:szCs w:val="20"/>
          <w:lang w:eastAsia="el-GR"/>
        </w:rPr>
        <w:t>στο</w:t>
      </w:r>
      <w:r w:rsidRPr="005F3F2A">
        <w:rPr>
          <w:rFonts w:eastAsia="Times New Roman" w:cs="Tahoma"/>
          <w:color w:val="000000"/>
          <w:sz w:val="20"/>
          <w:szCs w:val="20"/>
          <w:lang w:eastAsia="el-GR"/>
        </w:rPr>
        <w:t xml:space="preserve"> ΠΑΡΑΡΤΗΜΑ Α΄-ΤΕΧΝΙΚΕΣ ΠΡΟΔΙΑΓΡΑΦΕΣ - ΑΠΑΙΤΗΣΕΙΣ</w:t>
      </w:r>
    </w:p>
    <w:p w:rsidR="00BF5100" w:rsidRDefault="00BF5100" w:rsidP="002E63BF">
      <w:pPr>
        <w:numPr>
          <w:ilvl w:val="0"/>
          <w:numId w:val="3"/>
        </w:numPr>
        <w:spacing w:after="0" w:line="276" w:lineRule="auto"/>
        <w:ind w:left="709"/>
        <w:jc w:val="both"/>
        <w:rPr>
          <w:rFonts w:eastAsia="Times New Roman" w:cs="Tahoma"/>
          <w:color w:val="000000"/>
          <w:sz w:val="20"/>
          <w:szCs w:val="20"/>
          <w:lang w:eastAsia="el-GR"/>
        </w:rPr>
      </w:pPr>
      <w:r w:rsidRPr="00BF5100">
        <w:rPr>
          <w:rFonts w:eastAsia="Times New Roman" w:cs="Tahoma"/>
          <w:color w:val="000000"/>
          <w:sz w:val="20"/>
          <w:szCs w:val="20"/>
          <w:lang w:eastAsia="el-GR"/>
        </w:rPr>
        <w:t xml:space="preserve"> Όλες οι υπέρ τρίτων κρατήσεις ως και δασμοί, τέλη, καθώς και λοιπές δημοσιονομικές επιβαρύνσεις ή άλλες αμοιβές και επιβαρύνσεις. </w:t>
      </w:r>
    </w:p>
    <w:p w:rsidR="00BF5100" w:rsidRPr="00BF5100" w:rsidRDefault="00BF5100" w:rsidP="00B3380A">
      <w:pPr>
        <w:spacing w:after="120" w:line="276" w:lineRule="auto"/>
        <w:jc w:val="both"/>
        <w:rPr>
          <w:rFonts w:eastAsia="Times New Roman" w:cs="Tahoma"/>
          <w:color w:val="000000"/>
          <w:sz w:val="20"/>
          <w:szCs w:val="20"/>
          <w:lang w:eastAsia="el-GR"/>
        </w:rPr>
      </w:pPr>
      <w:r w:rsidRPr="00BF5100">
        <w:rPr>
          <w:rFonts w:eastAsia="Times New Roman" w:cs="Tahoma"/>
          <w:color w:val="000000"/>
          <w:sz w:val="20"/>
          <w:szCs w:val="20"/>
          <w:lang w:eastAsia="el-GR"/>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rsidR="00B3380A" w:rsidRDefault="00B3380A">
      <w:pPr>
        <w:spacing w:after="0" w:line="240" w:lineRule="auto"/>
        <w:rPr>
          <w:rFonts w:asciiTheme="minorHAnsi" w:eastAsia="Times New Roman" w:hAnsiTheme="minorHAnsi" w:cstheme="minorHAnsi"/>
          <w:b/>
          <w:sz w:val="20"/>
          <w:szCs w:val="20"/>
          <w:lang w:eastAsia="el-GR"/>
        </w:rPr>
      </w:pPr>
    </w:p>
    <w:p w:rsidR="00AE436D" w:rsidRPr="00DE5456" w:rsidRDefault="0088641A" w:rsidP="00B3380A">
      <w:pPr>
        <w:pStyle w:val="3"/>
        <w:numPr>
          <w:ilvl w:val="0"/>
          <w:numId w:val="1"/>
        </w:numPr>
        <w:spacing w:after="120" w:line="276" w:lineRule="auto"/>
        <w:ind w:left="284" w:hanging="284"/>
        <w:jc w:val="both"/>
        <w:rPr>
          <w:rFonts w:asciiTheme="minorHAnsi" w:hAnsiTheme="minorHAnsi" w:cstheme="minorHAnsi"/>
        </w:rPr>
      </w:pPr>
      <w:r w:rsidRPr="00DE5456">
        <w:rPr>
          <w:rFonts w:asciiTheme="minorHAnsi" w:hAnsiTheme="minorHAnsi" w:cstheme="minorHAnsi"/>
        </w:rPr>
        <w:t>Ειδικοί όροι</w:t>
      </w:r>
    </w:p>
    <w:p w:rsidR="00F21736" w:rsidRPr="00DE5456" w:rsidRDefault="0088641A" w:rsidP="002E63BF">
      <w:pPr>
        <w:spacing w:after="0" w:line="276" w:lineRule="auto"/>
        <w:jc w:val="both"/>
        <w:rPr>
          <w:rFonts w:asciiTheme="minorHAnsi" w:hAnsiTheme="minorHAnsi" w:cstheme="minorHAnsi"/>
          <w:sz w:val="20"/>
          <w:szCs w:val="20"/>
        </w:rPr>
      </w:pPr>
      <w:bookmarkStart w:id="2" w:name="_Hlk149745389"/>
      <w:r w:rsidRPr="00DE5456">
        <w:rPr>
          <w:rFonts w:asciiTheme="minorHAnsi" w:hAnsiTheme="minorHAnsi" w:cstheme="minorHAnsi"/>
          <w:sz w:val="20"/>
          <w:szCs w:val="20"/>
        </w:rPr>
        <w:t>Η Υπηρεσία διατηρεί το δικαίωμα να ζητήσει από τους συμμετέχοντες στοιχεία απαραίτητα για την τεκμηρίωση των προσφερόμενων τιμών, οι δε ανάδοχοι υποχρεούνται να τα παρέχουν.</w:t>
      </w:r>
    </w:p>
    <w:p w:rsidR="005C34EC" w:rsidRDefault="0088641A" w:rsidP="002E63BF">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 xml:space="preserve">Οι τιμές των προσφορών δεν υπόκεινται σε μεταβολή κατά τη διάρκεια ισχύος της προσφοράς. </w:t>
      </w:r>
    </w:p>
    <w:p w:rsidR="00F21736" w:rsidRPr="00AC2BA8" w:rsidRDefault="0088641A" w:rsidP="002E63BF">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Ο ανάδοχος υποχρεούτα</w:t>
      </w:r>
      <w:r w:rsidR="008F1547" w:rsidRPr="00DE5456">
        <w:rPr>
          <w:rFonts w:asciiTheme="minorHAnsi" w:hAnsiTheme="minorHAnsi" w:cstheme="minorHAnsi"/>
          <w:sz w:val="20"/>
          <w:szCs w:val="20"/>
        </w:rPr>
        <w:t>ι κατά την εκτέλεση της σύμβασης</w:t>
      </w:r>
      <w:r w:rsidRPr="00DE5456">
        <w:rPr>
          <w:rFonts w:asciiTheme="minorHAnsi" w:hAnsiTheme="minorHAnsi" w:cstheme="minorHAnsi"/>
          <w:sz w:val="20"/>
          <w:szCs w:val="20"/>
        </w:rPr>
        <w:t xml:space="preserve">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rsidR="00AC2BA8" w:rsidRPr="00AC2BA8" w:rsidRDefault="00AC2BA8" w:rsidP="00AC2BA8">
      <w:pPr>
        <w:spacing w:after="0" w:line="276" w:lineRule="auto"/>
        <w:jc w:val="both"/>
        <w:rPr>
          <w:rFonts w:asciiTheme="minorHAnsi" w:hAnsiTheme="minorHAnsi" w:cstheme="minorHAnsi"/>
          <w:sz w:val="20"/>
          <w:szCs w:val="20"/>
        </w:rPr>
      </w:pPr>
      <w:r w:rsidRPr="00AC2BA8">
        <w:rPr>
          <w:rFonts w:asciiTheme="minorHAnsi" w:hAnsiTheme="minorHAnsi" w:cstheme="minorHAnsi"/>
          <w:sz w:val="20"/>
          <w:szCs w:val="20"/>
        </w:rPr>
        <w:t xml:space="preserve">Ο ανάδοχος υποχρεούται και είναι ο μόνος υπεύθυνος για την αποκατάσταση κάθε είδους ζημίας ή βλάβης που θα προκληθεί στο προσωπικό ή στις κτιριακές εγκαταστάσεις ή σε οποιονδήποτε τρίτο, εφόσον αυτή οφείλεται σε υπαιτιότητα του προσωπικού του αναδόχου ή των εργασιών του.  </w:t>
      </w:r>
    </w:p>
    <w:p w:rsidR="00AC2BA8" w:rsidRPr="00AC2BA8" w:rsidRDefault="00AC2BA8" w:rsidP="00AC2BA8">
      <w:pPr>
        <w:spacing w:after="0" w:line="276" w:lineRule="auto"/>
        <w:jc w:val="both"/>
        <w:rPr>
          <w:rFonts w:asciiTheme="minorHAnsi" w:hAnsiTheme="minorHAnsi" w:cstheme="minorHAnsi"/>
          <w:sz w:val="20"/>
          <w:szCs w:val="20"/>
        </w:rPr>
      </w:pPr>
      <w:r w:rsidRPr="00AC2BA8">
        <w:rPr>
          <w:rFonts w:asciiTheme="minorHAnsi" w:hAnsiTheme="minorHAnsi" w:cstheme="minorHAnsi"/>
          <w:sz w:val="20"/>
          <w:szCs w:val="20"/>
        </w:rPr>
        <w:t>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ατύχημα που ήθελε συμβεί στο προσωπικό του.</w:t>
      </w:r>
    </w:p>
    <w:p w:rsidR="00F23C79" w:rsidRPr="00DE5456" w:rsidRDefault="00F23C79" w:rsidP="00B3380A">
      <w:pPr>
        <w:spacing w:before="240" w:after="120" w:line="276" w:lineRule="auto"/>
        <w:jc w:val="both"/>
        <w:rPr>
          <w:rFonts w:asciiTheme="minorHAnsi" w:hAnsiTheme="minorHAnsi" w:cstheme="minorHAnsi"/>
          <w:sz w:val="20"/>
          <w:szCs w:val="20"/>
        </w:rPr>
      </w:pPr>
    </w:p>
    <w:bookmarkEnd w:id="2"/>
    <w:p w:rsidR="00AE436D" w:rsidRPr="00DE5456" w:rsidRDefault="0088641A" w:rsidP="00B3380A">
      <w:pPr>
        <w:pStyle w:val="3"/>
        <w:numPr>
          <w:ilvl w:val="0"/>
          <w:numId w:val="1"/>
        </w:numPr>
        <w:spacing w:after="120" w:line="276" w:lineRule="auto"/>
        <w:ind w:left="284" w:hanging="284"/>
        <w:jc w:val="both"/>
        <w:rPr>
          <w:rFonts w:asciiTheme="minorHAnsi" w:hAnsiTheme="minorHAnsi" w:cstheme="minorHAnsi"/>
        </w:rPr>
      </w:pPr>
      <w:r w:rsidRPr="00DE5456">
        <w:rPr>
          <w:rFonts w:asciiTheme="minorHAnsi" w:hAnsiTheme="minorHAnsi" w:cstheme="minorHAnsi"/>
        </w:rPr>
        <w:t>Αξιολόγηση προσφορών- ανάθεση</w:t>
      </w:r>
    </w:p>
    <w:p w:rsidR="005C34EC" w:rsidRDefault="000E4FB6" w:rsidP="002E63BF">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u w:val="single"/>
        </w:rPr>
        <w:t xml:space="preserve">Το κριτήριο ανάθεσης είναι η </w:t>
      </w:r>
      <w:r w:rsidR="000D7D95">
        <w:rPr>
          <w:rFonts w:asciiTheme="minorHAnsi" w:hAnsiTheme="minorHAnsi" w:cstheme="minorHAnsi"/>
          <w:sz w:val="20"/>
          <w:szCs w:val="20"/>
          <w:u w:val="single"/>
        </w:rPr>
        <w:t>πλέον συμφέρουσα</w:t>
      </w:r>
      <w:r w:rsidR="007E0E66">
        <w:rPr>
          <w:rFonts w:asciiTheme="minorHAnsi" w:hAnsiTheme="minorHAnsi" w:cstheme="minorHAnsi"/>
          <w:sz w:val="20"/>
          <w:szCs w:val="20"/>
          <w:u w:val="single"/>
        </w:rPr>
        <w:t xml:space="preserve"> </w:t>
      </w:r>
      <w:r w:rsidR="000D7D95">
        <w:rPr>
          <w:rFonts w:asciiTheme="minorHAnsi" w:hAnsiTheme="minorHAnsi" w:cstheme="minorHAnsi"/>
          <w:sz w:val="20"/>
          <w:szCs w:val="20"/>
          <w:u w:val="single"/>
        </w:rPr>
        <w:t>από οικονομική άποψη προσφορά βάσει της τιμής (προ ΦΠΑ</w:t>
      </w:r>
      <w:r w:rsidR="000D7D95" w:rsidRPr="00053D7B">
        <w:rPr>
          <w:rFonts w:asciiTheme="minorHAnsi" w:hAnsiTheme="minorHAnsi" w:cstheme="minorHAnsi"/>
          <w:sz w:val="20"/>
          <w:szCs w:val="20"/>
          <w:u w:val="single"/>
        </w:rPr>
        <w:t>),</w:t>
      </w:r>
      <w:r w:rsidR="000D7D95">
        <w:rPr>
          <w:rFonts w:asciiTheme="minorHAnsi" w:hAnsiTheme="minorHAnsi" w:cstheme="minorHAnsi"/>
          <w:sz w:val="20"/>
          <w:szCs w:val="20"/>
          <w:u w:val="single"/>
        </w:rPr>
        <w:t xml:space="preserve"> ανά </w:t>
      </w:r>
      <w:r w:rsidR="005F3F2A">
        <w:rPr>
          <w:rFonts w:asciiTheme="minorHAnsi" w:hAnsiTheme="minorHAnsi" w:cstheme="minorHAnsi"/>
          <w:sz w:val="20"/>
          <w:szCs w:val="20"/>
          <w:u w:val="single"/>
        </w:rPr>
        <w:t>τμ</w:t>
      </w:r>
      <w:r w:rsidR="007A25B3">
        <w:rPr>
          <w:rFonts w:asciiTheme="minorHAnsi" w:hAnsiTheme="minorHAnsi" w:cstheme="minorHAnsi"/>
          <w:sz w:val="20"/>
          <w:szCs w:val="20"/>
          <w:u w:val="single"/>
        </w:rPr>
        <w:t>ήμα</w:t>
      </w:r>
      <w:r w:rsidR="000D7D95">
        <w:rPr>
          <w:rFonts w:asciiTheme="minorHAnsi" w:hAnsiTheme="minorHAnsi" w:cstheme="minorHAnsi"/>
          <w:sz w:val="20"/>
          <w:szCs w:val="20"/>
          <w:u w:val="single"/>
        </w:rPr>
        <w:t xml:space="preserve"> του </w:t>
      </w:r>
      <w:r w:rsidR="000D7D95" w:rsidRPr="007E0E66">
        <w:rPr>
          <w:rFonts w:asciiTheme="minorHAnsi" w:hAnsiTheme="minorHAnsi" w:cstheme="minorHAnsi"/>
          <w:sz w:val="20"/>
          <w:szCs w:val="20"/>
          <w:u w:val="single"/>
        </w:rPr>
        <w:t xml:space="preserve">Παραρτήματος </w:t>
      </w:r>
      <w:r w:rsidR="007E0E66" w:rsidRPr="007E0E66">
        <w:rPr>
          <w:rFonts w:asciiTheme="minorHAnsi" w:hAnsiTheme="minorHAnsi" w:cstheme="minorHAnsi"/>
          <w:sz w:val="20"/>
          <w:szCs w:val="20"/>
          <w:u w:val="single"/>
        </w:rPr>
        <w:t>Γ</w:t>
      </w:r>
      <w:r w:rsidR="000D7D95" w:rsidRPr="007E0E66">
        <w:rPr>
          <w:rFonts w:asciiTheme="minorHAnsi" w:hAnsiTheme="minorHAnsi" w:cstheme="minorHAnsi"/>
          <w:sz w:val="20"/>
          <w:szCs w:val="20"/>
          <w:u w:val="single"/>
        </w:rPr>
        <w:t>’.</w:t>
      </w:r>
    </w:p>
    <w:p w:rsidR="00570337" w:rsidRPr="00DE5456" w:rsidRDefault="0088641A" w:rsidP="002E63BF">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w:t>
      </w:r>
    </w:p>
    <w:p w:rsidR="00602BD4" w:rsidRPr="00DE5456" w:rsidRDefault="0088641A" w:rsidP="002E63BF">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Επιπλέον</w:t>
      </w:r>
      <w:r w:rsidR="00776310">
        <w:rPr>
          <w:rFonts w:asciiTheme="minorHAnsi" w:hAnsiTheme="minorHAnsi" w:cstheme="minorHAnsi"/>
          <w:sz w:val="20"/>
          <w:szCs w:val="20"/>
        </w:rPr>
        <w:t>,</w:t>
      </w:r>
      <w:r w:rsidRPr="00DE5456">
        <w:rPr>
          <w:rFonts w:asciiTheme="minorHAnsi" w:hAnsiTheme="minorHAnsi" w:cstheme="minorHAnsi"/>
          <w:sz w:val="20"/>
          <w:szCs w:val="20"/>
        </w:rPr>
        <w:t xml:space="preserve"> η Αναθέτουσα Αρχή, διατηρεί το δικαίωμα για ματαίωση της διαδικασίας και την επανάληψή της με τροποποίηση ή μη των όρ</w:t>
      </w:r>
      <w:r w:rsidR="00C63D3C" w:rsidRPr="00DE5456">
        <w:rPr>
          <w:rFonts w:asciiTheme="minorHAnsi" w:hAnsiTheme="minorHAnsi" w:cstheme="minorHAnsi"/>
          <w:sz w:val="20"/>
          <w:szCs w:val="20"/>
        </w:rPr>
        <w:t>ων</w:t>
      </w:r>
      <w:r w:rsidRPr="00DE5456">
        <w:rPr>
          <w:rFonts w:asciiTheme="minorHAnsi" w:hAnsiTheme="minorHAnsi" w:cstheme="minorHAnsi"/>
          <w:sz w:val="20"/>
          <w:szCs w:val="20"/>
        </w:rPr>
        <w:t>. Οι συμμετέχοντες δεν έχουν καμιά οικονομική απαίτηση σε τέτοια περίπτωση.</w:t>
      </w:r>
    </w:p>
    <w:p w:rsidR="00865603" w:rsidRDefault="00220273" w:rsidP="002E63BF">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Ο</w:t>
      </w:r>
      <w:r w:rsidR="00865603" w:rsidRPr="00DE5456">
        <w:rPr>
          <w:rFonts w:asciiTheme="minorHAnsi" w:hAnsiTheme="minorHAnsi" w:cstheme="minorHAnsi"/>
          <w:sz w:val="20"/>
          <w:szCs w:val="20"/>
        </w:rPr>
        <w:t xml:space="preserve"> ανάδοχος</w:t>
      </w:r>
      <w:r w:rsidRPr="00DE5456">
        <w:rPr>
          <w:rFonts w:asciiTheme="minorHAnsi" w:hAnsiTheme="minorHAnsi" w:cstheme="minorHAnsi"/>
          <w:sz w:val="20"/>
          <w:szCs w:val="20"/>
        </w:rPr>
        <w:t xml:space="preserve"> θα κληθεί να υπογράψει σύμβαση με τ</w:t>
      </w:r>
      <w:r w:rsidR="000644AD" w:rsidRPr="00DE5456">
        <w:rPr>
          <w:rFonts w:asciiTheme="minorHAnsi" w:hAnsiTheme="minorHAnsi" w:cstheme="minorHAnsi"/>
          <w:sz w:val="20"/>
          <w:szCs w:val="20"/>
        </w:rPr>
        <w:t>ο Γ.Χ.Κ.</w:t>
      </w:r>
      <w:r w:rsidRPr="00DE5456">
        <w:rPr>
          <w:rFonts w:asciiTheme="minorHAnsi" w:hAnsiTheme="minorHAnsi" w:cstheme="minorHAnsi"/>
          <w:sz w:val="20"/>
          <w:szCs w:val="20"/>
        </w:rPr>
        <w:t xml:space="preserve"> ε</w:t>
      </w:r>
      <w:r w:rsidR="00260144" w:rsidRPr="00DE5456">
        <w:rPr>
          <w:rFonts w:asciiTheme="minorHAnsi" w:hAnsiTheme="minorHAnsi" w:cstheme="minorHAnsi"/>
          <w:sz w:val="20"/>
          <w:szCs w:val="20"/>
        </w:rPr>
        <w:t>φόσον</w:t>
      </w:r>
      <w:r w:rsidRPr="00DE5456">
        <w:rPr>
          <w:rFonts w:asciiTheme="minorHAnsi" w:hAnsiTheme="minorHAnsi" w:cstheme="minorHAnsi"/>
          <w:sz w:val="20"/>
          <w:szCs w:val="20"/>
        </w:rPr>
        <w:t xml:space="preserve"> η αξία της προμήθειας του</w:t>
      </w:r>
      <w:r w:rsidR="007E0E66">
        <w:rPr>
          <w:rFonts w:asciiTheme="minorHAnsi" w:hAnsiTheme="minorHAnsi" w:cstheme="minorHAnsi"/>
          <w:sz w:val="20"/>
          <w:szCs w:val="20"/>
        </w:rPr>
        <w:t xml:space="preserve"> </w:t>
      </w:r>
      <w:r w:rsidR="004A242F" w:rsidRPr="00DE5456">
        <w:rPr>
          <w:rFonts w:asciiTheme="minorHAnsi" w:hAnsiTheme="minorHAnsi" w:cstheme="minorHAnsi"/>
          <w:sz w:val="20"/>
          <w:szCs w:val="20"/>
        </w:rPr>
        <w:t>Τμήματος</w:t>
      </w:r>
      <w:r w:rsidR="00865603" w:rsidRPr="00DE5456">
        <w:rPr>
          <w:rFonts w:asciiTheme="minorHAnsi" w:hAnsiTheme="minorHAnsi" w:cstheme="minorHAnsi"/>
          <w:sz w:val="20"/>
          <w:szCs w:val="20"/>
        </w:rPr>
        <w:t xml:space="preserve"> που του</w:t>
      </w:r>
      <w:r w:rsidRPr="00DE5456">
        <w:rPr>
          <w:rFonts w:asciiTheme="minorHAnsi" w:hAnsiTheme="minorHAnsi" w:cstheme="minorHAnsi"/>
          <w:sz w:val="20"/>
          <w:szCs w:val="20"/>
        </w:rPr>
        <w:t xml:space="preserve"> ανατίθεται ξεπερνά τις 2.500,00 € (προ Φ.Π.Α.).</w:t>
      </w:r>
    </w:p>
    <w:p w:rsidR="000644AD" w:rsidRPr="00174D9C" w:rsidRDefault="00046FF5" w:rsidP="002E63BF">
      <w:pPr>
        <w:spacing w:after="0" w:line="276" w:lineRule="auto"/>
        <w:jc w:val="both"/>
        <w:rPr>
          <w:rFonts w:asciiTheme="minorHAnsi" w:eastAsia="Times New Roman" w:hAnsiTheme="minorHAnsi" w:cstheme="minorHAnsi"/>
          <w:sz w:val="20"/>
          <w:szCs w:val="20"/>
          <w:lang w:eastAsia="el-GR"/>
        </w:rPr>
      </w:pPr>
      <w:bookmarkStart w:id="3" w:name="_Hlk149745607"/>
      <w:r w:rsidRPr="00174D9C">
        <w:rPr>
          <w:rFonts w:asciiTheme="minorHAnsi" w:eastAsia="Times New Roman" w:hAnsiTheme="minorHAnsi" w:cstheme="minorHAnsi"/>
          <w:sz w:val="20"/>
          <w:szCs w:val="20"/>
          <w:lang w:eastAsia="el-GR"/>
        </w:rPr>
        <w:t xml:space="preserve">Εάν απαιτηθεί </w:t>
      </w:r>
      <w:r w:rsidR="000644AD" w:rsidRPr="00174D9C">
        <w:rPr>
          <w:rFonts w:asciiTheme="minorHAnsi" w:eastAsia="Times New Roman" w:hAnsiTheme="minorHAnsi" w:cstheme="minorHAnsi"/>
          <w:sz w:val="20"/>
          <w:szCs w:val="20"/>
          <w:lang w:eastAsia="el-GR"/>
        </w:rPr>
        <w:t>υπογραφή σύμβασης, ο ανάδοχος είναι υποχρεωμένος να καταθέσει εγγυητική επιστολή καλής</w:t>
      </w:r>
      <w:r w:rsidR="00D623FF" w:rsidRPr="00174D9C">
        <w:rPr>
          <w:rFonts w:asciiTheme="minorHAnsi" w:eastAsia="Times New Roman" w:hAnsiTheme="minorHAnsi" w:cstheme="minorHAnsi"/>
          <w:sz w:val="20"/>
          <w:szCs w:val="20"/>
          <w:lang w:eastAsia="el-GR"/>
        </w:rPr>
        <w:t xml:space="preserve"> εκτέλεσης, που να καλύπτει το 4</w:t>
      </w:r>
      <w:r w:rsidR="000644AD" w:rsidRPr="00174D9C">
        <w:rPr>
          <w:rFonts w:asciiTheme="minorHAnsi" w:eastAsia="Times New Roman" w:hAnsiTheme="minorHAnsi" w:cstheme="minorHAnsi"/>
          <w:sz w:val="20"/>
          <w:szCs w:val="20"/>
          <w:lang w:eastAsia="el-GR"/>
        </w:rPr>
        <w:t xml:space="preserve">% επί της </w:t>
      </w:r>
      <w:r w:rsidR="00DF6BF1" w:rsidRPr="00174D9C">
        <w:rPr>
          <w:rFonts w:asciiTheme="minorHAnsi" w:eastAsia="Times New Roman" w:hAnsiTheme="minorHAnsi" w:cstheme="minorHAnsi"/>
          <w:sz w:val="20"/>
          <w:szCs w:val="20"/>
          <w:lang w:eastAsia="el-GR"/>
        </w:rPr>
        <w:t xml:space="preserve">εκτιμώμενης </w:t>
      </w:r>
      <w:r w:rsidR="000644AD" w:rsidRPr="00174D9C">
        <w:rPr>
          <w:rFonts w:asciiTheme="minorHAnsi" w:eastAsia="Times New Roman" w:hAnsiTheme="minorHAnsi" w:cstheme="minorHAnsi"/>
          <w:sz w:val="20"/>
          <w:szCs w:val="20"/>
          <w:lang w:eastAsia="el-GR"/>
        </w:rPr>
        <w:t>αξίας της σύμβασης, χωρίς ΦΠΑ (άρθρο 72, ν. 4412/2016). Επισημαίνεται</w:t>
      </w:r>
      <w:r w:rsidR="00776310">
        <w:rPr>
          <w:rFonts w:asciiTheme="minorHAnsi" w:eastAsia="Times New Roman" w:hAnsiTheme="minorHAnsi" w:cstheme="minorHAnsi"/>
          <w:sz w:val="20"/>
          <w:szCs w:val="20"/>
          <w:lang w:eastAsia="el-GR"/>
        </w:rPr>
        <w:t>,</w:t>
      </w:r>
      <w:r w:rsidR="000644AD" w:rsidRPr="00174D9C">
        <w:rPr>
          <w:rFonts w:asciiTheme="minorHAnsi" w:eastAsia="Times New Roman" w:hAnsiTheme="minorHAnsi" w:cstheme="minorHAnsi"/>
          <w:sz w:val="20"/>
          <w:szCs w:val="20"/>
          <w:lang w:eastAsia="el-GR"/>
        </w:rPr>
        <w:t xml:space="preserve"> ότι η διάρκεια ισχύος της εγγυητικής επιστολής καλής εκτέλεσης της προς υπογραφή Σύμβασης πρέπει να είναι μεγαλύτερη κατά τουλάχιστον </w:t>
      </w:r>
      <w:r w:rsidR="006A7CB2">
        <w:rPr>
          <w:rFonts w:asciiTheme="minorHAnsi" w:eastAsia="Times New Roman" w:hAnsiTheme="minorHAnsi" w:cstheme="minorHAnsi"/>
          <w:sz w:val="20"/>
          <w:szCs w:val="20"/>
          <w:lang w:eastAsia="el-GR"/>
        </w:rPr>
        <w:t xml:space="preserve">δύο (2) </w:t>
      </w:r>
      <w:r w:rsidR="000644AD" w:rsidRPr="00174D9C">
        <w:rPr>
          <w:rFonts w:asciiTheme="minorHAnsi" w:eastAsia="Times New Roman" w:hAnsiTheme="minorHAnsi" w:cstheme="minorHAnsi"/>
          <w:sz w:val="20"/>
          <w:szCs w:val="20"/>
          <w:lang w:eastAsia="el-GR"/>
        </w:rPr>
        <w:t xml:space="preserve">μήνες από τον συμβατικό χρόνο.  </w:t>
      </w:r>
    </w:p>
    <w:bookmarkEnd w:id="3"/>
    <w:p w:rsidR="00046FF5" w:rsidRPr="00046FF5" w:rsidRDefault="00046FF5" w:rsidP="00B3380A">
      <w:pPr>
        <w:spacing w:after="120" w:line="276" w:lineRule="auto"/>
        <w:jc w:val="both"/>
        <w:rPr>
          <w:rFonts w:asciiTheme="minorHAnsi" w:eastAsia="Times New Roman" w:hAnsiTheme="minorHAnsi" w:cstheme="minorHAnsi"/>
          <w:i/>
          <w:sz w:val="20"/>
          <w:szCs w:val="20"/>
          <w:lang w:eastAsia="el-GR"/>
        </w:rPr>
      </w:pPr>
    </w:p>
    <w:p w:rsidR="00AE436D" w:rsidRPr="00BF5100" w:rsidRDefault="00BF5100" w:rsidP="00B3380A">
      <w:pPr>
        <w:pStyle w:val="3"/>
        <w:numPr>
          <w:ilvl w:val="0"/>
          <w:numId w:val="1"/>
        </w:numPr>
        <w:spacing w:after="120" w:line="276" w:lineRule="auto"/>
        <w:ind w:left="284" w:hanging="284"/>
        <w:jc w:val="both"/>
        <w:rPr>
          <w:rFonts w:asciiTheme="minorHAnsi" w:hAnsiTheme="minorHAnsi" w:cstheme="minorHAnsi"/>
        </w:rPr>
      </w:pPr>
      <w:r w:rsidRPr="00BF5100">
        <w:rPr>
          <w:rFonts w:asciiTheme="minorHAnsi" w:hAnsiTheme="minorHAnsi" w:cstheme="minorHAnsi"/>
        </w:rPr>
        <w:t xml:space="preserve">Παράδοση – παραλαβή </w:t>
      </w:r>
    </w:p>
    <w:p w:rsidR="00BF5100" w:rsidRPr="00BF5100" w:rsidRDefault="00BF5100" w:rsidP="00B3380A">
      <w:pPr>
        <w:spacing w:after="120" w:line="276" w:lineRule="auto"/>
        <w:jc w:val="both"/>
        <w:rPr>
          <w:rFonts w:asciiTheme="minorHAnsi" w:hAnsiTheme="minorHAnsi" w:cstheme="minorHAnsi"/>
          <w:sz w:val="20"/>
          <w:szCs w:val="20"/>
        </w:rPr>
      </w:pPr>
      <w:r w:rsidRPr="00BF5100">
        <w:rPr>
          <w:rFonts w:asciiTheme="minorHAnsi" w:hAnsiTheme="minorHAnsi" w:cstheme="minorHAnsi"/>
          <w:sz w:val="20"/>
          <w:szCs w:val="20"/>
        </w:rPr>
        <w:t xml:space="preserve">Η υλοποίηση της προμήθειας θα γίνει </w:t>
      </w:r>
      <w:r w:rsidRPr="007E0E66">
        <w:rPr>
          <w:rFonts w:asciiTheme="minorHAnsi" w:hAnsiTheme="minorHAnsi" w:cstheme="minorHAnsi"/>
          <w:sz w:val="20"/>
          <w:szCs w:val="20"/>
        </w:rPr>
        <w:t xml:space="preserve">εντός </w:t>
      </w:r>
      <w:r w:rsidR="00E207C2" w:rsidRPr="007E0E66">
        <w:rPr>
          <w:rFonts w:asciiTheme="minorHAnsi" w:hAnsiTheme="minorHAnsi" w:cstheme="minorHAnsi"/>
          <w:b/>
          <w:sz w:val="20"/>
          <w:szCs w:val="20"/>
          <w:u w:val="single"/>
        </w:rPr>
        <w:t>δύο</w:t>
      </w:r>
      <w:r w:rsidR="003A2ED7" w:rsidRPr="007E0E66">
        <w:rPr>
          <w:rFonts w:asciiTheme="minorHAnsi" w:hAnsiTheme="minorHAnsi" w:cstheme="minorHAnsi"/>
          <w:b/>
          <w:sz w:val="20"/>
          <w:szCs w:val="20"/>
          <w:u w:val="single"/>
        </w:rPr>
        <w:t xml:space="preserve"> (</w:t>
      </w:r>
      <w:r w:rsidR="00E207C2" w:rsidRPr="007E0E66">
        <w:rPr>
          <w:rFonts w:asciiTheme="minorHAnsi" w:hAnsiTheme="minorHAnsi" w:cstheme="minorHAnsi"/>
          <w:b/>
          <w:sz w:val="20"/>
          <w:szCs w:val="20"/>
          <w:u w:val="single"/>
        </w:rPr>
        <w:t>2</w:t>
      </w:r>
      <w:r w:rsidRPr="007E0E66">
        <w:rPr>
          <w:rFonts w:asciiTheme="minorHAnsi" w:hAnsiTheme="minorHAnsi" w:cstheme="minorHAnsi"/>
          <w:b/>
          <w:sz w:val="20"/>
          <w:szCs w:val="20"/>
          <w:u w:val="single"/>
        </w:rPr>
        <w:t xml:space="preserve">) </w:t>
      </w:r>
      <w:r w:rsidR="00807282" w:rsidRPr="007E0E66">
        <w:rPr>
          <w:rFonts w:asciiTheme="minorHAnsi" w:hAnsiTheme="minorHAnsi" w:cstheme="minorHAnsi"/>
          <w:b/>
          <w:sz w:val="20"/>
          <w:szCs w:val="20"/>
          <w:u w:val="single"/>
        </w:rPr>
        <w:t>μηνών</w:t>
      </w:r>
      <w:r w:rsidRPr="007E0E66">
        <w:rPr>
          <w:rFonts w:asciiTheme="minorHAnsi" w:hAnsiTheme="minorHAnsi" w:cstheme="minorHAnsi"/>
          <w:sz w:val="20"/>
          <w:szCs w:val="20"/>
        </w:rPr>
        <w:t xml:space="preserve"> από</w:t>
      </w:r>
      <w:r w:rsidRPr="00BF5100">
        <w:rPr>
          <w:rFonts w:asciiTheme="minorHAnsi" w:hAnsiTheme="minorHAnsi" w:cstheme="minorHAnsi"/>
          <w:sz w:val="20"/>
          <w:szCs w:val="20"/>
        </w:rPr>
        <w:t xml:space="preserve"> την επόμενη ημέρα της ανάρτησης των σχετικών συμβάσεων στο Κ.Η.Μ.ΔΗ.Σ ή της κοινοποίησης της Απόφασης Ανάθεσης στον Ανάδοχο στην περίπτωση που δεν υπογράφεται Σύμβαση. </w:t>
      </w:r>
    </w:p>
    <w:p w:rsidR="00BF5100" w:rsidRPr="000D099D" w:rsidRDefault="00BF5100" w:rsidP="00B3380A">
      <w:pPr>
        <w:spacing w:after="120" w:line="276" w:lineRule="auto"/>
        <w:jc w:val="both"/>
        <w:rPr>
          <w:rFonts w:asciiTheme="minorHAnsi" w:hAnsiTheme="minorHAnsi" w:cstheme="minorHAnsi"/>
          <w:sz w:val="20"/>
          <w:szCs w:val="20"/>
        </w:rPr>
      </w:pPr>
      <w:bookmarkStart w:id="4" w:name="_Hlk149745878"/>
      <w:r w:rsidRPr="00BF5100">
        <w:rPr>
          <w:rFonts w:asciiTheme="minorHAnsi" w:hAnsiTheme="minorHAnsi" w:cstheme="minorHAnsi"/>
          <w:sz w:val="20"/>
          <w:szCs w:val="20"/>
        </w:rPr>
        <w:t xml:space="preserve">Η υλοποίηση περιλαμβάνει την παράδοση των </w:t>
      </w:r>
      <w:r w:rsidR="00140521">
        <w:rPr>
          <w:rFonts w:asciiTheme="minorHAnsi" w:hAnsiTheme="minorHAnsi" w:cstheme="minorHAnsi"/>
          <w:sz w:val="20"/>
          <w:szCs w:val="20"/>
        </w:rPr>
        <w:t>υπηρεσιών</w:t>
      </w:r>
      <w:r w:rsidRPr="000D099D">
        <w:rPr>
          <w:rFonts w:asciiTheme="minorHAnsi" w:hAnsiTheme="minorHAnsi" w:cstheme="minorHAnsi"/>
          <w:sz w:val="20"/>
          <w:szCs w:val="20"/>
        </w:rPr>
        <w:t xml:space="preserve"> κατόπιν συνεννόησης με τις Χημικές Υπηρεσίες για τις οποίες προορίζονται, όπως προβλέπεται στην παρούσα πρόσκληση. </w:t>
      </w:r>
    </w:p>
    <w:p w:rsidR="00B45713" w:rsidRDefault="00BF5100" w:rsidP="00B3380A">
      <w:pPr>
        <w:spacing w:after="120" w:line="276" w:lineRule="auto"/>
        <w:jc w:val="both"/>
        <w:rPr>
          <w:rFonts w:asciiTheme="minorHAnsi" w:hAnsiTheme="minorHAnsi" w:cstheme="minorHAnsi"/>
          <w:sz w:val="20"/>
          <w:szCs w:val="20"/>
        </w:rPr>
      </w:pPr>
      <w:r w:rsidRPr="000D099D">
        <w:rPr>
          <w:rFonts w:asciiTheme="minorHAnsi" w:hAnsiTheme="minorHAnsi" w:cstheme="minorHAnsi"/>
          <w:sz w:val="20"/>
          <w:szCs w:val="20"/>
        </w:rPr>
        <w:t xml:space="preserve">Η παράδοση των </w:t>
      </w:r>
      <w:r w:rsidR="00140521">
        <w:rPr>
          <w:rFonts w:asciiTheme="minorHAnsi" w:hAnsiTheme="minorHAnsi" w:cstheme="minorHAnsi"/>
          <w:sz w:val="20"/>
          <w:szCs w:val="20"/>
        </w:rPr>
        <w:t>υπηρεσιών</w:t>
      </w:r>
      <w:r w:rsidR="007E0E66">
        <w:rPr>
          <w:rFonts w:asciiTheme="minorHAnsi" w:hAnsiTheme="minorHAnsi" w:cstheme="minorHAnsi"/>
          <w:sz w:val="20"/>
          <w:szCs w:val="20"/>
        </w:rPr>
        <w:t xml:space="preserve"> </w:t>
      </w:r>
      <w:r w:rsidRPr="000D099D">
        <w:rPr>
          <w:rFonts w:asciiTheme="minorHAnsi" w:hAnsiTheme="minorHAnsi" w:cstheme="minorHAnsi"/>
          <w:sz w:val="20"/>
          <w:szCs w:val="20"/>
        </w:rPr>
        <w:t>θα γίνεται</w:t>
      </w:r>
      <w:r w:rsidRPr="00BF5100">
        <w:rPr>
          <w:rFonts w:asciiTheme="minorHAnsi" w:hAnsiTheme="minorHAnsi" w:cstheme="minorHAnsi"/>
          <w:sz w:val="20"/>
          <w:szCs w:val="20"/>
        </w:rPr>
        <w:t xml:space="preserve"> κατά τη διάρκεια ισχύος της σύμβασης στον χώρο των εγκαταστάσεων για τις οποίες προορίζεται και συγκεκριμένα στις παρακάτω διευθύνσεις: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0"/>
        <w:gridCol w:w="1841"/>
        <w:gridCol w:w="1631"/>
        <w:gridCol w:w="1275"/>
        <w:gridCol w:w="2616"/>
      </w:tblGrid>
      <w:tr w:rsidR="00A66FC1" w:rsidRPr="00FF0660" w:rsidTr="0092782E">
        <w:trPr>
          <w:jc w:val="center"/>
        </w:trPr>
        <w:tc>
          <w:tcPr>
            <w:tcW w:w="2690" w:type="dxa"/>
            <w:vAlign w:val="center"/>
          </w:tcPr>
          <w:p w:rsidR="00A66FC1" w:rsidRPr="00FF0660" w:rsidRDefault="00A66FC1" w:rsidP="00620E00">
            <w:pPr>
              <w:spacing w:after="0" w:line="276" w:lineRule="auto"/>
              <w:jc w:val="center"/>
              <w:rPr>
                <w:rFonts w:asciiTheme="minorHAnsi" w:hAnsiTheme="minorHAnsi" w:cstheme="minorHAnsi"/>
                <w:b/>
                <w:sz w:val="18"/>
                <w:szCs w:val="18"/>
                <w:lang w:val="en-GB"/>
              </w:rPr>
            </w:pPr>
            <w:bookmarkStart w:id="5" w:name="_Hlk149745903"/>
            <w:bookmarkEnd w:id="4"/>
            <w:r w:rsidRPr="00FF0660">
              <w:rPr>
                <w:rFonts w:asciiTheme="minorHAnsi" w:hAnsiTheme="minorHAnsi" w:cstheme="minorHAnsi"/>
                <w:b/>
                <w:sz w:val="18"/>
                <w:szCs w:val="18"/>
                <w:lang w:val="en-GB"/>
              </w:rPr>
              <w:t>Χημική Υπηρεσία/Τόπος παράδοσης</w:t>
            </w:r>
          </w:p>
        </w:tc>
        <w:tc>
          <w:tcPr>
            <w:tcW w:w="1841" w:type="dxa"/>
            <w:vAlign w:val="center"/>
          </w:tcPr>
          <w:p w:rsidR="00A66FC1" w:rsidRPr="00FF0660" w:rsidRDefault="00A66FC1" w:rsidP="00620E00">
            <w:pPr>
              <w:spacing w:after="0" w:line="276"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Διεύθυνση</w:t>
            </w:r>
          </w:p>
        </w:tc>
        <w:tc>
          <w:tcPr>
            <w:tcW w:w="1631" w:type="dxa"/>
            <w:vAlign w:val="center"/>
          </w:tcPr>
          <w:p w:rsidR="00A66FC1" w:rsidRPr="00FF0660" w:rsidRDefault="00A66FC1" w:rsidP="00620E00">
            <w:pPr>
              <w:spacing w:after="0" w:line="276"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Υπεύθυνος επικοινωνίας</w:t>
            </w:r>
          </w:p>
        </w:tc>
        <w:tc>
          <w:tcPr>
            <w:tcW w:w="1275" w:type="dxa"/>
            <w:vAlign w:val="center"/>
          </w:tcPr>
          <w:p w:rsidR="00A66FC1" w:rsidRPr="00FF0660" w:rsidRDefault="00A66FC1" w:rsidP="00620E00">
            <w:pPr>
              <w:spacing w:after="0" w:line="276"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Τηλέφωνο</w:t>
            </w:r>
          </w:p>
        </w:tc>
        <w:tc>
          <w:tcPr>
            <w:tcW w:w="2616" w:type="dxa"/>
            <w:vAlign w:val="center"/>
          </w:tcPr>
          <w:p w:rsidR="00A66FC1" w:rsidRPr="00FF0660" w:rsidRDefault="00A66FC1" w:rsidP="00620E00">
            <w:pPr>
              <w:spacing w:after="0" w:line="276"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E-mail</w:t>
            </w:r>
          </w:p>
        </w:tc>
      </w:tr>
      <w:tr w:rsidR="007A4553" w:rsidRPr="00FF0660" w:rsidTr="0092782E">
        <w:trPr>
          <w:trHeight w:val="624"/>
          <w:jc w:val="center"/>
        </w:trPr>
        <w:tc>
          <w:tcPr>
            <w:tcW w:w="2690" w:type="dxa"/>
            <w:vAlign w:val="center"/>
          </w:tcPr>
          <w:p w:rsidR="007A4553" w:rsidRPr="004F241A" w:rsidRDefault="007A4553" w:rsidP="00620E00">
            <w:pPr>
              <w:spacing w:after="0" w:line="276" w:lineRule="auto"/>
              <w:jc w:val="center"/>
              <w:rPr>
                <w:rFonts w:eastAsia="Times New Roman"/>
                <w:sz w:val="18"/>
                <w:szCs w:val="18"/>
                <w:lang w:val="en-US" w:eastAsia="el-GR"/>
              </w:rPr>
            </w:pPr>
            <w:r w:rsidRPr="001D78ED">
              <w:rPr>
                <w:rFonts w:eastAsia="Times New Roman"/>
                <w:sz w:val="18"/>
                <w:szCs w:val="18"/>
                <w:lang w:eastAsia="el-GR"/>
              </w:rPr>
              <w:t>Χ</w:t>
            </w:r>
            <w:r w:rsidRPr="004F241A">
              <w:rPr>
                <w:rFonts w:eastAsia="Times New Roman"/>
                <w:sz w:val="18"/>
                <w:szCs w:val="18"/>
                <w:lang w:val="en-US" w:eastAsia="el-GR"/>
              </w:rPr>
              <w:t>.</w:t>
            </w:r>
            <w:r w:rsidRPr="001D78ED">
              <w:rPr>
                <w:rFonts w:eastAsia="Times New Roman"/>
                <w:sz w:val="18"/>
                <w:szCs w:val="18"/>
                <w:lang w:eastAsia="el-GR"/>
              </w:rPr>
              <w:t>Υ</w:t>
            </w:r>
            <w:r w:rsidRPr="004F241A">
              <w:rPr>
                <w:rFonts w:eastAsia="Times New Roman"/>
                <w:sz w:val="18"/>
                <w:szCs w:val="18"/>
                <w:lang w:val="en-US" w:eastAsia="el-GR"/>
              </w:rPr>
              <w:t xml:space="preserve">. </w:t>
            </w:r>
            <w:r w:rsidR="004F241A" w:rsidRPr="00231CA8">
              <w:rPr>
                <w:rFonts w:eastAsia="Times New Roman"/>
                <w:sz w:val="18"/>
                <w:szCs w:val="18"/>
                <w:lang w:eastAsia="el-GR"/>
              </w:rPr>
              <w:t>Σερρών</w:t>
            </w:r>
            <w:r w:rsidRPr="00231CA8">
              <w:rPr>
                <w:rFonts w:eastAsia="Times New Roman"/>
                <w:sz w:val="18"/>
                <w:szCs w:val="18"/>
                <w:lang w:val="en-US" w:eastAsia="el-GR"/>
              </w:rPr>
              <w:t xml:space="preserve"> (NUTS:EL</w:t>
            </w:r>
            <w:r w:rsidR="00231CA8" w:rsidRPr="00231CA8">
              <w:rPr>
                <w:rFonts w:eastAsia="Times New Roman"/>
                <w:sz w:val="18"/>
                <w:szCs w:val="18"/>
                <w:lang w:val="en-US" w:eastAsia="el-GR"/>
              </w:rPr>
              <w:t>526</w:t>
            </w:r>
            <w:r w:rsidRPr="00231CA8">
              <w:rPr>
                <w:rFonts w:eastAsia="Times New Roman"/>
                <w:sz w:val="18"/>
                <w:szCs w:val="18"/>
                <w:lang w:val="en-US" w:eastAsia="el-GR"/>
              </w:rPr>
              <w:t>)</w:t>
            </w:r>
          </w:p>
        </w:tc>
        <w:tc>
          <w:tcPr>
            <w:tcW w:w="1841" w:type="dxa"/>
            <w:vAlign w:val="center"/>
          </w:tcPr>
          <w:p w:rsidR="007A4553" w:rsidRPr="001D78ED" w:rsidRDefault="004F241A" w:rsidP="00620E00">
            <w:pPr>
              <w:spacing w:after="0" w:line="276" w:lineRule="auto"/>
              <w:jc w:val="center"/>
              <w:rPr>
                <w:rFonts w:eastAsia="Times New Roman" w:cs="Calibri"/>
                <w:sz w:val="18"/>
                <w:szCs w:val="18"/>
                <w:highlight w:val="yellow"/>
                <w:lang w:eastAsia="el-GR"/>
              </w:rPr>
            </w:pPr>
            <w:r>
              <w:rPr>
                <w:rFonts w:eastAsia="Times New Roman" w:cs="Calibri"/>
                <w:sz w:val="18"/>
                <w:szCs w:val="18"/>
                <w:lang w:eastAsia="el-GR"/>
              </w:rPr>
              <w:t>Τέρμα Άνδρου</w:t>
            </w:r>
            <w:r w:rsidR="007A4553" w:rsidRPr="001D78ED">
              <w:rPr>
                <w:rFonts w:eastAsia="Times New Roman" w:cs="Calibri"/>
                <w:sz w:val="18"/>
                <w:szCs w:val="18"/>
                <w:lang w:eastAsia="el-GR"/>
              </w:rPr>
              <w:t xml:space="preserve">,  </w:t>
            </w:r>
            <w:r w:rsidR="000E54DE">
              <w:rPr>
                <w:rFonts w:eastAsia="Times New Roman" w:cs="Calibri"/>
                <w:sz w:val="18"/>
                <w:szCs w:val="18"/>
                <w:lang w:eastAsia="el-GR"/>
              </w:rPr>
              <w:t xml:space="preserve">62125 </w:t>
            </w:r>
            <w:r w:rsidR="005C2D9F">
              <w:rPr>
                <w:rFonts w:eastAsia="Times New Roman" w:cs="Calibri"/>
                <w:sz w:val="18"/>
                <w:szCs w:val="18"/>
                <w:lang w:eastAsia="el-GR"/>
              </w:rPr>
              <w:t>Σέρρες</w:t>
            </w:r>
          </w:p>
        </w:tc>
        <w:tc>
          <w:tcPr>
            <w:tcW w:w="1631" w:type="dxa"/>
            <w:vAlign w:val="center"/>
          </w:tcPr>
          <w:p w:rsidR="007A4553" w:rsidRPr="001D78ED" w:rsidRDefault="000E54DE" w:rsidP="00620E00">
            <w:pPr>
              <w:spacing w:after="0" w:line="276" w:lineRule="auto"/>
              <w:jc w:val="center"/>
              <w:rPr>
                <w:rFonts w:eastAsia="Times New Roman" w:cs="Calibri"/>
                <w:sz w:val="18"/>
                <w:szCs w:val="18"/>
                <w:highlight w:val="yellow"/>
                <w:lang w:eastAsia="el-GR"/>
              </w:rPr>
            </w:pPr>
            <w:r>
              <w:rPr>
                <w:rFonts w:eastAsia="Times New Roman" w:cs="Calibri"/>
                <w:sz w:val="18"/>
                <w:szCs w:val="18"/>
                <w:lang w:eastAsia="el-GR"/>
              </w:rPr>
              <w:t>Κ.Κύδρος</w:t>
            </w:r>
          </w:p>
        </w:tc>
        <w:tc>
          <w:tcPr>
            <w:tcW w:w="1275" w:type="dxa"/>
            <w:vAlign w:val="center"/>
          </w:tcPr>
          <w:p w:rsidR="007A4553" w:rsidRPr="001D78ED" w:rsidRDefault="000E54DE" w:rsidP="00620E00">
            <w:pPr>
              <w:spacing w:after="0" w:line="276" w:lineRule="auto"/>
              <w:jc w:val="center"/>
              <w:rPr>
                <w:rFonts w:eastAsia="Times New Roman"/>
                <w:color w:val="000000"/>
                <w:sz w:val="18"/>
                <w:szCs w:val="18"/>
                <w:lang w:eastAsia="el-GR"/>
              </w:rPr>
            </w:pPr>
            <w:r>
              <w:rPr>
                <w:rFonts w:eastAsia="Times New Roman"/>
                <w:color w:val="000000"/>
                <w:sz w:val="18"/>
                <w:szCs w:val="18"/>
                <w:lang w:eastAsia="el-GR"/>
              </w:rPr>
              <w:t>2321356102</w:t>
            </w:r>
          </w:p>
          <w:p w:rsidR="007A4553" w:rsidRPr="001D78ED" w:rsidRDefault="000E54DE" w:rsidP="00620E00">
            <w:pPr>
              <w:spacing w:after="0" w:line="276" w:lineRule="auto"/>
              <w:jc w:val="center"/>
              <w:rPr>
                <w:rFonts w:eastAsia="Times New Roman"/>
                <w:color w:val="000000"/>
                <w:sz w:val="18"/>
                <w:szCs w:val="18"/>
                <w:lang w:eastAsia="el-GR"/>
              </w:rPr>
            </w:pPr>
            <w:r>
              <w:rPr>
                <w:rFonts w:eastAsia="Times New Roman"/>
                <w:color w:val="000000"/>
                <w:sz w:val="18"/>
                <w:szCs w:val="18"/>
                <w:lang w:eastAsia="el-GR"/>
              </w:rPr>
              <w:t>2321356111</w:t>
            </w:r>
          </w:p>
        </w:tc>
        <w:tc>
          <w:tcPr>
            <w:tcW w:w="2616" w:type="dxa"/>
            <w:vAlign w:val="center"/>
          </w:tcPr>
          <w:p w:rsidR="007A4553" w:rsidRPr="00620E00" w:rsidRDefault="00071BF5" w:rsidP="00620E00">
            <w:pPr>
              <w:spacing w:after="0" w:line="276" w:lineRule="auto"/>
              <w:jc w:val="center"/>
              <w:rPr>
                <w:rFonts w:eastAsia="Times New Roman"/>
                <w:sz w:val="20"/>
                <w:szCs w:val="20"/>
                <w:lang w:val="en-US" w:eastAsia="el-GR"/>
              </w:rPr>
            </w:pPr>
            <w:hyperlink r:id="rId12" w:history="1">
              <w:r w:rsidR="000E54DE" w:rsidRPr="0092782E">
                <w:rPr>
                  <w:rFonts w:eastAsia="Times New Roman"/>
                  <w:sz w:val="20"/>
                  <w:szCs w:val="20"/>
                  <w:lang w:val="en-US" w:eastAsia="el-GR"/>
                </w:rPr>
                <w:t>serres</w:t>
              </w:r>
              <w:r w:rsidR="007A4553" w:rsidRPr="0092782E">
                <w:rPr>
                  <w:rFonts w:eastAsia="Times New Roman"/>
                  <w:sz w:val="20"/>
                  <w:szCs w:val="20"/>
                  <w:lang w:eastAsia="el-GR"/>
                </w:rPr>
                <w:t>.</w:t>
              </w:r>
              <w:r w:rsidR="007A4553" w:rsidRPr="0092782E">
                <w:rPr>
                  <w:rFonts w:eastAsia="Times New Roman"/>
                  <w:sz w:val="20"/>
                  <w:szCs w:val="20"/>
                  <w:lang w:val="en-US" w:eastAsia="el-GR"/>
                </w:rPr>
                <w:t>gcsl</w:t>
              </w:r>
              <w:r w:rsidR="007A4553" w:rsidRPr="0092782E">
                <w:rPr>
                  <w:rFonts w:eastAsia="Times New Roman"/>
                  <w:sz w:val="20"/>
                  <w:szCs w:val="20"/>
                  <w:lang w:eastAsia="el-GR"/>
                </w:rPr>
                <w:t>@</w:t>
              </w:r>
              <w:r w:rsidR="007A4553" w:rsidRPr="0092782E">
                <w:rPr>
                  <w:rFonts w:eastAsia="Times New Roman"/>
                  <w:sz w:val="20"/>
                  <w:szCs w:val="20"/>
                  <w:lang w:val="en-US" w:eastAsia="el-GR"/>
                </w:rPr>
                <w:t>aade</w:t>
              </w:r>
              <w:r w:rsidR="007A4553" w:rsidRPr="0092782E">
                <w:rPr>
                  <w:rFonts w:eastAsia="Times New Roman"/>
                  <w:sz w:val="20"/>
                  <w:szCs w:val="20"/>
                  <w:lang w:eastAsia="el-GR"/>
                </w:rPr>
                <w:t>.gr</w:t>
              </w:r>
            </w:hyperlink>
          </w:p>
        </w:tc>
      </w:tr>
      <w:tr w:rsidR="009B6759" w:rsidRPr="0092782E" w:rsidTr="0092782E">
        <w:trPr>
          <w:trHeight w:val="624"/>
          <w:jc w:val="center"/>
        </w:trPr>
        <w:tc>
          <w:tcPr>
            <w:tcW w:w="2690" w:type="dxa"/>
            <w:vAlign w:val="center"/>
          </w:tcPr>
          <w:p w:rsidR="009B6759" w:rsidRPr="00BE1AB7" w:rsidRDefault="009B6759" w:rsidP="00620E00">
            <w:pPr>
              <w:spacing w:after="0" w:line="276" w:lineRule="auto"/>
              <w:jc w:val="center"/>
              <w:rPr>
                <w:rFonts w:eastAsia="Times New Roman"/>
                <w:sz w:val="18"/>
                <w:szCs w:val="18"/>
                <w:lang w:eastAsia="el-GR"/>
              </w:rPr>
            </w:pPr>
            <w:r>
              <w:rPr>
                <w:rFonts w:eastAsia="Times New Roman"/>
                <w:sz w:val="18"/>
                <w:szCs w:val="18"/>
                <w:lang w:eastAsia="el-GR"/>
              </w:rPr>
              <w:t>Χ</w:t>
            </w:r>
            <w:r w:rsidRPr="00BE1AB7">
              <w:rPr>
                <w:rFonts w:eastAsia="Times New Roman"/>
                <w:sz w:val="18"/>
                <w:szCs w:val="18"/>
                <w:lang w:eastAsia="el-GR"/>
              </w:rPr>
              <w:t>.</w:t>
            </w:r>
            <w:r>
              <w:rPr>
                <w:rFonts w:eastAsia="Times New Roman"/>
                <w:sz w:val="18"/>
                <w:szCs w:val="18"/>
                <w:lang w:eastAsia="el-GR"/>
              </w:rPr>
              <w:t>Υ</w:t>
            </w:r>
            <w:r w:rsidRPr="00BE1AB7">
              <w:rPr>
                <w:rFonts w:eastAsia="Times New Roman"/>
                <w:sz w:val="18"/>
                <w:szCs w:val="18"/>
                <w:lang w:eastAsia="el-GR"/>
              </w:rPr>
              <w:t xml:space="preserve">. </w:t>
            </w:r>
            <w:r>
              <w:rPr>
                <w:rFonts w:eastAsia="Times New Roman"/>
                <w:sz w:val="18"/>
                <w:szCs w:val="18"/>
                <w:lang w:eastAsia="el-GR"/>
              </w:rPr>
              <w:t>Κρήτης</w:t>
            </w:r>
            <w:r w:rsidR="00BE1AB7">
              <w:rPr>
                <w:rFonts w:eastAsia="Times New Roman"/>
                <w:sz w:val="18"/>
                <w:szCs w:val="18"/>
                <w:lang w:eastAsia="el-GR"/>
              </w:rPr>
              <w:t xml:space="preserve"> (Ηράκλειο)</w:t>
            </w:r>
            <w:r w:rsidRPr="00BE1AB7">
              <w:rPr>
                <w:rFonts w:eastAsia="Times New Roman"/>
                <w:sz w:val="18"/>
                <w:szCs w:val="18"/>
                <w:lang w:eastAsia="el-GR"/>
              </w:rPr>
              <w:t xml:space="preserve"> (</w:t>
            </w:r>
            <w:r w:rsidRPr="00231CA8">
              <w:rPr>
                <w:rFonts w:eastAsia="Times New Roman"/>
                <w:sz w:val="18"/>
                <w:szCs w:val="18"/>
                <w:lang w:val="en-US" w:eastAsia="el-GR"/>
              </w:rPr>
              <w:t>NUTS</w:t>
            </w:r>
            <w:r w:rsidRPr="00BE1AB7">
              <w:rPr>
                <w:rFonts w:eastAsia="Times New Roman"/>
                <w:sz w:val="18"/>
                <w:szCs w:val="18"/>
                <w:lang w:eastAsia="el-GR"/>
              </w:rPr>
              <w:t>:</w:t>
            </w:r>
            <w:r w:rsidRPr="00231CA8">
              <w:rPr>
                <w:rFonts w:eastAsia="Times New Roman"/>
                <w:sz w:val="18"/>
                <w:szCs w:val="18"/>
                <w:lang w:val="en-US" w:eastAsia="el-GR"/>
              </w:rPr>
              <w:t>EL</w:t>
            </w:r>
            <w:r w:rsidRPr="00BE1AB7">
              <w:rPr>
                <w:rFonts w:eastAsia="Times New Roman"/>
                <w:sz w:val="18"/>
                <w:szCs w:val="18"/>
                <w:lang w:eastAsia="el-GR"/>
              </w:rPr>
              <w:t>431)</w:t>
            </w:r>
          </w:p>
        </w:tc>
        <w:tc>
          <w:tcPr>
            <w:tcW w:w="1841" w:type="dxa"/>
            <w:vAlign w:val="center"/>
          </w:tcPr>
          <w:p w:rsidR="009B6759" w:rsidRPr="009B6759" w:rsidRDefault="009B6759" w:rsidP="00620E00">
            <w:pPr>
              <w:spacing w:after="0" w:line="276" w:lineRule="auto"/>
              <w:jc w:val="center"/>
              <w:rPr>
                <w:rFonts w:eastAsia="Times New Roman" w:cs="Calibri"/>
                <w:sz w:val="18"/>
                <w:szCs w:val="18"/>
                <w:lang w:eastAsia="el-GR"/>
              </w:rPr>
            </w:pPr>
            <w:r>
              <w:rPr>
                <w:rFonts w:eastAsia="Times New Roman" w:cs="Calibri"/>
                <w:sz w:val="18"/>
                <w:szCs w:val="18"/>
                <w:lang w:eastAsia="el-GR"/>
              </w:rPr>
              <w:t>Επιμενείδου 19 71202 Ηράκλειο</w:t>
            </w:r>
          </w:p>
        </w:tc>
        <w:tc>
          <w:tcPr>
            <w:tcW w:w="1631" w:type="dxa"/>
            <w:vAlign w:val="center"/>
          </w:tcPr>
          <w:p w:rsidR="009B6759" w:rsidRPr="0092782E" w:rsidRDefault="0092782E" w:rsidP="00620E00">
            <w:pPr>
              <w:spacing w:after="0" w:line="276" w:lineRule="auto"/>
              <w:jc w:val="center"/>
              <w:rPr>
                <w:rFonts w:eastAsia="Times New Roman" w:cs="Calibri"/>
                <w:sz w:val="18"/>
                <w:szCs w:val="18"/>
                <w:lang w:eastAsia="el-GR"/>
              </w:rPr>
            </w:pPr>
            <w:r>
              <w:rPr>
                <w:rFonts w:eastAsia="Times New Roman" w:cs="Calibri"/>
                <w:sz w:val="18"/>
                <w:szCs w:val="18"/>
                <w:lang w:eastAsia="el-GR"/>
              </w:rPr>
              <w:t>Ι. Τσίγκος</w:t>
            </w:r>
          </w:p>
        </w:tc>
        <w:tc>
          <w:tcPr>
            <w:tcW w:w="1275" w:type="dxa"/>
            <w:vAlign w:val="center"/>
          </w:tcPr>
          <w:p w:rsidR="009B6759" w:rsidRPr="0092782E" w:rsidRDefault="0092782E" w:rsidP="00620E00">
            <w:pPr>
              <w:spacing w:after="0" w:line="276" w:lineRule="auto"/>
              <w:jc w:val="center"/>
              <w:rPr>
                <w:rFonts w:eastAsia="Times New Roman"/>
                <w:color w:val="000000"/>
                <w:sz w:val="18"/>
                <w:szCs w:val="18"/>
                <w:lang w:eastAsia="el-GR"/>
              </w:rPr>
            </w:pPr>
            <w:r>
              <w:rPr>
                <w:rFonts w:eastAsia="Times New Roman"/>
                <w:color w:val="000000"/>
                <w:sz w:val="18"/>
                <w:szCs w:val="18"/>
                <w:lang w:eastAsia="el-GR"/>
              </w:rPr>
              <w:t>2813412100</w:t>
            </w:r>
          </w:p>
        </w:tc>
        <w:tc>
          <w:tcPr>
            <w:tcW w:w="2616" w:type="dxa"/>
            <w:vAlign w:val="center"/>
          </w:tcPr>
          <w:p w:rsidR="0092782E" w:rsidRPr="007E0E66" w:rsidRDefault="00071BF5" w:rsidP="00620E00">
            <w:pPr>
              <w:spacing w:after="0" w:line="276" w:lineRule="auto"/>
              <w:jc w:val="center"/>
              <w:rPr>
                <w:sz w:val="20"/>
                <w:szCs w:val="20"/>
                <w:lang w:val="en-US"/>
              </w:rPr>
            </w:pPr>
            <w:hyperlink r:id="rId13" w:history="1">
              <w:r w:rsidR="00620E00" w:rsidRPr="007E0E66">
                <w:rPr>
                  <w:rStyle w:val="-"/>
                  <w:color w:val="auto"/>
                  <w:sz w:val="20"/>
                  <w:szCs w:val="20"/>
                  <w:u w:val="none"/>
                  <w:lang w:val="en-US"/>
                </w:rPr>
                <w:t>crete.gcsl@aade.gr</w:t>
              </w:r>
            </w:hyperlink>
          </w:p>
        </w:tc>
      </w:tr>
      <w:tr w:rsidR="009B6759" w:rsidRPr="00FF0660" w:rsidTr="0092782E">
        <w:trPr>
          <w:trHeight w:val="624"/>
          <w:jc w:val="center"/>
        </w:trPr>
        <w:tc>
          <w:tcPr>
            <w:tcW w:w="2690" w:type="dxa"/>
            <w:tcBorders>
              <w:bottom w:val="single" w:sz="4" w:space="0" w:color="auto"/>
            </w:tcBorders>
            <w:vAlign w:val="center"/>
          </w:tcPr>
          <w:p w:rsidR="009B6759" w:rsidRPr="009B6759" w:rsidRDefault="009B6759" w:rsidP="00620E00">
            <w:pPr>
              <w:spacing w:after="0" w:line="276" w:lineRule="auto"/>
              <w:jc w:val="center"/>
              <w:rPr>
                <w:rFonts w:eastAsia="Times New Roman"/>
                <w:sz w:val="18"/>
                <w:szCs w:val="18"/>
                <w:lang w:eastAsia="el-GR"/>
              </w:rPr>
            </w:pPr>
            <w:r>
              <w:rPr>
                <w:rFonts w:eastAsia="Times New Roman"/>
                <w:sz w:val="18"/>
                <w:szCs w:val="18"/>
                <w:lang w:eastAsia="el-GR"/>
              </w:rPr>
              <w:t xml:space="preserve">Χ.Υ. Αλεξανδρούπολης </w:t>
            </w:r>
            <w:r w:rsidRPr="009B6759">
              <w:rPr>
                <w:rFonts w:eastAsia="Times New Roman"/>
                <w:sz w:val="18"/>
                <w:szCs w:val="18"/>
                <w:lang w:eastAsia="el-GR"/>
              </w:rPr>
              <w:t>(</w:t>
            </w:r>
            <w:r w:rsidRPr="00231CA8">
              <w:rPr>
                <w:rFonts w:eastAsia="Times New Roman"/>
                <w:sz w:val="18"/>
                <w:szCs w:val="18"/>
                <w:lang w:val="en-US" w:eastAsia="el-GR"/>
              </w:rPr>
              <w:t>NUTS</w:t>
            </w:r>
            <w:r w:rsidRPr="009B6759">
              <w:rPr>
                <w:rFonts w:eastAsia="Times New Roman"/>
                <w:sz w:val="18"/>
                <w:szCs w:val="18"/>
                <w:lang w:eastAsia="el-GR"/>
              </w:rPr>
              <w:t>:</w:t>
            </w:r>
            <w:r w:rsidRPr="00231CA8">
              <w:rPr>
                <w:rFonts w:eastAsia="Times New Roman"/>
                <w:sz w:val="18"/>
                <w:szCs w:val="18"/>
                <w:lang w:val="en-US" w:eastAsia="el-GR"/>
              </w:rPr>
              <w:t>EL</w:t>
            </w:r>
            <w:r w:rsidRPr="009B6759">
              <w:rPr>
                <w:rFonts w:eastAsia="Times New Roman"/>
                <w:sz w:val="18"/>
                <w:szCs w:val="18"/>
                <w:lang w:eastAsia="el-GR"/>
              </w:rPr>
              <w:t>511)</w:t>
            </w:r>
          </w:p>
        </w:tc>
        <w:tc>
          <w:tcPr>
            <w:tcW w:w="1841" w:type="dxa"/>
            <w:tcBorders>
              <w:bottom w:val="single" w:sz="4" w:space="0" w:color="auto"/>
            </w:tcBorders>
            <w:vAlign w:val="center"/>
          </w:tcPr>
          <w:p w:rsidR="009B6759" w:rsidRPr="0092782E" w:rsidRDefault="0092782E" w:rsidP="00620E00">
            <w:pPr>
              <w:spacing w:after="0" w:line="276" w:lineRule="auto"/>
              <w:jc w:val="center"/>
              <w:rPr>
                <w:rFonts w:eastAsia="Times New Roman" w:cs="Calibri"/>
                <w:sz w:val="18"/>
                <w:szCs w:val="18"/>
                <w:lang w:eastAsia="el-GR"/>
              </w:rPr>
            </w:pPr>
            <w:r>
              <w:rPr>
                <w:rFonts w:eastAsia="Times New Roman" w:cs="Calibri"/>
                <w:sz w:val="18"/>
                <w:szCs w:val="18"/>
                <w:lang w:eastAsia="el-GR"/>
              </w:rPr>
              <w:t xml:space="preserve">Λιμάνι 68132 Αλεξανδρούπολη </w:t>
            </w:r>
          </w:p>
        </w:tc>
        <w:tc>
          <w:tcPr>
            <w:tcW w:w="1631" w:type="dxa"/>
            <w:vAlign w:val="center"/>
          </w:tcPr>
          <w:p w:rsidR="009B6759" w:rsidRDefault="0092782E" w:rsidP="00620E00">
            <w:pPr>
              <w:spacing w:after="0" w:line="276" w:lineRule="auto"/>
              <w:jc w:val="center"/>
              <w:rPr>
                <w:rFonts w:eastAsia="Times New Roman" w:cs="Calibri"/>
                <w:sz w:val="18"/>
                <w:szCs w:val="18"/>
                <w:lang w:eastAsia="el-GR"/>
              </w:rPr>
            </w:pPr>
            <w:r>
              <w:rPr>
                <w:rFonts w:eastAsia="Times New Roman" w:cs="Calibri"/>
                <w:sz w:val="18"/>
                <w:szCs w:val="18"/>
                <w:lang w:eastAsia="el-GR"/>
              </w:rPr>
              <w:t>Β. Τριανταφύλλου</w:t>
            </w:r>
          </w:p>
        </w:tc>
        <w:tc>
          <w:tcPr>
            <w:tcW w:w="1275" w:type="dxa"/>
            <w:vAlign w:val="center"/>
          </w:tcPr>
          <w:p w:rsidR="009B6759" w:rsidRDefault="0092782E" w:rsidP="00620E00">
            <w:pPr>
              <w:spacing w:after="0" w:line="276" w:lineRule="auto"/>
              <w:jc w:val="center"/>
              <w:rPr>
                <w:rFonts w:eastAsia="Times New Roman"/>
                <w:color w:val="000000"/>
                <w:sz w:val="18"/>
                <w:szCs w:val="18"/>
                <w:lang w:eastAsia="el-GR"/>
              </w:rPr>
            </w:pPr>
            <w:r>
              <w:rPr>
                <w:rFonts w:eastAsia="Times New Roman"/>
                <w:color w:val="000000"/>
                <w:sz w:val="18"/>
                <w:szCs w:val="18"/>
                <w:lang w:eastAsia="el-GR"/>
              </w:rPr>
              <w:t>2551355500</w:t>
            </w:r>
          </w:p>
        </w:tc>
        <w:tc>
          <w:tcPr>
            <w:tcW w:w="2616" w:type="dxa"/>
            <w:tcBorders>
              <w:bottom w:val="single" w:sz="4" w:space="0" w:color="auto"/>
            </w:tcBorders>
            <w:vAlign w:val="center"/>
          </w:tcPr>
          <w:p w:rsidR="009B6759" w:rsidRPr="007E0E66" w:rsidRDefault="00071BF5" w:rsidP="00620E00">
            <w:pPr>
              <w:spacing w:after="0" w:line="276" w:lineRule="auto"/>
              <w:jc w:val="center"/>
              <w:rPr>
                <w:sz w:val="20"/>
                <w:szCs w:val="20"/>
                <w:lang w:val="en-US"/>
              </w:rPr>
            </w:pPr>
            <w:hyperlink r:id="rId14" w:history="1">
              <w:r w:rsidR="00620E00" w:rsidRPr="007E0E66">
                <w:rPr>
                  <w:rStyle w:val="-"/>
                  <w:color w:val="auto"/>
                  <w:sz w:val="20"/>
                  <w:szCs w:val="20"/>
                  <w:u w:val="none"/>
                  <w:lang w:val="en-US"/>
                </w:rPr>
                <w:t>alexandroupoli.gcsl@aade.gr</w:t>
              </w:r>
            </w:hyperlink>
          </w:p>
        </w:tc>
      </w:tr>
      <w:bookmarkEnd w:id="5"/>
    </w:tbl>
    <w:p w:rsidR="00A66FC1" w:rsidRDefault="00A66FC1" w:rsidP="00B3380A">
      <w:pPr>
        <w:spacing w:after="120" w:line="276" w:lineRule="auto"/>
        <w:jc w:val="both"/>
        <w:rPr>
          <w:rFonts w:asciiTheme="minorHAnsi" w:hAnsiTheme="minorHAnsi" w:cstheme="minorHAnsi"/>
          <w:sz w:val="20"/>
          <w:szCs w:val="20"/>
        </w:rPr>
      </w:pPr>
    </w:p>
    <w:p w:rsidR="0051633F" w:rsidRPr="0051633F" w:rsidRDefault="00B81BBF" w:rsidP="0051633F">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Οι αρμόδιες Επιτροπές</w:t>
      </w:r>
      <w:r w:rsidR="00C56206">
        <w:rPr>
          <w:rFonts w:asciiTheme="minorHAnsi" w:hAnsiTheme="minorHAnsi" w:cstheme="minorHAnsi"/>
          <w:sz w:val="20"/>
          <w:szCs w:val="20"/>
        </w:rPr>
        <w:t xml:space="preserve"> Παραλαβής</w:t>
      </w:r>
      <w:r w:rsidRPr="00DE5456">
        <w:rPr>
          <w:rFonts w:asciiTheme="minorHAnsi" w:hAnsiTheme="minorHAnsi" w:cstheme="minorHAnsi"/>
          <w:sz w:val="20"/>
          <w:szCs w:val="20"/>
        </w:rPr>
        <w:t xml:space="preserve"> συντάσσουν πρωτόκολλο</w:t>
      </w:r>
      <w:r w:rsidR="00F21736" w:rsidRPr="00DE5456">
        <w:rPr>
          <w:rFonts w:asciiTheme="minorHAnsi" w:hAnsiTheme="minorHAnsi" w:cstheme="minorHAnsi"/>
          <w:sz w:val="20"/>
          <w:szCs w:val="20"/>
        </w:rPr>
        <w:t xml:space="preserve">-πρακτικό παραλαβής </w:t>
      </w:r>
      <w:r w:rsidR="00F655D6">
        <w:rPr>
          <w:rFonts w:asciiTheme="minorHAnsi" w:hAnsiTheme="minorHAnsi" w:cstheme="minorHAnsi"/>
          <w:sz w:val="20"/>
          <w:szCs w:val="20"/>
        </w:rPr>
        <w:t>(ΕΝΤΥΠΟ</w:t>
      </w:r>
      <w:r w:rsidR="00C45EF7">
        <w:rPr>
          <w:rFonts w:asciiTheme="minorHAnsi" w:hAnsiTheme="minorHAnsi" w:cstheme="minorHAnsi"/>
          <w:sz w:val="20"/>
          <w:szCs w:val="20"/>
        </w:rPr>
        <w:t xml:space="preserve"> ΕΝΤ 02 00 8.01 18</w:t>
      </w:r>
      <w:r w:rsidR="00F655D6" w:rsidRPr="00B20A17">
        <w:rPr>
          <w:rFonts w:asciiTheme="minorHAnsi" w:hAnsiTheme="minorHAnsi" w:cstheme="minorHAnsi"/>
          <w:sz w:val="20"/>
          <w:szCs w:val="20"/>
        </w:rPr>
        <w:t xml:space="preserve">) </w:t>
      </w:r>
      <w:r w:rsidR="00F21736" w:rsidRPr="00DE5456">
        <w:rPr>
          <w:rFonts w:asciiTheme="minorHAnsi" w:hAnsiTheme="minorHAnsi" w:cstheme="minorHAnsi"/>
          <w:sz w:val="20"/>
          <w:szCs w:val="20"/>
        </w:rPr>
        <w:t xml:space="preserve">για </w:t>
      </w:r>
      <w:r w:rsidR="007A25B3">
        <w:rPr>
          <w:rFonts w:asciiTheme="minorHAnsi" w:hAnsiTheme="minorHAnsi" w:cstheme="minorHAnsi"/>
          <w:sz w:val="20"/>
          <w:szCs w:val="20"/>
        </w:rPr>
        <w:t>την υπηρεσία</w:t>
      </w:r>
      <w:r w:rsidR="007E0E66">
        <w:rPr>
          <w:rFonts w:asciiTheme="minorHAnsi" w:hAnsiTheme="minorHAnsi" w:cstheme="minorHAnsi"/>
          <w:sz w:val="20"/>
          <w:szCs w:val="20"/>
        </w:rPr>
        <w:t xml:space="preserve"> </w:t>
      </w:r>
      <w:r w:rsidRPr="000D099D">
        <w:rPr>
          <w:rFonts w:asciiTheme="minorHAnsi" w:hAnsiTheme="minorHAnsi" w:cstheme="minorHAnsi"/>
          <w:sz w:val="20"/>
          <w:szCs w:val="20"/>
        </w:rPr>
        <w:t>που παρέλαβαν</w:t>
      </w:r>
      <w:r w:rsidR="007E0E66">
        <w:rPr>
          <w:rFonts w:asciiTheme="minorHAnsi" w:hAnsiTheme="minorHAnsi" w:cstheme="minorHAnsi"/>
          <w:sz w:val="20"/>
          <w:szCs w:val="20"/>
        </w:rPr>
        <w:t xml:space="preserve"> </w:t>
      </w:r>
      <w:r w:rsidR="00F21736" w:rsidRPr="000D099D">
        <w:rPr>
          <w:rFonts w:asciiTheme="minorHAnsi" w:hAnsiTheme="minorHAnsi" w:cstheme="minorHAnsi"/>
          <w:b/>
          <w:sz w:val="20"/>
          <w:szCs w:val="20"/>
          <w:u w:val="single"/>
        </w:rPr>
        <w:t xml:space="preserve">εντός </w:t>
      </w:r>
      <w:r w:rsidR="00C45EF7">
        <w:rPr>
          <w:rFonts w:asciiTheme="minorHAnsi" w:hAnsiTheme="minorHAnsi" w:cstheme="minorHAnsi"/>
          <w:b/>
          <w:sz w:val="20"/>
          <w:szCs w:val="20"/>
          <w:u w:val="single"/>
        </w:rPr>
        <w:t>δεκαπέντε</w:t>
      </w:r>
      <w:r w:rsidR="00F21736" w:rsidRPr="000D099D">
        <w:rPr>
          <w:rFonts w:asciiTheme="minorHAnsi" w:hAnsiTheme="minorHAnsi" w:cstheme="minorHAnsi"/>
          <w:b/>
          <w:sz w:val="20"/>
          <w:szCs w:val="20"/>
          <w:u w:val="single"/>
        </w:rPr>
        <w:t xml:space="preserve"> (</w:t>
      </w:r>
      <w:r w:rsidR="00C45EF7">
        <w:rPr>
          <w:rFonts w:asciiTheme="minorHAnsi" w:hAnsiTheme="minorHAnsi" w:cstheme="minorHAnsi"/>
          <w:b/>
          <w:sz w:val="20"/>
          <w:szCs w:val="20"/>
          <w:u w:val="single"/>
        </w:rPr>
        <w:t>15</w:t>
      </w:r>
      <w:r w:rsidR="00F21736" w:rsidRPr="000D099D">
        <w:rPr>
          <w:rFonts w:asciiTheme="minorHAnsi" w:hAnsiTheme="minorHAnsi" w:cstheme="minorHAnsi"/>
          <w:b/>
          <w:sz w:val="20"/>
          <w:szCs w:val="20"/>
          <w:u w:val="single"/>
        </w:rPr>
        <w:t>) ημερών</w:t>
      </w:r>
      <w:r w:rsidR="00F21736" w:rsidRPr="000D099D">
        <w:rPr>
          <w:rFonts w:asciiTheme="minorHAnsi" w:hAnsiTheme="minorHAnsi" w:cstheme="minorHAnsi"/>
          <w:sz w:val="20"/>
          <w:szCs w:val="20"/>
        </w:rPr>
        <w:t xml:space="preserve"> από την παράδοσή </w:t>
      </w:r>
      <w:r w:rsidR="007E0E66">
        <w:rPr>
          <w:rFonts w:asciiTheme="minorHAnsi" w:hAnsiTheme="minorHAnsi" w:cstheme="minorHAnsi"/>
          <w:sz w:val="20"/>
          <w:szCs w:val="20"/>
        </w:rPr>
        <w:t xml:space="preserve">της </w:t>
      </w:r>
      <w:r w:rsidR="0051633F" w:rsidRPr="0051633F">
        <w:rPr>
          <w:rFonts w:asciiTheme="minorHAnsi" w:hAnsiTheme="minorHAnsi" w:cstheme="minorHAnsi"/>
          <w:sz w:val="20"/>
          <w:szCs w:val="20"/>
        </w:rPr>
        <w:t>με βάση τον ποσοτικό και ποιοτικό της έλεγχο και το αντίστοιχο σχετικό παραστατικό (βεβαίωση περάτωσης εργασιών).</w:t>
      </w:r>
    </w:p>
    <w:p w:rsidR="00E819CB" w:rsidRPr="00403BC2" w:rsidRDefault="00F21736" w:rsidP="0051633F">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 xml:space="preserve">Η Επιτροπή Παραλαβής διαβιβάζει το πρωτόκολλο παραλαβής (εις </w:t>
      </w:r>
      <w:r w:rsidR="00174D9C">
        <w:rPr>
          <w:rFonts w:asciiTheme="minorHAnsi" w:hAnsiTheme="minorHAnsi" w:cstheme="minorHAnsi"/>
          <w:sz w:val="20"/>
          <w:szCs w:val="20"/>
        </w:rPr>
        <w:t>διπλούν</w:t>
      </w:r>
      <w:r w:rsidRPr="00DE5456">
        <w:rPr>
          <w:rFonts w:asciiTheme="minorHAnsi" w:hAnsiTheme="minorHAnsi" w:cstheme="minorHAnsi"/>
          <w:sz w:val="20"/>
          <w:szCs w:val="20"/>
        </w:rPr>
        <w:t xml:space="preserve">) στη Δ/νση Σχεδιασμού &amp; Υποστήριξης Εργαστηρίων και το κοινοποιεί στον προμηθευτή, ο οποίος προβαίνει στην έκδοση του σχετικού </w:t>
      </w:r>
      <w:r w:rsidR="004526A6">
        <w:rPr>
          <w:rFonts w:asciiTheme="minorHAnsi" w:hAnsiTheme="minorHAnsi" w:cstheme="minorHAnsi"/>
          <w:sz w:val="20"/>
          <w:szCs w:val="20"/>
        </w:rPr>
        <w:t>παραστατικού</w:t>
      </w:r>
      <w:r w:rsidRPr="00DE5456">
        <w:rPr>
          <w:rFonts w:asciiTheme="minorHAnsi" w:hAnsiTheme="minorHAnsi" w:cstheme="minorHAnsi"/>
          <w:sz w:val="20"/>
          <w:szCs w:val="20"/>
        </w:rPr>
        <w:t xml:space="preserve">, με βάση </w:t>
      </w:r>
      <w:r w:rsidRPr="00403BC2">
        <w:rPr>
          <w:rFonts w:asciiTheme="minorHAnsi" w:hAnsiTheme="minorHAnsi" w:cstheme="minorHAnsi"/>
          <w:sz w:val="20"/>
          <w:szCs w:val="20"/>
        </w:rPr>
        <w:t>το οποίο θα γίνει η πληρωμή</w:t>
      </w:r>
      <w:r w:rsidR="00E819CB" w:rsidRPr="00403BC2">
        <w:rPr>
          <w:rFonts w:asciiTheme="minorHAnsi" w:hAnsiTheme="minorHAnsi" w:cstheme="minorHAnsi"/>
          <w:sz w:val="20"/>
          <w:szCs w:val="20"/>
        </w:rPr>
        <w:t>.</w:t>
      </w:r>
    </w:p>
    <w:p w:rsidR="00386EB6" w:rsidRPr="00386EB6" w:rsidRDefault="00EB5E95" w:rsidP="00620E00">
      <w:pPr>
        <w:shd w:val="clear" w:color="auto" w:fill="FFFFFF" w:themeFill="background1"/>
        <w:spacing w:after="0" w:line="276" w:lineRule="auto"/>
        <w:jc w:val="both"/>
        <w:rPr>
          <w:rFonts w:asciiTheme="minorHAnsi" w:hAnsiTheme="minorHAnsi" w:cstheme="minorHAnsi"/>
          <w:sz w:val="20"/>
          <w:szCs w:val="20"/>
        </w:rPr>
      </w:pPr>
      <w:bookmarkStart w:id="6" w:name="_Hlk137638891"/>
      <w:r w:rsidRPr="00403BC2">
        <w:rPr>
          <w:rFonts w:asciiTheme="minorHAnsi" w:hAnsiTheme="minorHAnsi" w:cstheme="minorHAnsi"/>
          <w:sz w:val="20"/>
          <w:szCs w:val="20"/>
        </w:rPr>
        <w:t>Οι ανάδοχοι υποχρεούνται να εκδώσουν ηλεκτρονικά τιμολόγια, που είναι σύμφωνα με το ευρωπαϊκό πρότυπο έκδοσης ηλεκτρονικών τιμολογίων.</w:t>
      </w:r>
      <w:r w:rsidR="007E0E66">
        <w:rPr>
          <w:rFonts w:asciiTheme="minorHAnsi" w:hAnsiTheme="minorHAnsi" w:cstheme="minorHAnsi"/>
          <w:sz w:val="20"/>
          <w:szCs w:val="20"/>
        </w:rPr>
        <w:t xml:space="preserve"> </w:t>
      </w:r>
      <w:r w:rsidR="00E819CB" w:rsidRPr="00403BC2">
        <w:rPr>
          <w:rFonts w:asciiTheme="minorHAnsi" w:hAnsiTheme="minorHAnsi" w:cstheme="minorHAnsi"/>
          <w:sz w:val="20"/>
          <w:szCs w:val="20"/>
        </w:rPr>
        <w:t xml:space="preserve">Η </w:t>
      </w:r>
      <w:r w:rsidRPr="00403BC2">
        <w:rPr>
          <w:rFonts w:asciiTheme="minorHAnsi" w:hAnsiTheme="minorHAnsi" w:cstheme="minorHAnsi"/>
          <w:sz w:val="20"/>
          <w:szCs w:val="20"/>
        </w:rPr>
        <w:t xml:space="preserve">ηλεκτρονική </w:t>
      </w:r>
      <w:r w:rsidR="00E819CB" w:rsidRPr="00403BC2">
        <w:rPr>
          <w:rFonts w:asciiTheme="minorHAnsi" w:hAnsiTheme="minorHAnsi" w:cstheme="minorHAnsi"/>
          <w:sz w:val="20"/>
          <w:szCs w:val="20"/>
        </w:rPr>
        <w:t xml:space="preserve">τιμολόγηση γίνεται </w:t>
      </w:r>
      <w:r w:rsidR="00386EB6">
        <w:rPr>
          <w:rFonts w:asciiTheme="minorHAnsi" w:hAnsiTheme="minorHAnsi" w:cstheme="minorHAnsi"/>
          <w:sz w:val="20"/>
          <w:szCs w:val="20"/>
        </w:rPr>
        <w:t>στα στοιχεία</w:t>
      </w:r>
      <w:r w:rsidR="00386EB6" w:rsidRPr="00386EB6">
        <w:rPr>
          <w:rFonts w:asciiTheme="minorHAnsi" w:hAnsiTheme="minorHAnsi" w:cstheme="minorHAnsi"/>
          <w:sz w:val="20"/>
          <w:szCs w:val="20"/>
        </w:rPr>
        <w:t>:</w:t>
      </w:r>
    </w:p>
    <w:p w:rsidR="009142C7" w:rsidRPr="009142C7" w:rsidRDefault="001B477F" w:rsidP="00620E00">
      <w:pPr>
        <w:pStyle w:val="a7"/>
        <w:numPr>
          <w:ilvl w:val="0"/>
          <w:numId w:val="3"/>
        </w:numPr>
        <w:shd w:val="clear" w:color="auto" w:fill="FFFFFF" w:themeFill="background1"/>
        <w:spacing w:line="276" w:lineRule="auto"/>
        <w:contextualSpacing w:val="0"/>
        <w:jc w:val="both"/>
        <w:rPr>
          <w:rFonts w:asciiTheme="minorHAnsi" w:hAnsiTheme="minorHAnsi" w:cstheme="minorHAnsi"/>
          <w:sz w:val="20"/>
        </w:rPr>
      </w:pPr>
      <w:r w:rsidRPr="009142C7">
        <w:rPr>
          <w:rFonts w:asciiTheme="minorHAnsi" w:hAnsiTheme="minorHAnsi" w:cstheme="minorHAnsi"/>
          <w:sz w:val="20"/>
        </w:rPr>
        <w:t>ΑΑΔΕ – ΓΕΝΙΚΟ ΧΗΜΕΙΟ ΤΟΥ ΚΡΑΤΟΥΣ, Δ/νσηΑν.Τσόχα 16, ΤΚ 115 21,</w:t>
      </w:r>
      <w:r w:rsidR="0003398E">
        <w:rPr>
          <w:rFonts w:asciiTheme="minorHAnsi" w:hAnsiTheme="minorHAnsi" w:cstheme="minorHAnsi"/>
          <w:sz w:val="20"/>
        </w:rPr>
        <w:t xml:space="preserve"> Αθήνα</w:t>
      </w:r>
    </w:p>
    <w:p w:rsidR="009142C7" w:rsidRDefault="00E819CB" w:rsidP="00620E00">
      <w:pPr>
        <w:pStyle w:val="a7"/>
        <w:numPr>
          <w:ilvl w:val="0"/>
          <w:numId w:val="3"/>
        </w:numPr>
        <w:shd w:val="clear" w:color="auto" w:fill="FFFFFF" w:themeFill="background1"/>
        <w:spacing w:line="276" w:lineRule="auto"/>
        <w:contextualSpacing w:val="0"/>
        <w:jc w:val="both"/>
        <w:rPr>
          <w:rFonts w:asciiTheme="minorHAnsi" w:hAnsiTheme="minorHAnsi" w:cstheme="minorHAnsi"/>
          <w:sz w:val="20"/>
        </w:rPr>
      </w:pPr>
      <w:r w:rsidRPr="009142C7">
        <w:rPr>
          <w:rFonts w:asciiTheme="minorHAnsi" w:hAnsiTheme="minorHAnsi" w:cstheme="minorHAnsi"/>
          <w:sz w:val="20"/>
        </w:rPr>
        <w:t>Αριθμό</w:t>
      </w:r>
      <w:r w:rsidR="009142C7" w:rsidRPr="009142C7">
        <w:rPr>
          <w:rFonts w:asciiTheme="minorHAnsi" w:hAnsiTheme="minorHAnsi" w:cstheme="minorHAnsi"/>
          <w:sz w:val="20"/>
        </w:rPr>
        <w:t xml:space="preserve">ς </w:t>
      </w:r>
      <w:r w:rsidRPr="009142C7">
        <w:rPr>
          <w:rFonts w:asciiTheme="minorHAnsi" w:hAnsiTheme="minorHAnsi" w:cstheme="minorHAnsi"/>
          <w:sz w:val="20"/>
        </w:rPr>
        <w:t xml:space="preserve">Φορολογικού Μητρώου (Α.Φ.Μ.) 997073525 </w:t>
      </w:r>
    </w:p>
    <w:p w:rsidR="009142C7" w:rsidRPr="009142C7" w:rsidRDefault="009142C7" w:rsidP="00620E00">
      <w:pPr>
        <w:pStyle w:val="a7"/>
        <w:numPr>
          <w:ilvl w:val="0"/>
          <w:numId w:val="3"/>
        </w:numPr>
        <w:shd w:val="clear" w:color="auto" w:fill="FFFFFF" w:themeFill="background1"/>
        <w:spacing w:line="276" w:lineRule="auto"/>
        <w:contextualSpacing w:val="0"/>
        <w:jc w:val="both"/>
        <w:rPr>
          <w:rFonts w:asciiTheme="minorHAnsi" w:hAnsiTheme="minorHAnsi" w:cstheme="minorHAnsi"/>
          <w:sz w:val="20"/>
        </w:rPr>
      </w:pPr>
      <w:r>
        <w:rPr>
          <w:rFonts w:asciiTheme="minorHAnsi" w:hAnsiTheme="minorHAnsi" w:cstheme="minorHAnsi"/>
          <w:sz w:val="20"/>
        </w:rPr>
        <w:t>Κ</w:t>
      </w:r>
      <w:r w:rsidR="001B477F" w:rsidRPr="009142C7">
        <w:rPr>
          <w:rFonts w:asciiTheme="minorHAnsi" w:hAnsiTheme="minorHAnsi" w:cstheme="minorHAnsi"/>
          <w:sz w:val="20"/>
        </w:rPr>
        <w:t>ωδικός ηλεκτρονικής τιμολόγησης</w:t>
      </w:r>
      <w:r w:rsidR="007E0E66">
        <w:rPr>
          <w:rFonts w:asciiTheme="minorHAnsi" w:hAnsiTheme="minorHAnsi" w:cstheme="minorHAnsi"/>
          <w:sz w:val="20"/>
        </w:rPr>
        <w:t xml:space="preserve"> </w:t>
      </w:r>
      <w:r>
        <w:rPr>
          <w:rFonts w:asciiTheme="minorHAnsi" w:hAnsiTheme="minorHAnsi" w:cstheme="minorHAnsi"/>
          <w:sz w:val="20"/>
        </w:rPr>
        <w:t>ΑΑΗΤ</w:t>
      </w:r>
      <w:r>
        <w:rPr>
          <w:rFonts w:asciiTheme="minorHAnsi" w:hAnsiTheme="minorHAnsi" w:cstheme="minorHAnsi"/>
          <w:sz w:val="20"/>
          <w:lang w:val="en-US"/>
        </w:rPr>
        <w:t>:</w:t>
      </w:r>
      <w:r w:rsidR="00C45EF7" w:rsidRPr="009142C7">
        <w:rPr>
          <w:rFonts w:asciiTheme="minorHAnsi" w:hAnsiTheme="minorHAnsi" w:cstheme="minorHAnsi"/>
          <w:sz w:val="20"/>
        </w:rPr>
        <w:t>1024.8010000000.0005</w:t>
      </w:r>
      <w:bookmarkEnd w:id="6"/>
    </w:p>
    <w:p w:rsidR="009142C7" w:rsidRPr="009142C7" w:rsidRDefault="00F21736" w:rsidP="00620E00">
      <w:pPr>
        <w:shd w:val="clear" w:color="auto" w:fill="FFFFFF" w:themeFill="background1"/>
        <w:spacing w:after="0" w:line="276" w:lineRule="auto"/>
        <w:jc w:val="both"/>
        <w:rPr>
          <w:rFonts w:asciiTheme="minorHAnsi" w:hAnsiTheme="minorHAnsi" w:cstheme="minorHAnsi"/>
          <w:sz w:val="20"/>
        </w:rPr>
      </w:pPr>
      <w:r w:rsidRPr="009142C7">
        <w:rPr>
          <w:rFonts w:asciiTheme="minorHAnsi" w:hAnsiTheme="minorHAnsi" w:cstheme="minorHAnsi"/>
          <w:sz w:val="20"/>
        </w:rPr>
        <w:t xml:space="preserve">Στο τιμολόγιο θα πρέπει να δίνεται η περιγραφή </w:t>
      </w:r>
      <w:r w:rsidR="000B1211" w:rsidRPr="009142C7">
        <w:rPr>
          <w:rFonts w:asciiTheme="minorHAnsi" w:hAnsiTheme="minorHAnsi" w:cstheme="minorHAnsi"/>
          <w:sz w:val="20"/>
        </w:rPr>
        <w:t xml:space="preserve">των </w:t>
      </w:r>
      <w:r w:rsidR="00174D9C" w:rsidRPr="009142C7">
        <w:rPr>
          <w:rFonts w:asciiTheme="minorHAnsi" w:hAnsiTheme="minorHAnsi" w:cstheme="minorHAnsi"/>
          <w:sz w:val="20"/>
        </w:rPr>
        <w:t>ειδών</w:t>
      </w:r>
      <w:r w:rsidR="007E0E66">
        <w:rPr>
          <w:rFonts w:asciiTheme="minorHAnsi" w:hAnsiTheme="minorHAnsi" w:cstheme="minorHAnsi"/>
          <w:sz w:val="20"/>
        </w:rPr>
        <w:t xml:space="preserve"> </w:t>
      </w:r>
      <w:r w:rsidRPr="009142C7">
        <w:rPr>
          <w:rFonts w:asciiTheme="minorHAnsi" w:hAnsiTheme="minorHAnsi" w:cstheme="minorHAnsi"/>
          <w:sz w:val="20"/>
        </w:rPr>
        <w:t>και να αναγράφονται</w:t>
      </w:r>
      <w:r w:rsidR="009142C7" w:rsidRPr="009142C7">
        <w:rPr>
          <w:rFonts w:asciiTheme="minorHAnsi" w:hAnsiTheme="minorHAnsi" w:cstheme="minorHAnsi"/>
          <w:sz w:val="20"/>
        </w:rPr>
        <w:t>:</w:t>
      </w:r>
    </w:p>
    <w:p w:rsidR="009142C7" w:rsidRPr="00B4209A" w:rsidRDefault="009142C7" w:rsidP="00620E00">
      <w:pPr>
        <w:pStyle w:val="a7"/>
        <w:numPr>
          <w:ilvl w:val="0"/>
          <w:numId w:val="11"/>
        </w:numPr>
        <w:shd w:val="clear" w:color="auto" w:fill="FFFFFF" w:themeFill="background1"/>
        <w:spacing w:line="276" w:lineRule="auto"/>
        <w:contextualSpacing w:val="0"/>
        <w:jc w:val="both"/>
        <w:rPr>
          <w:rFonts w:asciiTheme="minorHAnsi" w:hAnsiTheme="minorHAnsi" w:cstheme="minorHAnsi"/>
          <w:sz w:val="20"/>
        </w:rPr>
      </w:pPr>
      <w:r w:rsidRPr="00B4209A">
        <w:rPr>
          <w:rFonts w:asciiTheme="minorHAnsi" w:hAnsiTheme="minorHAnsi" w:cstheme="minorHAnsi"/>
          <w:sz w:val="20"/>
        </w:rPr>
        <w:t>ο αριθμός ΑΔΑ της Έγκρισης Δαπάνης (</w:t>
      </w:r>
      <w:r w:rsidR="00B4209A" w:rsidRPr="00B4209A">
        <w:rPr>
          <w:rFonts w:asciiTheme="minorHAnsi" w:hAnsiTheme="minorHAnsi" w:cstheme="minorHAnsi"/>
          <w:sz w:val="20"/>
        </w:rPr>
        <w:t>Ψ2ΚΩ46ΜΠ3Ζ-ΜΑΟ</w:t>
      </w:r>
      <w:r w:rsidRPr="00B4209A">
        <w:rPr>
          <w:rFonts w:asciiTheme="minorHAnsi" w:hAnsiTheme="minorHAnsi" w:cstheme="minorHAnsi"/>
          <w:sz w:val="20"/>
          <w:lang w:eastAsia="en-US"/>
        </w:rPr>
        <w:t>)</w:t>
      </w:r>
    </w:p>
    <w:p w:rsidR="009142C7" w:rsidRPr="005C2D9F" w:rsidRDefault="00F21736" w:rsidP="00620E00">
      <w:pPr>
        <w:pStyle w:val="a7"/>
        <w:numPr>
          <w:ilvl w:val="0"/>
          <w:numId w:val="10"/>
        </w:numPr>
        <w:shd w:val="clear" w:color="auto" w:fill="FFFFFF" w:themeFill="background1"/>
        <w:spacing w:line="276" w:lineRule="auto"/>
        <w:contextualSpacing w:val="0"/>
        <w:jc w:val="both"/>
        <w:rPr>
          <w:rFonts w:asciiTheme="minorHAnsi" w:hAnsiTheme="minorHAnsi" w:cstheme="minorHAnsi"/>
          <w:sz w:val="20"/>
        </w:rPr>
      </w:pPr>
      <w:r w:rsidRPr="005C2D9F">
        <w:rPr>
          <w:rFonts w:asciiTheme="minorHAnsi" w:hAnsiTheme="minorHAnsi" w:cstheme="minorHAnsi"/>
          <w:sz w:val="20"/>
        </w:rPr>
        <w:t xml:space="preserve">ο αριθμός πρωτοκόλλου της </w:t>
      </w:r>
      <w:r w:rsidRPr="007E0E66">
        <w:rPr>
          <w:rFonts w:asciiTheme="minorHAnsi" w:hAnsiTheme="minorHAnsi" w:cstheme="minorHAnsi"/>
          <w:sz w:val="20"/>
        </w:rPr>
        <w:t>πρόσκλησης (</w:t>
      </w:r>
      <w:r w:rsidR="00B4209A" w:rsidRPr="007E0E66">
        <w:rPr>
          <w:rFonts w:asciiTheme="minorHAnsi" w:hAnsiTheme="minorHAnsi" w:cstheme="minorHAnsi"/>
          <w:sz w:val="20"/>
        </w:rPr>
        <w:t xml:space="preserve">ΔΣΥΠΕ Α ____  ΕΞ 2025 </w:t>
      </w:r>
      <w:r w:rsidR="0003398E" w:rsidRPr="007E0E66">
        <w:rPr>
          <w:rFonts w:asciiTheme="minorHAnsi" w:hAnsiTheme="minorHAnsi" w:cstheme="minorHAnsi"/>
          <w:sz w:val="20"/>
        </w:rPr>
        <w:t>)</w:t>
      </w:r>
    </w:p>
    <w:p w:rsidR="009142C7" w:rsidRDefault="00370183" w:rsidP="00620E00">
      <w:pPr>
        <w:pStyle w:val="a7"/>
        <w:numPr>
          <w:ilvl w:val="0"/>
          <w:numId w:val="10"/>
        </w:numPr>
        <w:shd w:val="clear" w:color="auto" w:fill="FFFFFF" w:themeFill="background1"/>
        <w:spacing w:line="276" w:lineRule="auto"/>
        <w:contextualSpacing w:val="0"/>
        <w:jc w:val="both"/>
        <w:rPr>
          <w:rFonts w:asciiTheme="minorHAnsi" w:hAnsiTheme="minorHAnsi" w:cstheme="minorHAnsi"/>
          <w:sz w:val="20"/>
        </w:rPr>
      </w:pPr>
      <w:r w:rsidRPr="009142C7">
        <w:rPr>
          <w:rFonts w:asciiTheme="minorHAnsi" w:hAnsiTheme="minorHAnsi" w:cstheme="minorHAnsi"/>
          <w:sz w:val="20"/>
        </w:rPr>
        <w:t>ο</w:t>
      </w:r>
      <w:r w:rsidR="00F21736" w:rsidRPr="009142C7">
        <w:rPr>
          <w:rFonts w:asciiTheme="minorHAnsi" w:hAnsiTheme="minorHAnsi" w:cstheme="minorHAnsi"/>
          <w:sz w:val="20"/>
        </w:rPr>
        <w:t xml:space="preserve"> ΚΑΕ </w:t>
      </w:r>
      <w:r w:rsidR="0092782E">
        <w:rPr>
          <w:rFonts w:asciiTheme="minorHAnsi" w:hAnsiTheme="minorHAnsi" w:cstheme="minorHAnsi"/>
          <w:sz w:val="20"/>
          <w:lang w:val="en-US"/>
        </w:rPr>
        <w:t>0863</w:t>
      </w:r>
    </w:p>
    <w:p w:rsidR="009142C7" w:rsidRPr="009142C7" w:rsidRDefault="009142C7" w:rsidP="00620E00">
      <w:pPr>
        <w:pStyle w:val="a7"/>
        <w:numPr>
          <w:ilvl w:val="0"/>
          <w:numId w:val="10"/>
        </w:numPr>
        <w:spacing w:line="276" w:lineRule="auto"/>
        <w:contextualSpacing w:val="0"/>
        <w:jc w:val="both"/>
        <w:rPr>
          <w:rFonts w:asciiTheme="minorHAnsi" w:hAnsiTheme="minorHAnsi" w:cstheme="minorHAnsi"/>
          <w:sz w:val="20"/>
        </w:rPr>
      </w:pPr>
      <w:r w:rsidRPr="009142C7">
        <w:rPr>
          <w:rFonts w:asciiTheme="minorHAnsi" w:hAnsiTheme="minorHAnsi" w:cstheme="minorHAnsi"/>
          <w:sz w:val="20"/>
        </w:rPr>
        <w:t>ο</w:t>
      </w:r>
      <w:r w:rsidR="000E54DE">
        <w:rPr>
          <w:rFonts w:asciiTheme="minorHAnsi" w:hAnsiTheme="minorHAnsi" w:cstheme="minorHAnsi"/>
          <w:sz w:val="20"/>
        </w:rPr>
        <w:t xml:space="preserve"> κωδικός</w:t>
      </w:r>
      <w:r w:rsidRPr="009142C7">
        <w:rPr>
          <w:rFonts w:asciiTheme="minorHAnsi" w:hAnsiTheme="minorHAnsi" w:cstheme="minorHAnsi"/>
          <w:sz w:val="20"/>
          <w:lang w:val="en-US"/>
        </w:rPr>
        <w:t>CPV</w:t>
      </w:r>
      <w:r w:rsidRPr="009142C7">
        <w:rPr>
          <w:rFonts w:asciiTheme="minorHAnsi" w:hAnsiTheme="minorHAnsi" w:cstheme="minorHAnsi"/>
          <w:sz w:val="20"/>
        </w:rPr>
        <w:t xml:space="preserve">: </w:t>
      </w:r>
      <w:r w:rsidR="0092782E">
        <w:rPr>
          <w:rFonts w:asciiTheme="minorHAnsi" w:eastAsiaTheme="minorEastAsia" w:hAnsiTheme="minorHAnsi" w:cs="Arial"/>
          <w:sz w:val="20"/>
          <w:lang w:val="en-US"/>
        </w:rPr>
        <w:t>CPV</w:t>
      </w:r>
      <w:r w:rsidR="0092782E">
        <w:rPr>
          <w:rFonts w:asciiTheme="minorHAnsi" w:eastAsiaTheme="minorEastAsia" w:hAnsiTheme="minorHAnsi" w:cs="Arial"/>
          <w:sz w:val="20"/>
        </w:rPr>
        <w:t>5</w:t>
      </w:r>
      <w:r w:rsidR="0092782E" w:rsidRPr="00934667">
        <w:rPr>
          <w:rFonts w:asciiTheme="minorHAnsi" w:eastAsiaTheme="minorEastAsia" w:hAnsiTheme="minorHAnsi" w:cs="Arial"/>
          <w:sz w:val="20"/>
        </w:rPr>
        <w:t>0000000-5</w:t>
      </w:r>
    </w:p>
    <w:p w:rsidR="009142C7" w:rsidRDefault="00BF5100" w:rsidP="00620E00">
      <w:pPr>
        <w:pStyle w:val="a7"/>
        <w:numPr>
          <w:ilvl w:val="0"/>
          <w:numId w:val="10"/>
        </w:numPr>
        <w:shd w:val="clear" w:color="auto" w:fill="FFFFFF" w:themeFill="background1"/>
        <w:spacing w:line="276" w:lineRule="auto"/>
        <w:contextualSpacing w:val="0"/>
        <w:jc w:val="both"/>
        <w:rPr>
          <w:rFonts w:asciiTheme="minorHAnsi" w:hAnsiTheme="minorHAnsi" w:cstheme="minorHAnsi"/>
          <w:sz w:val="20"/>
        </w:rPr>
      </w:pPr>
      <w:r w:rsidRPr="009142C7">
        <w:rPr>
          <w:rFonts w:asciiTheme="minorHAnsi" w:hAnsiTheme="minorHAnsi" w:cstheme="minorHAnsi"/>
          <w:sz w:val="20"/>
        </w:rPr>
        <w:t xml:space="preserve">και ο αριθμός </w:t>
      </w:r>
      <w:r w:rsidR="009142C7">
        <w:rPr>
          <w:rFonts w:asciiTheme="minorHAnsi" w:hAnsiTheme="minorHAnsi" w:cstheme="minorHAnsi"/>
          <w:sz w:val="20"/>
        </w:rPr>
        <w:t xml:space="preserve">ΑΔΑΜ της </w:t>
      </w:r>
      <w:r w:rsidRPr="009142C7">
        <w:rPr>
          <w:rFonts w:asciiTheme="minorHAnsi" w:hAnsiTheme="minorHAnsi" w:cstheme="minorHAnsi"/>
          <w:sz w:val="20"/>
        </w:rPr>
        <w:t xml:space="preserve">Σύμβασης ή της Απόφασης Ανάθεσης (αν δεν έχει υπογραφεί σύμβαση). </w:t>
      </w:r>
    </w:p>
    <w:p w:rsidR="00F21736" w:rsidRPr="00AC2BA8" w:rsidRDefault="00BF5100" w:rsidP="00620E00">
      <w:pPr>
        <w:shd w:val="clear" w:color="auto" w:fill="FFFFFF" w:themeFill="background1"/>
        <w:spacing w:before="120" w:after="120" w:line="276" w:lineRule="auto"/>
        <w:jc w:val="both"/>
        <w:rPr>
          <w:rFonts w:asciiTheme="minorHAnsi" w:hAnsiTheme="minorHAnsi" w:cstheme="minorHAnsi"/>
          <w:sz w:val="20"/>
          <w:szCs w:val="20"/>
        </w:rPr>
      </w:pPr>
      <w:r w:rsidRPr="00231CA8">
        <w:rPr>
          <w:rFonts w:asciiTheme="minorHAnsi" w:hAnsiTheme="minorHAnsi" w:cstheme="minorHAnsi"/>
          <w:sz w:val="20"/>
        </w:rPr>
        <w:t xml:space="preserve">Επίσης, είτε στο τιμολόγιο είτε σε συνοδευτικό έγγραφο του τιμολογίου θα πρέπει να αντιστοιχείται το </w:t>
      </w:r>
      <w:r w:rsidR="00D667A5">
        <w:rPr>
          <w:rFonts w:asciiTheme="minorHAnsi" w:hAnsiTheme="minorHAnsi" w:cstheme="minorHAnsi"/>
          <w:sz w:val="20"/>
        </w:rPr>
        <w:t>τμήμα</w:t>
      </w:r>
      <w:r w:rsidRPr="00231CA8">
        <w:rPr>
          <w:rFonts w:asciiTheme="minorHAnsi" w:hAnsiTheme="minorHAnsi" w:cstheme="minorHAnsi"/>
          <w:sz w:val="20"/>
        </w:rPr>
        <w:t xml:space="preserve"> με τον α/α, όπως αυτός αναγράφεται στον πίνακα του Παραρτήματος </w:t>
      </w:r>
      <w:r w:rsidR="00183E75">
        <w:rPr>
          <w:rFonts w:asciiTheme="minorHAnsi" w:hAnsiTheme="minorHAnsi" w:cstheme="minorHAnsi"/>
          <w:sz w:val="20"/>
        </w:rPr>
        <w:t>Γ</w:t>
      </w:r>
      <w:r w:rsidRPr="00231CA8">
        <w:rPr>
          <w:rFonts w:asciiTheme="minorHAnsi" w:hAnsiTheme="minorHAnsi" w:cstheme="minorHAnsi"/>
          <w:sz w:val="20"/>
        </w:rPr>
        <w:t xml:space="preserve"> ή/και στη σύμβαση.</w:t>
      </w:r>
      <w:r w:rsidR="007E0E66">
        <w:rPr>
          <w:rFonts w:asciiTheme="minorHAnsi" w:hAnsiTheme="minorHAnsi" w:cstheme="minorHAnsi"/>
          <w:sz w:val="20"/>
        </w:rPr>
        <w:t xml:space="preserve"> </w:t>
      </w:r>
      <w:r w:rsidR="00F21736" w:rsidRPr="00DE5456">
        <w:rPr>
          <w:rFonts w:asciiTheme="minorHAnsi" w:hAnsiTheme="minorHAnsi" w:cstheme="minorHAnsi"/>
          <w:sz w:val="20"/>
          <w:szCs w:val="20"/>
        </w:rPr>
        <w:t>Η παραλαβή καθώς και τυχόν παράταση, διενεργούνται σύμφωνα με τα προβλεπόμενα στο ν. 4412/2016</w:t>
      </w:r>
      <w:r w:rsidR="00386EB6">
        <w:rPr>
          <w:rFonts w:asciiTheme="minorHAnsi" w:hAnsiTheme="minorHAnsi" w:cstheme="minorHAnsi"/>
          <w:sz w:val="20"/>
          <w:szCs w:val="20"/>
        </w:rPr>
        <w:t>.</w:t>
      </w:r>
    </w:p>
    <w:p w:rsidR="00620E00" w:rsidRPr="00AC2BA8" w:rsidRDefault="00620E00" w:rsidP="00620E00">
      <w:pPr>
        <w:shd w:val="clear" w:color="auto" w:fill="FFFFFF" w:themeFill="background1"/>
        <w:spacing w:before="120" w:after="120" w:line="276" w:lineRule="auto"/>
        <w:jc w:val="both"/>
        <w:rPr>
          <w:rFonts w:asciiTheme="minorHAnsi" w:hAnsiTheme="minorHAnsi" w:cstheme="minorHAnsi"/>
          <w:sz w:val="20"/>
        </w:rPr>
      </w:pPr>
    </w:p>
    <w:p w:rsidR="00AE436D" w:rsidRPr="00DE5456" w:rsidRDefault="0088641A" w:rsidP="00B3380A">
      <w:pPr>
        <w:pStyle w:val="a7"/>
        <w:numPr>
          <w:ilvl w:val="0"/>
          <w:numId w:val="1"/>
        </w:numPr>
        <w:spacing w:after="120" w:line="276" w:lineRule="auto"/>
        <w:ind w:left="284" w:hanging="284"/>
        <w:contextualSpacing w:val="0"/>
        <w:jc w:val="both"/>
        <w:rPr>
          <w:rFonts w:asciiTheme="minorHAnsi" w:hAnsiTheme="minorHAnsi" w:cstheme="minorHAnsi"/>
          <w:b/>
          <w:sz w:val="20"/>
        </w:rPr>
      </w:pPr>
      <w:r w:rsidRPr="00DE5456">
        <w:rPr>
          <w:rFonts w:asciiTheme="minorHAnsi" w:hAnsiTheme="minorHAnsi" w:cstheme="minorHAnsi"/>
          <w:b/>
          <w:sz w:val="20"/>
        </w:rPr>
        <w:t>Πληρωμή</w:t>
      </w:r>
    </w:p>
    <w:p w:rsidR="00BF5100" w:rsidRPr="000E54DE" w:rsidRDefault="00BF5100" w:rsidP="00B3380A">
      <w:pPr>
        <w:spacing w:after="120" w:line="276" w:lineRule="auto"/>
        <w:jc w:val="both"/>
        <w:rPr>
          <w:rFonts w:asciiTheme="minorHAnsi" w:eastAsia="Tahoma" w:hAnsiTheme="minorHAnsi" w:cstheme="minorHAnsi"/>
          <w:sz w:val="20"/>
          <w:szCs w:val="20"/>
        </w:rPr>
      </w:pPr>
      <w:bookmarkStart w:id="7" w:name="_Hlk149746793"/>
      <w:r w:rsidRPr="00BF5100">
        <w:rPr>
          <w:rFonts w:asciiTheme="minorHAnsi" w:eastAsia="Tahoma" w:hAnsiTheme="minorHAnsi" w:cstheme="minorHAnsi"/>
          <w:sz w:val="20"/>
          <w:szCs w:val="20"/>
        </w:rPr>
        <w:t xml:space="preserve">Η πληρωμή της αξίας </w:t>
      </w:r>
      <w:r w:rsidRPr="000D099D">
        <w:rPr>
          <w:rFonts w:asciiTheme="minorHAnsi" w:eastAsia="Tahoma" w:hAnsiTheme="minorHAnsi" w:cstheme="minorHAnsi"/>
          <w:sz w:val="20"/>
          <w:szCs w:val="20"/>
        </w:rPr>
        <w:t xml:space="preserve">των υπό προμήθεια </w:t>
      </w:r>
      <w:r w:rsidR="007A25B3">
        <w:rPr>
          <w:rFonts w:asciiTheme="minorHAnsi" w:hAnsiTheme="minorHAnsi" w:cstheme="minorHAnsi"/>
          <w:sz w:val="20"/>
          <w:szCs w:val="20"/>
        </w:rPr>
        <w:t>υπηρεσιών</w:t>
      </w:r>
      <w:r w:rsidR="007E0E66">
        <w:rPr>
          <w:rFonts w:asciiTheme="minorHAnsi" w:hAnsiTheme="minorHAnsi" w:cstheme="minorHAnsi"/>
          <w:sz w:val="20"/>
          <w:szCs w:val="20"/>
        </w:rPr>
        <w:t xml:space="preserve"> </w:t>
      </w:r>
      <w:r w:rsidRPr="000D099D">
        <w:rPr>
          <w:rFonts w:asciiTheme="minorHAnsi" w:eastAsia="Tahoma" w:hAnsiTheme="minorHAnsi" w:cstheme="minorHAnsi"/>
          <w:sz w:val="20"/>
          <w:szCs w:val="20"/>
        </w:rPr>
        <w:t>θα πραγματοποιηθεί με την παραλαβή από την Υπηρεσία των τιμολογίων και των σχετικών Πρωτοκόλλων οριστικής ποσοτι</w:t>
      </w:r>
      <w:r w:rsidR="00140521">
        <w:rPr>
          <w:rFonts w:asciiTheme="minorHAnsi" w:eastAsia="Tahoma" w:hAnsiTheme="minorHAnsi" w:cstheme="minorHAnsi"/>
          <w:sz w:val="20"/>
          <w:szCs w:val="20"/>
        </w:rPr>
        <w:t>κής και ποιοτικής παραλαβής τους</w:t>
      </w:r>
      <w:r w:rsidRPr="000D099D">
        <w:rPr>
          <w:rFonts w:asciiTheme="minorHAnsi" w:eastAsia="Tahoma" w:hAnsiTheme="minorHAnsi" w:cstheme="minorHAnsi"/>
          <w:sz w:val="20"/>
          <w:szCs w:val="20"/>
        </w:rPr>
        <w:t xml:space="preserve">, εντός 60 ημερών, </w:t>
      </w:r>
      <w:r w:rsidR="00946D4E" w:rsidRPr="000D099D">
        <w:rPr>
          <w:rFonts w:asciiTheme="minorHAnsi" w:eastAsia="Tahoma" w:hAnsiTheme="minorHAnsi" w:cstheme="minorHAnsi"/>
          <w:sz w:val="20"/>
          <w:szCs w:val="20"/>
        </w:rPr>
        <w:t xml:space="preserve">με έμβασμα στον τραπεζικό λογαριασμό του δικαιούχου </w:t>
      </w:r>
      <w:r w:rsidRPr="000D099D">
        <w:rPr>
          <w:rFonts w:asciiTheme="minorHAnsi" w:eastAsia="Tahoma" w:hAnsiTheme="minorHAnsi" w:cstheme="minorHAnsi"/>
          <w:sz w:val="20"/>
          <w:szCs w:val="20"/>
        </w:rPr>
        <w:t>σε βάρος του Προϋπολογισμού του Ε.Τ.Ε.</w:t>
      </w:r>
      <w:r w:rsidR="00657ECB" w:rsidRPr="000D099D">
        <w:rPr>
          <w:rFonts w:asciiTheme="minorHAnsi" w:eastAsia="Tahoma" w:hAnsiTheme="minorHAnsi" w:cstheme="minorHAnsi"/>
          <w:sz w:val="20"/>
          <w:szCs w:val="20"/>
        </w:rPr>
        <w:t xml:space="preserve">Π.Π.Α.Α., οικονομικού </w:t>
      </w:r>
      <w:r w:rsidR="00657ECB" w:rsidRPr="000E54DE">
        <w:rPr>
          <w:rFonts w:asciiTheme="minorHAnsi" w:eastAsia="Tahoma" w:hAnsiTheme="minorHAnsi" w:cstheme="minorHAnsi"/>
          <w:sz w:val="20"/>
          <w:szCs w:val="20"/>
        </w:rPr>
        <w:t>έτους 20</w:t>
      </w:r>
      <w:r w:rsidR="004D1437" w:rsidRPr="000E54DE">
        <w:rPr>
          <w:rFonts w:asciiTheme="minorHAnsi" w:eastAsia="Tahoma" w:hAnsiTheme="minorHAnsi" w:cstheme="minorHAnsi"/>
          <w:sz w:val="20"/>
          <w:szCs w:val="20"/>
        </w:rPr>
        <w:t>25</w:t>
      </w:r>
      <w:r w:rsidRPr="000E54DE">
        <w:rPr>
          <w:rFonts w:asciiTheme="minorHAnsi" w:eastAsia="Tahoma" w:hAnsiTheme="minorHAnsi" w:cstheme="minorHAnsi"/>
          <w:sz w:val="20"/>
          <w:szCs w:val="20"/>
        </w:rPr>
        <w:t xml:space="preserve">, ΚΑΕ </w:t>
      </w:r>
      <w:r w:rsidR="00B4209A">
        <w:rPr>
          <w:rFonts w:asciiTheme="minorHAnsi" w:eastAsia="Tahoma" w:hAnsiTheme="minorHAnsi" w:cstheme="minorHAnsi"/>
          <w:sz w:val="20"/>
          <w:szCs w:val="20"/>
        </w:rPr>
        <w:t>0863</w:t>
      </w:r>
      <w:r w:rsidR="004D1437" w:rsidRPr="000E54DE">
        <w:rPr>
          <w:rFonts w:asciiTheme="minorHAnsi" w:eastAsia="Tahoma" w:hAnsiTheme="minorHAnsi" w:cstheme="minorHAnsi"/>
          <w:sz w:val="20"/>
          <w:szCs w:val="20"/>
        </w:rPr>
        <w:t>.</w:t>
      </w:r>
    </w:p>
    <w:p w:rsidR="00285CA8" w:rsidRPr="000E54DE" w:rsidRDefault="003B0D13" w:rsidP="00B3380A">
      <w:pPr>
        <w:spacing w:after="120" w:line="276" w:lineRule="auto"/>
        <w:jc w:val="both"/>
        <w:rPr>
          <w:rFonts w:asciiTheme="minorHAnsi" w:eastAsia="Tahoma" w:hAnsiTheme="minorHAnsi" w:cstheme="minorHAnsi"/>
          <w:sz w:val="20"/>
          <w:szCs w:val="20"/>
        </w:rPr>
      </w:pPr>
      <w:r w:rsidRPr="000E54DE">
        <w:rPr>
          <w:rFonts w:asciiTheme="minorHAnsi" w:eastAsia="Tahoma" w:hAnsiTheme="minorHAnsi" w:cstheme="minorHAnsi"/>
          <w:sz w:val="20"/>
          <w:szCs w:val="20"/>
        </w:rPr>
        <w:t xml:space="preserve">Η πληρωμή θα γίνεται μόνο μετά την προσκόμιση βεβαίωσης φορολογικής και ασφαλιστικής ενημερότητας. Στην τιμή περιλαμβάνεται κάθε δαπάνη του αναδόχου για την εκτέλεση της προμήθειας καθώς και οι νόμιμες κρατήσεις που τον βαρύνουν, μη συμπεριλαμβανομένου του Φ.Π.Α που βαρύνει το Ελληνικό Δημόσιο. </w:t>
      </w:r>
    </w:p>
    <w:p w:rsidR="00285CA8" w:rsidRPr="000E54DE" w:rsidRDefault="00285CA8" w:rsidP="00B3380A">
      <w:pPr>
        <w:spacing w:after="120" w:line="276" w:lineRule="auto"/>
        <w:jc w:val="both"/>
        <w:rPr>
          <w:rFonts w:asciiTheme="minorHAnsi" w:eastAsia="Tahoma" w:hAnsiTheme="minorHAnsi" w:cstheme="minorHAnsi"/>
          <w:sz w:val="20"/>
          <w:szCs w:val="20"/>
        </w:rPr>
      </w:pPr>
      <w:r w:rsidRPr="000E54DE">
        <w:rPr>
          <w:rFonts w:asciiTheme="minorHAnsi" w:eastAsia="Tahoma" w:hAnsiTheme="minorHAnsi" w:cstheme="minorHAnsi"/>
          <w:sz w:val="20"/>
          <w:szCs w:val="20"/>
        </w:rPr>
        <w:t>Υπέρ τρίτων κρατήσεις:</w:t>
      </w:r>
    </w:p>
    <w:p w:rsidR="003121ED" w:rsidRPr="000642C8" w:rsidRDefault="003121ED" w:rsidP="00B3380A">
      <w:pPr>
        <w:pStyle w:val="a7"/>
        <w:numPr>
          <w:ilvl w:val="0"/>
          <w:numId w:val="9"/>
        </w:numPr>
        <w:spacing w:after="120" w:line="276" w:lineRule="auto"/>
        <w:contextualSpacing w:val="0"/>
        <w:jc w:val="both"/>
        <w:rPr>
          <w:rFonts w:asciiTheme="minorHAnsi" w:eastAsia="Tahoma" w:hAnsiTheme="minorHAnsi" w:cstheme="minorHAnsi"/>
          <w:sz w:val="20"/>
        </w:rPr>
      </w:pPr>
      <w:r w:rsidRPr="00231CA8">
        <w:rPr>
          <w:rFonts w:asciiTheme="minorHAnsi" w:eastAsia="Tahoma" w:hAnsiTheme="minorHAnsi" w:cstheme="minorHAnsi"/>
          <w:sz w:val="20"/>
        </w:rPr>
        <w:t xml:space="preserve">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w:t>
      </w:r>
      <w:r w:rsidRPr="000642C8">
        <w:rPr>
          <w:rFonts w:asciiTheme="minorHAnsi" w:eastAsia="Tahoma" w:hAnsiTheme="minorHAnsi" w:cstheme="minorHAnsi"/>
          <w:sz w:val="20"/>
        </w:rPr>
        <w:t>του ν. 4412/2016).</w:t>
      </w:r>
    </w:p>
    <w:p w:rsidR="003121ED" w:rsidRPr="000642C8" w:rsidRDefault="003121ED" w:rsidP="00B3380A">
      <w:pPr>
        <w:pStyle w:val="a7"/>
        <w:numPr>
          <w:ilvl w:val="0"/>
          <w:numId w:val="9"/>
        </w:numPr>
        <w:spacing w:after="120" w:line="276" w:lineRule="auto"/>
        <w:contextualSpacing w:val="0"/>
        <w:jc w:val="both"/>
        <w:rPr>
          <w:rFonts w:asciiTheme="minorHAnsi" w:eastAsia="Tahoma" w:hAnsiTheme="minorHAnsi" w:cstheme="minorHAnsi"/>
          <w:sz w:val="20"/>
        </w:rPr>
      </w:pPr>
      <w:r w:rsidRPr="000642C8">
        <w:rPr>
          <w:rFonts w:asciiTheme="minorHAnsi" w:eastAsia="Tahoma" w:hAnsiTheme="minorHAnsi" w:cstheme="minorHAnsi"/>
          <w:sz w:val="20"/>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rsidR="00BF5100" w:rsidRPr="004E46C3" w:rsidRDefault="00BF5100" w:rsidP="00B3380A">
      <w:pPr>
        <w:spacing w:after="120" w:line="276" w:lineRule="auto"/>
        <w:jc w:val="both"/>
        <w:rPr>
          <w:rFonts w:asciiTheme="minorHAnsi" w:eastAsia="Tahoma" w:hAnsiTheme="minorHAnsi" w:cstheme="minorHAnsi"/>
          <w:sz w:val="20"/>
          <w:szCs w:val="20"/>
        </w:rPr>
      </w:pPr>
      <w:r w:rsidRPr="004E46C3">
        <w:rPr>
          <w:rFonts w:asciiTheme="minorHAnsi" w:eastAsia="Tahoma" w:hAnsiTheme="minorHAnsi" w:cstheme="minorHAnsi"/>
          <w:sz w:val="20"/>
          <w:szCs w:val="20"/>
        </w:rPr>
        <w:t xml:space="preserve">Στην καθαρή αξία θα γίνει παρακράτηση φόρου εισοδήματος </w:t>
      </w:r>
      <w:r w:rsidR="00B3380A">
        <w:rPr>
          <w:rFonts w:asciiTheme="minorHAnsi" w:eastAsia="Tahoma" w:hAnsiTheme="minorHAnsi" w:cstheme="minorHAnsi"/>
          <w:sz w:val="20"/>
          <w:szCs w:val="20"/>
        </w:rPr>
        <w:t>8</w:t>
      </w:r>
      <w:r w:rsidR="00C843F9" w:rsidRPr="004E46C3">
        <w:rPr>
          <w:rFonts w:asciiTheme="minorHAnsi" w:eastAsia="Tahoma" w:hAnsiTheme="minorHAnsi" w:cstheme="minorHAnsi"/>
          <w:sz w:val="20"/>
          <w:szCs w:val="20"/>
        </w:rPr>
        <w:t>%</w:t>
      </w:r>
      <w:r w:rsidRPr="004E46C3">
        <w:rPr>
          <w:rFonts w:asciiTheme="minorHAnsi" w:eastAsia="Tahoma" w:hAnsiTheme="minorHAnsi" w:cstheme="minorHAnsi"/>
          <w:sz w:val="20"/>
          <w:szCs w:val="20"/>
        </w:rPr>
        <w:t>.</w:t>
      </w:r>
    </w:p>
    <w:p w:rsidR="003B0D13" w:rsidRPr="004E46C3" w:rsidRDefault="003B0D13" w:rsidP="00B3380A">
      <w:pPr>
        <w:spacing w:after="120" w:line="276" w:lineRule="auto"/>
        <w:jc w:val="both"/>
        <w:rPr>
          <w:rFonts w:asciiTheme="minorHAnsi" w:eastAsia="Tahoma" w:hAnsiTheme="minorHAnsi" w:cstheme="minorHAnsi"/>
          <w:sz w:val="20"/>
          <w:szCs w:val="20"/>
        </w:rPr>
      </w:pPr>
      <w:r w:rsidRPr="004E46C3">
        <w:rPr>
          <w:rFonts w:asciiTheme="minorHAnsi" w:eastAsia="Tahoma" w:hAnsiTheme="minorHAnsi" w:cstheme="minorHAnsi"/>
          <w:sz w:val="20"/>
          <w:szCs w:val="20"/>
        </w:rPr>
        <w:t xml:space="preserve">Εάν μετά την ημερομηνία της δημοσίευσης της </w:t>
      </w:r>
      <w:r w:rsidR="00C843F9" w:rsidRPr="004E46C3">
        <w:rPr>
          <w:rFonts w:asciiTheme="minorHAnsi" w:eastAsia="Tahoma" w:hAnsiTheme="minorHAnsi" w:cstheme="minorHAnsi"/>
          <w:sz w:val="20"/>
          <w:szCs w:val="20"/>
        </w:rPr>
        <w:t>πρόσκλησης</w:t>
      </w:r>
      <w:r w:rsidRPr="004E46C3">
        <w:rPr>
          <w:rFonts w:asciiTheme="minorHAnsi" w:eastAsia="Tahoma" w:hAnsiTheme="minorHAnsi" w:cstheme="minorHAnsi"/>
          <w:sz w:val="20"/>
          <w:szCs w:val="20"/>
        </w:rPr>
        <w:t xml:space="preserve"> επιβληθούν φόροι, τέλη και κρατήσεις ή καταργηθούν υφιστάμενοι, το ποσό πληρώνεται ή εκπίπτει αντιστοίχως από τους  λογαριασμούς του αναδόχου.</w:t>
      </w:r>
    </w:p>
    <w:p w:rsidR="00C843F9" w:rsidRPr="004E46C3" w:rsidRDefault="00C843F9" w:rsidP="00B3380A">
      <w:pPr>
        <w:spacing w:after="120" w:line="276" w:lineRule="auto"/>
        <w:jc w:val="both"/>
        <w:rPr>
          <w:rFonts w:asciiTheme="minorHAnsi" w:eastAsia="Tahoma" w:hAnsiTheme="minorHAnsi" w:cstheme="minorHAnsi"/>
          <w:sz w:val="20"/>
          <w:szCs w:val="20"/>
        </w:rPr>
      </w:pPr>
    </w:p>
    <w:p w:rsidR="003B0D13" w:rsidRPr="004E46C3" w:rsidRDefault="003B0D13" w:rsidP="00B3380A">
      <w:pPr>
        <w:spacing w:after="120" w:line="276" w:lineRule="auto"/>
        <w:jc w:val="both"/>
        <w:rPr>
          <w:rFonts w:asciiTheme="minorHAnsi" w:eastAsia="Tahoma" w:hAnsiTheme="minorHAnsi" w:cstheme="minorHAnsi"/>
          <w:sz w:val="20"/>
          <w:szCs w:val="20"/>
          <w:u w:val="single"/>
        </w:rPr>
      </w:pPr>
      <w:r w:rsidRPr="004E46C3">
        <w:rPr>
          <w:rFonts w:asciiTheme="minorHAnsi" w:eastAsia="Tahoma" w:hAnsiTheme="minorHAnsi" w:cstheme="minorHAnsi"/>
          <w:sz w:val="20"/>
          <w:szCs w:val="20"/>
          <w:u w:val="single"/>
        </w:rPr>
        <w:t>ΔΙΚΑΙΟΛΟΓΗΤΙΚΑ ΠΟΥ ΠΡΕΠΕΙ ΝΑ ΠΡΟΣΚΟΜΙΣΕΙ Ο ΑΝΑΔΟΧΟΣ ΚΑΤΑ ΤΟ ΣΤΑΔΙΟ ΤΗΣ ΠΛΗΡΩΜΗΣ:</w:t>
      </w:r>
    </w:p>
    <w:p w:rsidR="003B0D13" w:rsidRPr="004E46C3" w:rsidRDefault="003B0D13" w:rsidP="00B3380A">
      <w:pPr>
        <w:spacing w:after="120" w:line="276" w:lineRule="auto"/>
        <w:jc w:val="both"/>
        <w:rPr>
          <w:rFonts w:asciiTheme="minorHAnsi" w:eastAsia="Tahoma" w:hAnsiTheme="minorHAnsi" w:cstheme="minorHAnsi"/>
          <w:sz w:val="20"/>
          <w:szCs w:val="20"/>
        </w:rPr>
      </w:pPr>
      <w:r w:rsidRPr="004E46C3">
        <w:rPr>
          <w:rFonts w:asciiTheme="minorHAnsi" w:eastAsia="Tahoma" w:hAnsiTheme="minorHAnsi" w:cstheme="minorHAnsi"/>
          <w:sz w:val="20"/>
          <w:szCs w:val="20"/>
        </w:rPr>
        <w:t>1.  Φορολογική και ασφαλιστική ενημερότητα.</w:t>
      </w:r>
    </w:p>
    <w:p w:rsidR="003B0D13" w:rsidRPr="004E46C3" w:rsidRDefault="003B0D13" w:rsidP="00B3380A">
      <w:pPr>
        <w:spacing w:after="120" w:line="276" w:lineRule="auto"/>
        <w:jc w:val="both"/>
        <w:rPr>
          <w:rFonts w:asciiTheme="minorHAnsi" w:eastAsia="Tahoma" w:hAnsiTheme="minorHAnsi" w:cstheme="minorHAnsi"/>
          <w:sz w:val="20"/>
          <w:szCs w:val="20"/>
        </w:rPr>
      </w:pPr>
      <w:r w:rsidRPr="004E46C3">
        <w:rPr>
          <w:rFonts w:asciiTheme="minorHAnsi" w:eastAsia="Tahoma" w:hAnsiTheme="minorHAnsi" w:cstheme="minorHAnsi"/>
          <w:sz w:val="20"/>
          <w:szCs w:val="20"/>
        </w:rPr>
        <w:t xml:space="preserve">2. Έγγραφο της τράπεζας στην οποία ο ανάδοχος επιθυμεί να γίνεται η πληρωμή και στο οποίο θα αναγράφεται ο αριθμός ΙΒΑΝ. </w:t>
      </w:r>
    </w:p>
    <w:p w:rsidR="003B0D13" w:rsidRPr="004E46C3" w:rsidRDefault="003B0D13" w:rsidP="00B3380A">
      <w:pPr>
        <w:spacing w:after="120" w:line="276" w:lineRule="auto"/>
        <w:jc w:val="both"/>
        <w:rPr>
          <w:rFonts w:asciiTheme="minorHAnsi" w:eastAsia="Tahoma" w:hAnsiTheme="minorHAnsi" w:cstheme="minorHAnsi"/>
          <w:sz w:val="20"/>
          <w:szCs w:val="20"/>
        </w:rPr>
      </w:pPr>
      <w:r w:rsidRPr="004E46C3">
        <w:rPr>
          <w:rFonts w:asciiTheme="minorHAnsi" w:eastAsia="Tahoma" w:hAnsiTheme="minorHAnsi" w:cstheme="minorHAnsi"/>
          <w:sz w:val="20"/>
          <w:szCs w:val="20"/>
        </w:rPr>
        <w:t>Κατά τα λοιπά εφαρμόζονται οι διατάξεις περί Κρατικών Προμηθειών.</w:t>
      </w:r>
    </w:p>
    <w:p w:rsidR="002613E7" w:rsidRPr="00AC2BA8" w:rsidRDefault="00A04AC8" w:rsidP="00620E00">
      <w:pPr>
        <w:spacing w:after="0" w:line="276" w:lineRule="auto"/>
        <w:jc w:val="both"/>
        <w:rPr>
          <w:rFonts w:asciiTheme="minorHAnsi" w:hAnsiTheme="minorHAnsi" w:cstheme="minorHAnsi"/>
          <w:sz w:val="20"/>
          <w:szCs w:val="20"/>
        </w:rPr>
      </w:pPr>
      <w:r w:rsidRPr="004E46C3">
        <w:rPr>
          <w:rFonts w:asciiTheme="minorHAnsi" w:hAnsiTheme="minorHAnsi" w:cstheme="minorHAnsi"/>
          <w:sz w:val="20"/>
          <w:szCs w:val="20"/>
        </w:rPr>
        <w:t>Η παρο</w:t>
      </w:r>
      <w:r w:rsidR="008148A4" w:rsidRPr="004E46C3">
        <w:rPr>
          <w:rFonts w:asciiTheme="minorHAnsi" w:hAnsiTheme="minorHAnsi" w:cstheme="minorHAnsi"/>
          <w:sz w:val="20"/>
          <w:szCs w:val="20"/>
        </w:rPr>
        <w:t>ύσα πρόσκληση θα δημοσιευτεί στο</w:t>
      </w:r>
      <w:r w:rsidR="007E0E66">
        <w:rPr>
          <w:rFonts w:asciiTheme="minorHAnsi" w:hAnsiTheme="minorHAnsi" w:cstheme="minorHAnsi"/>
          <w:sz w:val="20"/>
          <w:szCs w:val="20"/>
        </w:rPr>
        <w:t xml:space="preserve"> </w:t>
      </w:r>
      <w:r w:rsidR="008148A4" w:rsidRPr="004E46C3">
        <w:rPr>
          <w:rFonts w:asciiTheme="minorHAnsi" w:hAnsiTheme="minorHAnsi" w:cstheme="minorHAnsi"/>
          <w:sz w:val="20"/>
          <w:szCs w:val="20"/>
        </w:rPr>
        <w:t>ΚΗΜΔΗΣ</w:t>
      </w:r>
      <w:r w:rsidR="007E0E66">
        <w:rPr>
          <w:rFonts w:asciiTheme="minorHAnsi" w:hAnsiTheme="minorHAnsi" w:cstheme="minorHAnsi"/>
          <w:sz w:val="20"/>
          <w:szCs w:val="20"/>
        </w:rPr>
        <w:t xml:space="preserve"> </w:t>
      </w:r>
      <w:r w:rsidR="00C843F9" w:rsidRPr="004E46C3">
        <w:rPr>
          <w:rFonts w:asciiTheme="minorHAnsi" w:hAnsiTheme="minorHAnsi" w:cstheme="minorHAnsi"/>
          <w:sz w:val="20"/>
          <w:szCs w:val="20"/>
        </w:rPr>
        <w:t xml:space="preserve">και </w:t>
      </w:r>
      <w:r w:rsidR="00BF5100" w:rsidRPr="004E46C3">
        <w:rPr>
          <w:rFonts w:asciiTheme="minorHAnsi" w:hAnsiTheme="minorHAnsi" w:cstheme="minorHAnsi"/>
          <w:sz w:val="20"/>
          <w:szCs w:val="20"/>
        </w:rPr>
        <w:t xml:space="preserve">στην ιστοσελίδα της Α.Α.Δ.Ε. στην διεύθυνση </w:t>
      </w:r>
      <w:hyperlink r:id="rId15" w:history="1">
        <w:r w:rsidR="002613E7" w:rsidRPr="0092782E">
          <w:rPr>
            <w:rStyle w:val="-"/>
            <w:rFonts w:asciiTheme="minorHAnsi" w:hAnsiTheme="minorHAnsi" w:cstheme="minorHAnsi"/>
            <w:color w:val="auto"/>
            <w:sz w:val="20"/>
            <w:szCs w:val="20"/>
            <w:u w:val="none"/>
          </w:rPr>
          <w:t>http://www.aade.gr/prok</w:t>
        </w:r>
        <w:r w:rsidR="002613E7" w:rsidRPr="0092782E">
          <w:rPr>
            <w:rStyle w:val="-"/>
            <w:rFonts w:asciiTheme="minorHAnsi" w:hAnsiTheme="minorHAnsi" w:cstheme="minorHAnsi"/>
            <w:color w:val="auto"/>
            <w:sz w:val="20"/>
            <w:szCs w:val="20"/>
            <w:u w:val="none"/>
            <w:lang w:val="en-US"/>
          </w:rPr>
          <w:t>i</w:t>
        </w:r>
        <w:r w:rsidR="002613E7" w:rsidRPr="0092782E">
          <w:rPr>
            <w:rStyle w:val="-"/>
            <w:rFonts w:asciiTheme="minorHAnsi" w:hAnsiTheme="minorHAnsi" w:cstheme="minorHAnsi"/>
            <w:color w:val="auto"/>
            <w:sz w:val="20"/>
            <w:szCs w:val="20"/>
            <w:u w:val="none"/>
          </w:rPr>
          <w:t>ryxeis-diagonismoi</w:t>
        </w:r>
      </w:hyperlink>
      <w:r w:rsidR="007E0E66">
        <w:t xml:space="preserve"> </w:t>
      </w:r>
      <w:r w:rsidR="009B6513" w:rsidRPr="004E46C3">
        <w:rPr>
          <w:rFonts w:asciiTheme="minorHAnsi" w:hAnsiTheme="minorHAnsi" w:cstheme="minorHAnsi"/>
          <w:sz w:val="20"/>
          <w:szCs w:val="20"/>
        </w:rPr>
        <w:t>και στην διεύθυνση</w:t>
      </w:r>
      <w:r w:rsidR="007E0E66">
        <w:rPr>
          <w:rFonts w:asciiTheme="minorHAnsi" w:hAnsiTheme="minorHAnsi" w:cstheme="minorHAnsi"/>
          <w:sz w:val="20"/>
          <w:szCs w:val="20"/>
        </w:rPr>
        <w:t xml:space="preserve"> </w:t>
      </w:r>
      <w:hyperlink r:id="rId16" w:history="1">
        <w:r w:rsidR="002613E7" w:rsidRPr="0092782E">
          <w:rPr>
            <w:rStyle w:val="-"/>
            <w:rFonts w:asciiTheme="minorHAnsi" w:hAnsiTheme="minorHAnsi" w:cstheme="minorHAnsi"/>
            <w:color w:val="auto"/>
            <w:sz w:val="20"/>
            <w:szCs w:val="20"/>
            <w:u w:val="none"/>
          </w:rPr>
          <w:t>http://www.aade.gr/gcsl</w:t>
        </w:r>
      </w:hyperlink>
      <w:r w:rsidR="002613E7" w:rsidRPr="004E46C3">
        <w:rPr>
          <w:rFonts w:asciiTheme="minorHAnsi" w:hAnsiTheme="minorHAnsi" w:cstheme="minorHAnsi"/>
          <w:sz w:val="20"/>
          <w:szCs w:val="20"/>
        </w:rPr>
        <w:t>.</w:t>
      </w:r>
    </w:p>
    <w:p w:rsidR="00620E00" w:rsidRPr="00AC2BA8" w:rsidRDefault="00620E00" w:rsidP="00620E00">
      <w:pPr>
        <w:spacing w:after="0" w:line="276" w:lineRule="auto"/>
        <w:jc w:val="both"/>
        <w:rPr>
          <w:rFonts w:asciiTheme="minorHAnsi" w:hAnsiTheme="minorHAnsi" w:cstheme="minorHAnsi"/>
          <w:sz w:val="20"/>
          <w:szCs w:val="20"/>
        </w:rPr>
      </w:pPr>
    </w:p>
    <w:tbl>
      <w:tblPr>
        <w:tblW w:w="3374" w:type="dxa"/>
        <w:jc w:val="right"/>
        <w:tblLayout w:type="fixed"/>
        <w:tblLook w:val="04A0"/>
      </w:tblPr>
      <w:tblGrid>
        <w:gridCol w:w="3374"/>
      </w:tblGrid>
      <w:tr w:rsidR="00620E00" w:rsidRPr="004E46C3" w:rsidTr="00620E00">
        <w:trPr>
          <w:trHeight w:val="331"/>
          <w:jc w:val="right"/>
        </w:trPr>
        <w:tc>
          <w:tcPr>
            <w:tcW w:w="3374" w:type="dxa"/>
          </w:tcPr>
          <w:p w:rsidR="00620E00" w:rsidRPr="004E46C3" w:rsidRDefault="00620E00" w:rsidP="00620E00">
            <w:pPr>
              <w:spacing w:after="0" w:line="276" w:lineRule="auto"/>
              <w:jc w:val="center"/>
              <w:rPr>
                <w:b/>
                <w:bCs/>
                <w:sz w:val="20"/>
                <w:szCs w:val="20"/>
              </w:rPr>
            </w:pPr>
            <w:r w:rsidRPr="004E46C3">
              <w:rPr>
                <w:b/>
                <w:bCs/>
                <w:sz w:val="20"/>
                <w:szCs w:val="20"/>
              </w:rPr>
              <w:t>Με εντολή Διοικητή</w:t>
            </w:r>
          </w:p>
          <w:p w:rsidR="00620E00" w:rsidRPr="004E46C3" w:rsidRDefault="00620E00" w:rsidP="00620E00">
            <w:pPr>
              <w:spacing w:after="0" w:line="276" w:lineRule="auto"/>
              <w:jc w:val="center"/>
              <w:rPr>
                <w:b/>
                <w:bCs/>
                <w:sz w:val="20"/>
                <w:szCs w:val="20"/>
              </w:rPr>
            </w:pPr>
            <w:r w:rsidRPr="004E46C3">
              <w:rPr>
                <w:b/>
                <w:bCs/>
                <w:sz w:val="20"/>
                <w:szCs w:val="20"/>
              </w:rPr>
              <w:t>Η ΠΡΟΪΣΤΑΜΕΝΗ ΤΗΣ</w:t>
            </w:r>
          </w:p>
          <w:p w:rsidR="00620E00" w:rsidRPr="004E46C3" w:rsidRDefault="00620E00" w:rsidP="00620E00">
            <w:pPr>
              <w:spacing w:after="0" w:line="276" w:lineRule="auto"/>
              <w:jc w:val="center"/>
              <w:rPr>
                <w:b/>
                <w:bCs/>
                <w:sz w:val="20"/>
                <w:szCs w:val="20"/>
              </w:rPr>
            </w:pPr>
            <w:r w:rsidRPr="004E46C3">
              <w:rPr>
                <w:b/>
                <w:bCs/>
                <w:sz w:val="20"/>
                <w:szCs w:val="20"/>
              </w:rPr>
              <w:t>ΓΕΝΙΚΗΣ ΔΙΕΥΘΥΝΣΗΣ Γ.Χ.Κ.</w:t>
            </w:r>
          </w:p>
        </w:tc>
      </w:tr>
      <w:tr w:rsidR="00620E00" w:rsidRPr="004E46C3" w:rsidTr="00620E00">
        <w:trPr>
          <w:trHeight w:val="2064"/>
          <w:jc w:val="right"/>
        </w:trPr>
        <w:tc>
          <w:tcPr>
            <w:tcW w:w="3374" w:type="dxa"/>
          </w:tcPr>
          <w:p w:rsidR="00620E00" w:rsidRPr="00AC2BA8" w:rsidRDefault="00620E00" w:rsidP="00620E00">
            <w:pPr>
              <w:spacing w:after="0" w:line="276" w:lineRule="auto"/>
              <w:rPr>
                <w:rFonts w:asciiTheme="minorHAnsi" w:hAnsiTheme="minorHAnsi" w:cstheme="minorHAnsi"/>
                <w:b/>
              </w:rPr>
            </w:pPr>
          </w:p>
          <w:p w:rsidR="00620E00" w:rsidRPr="00AC2BA8" w:rsidRDefault="00620E00" w:rsidP="00620E00">
            <w:pPr>
              <w:spacing w:after="0" w:line="276" w:lineRule="auto"/>
              <w:rPr>
                <w:rFonts w:asciiTheme="minorHAnsi" w:hAnsiTheme="minorHAnsi" w:cstheme="minorHAnsi"/>
                <w:b/>
              </w:rPr>
            </w:pPr>
          </w:p>
          <w:p w:rsidR="00620E00" w:rsidRPr="00AC2BA8" w:rsidRDefault="00620E00" w:rsidP="00620E00">
            <w:pPr>
              <w:spacing w:after="0" w:line="276" w:lineRule="auto"/>
              <w:rPr>
                <w:rFonts w:asciiTheme="minorHAnsi" w:hAnsiTheme="minorHAnsi" w:cstheme="minorHAnsi"/>
                <w:b/>
              </w:rPr>
            </w:pPr>
          </w:p>
          <w:p w:rsidR="00620E00" w:rsidRPr="000C7B9A" w:rsidRDefault="00620E00" w:rsidP="00620E00">
            <w:pPr>
              <w:spacing w:after="0" w:line="276" w:lineRule="auto"/>
              <w:jc w:val="center"/>
              <w:rPr>
                <w:rFonts w:asciiTheme="minorHAnsi" w:hAnsiTheme="minorHAnsi" w:cstheme="minorHAnsi"/>
                <w:b/>
              </w:rPr>
            </w:pPr>
            <w:r w:rsidRPr="00CE5B31">
              <w:rPr>
                <w:rFonts w:asciiTheme="minorHAnsi" w:hAnsiTheme="minorHAnsi" w:cstheme="minorHAnsi"/>
                <w:b/>
              </w:rPr>
              <w:t>ΣΟΦΙΑ ΖΗΣΗ</w:t>
            </w:r>
          </w:p>
        </w:tc>
      </w:tr>
    </w:tbl>
    <w:p w:rsidR="00FB78D7" w:rsidRPr="0016111D" w:rsidRDefault="00FB78D7" w:rsidP="00620E00">
      <w:pPr>
        <w:spacing w:after="0" w:line="276" w:lineRule="auto"/>
        <w:jc w:val="both"/>
        <w:rPr>
          <w:rFonts w:eastAsia="Times New Roman" w:cs="Arial"/>
          <w:sz w:val="20"/>
          <w:szCs w:val="20"/>
          <w:lang w:eastAsia="el-GR"/>
        </w:rPr>
      </w:pPr>
      <w:bookmarkStart w:id="8" w:name="_Hlk149747744"/>
      <w:bookmarkEnd w:id="7"/>
      <w:r w:rsidRPr="0016111D">
        <w:rPr>
          <w:rFonts w:eastAsia="Times New Roman" w:cs="Arial"/>
          <w:b/>
          <w:sz w:val="20"/>
          <w:szCs w:val="20"/>
          <w:u w:val="single"/>
          <w:lang w:eastAsia="el-GR"/>
        </w:rPr>
        <w:t>Συνημμένα</w:t>
      </w:r>
      <w:r w:rsidRPr="0016111D">
        <w:rPr>
          <w:rFonts w:eastAsia="Times New Roman" w:cs="Arial"/>
          <w:sz w:val="20"/>
          <w:szCs w:val="20"/>
          <w:lang w:eastAsia="el-GR"/>
        </w:rPr>
        <w:t xml:space="preserve">:  </w:t>
      </w:r>
    </w:p>
    <w:p w:rsidR="00FB78D7" w:rsidRPr="0016111D" w:rsidRDefault="00FB78D7" w:rsidP="00620E00">
      <w:pPr>
        <w:numPr>
          <w:ilvl w:val="0"/>
          <w:numId w:val="5"/>
        </w:numPr>
        <w:spacing w:after="0" w:line="276" w:lineRule="auto"/>
        <w:ind w:left="714" w:hanging="357"/>
        <w:jc w:val="both"/>
        <w:rPr>
          <w:rFonts w:eastAsia="Times New Roman" w:cs="Arial"/>
          <w:sz w:val="20"/>
          <w:szCs w:val="20"/>
          <w:lang w:eastAsia="el-GR"/>
        </w:rPr>
      </w:pPr>
      <w:r w:rsidRPr="0016111D">
        <w:rPr>
          <w:rFonts w:eastAsia="Times New Roman" w:cs="Arial"/>
          <w:sz w:val="20"/>
          <w:szCs w:val="20"/>
          <w:lang w:eastAsia="el-GR"/>
        </w:rPr>
        <w:t>Παράρτημα Α’: ΤΕΧΝΙΚΕΣ ΠΡΟΔΙΑΓΡΑΦΕΣ</w:t>
      </w:r>
      <w:r w:rsidR="003F486E" w:rsidRPr="0016111D">
        <w:rPr>
          <w:rFonts w:eastAsia="Times New Roman" w:cs="Arial"/>
          <w:sz w:val="20"/>
          <w:szCs w:val="20"/>
          <w:lang w:eastAsia="el-GR"/>
        </w:rPr>
        <w:t xml:space="preserve"> - ΑΠΑΙΤΗΣΕΙΣ</w:t>
      </w:r>
    </w:p>
    <w:p w:rsidR="00FB78D7" w:rsidRPr="0016111D" w:rsidRDefault="00FB78D7" w:rsidP="00620E00">
      <w:pPr>
        <w:numPr>
          <w:ilvl w:val="0"/>
          <w:numId w:val="5"/>
        </w:numPr>
        <w:spacing w:after="0" w:line="276" w:lineRule="auto"/>
        <w:ind w:left="714" w:hanging="357"/>
        <w:jc w:val="both"/>
        <w:rPr>
          <w:rFonts w:eastAsia="Times New Roman" w:cs="Arial"/>
          <w:sz w:val="20"/>
          <w:szCs w:val="20"/>
          <w:lang w:eastAsia="el-GR"/>
        </w:rPr>
      </w:pPr>
      <w:bookmarkStart w:id="9" w:name="_Hlk199970545"/>
      <w:r w:rsidRPr="0016111D">
        <w:rPr>
          <w:rFonts w:eastAsia="Times New Roman" w:cs="Arial"/>
          <w:sz w:val="20"/>
          <w:szCs w:val="20"/>
          <w:lang w:eastAsia="el-GR"/>
        </w:rPr>
        <w:t xml:space="preserve">Παράρτημα Β’: </w:t>
      </w:r>
      <w:r w:rsidR="00EA7AE4" w:rsidRPr="0016111D">
        <w:rPr>
          <w:rFonts w:eastAsia="Times New Roman" w:cs="Arial"/>
          <w:sz w:val="20"/>
          <w:szCs w:val="20"/>
          <w:lang w:eastAsia="el-GR"/>
        </w:rPr>
        <w:t>ΥΠΟΔΕΙΓΜΑ</w:t>
      </w:r>
      <w:bookmarkEnd w:id="9"/>
      <w:r w:rsidRPr="0016111D">
        <w:rPr>
          <w:rFonts w:eastAsia="Times New Roman" w:cs="Arial"/>
          <w:sz w:val="20"/>
          <w:szCs w:val="20"/>
          <w:lang w:eastAsia="el-GR"/>
        </w:rPr>
        <w:t xml:space="preserve">ΤΕΧΝΙΚΗΣ ΠΡΟΣΦΟΡΑΣ </w:t>
      </w:r>
    </w:p>
    <w:p w:rsidR="00BC018B" w:rsidRPr="0016111D" w:rsidRDefault="00BC018B" w:rsidP="00620E00">
      <w:pPr>
        <w:numPr>
          <w:ilvl w:val="0"/>
          <w:numId w:val="5"/>
        </w:numPr>
        <w:spacing w:after="0" w:line="276" w:lineRule="auto"/>
        <w:ind w:left="714" w:hanging="357"/>
        <w:jc w:val="both"/>
        <w:rPr>
          <w:rFonts w:eastAsia="Times New Roman" w:cs="Arial"/>
          <w:sz w:val="20"/>
          <w:szCs w:val="20"/>
          <w:lang w:eastAsia="el-GR"/>
        </w:rPr>
      </w:pPr>
      <w:r w:rsidRPr="0016111D">
        <w:rPr>
          <w:rFonts w:eastAsia="Times New Roman" w:cs="Arial"/>
          <w:sz w:val="20"/>
          <w:szCs w:val="20"/>
          <w:lang w:eastAsia="el-GR"/>
        </w:rPr>
        <w:t xml:space="preserve">Παράρτημα Γ’: </w:t>
      </w:r>
      <w:r w:rsidR="00EA7AE4" w:rsidRPr="0016111D">
        <w:rPr>
          <w:rFonts w:eastAsia="Times New Roman" w:cs="Arial"/>
          <w:sz w:val="20"/>
          <w:szCs w:val="20"/>
          <w:lang w:eastAsia="el-GR"/>
        </w:rPr>
        <w:t>ΥΠΟΔΕΙΓΜΑ</w:t>
      </w:r>
      <w:r w:rsidRPr="0016111D">
        <w:rPr>
          <w:rFonts w:eastAsia="Times New Roman" w:cs="Arial"/>
          <w:sz w:val="20"/>
          <w:szCs w:val="20"/>
          <w:lang w:eastAsia="el-GR"/>
        </w:rPr>
        <w:t xml:space="preserve"> ΟΙΚΟΝΟΜΙΚΗΣΠΡΟΣΦΟΡΑΣ</w:t>
      </w:r>
    </w:p>
    <w:p w:rsidR="00FB78D7" w:rsidRPr="0016111D" w:rsidRDefault="00FB78D7" w:rsidP="00620E00">
      <w:pPr>
        <w:numPr>
          <w:ilvl w:val="0"/>
          <w:numId w:val="5"/>
        </w:numPr>
        <w:spacing w:after="0" w:line="276" w:lineRule="auto"/>
        <w:ind w:left="714" w:hanging="357"/>
        <w:jc w:val="both"/>
        <w:rPr>
          <w:rFonts w:eastAsia="Times New Roman" w:cs="Arial"/>
          <w:sz w:val="20"/>
          <w:szCs w:val="20"/>
          <w:lang w:eastAsia="el-GR"/>
        </w:rPr>
      </w:pPr>
      <w:r w:rsidRPr="0016111D">
        <w:rPr>
          <w:rFonts w:eastAsia="Times New Roman" w:cs="Arial"/>
          <w:sz w:val="20"/>
          <w:szCs w:val="20"/>
          <w:lang w:eastAsia="el-GR"/>
        </w:rPr>
        <w:t xml:space="preserve">Παράρτημα </w:t>
      </w:r>
      <w:r w:rsidR="00BC018B" w:rsidRPr="0016111D">
        <w:rPr>
          <w:rFonts w:eastAsia="Times New Roman" w:cs="Arial"/>
          <w:sz w:val="20"/>
          <w:szCs w:val="20"/>
          <w:lang w:eastAsia="el-GR"/>
        </w:rPr>
        <w:t>Δ</w:t>
      </w:r>
      <w:r w:rsidRPr="0016111D">
        <w:rPr>
          <w:rFonts w:eastAsia="Times New Roman" w:cs="Arial"/>
          <w:sz w:val="20"/>
          <w:szCs w:val="20"/>
          <w:lang w:eastAsia="el-GR"/>
        </w:rPr>
        <w:t xml:space="preserve">΄: </w:t>
      </w:r>
      <w:r w:rsidR="003F486E" w:rsidRPr="0016111D">
        <w:rPr>
          <w:rFonts w:eastAsia="Times New Roman" w:cs="Arial"/>
          <w:sz w:val="20"/>
          <w:szCs w:val="20"/>
          <w:lang w:eastAsia="el-GR"/>
        </w:rPr>
        <w:t>ΥΠΕΥΘΥΝΗ ΔΗΛΩΣΗ</w:t>
      </w:r>
    </w:p>
    <w:p w:rsidR="00FB78D7" w:rsidRPr="0016111D" w:rsidRDefault="00FB78D7" w:rsidP="00620E00">
      <w:pPr>
        <w:spacing w:after="0" w:line="276" w:lineRule="auto"/>
        <w:jc w:val="both"/>
        <w:rPr>
          <w:rFonts w:eastAsia="Times New Roman" w:cs="Arial"/>
          <w:sz w:val="20"/>
          <w:szCs w:val="20"/>
          <w:lang w:eastAsia="el-GR"/>
        </w:rPr>
      </w:pPr>
      <w:r w:rsidRPr="0016111D">
        <w:rPr>
          <w:rFonts w:eastAsia="Times New Roman" w:cs="Arial"/>
          <w:b/>
          <w:sz w:val="20"/>
          <w:szCs w:val="20"/>
          <w:u w:val="single"/>
          <w:lang w:eastAsia="el-GR"/>
        </w:rPr>
        <w:t>Κοινοποίηση:</w:t>
      </w:r>
    </w:p>
    <w:p w:rsidR="00FB78D7" w:rsidRPr="00684FEC" w:rsidRDefault="0092782E" w:rsidP="00620E00">
      <w:pPr>
        <w:numPr>
          <w:ilvl w:val="0"/>
          <w:numId w:val="7"/>
        </w:numPr>
        <w:spacing w:after="0" w:line="276" w:lineRule="auto"/>
        <w:rPr>
          <w:rFonts w:eastAsia="Times New Roman" w:cs="Arial"/>
          <w:sz w:val="20"/>
          <w:szCs w:val="20"/>
          <w:lang w:eastAsia="el-GR"/>
        </w:rPr>
      </w:pPr>
      <w:r>
        <w:rPr>
          <w:rFonts w:eastAsia="Times New Roman"/>
          <w:sz w:val="20"/>
          <w:szCs w:val="20"/>
          <w:lang w:eastAsia="el-GR"/>
        </w:rPr>
        <w:t>Χ.Υ.</w:t>
      </w:r>
      <w:r w:rsidR="007E0E66">
        <w:rPr>
          <w:rFonts w:eastAsia="Times New Roman"/>
          <w:sz w:val="20"/>
          <w:szCs w:val="20"/>
          <w:lang w:eastAsia="el-GR"/>
        </w:rPr>
        <w:t xml:space="preserve"> </w:t>
      </w:r>
      <w:r>
        <w:rPr>
          <w:rFonts w:eastAsia="Times New Roman"/>
          <w:sz w:val="20"/>
          <w:szCs w:val="20"/>
          <w:lang w:eastAsia="el-GR"/>
        </w:rPr>
        <w:t>Σερρών</w:t>
      </w:r>
    </w:p>
    <w:p w:rsidR="00F03949" w:rsidRPr="00684FEC" w:rsidRDefault="00F03949" w:rsidP="00620E00">
      <w:pPr>
        <w:numPr>
          <w:ilvl w:val="0"/>
          <w:numId w:val="7"/>
        </w:numPr>
        <w:spacing w:after="0" w:line="276" w:lineRule="auto"/>
        <w:rPr>
          <w:rFonts w:eastAsia="Times New Roman" w:cs="Arial"/>
          <w:sz w:val="20"/>
          <w:szCs w:val="20"/>
          <w:lang w:eastAsia="el-GR"/>
        </w:rPr>
      </w:pPr>
      <w:r w:rsidRPr="00684FEC">
        <w:rPr>
          <w:rFonts w:eastAsia="Times New Roman"/>
          <w:sz w:val="20"/>
          <w:szCs w:val="20"/>
          <w:lang w:eastAsia="el-GR"/>
        </w:rPr>
        <w:t xml:space="preserve">Χ.Υ. </w:t>
      </w:r>
      <w:r w:rsidR="0092782E">
        <w:rPr>
          <w:rFonts w:eastAsia="Times New Roman"/>
          <w:sz w:val="20"/>
          <w:szCs w:val="20"/>
          <w:lang w:eastAsia="el-GR"/>
        </w:rPr>
        <w:t>Κρήτης</w:t>
      </w:r>
      <w:r w:rsidR="00BE1AB7">
        <w:rPr>
          <w:rFonts w:eastAsia="Times New Roman"/>
          <w:sz w:val="20"/>
          <w:szCs w:val="20"/>
          <w:lang w:eastAsia="el-GR"/>
        </w:rPr>
        <w:t xml:space="preserve"> (Ηράκλειο)</w:t>
      </w:r>
    </w:p>
    <w:p w:rsidR="00F03949" w:rsidRPr="00684FEC" w:rsidRDefault="0016111D" w:rsidP="00620E00">
      <w:pPr>
        <w:numPr>
          <w:ilvl w:val="0"/>
          <w:numId w:val="7"/>
        </w:numPr>
        <w:spacing w:after="0" w:line="276" w:lineRule="auto"/>
        <w:rPr>
          <w:rFonts w:eastAsia="Times New Roman" w:cs="Arial"/>
          <w:sz w:val="20"/>
          <w:szCs w:val="20"/>
          <w:lang w:eastAsia="el-GR"/>
        </w:rPr>
      </w:pPr>
      <w:r w:rsidRPr="00684FEC">
        <w:rPr>
          <w:rFonts w:eastAsia="Times New Roman"/>
          <w:sz w:val="20"/>
          <w:szCs w:val="20"/>
          <w:lang w:eastAsia="el-GR"/>
        </w:rPr>
        <w:t xml:space="preserve">Χ.Υ. </w:t>
      </w:r>
      <w:r w:rsidR="0092782E">
        <w:rPr>
          <w:rFonts w:eastAsia="Times New Roman"/>
          <w:sz w:val="20"/>
          <w:szCs w:val="20"/>
          <w:lang w:eastAsia="el-GR"/>
        </w:rPr>
        <w:t>Αλεξανδρούπολης</w:t>
      </w:r>
    </w:p>
    <w:p w:rsidR="003020CD" w:rsidRPr="00684FEC" w:rsidRDefault="003020CD" w:rsidP="00620E00">
      <w:pPr>
        <w:numPr>
          <w:ilvl w:val="0"/>
          <w:numId w:val="7"/>
        </w:numPr>
        <w:spacing w:after="0" w:line="276" w:lineRule="auto"/>
        <w:rPr>
          <w:rFonts w:eastAsia="Times New Roman" w:cs="Arial"/>
          <w:sz w:val="20"/>
          <w:szCs w:val="20"/>
          <w:lang w:eastAsia="el-GR"/>
        </w:rPr>
      </w:pPr>
      <w:r w:rsidRPr="00684FEC">
        <w:rPr>
          <w:rFonts w:eastAsia="Times New Roman"/>
          <w:sz w:val="20"/>
          <w:szCs w:val="20"/>
          <w:lang w:eastAsia="el-GR"/>
        </w:rPr>
        <w:t xml:space="preserve">Δ/νση Προϋπολογισμού &amp; Δημοσιονομικών </w:t>
      </w:r>
      <w:r w:rsidR="007A4553" w:rsidRPr="00684FEC">
        <w:rPr>
          <w:rFonts w:eastAsia="Times New Roman"/>
          <w:sz w:val="20"/>
          <w:szCs w:val="20"/>
          <w:lang w:eastAsia="el-GR"/>
        </w:rPr>
        <w:t>Αναφορών</w:t>
      </w:r>
      <w:r w:rsidRPr="00684FEC">
        <w:rPr>
          <w:rFonts w:eastAsia="Times New Roman"/>
          <w:sz w:val="20"/>
          <w:szCs w:val="20"/>
          <w:lang w:eastAsia="el-GR"/>
        </w:rPr>
        <w:t xml:space="preserve"> (</w:t>
      </w:r>
      <w:r w:rsidRPr="00684FEC">
        <w:rPr>
          <w:rFonts w:eastAsia="Times New Roman"/>
          <w:sz w:val="20"/>
          <w:szCs w:val="20"/>
          <w:lang w:val="en-US" w:eastAsia="el-GR"/>
        </w:rPr>
        <w:t>dpdad</w:t>
      </w:r>
      <w:r w:rsidRPr="00684FEC">
        <w:rPr>
          <w:rFonts w:eastAsia="Times New Roman"/>
          <w:sz w:val="20"/>
          <w:szCs w:val="20"/>
          <w:lang w:eastAsia="el-GR"/>
        </w:rPr>
        <w:t>2@</w:t>
      </w:r>
      <w:r w:rsidRPr="00684FEC">
        <w:rPr>
          <w:rFonts w:eastAsia="Times New Roman"/>
          <w:sz w:val="20"/>
          <w:szCs w:val="20"/>
          <w:lang w:val="en-US" w:eastAsia="el-GR"/>
        </w:rPr>
        <w:t>aade</w:t>
      </w:r>
      <w:r w:rsidRPr="00684FEC">
        <w:rPr>
          <w:rFonts w:eastAsia="Times New Roman"/>
          <w:sz w:val="20"/>
          <w:szCs w:val="20"/>
          <w:lang w:eastAsia="el-GR"/>
        </w:rPr>
        <w:t>.</w:t>
      </w:r>
      <w:r w:rsidRPr="00684FEC">
        <w:rPr>
          <w:rFonts w:eastAsia="Times New Roman"/>
          <w:sz w:val="20"/>
          <w:szCs w:val="20"/>
          <w:lang w:val="en-US" w:eastAsia="el-GR"/>
        </w:rPr>
        <w:t>gr</w:t>
      </w:r>
      <w:r w:rsidRPr="00684FEC">
        <w:rPr>
          <w:rFonts w:eastAsia="Times New Roman"/>
          <w:sz w:val="20"/>
          <w:szCs w:val="20"/>
          <w:lang w:eastAsia="el-GR"/>
        </w:rPr>
        <w:t>)</w:t>
      </w:r>
    </w:p>
    <w:p w:rsidR="00FB78D7" w:rsidRPr="0016111D" w:rsidRDefault="00FB78D7" w:rsidP="00620E00">
      <w:pPr>
        <w:spacing w:after="0" w:line="276" w:lineRule="auto"/>
        <w:ind w:hanging="142"/>
        <w:jc w:val="both"/>
        <w:rPr>
          <w:rFonts w:eastAsia="Times New Roman" w:cs="Arial"/>
          <w:sz w:val="20"/>
          <w:szCs w:val="20"/>
          <w:lang w:eastAsia="el-GR"/>
        </w:rPr>
      </w:pPr>
      <w:r w:rsidRPr="0016111D">
        <w:rPr>
          <w:rFonts w:eastAsia="Times New Roman" w:cs="Arial"/>
          <w:b/>
          <w:sz w:val="20"/>
          <w:szCs w:val="20"/>
          <w:u w:val="single"/>
          <w:lang w:eastAsia="el-GR"/>
        </w:rPr>
        <w:t>Εσωτερική διανομή:</w:t>
      </w:r>
    </w:p>
    <w:p w:rsidR="00FB78D7" w:rsidRPr="0016111D" w:rsidRDefault="00FB78D7" w:rsidP="00620E00">
      <w:pPr>
        <w:numPr>
          <w:ilvl w:val="0"/>
          <w:numId w:val="6"/>
        </w:numPr>
        <w:spacing w:after="0" w:line="276" w:lineRule="auto"/>
        <w:jc w:val="both"/>
        <w:rPr>
          <w:rFonts w:eastAsia="Times New Roman"/>
          <w:sz w:val="20"/>
          <w:szCs w:val="20"/>
          <w:lang w:eastAsia="el-GR"/>
        </w:rPr>
      </w:pPr>
      <w:r w:rsidRPr="0016111D">
        <w:rPr>
          <w:rFonts w:eastAsia="Times New Roman"/>
          <w:sz w:val="20"/>
          <w:szCs w:val="20"/>
          <w:lang w:eastAsia="el-GR"/>
        </w:rPr>
        <w:t>Γραφείο Προϊσταμένης Γενικής Διεύθυνσης Γενικού Χημείου του Κράτους</w:t>
      </w:r>
    </w:p>
    <w:p w:rsidR="00FB78D7" w:rsidRPr="0016111D" w:rsidRDefault="00FB78D7" w:rsidP="00620E00">
      <w:pPr>
        <w:numPr>
          <w:ilvl w:val="0"/>
          <w:numId w:val="6"/>
        </w:numPr>
        <w:spacing w:after="0" w:line="276" w:lineRule="auto"/>
        <w:jc w:val="both"/>
        <w:rPr>
          <w:rFonts w:eastAsia="Times New Roman"/>
          <w:sz w:val="20"/>
          <w:szCs w:val="20"/>
          <w:lang w:eastAsia="el-GR"/>
        </w:rPr>
      </w:pPr>
      <w:r w:rsidRPr="0016111D">
        <w:rPr>
          <w:rFonts w:eastAsia="Times New Roman"/>
          <w:sz w:val="20"/>
          <w:szCs w:val="20"/>
          <w:lang w:eastAsia="el-GR"/>
        </w:rPr>
        <w:t>Διεύθυνση Σχεδια</w:t>
      </w:r>
      <w:r w:rsidR="003F486E" w:rsidRPr="0016111D">
        <w:rPr>
          <w:rFonts w:eastAsia="Times New Roman"/>
          <w:sz w:val="20"/>
          <w:szCs w:val="20"/>
          <w:lang w:eastAsia="el-GR"/>
        </w:rPr>
        <w:t>σμού &amp; Υποστήριξης Εργαστηρίων</w:t>
      </w:r>
    </w:p>
    <w:p w:rsidR="007A4553" w:rsidRPr="000E54DE" w:rsidRDefault="007A4553" w:rsidP="00620E00">
      <w:pPr>
        <w:numPr>
          <w:ilvl w:val="0"/>
          <w:numId w:val="6"/>
        </w:numPr>
        <w:spacing w:after="0" w:line="276" w:lineRule="auto"/>
        <w:jc w:val="both"/>
        <w:rPr>
          <w:rFonts w:eastAsia="Times New Roman"/>
          <w:sz w:val="20"/>
          <w:szCs w:val="20"/>
          <w:highlight w:val="yellow"/>
          <w:lang w:eastAsia="el-GR"/>
        </w:rPr>
        <w:sectPr w:rsidR="007A4553" w:rsidRPr="000E54DE" w:rsidSect="001D2D9D">
          <w:footerReference w:type="default" r:id="rId17"/>
          <w:pgSz w:w="11906" w:h="16838"/>
          <w:pgMar w:top="993" w:right="851" w:bottom="993" w:left="1134" w:header="567" w:footer="344" w:gutter="0"/>
          <w:cols w:space="708"/>
          <w:docGrid w:linePitch="360"/>
        </w:sectPr>
      </w:pPr>
    </w:p>
    <w:bookmarkEnd w:id="8"/>
    <w:p w:rsidR="000C5114" w:rsidRPr="0016111D" w:rsidRDefault="000C5114" w:rsidP="00B3380A">
      <w:pPr>
        <w:spacing w:after="120" w:line="276" w:lineRule="auto"/>
        <w:jc w:val="both"/>
        <w:rPr>
          <w:rFonts w:asciiTheme="minorHAnsi" w:eastAsia="Tahoma" w:hAnsiTheme="minorHAnsi" w:cstheme="minorHAnsi"/>
          <w:b/>
          <w:sz w:val="20"/>
          <w:szCs w:val="20"/>
        </w:rPr>
      </w:pPr>
      <w:r w:rsidRPr="0016111D">
        <w:rPr>
          <w:rFonts w:asciiTheme="minorHAnsi" w:eastAsia="Tahoma" w:hAnsiTheme="minorHAnsi" w:cstheme="minorHAnsi"/>
          <w:b/>
          <w:sz w:val="20"/>
          <w:szCs w:val="20"/>
        </w:rPr>
        <w:t>ΠΑΡΑΡΤΗΜΑ Α</w:t>
      </w:r>
      <w:r w:rsidR="003F486E" w:rsidRPr="0016111D">
        <w:rPr>
          <w:rFonts w:asciiTheme="minorHAnsi" w:eastAsia="Tahoma" w:hAnsiTheme="minorHAnsi" w:cstheme="minorHAnsi"/>
          <w:b/>
          <w:sz w:val="20"/>
          <w:szCs w:val="20"/>
        </w:rPr>
        <w:t xml:space="preserve">: </w:t>
      </w:r>
      <w:r w:rsidRPr="0016111D">
        <w:rPr>
          <w:rFonts w:asciiTheme="minorHAnsi" w:eastAsia="Tahoma" w:hAnsiTheme="minorHAnsi" w:cstheme="minorHAnsi"/>
          <w:b/>
          <w:sz w:val="20"/>
          <w:szCs w:val="20"/>
        </w:rPr>
        <w:t>ΤΕΧΝΙΚΕΣ ΠΡΟΔΙΑΓΡΑΦΕΣ</w:t>
      </w:r>
      <w:r w:rsidR="003F486E" w:rsidRPr="0016111D">
        <w:rPr>
          <w:rFonts w:asciiTheme="minorHAnsi" w:eastAsia="Tahoma" w:hAnsiTheme="minorHAnsi" w:cstheme="minorHAnsi"/>
          <w:b/>
          <w:sz w:val="20"/>
          <w:szCs w:val="20"/>
        </w:rPr>
        <w:t xml:space="preserve"> - ΑΠΑΙΤΗΣΕΙΣ</w:t>
      </w:r>
    </w:p>
    <w:p w:rsidR="00213AFF" w:rsidRDefault="003A2ED7" w:rsidP="00B3380A">
      <w:pPr>
        <w:spacing w:after="120" w:line="276" w:lineRule="auto"/>
        <w:jc w:val="both"/>
        <w:rPr>
          <w:rFonts w:asciiTheme="minorHAnsi" w:hAnsiTheme="minorHAnsi" w:cstheme="minorBidi"/>
          <w:b/>
          <w:sz w:val="20"/>
          <w:szCs w:val="20"/>
        </w:rPr>
      </w:pPr>
      <w:r w:rsidRPr="007E0E66">
        <w:rPr>
          <w:rFonts w:asciiTheme="minorHAnsi" w:eastAsia="Tahoma" w:hAnsiTheme="minorHAnsi" w:cstheme="minorHAnsi"/>
          <w:b/>
          <w:bCs/>
          <w:sz w:val="20"/>
          <w:szCs w:val="20"/>
        </w:rPr>
        <w:t xml:space="preserve">της υπ’ αριθμό </w:t>
      </w:r>
      <w:r w:rsidR="00D96123" w:rsidRPr="007E0E66">
        <w:rPr>
          <w:rFonts w:asciiTheme="minorHAnsi" w:eastAsia="Tahoma" w:hAnsiTheme="minorHAnsi" w:cstheme="minorHAnsi"/>
          <w:b/>
          <w:bCs/>
          <w:sz w:val="20"/>
          <w:szCs w:val="20"/>
        </w:rPr>
        <w:t>ΔΣΥΠΕ Α ____ ΕΞ 2025</w:t>
      </w:r>
      <w:r w:rsidRPr="0016111D">
        <w:rPr>
          <w:rFonts w:asciiTheme="minorHAnsi" w:eastAsia="Tahoma" w:hAnsiTheme="minorHAnsi" w:cstheme="minorHAnsi"/>
          <w:b/>
          <w:bCs/>
          <w:sz w:val="20"/>
          <w:szCs w:val="20"/>
        </w:rPr>
        <w:t xml:space="preserve"> Πρόσκλησης υποβολής προσφορών για την προμήθεια </w:t>
      </w:r>
      <w:r w:rsidR="00B4209A">
        <w:rPr>
          <w:rFonts w:asciiTheme="minorHAnsi" w:eastAsiaTheme="minorHAnsi" w:hAnsiTheme="minorHAnsi" w:cstheme="minorHAnsi"/>
          <w:b/>
          <w:sz w:val="20"/>
          <w:szCs w:val="20"/>
        </w:rPr>
        <w:t xml:space="preserve">υπηρεσιών </w:t>
      </w:r>
      <w:r w:rsidR="00B4209A" w:rsidRPr="001D2D9D">
        <w:rPr>
          <w:rFonts w:asciiTheme="minorHAnsi" w:hAnsiTheme="minorHAnsi" w:cstheme="minorBidi"/>
          <w:b/>
          <w:sz w:val="20"/>
          <w:szCs w:val="20"/>
        </w:rPr>
        <w:t xml:space="preserve">συντήρησης επιχρισμάτων </w:t>
      </w:r>
      <w:r w:rsidR="00B4209A">
        <w:rPr>
          <w:rFonts w:asciiTheme="minorHAnsi" w:hAnsiTheme="minorHAnsi" w:cstheme="minorBidi"/>
          <w:b/>
          <w:sz w:val="20"/>
          <w:szCs w:val="20"/>
        </w:rPr>
        <w:t xml:space="preserve">και ελαιοχρωματισμού </w:t>
      </w:r>
      <w:r w:rsidR="00B4209A" w:rsidRPr="001D2D9D">
        <w:rPr>
          <w:rFonts w:asciiTheme="minorHAnsi" w:hAnsiTheme="minorHAnsi" w:cstheme="minorBidi"/>
          <w:b/>
          <w:sz w:val="20"/>
          <w:szCs w:val="20"/>
        </w:rPr>
        <w:t>εσωτερικών χώρων των κτιρίων που στεγάζονται οι Χημικές Υπηρεσίες Σερρών, Κρήτης</w:t>
      </w:r>
      <w:r w:rsidR="00B4209A">
        <w:rPr>
          <w:rFonts w:asciiTheme="minorHAnsi" w:hAnsiTheme="minorHAnsi" w:cstheme="minorBidi"/>
          <w:b/>
          <w:sz w:val="20"/>
          <w:szCs w:val="20"/>
        </w:rPr>
        <w:t xml:space="preserve"> (Ηράκλειο) και Αλεξανδρούπολης</w:t>
      </w:r>
    </w:p>
    <w:p w:rsidR="00F23C79" w:rsidRDefault="00F23C79" w:rsidP="00B3380A">
      <w:pPr>
        <w:spacing w:after="120" w:line="276" w:lineRule="auto"/>
        <w:jc w:val="both"/>
        <w:rPr>
          <w:rFonts w:asciiTheme="minorHAnsi" w:hAnsiTheme="minorHAnsi" w:cstheme="minorBidi"/>
          <w:b/>
          <w:sz w:val="20"/>
          <w:szCs w:val="20"/>
        </w:rPr>
      </w:pPr>
    </w:p>
    <w:p w:rsidR="00F23C79" w:rsidRDefault="00B47CC4" w:rsidP="00F23C79">
      <w:pPr>
        <w:pStyle w:val="a7"/>
        <w:numPr>
          <w:ilvl w:val="0"/>
          <w:numId w:val="20"/>
        </w:numPr>
        <w:spacing w:after="120" w:line="276" w:lineRule="auto"/>
        <w:ind w:left="426"/>
        <w:contextualSpacing w:val="0"/>
        <w:jc w:val="both"/>
        <w:rPr>
          <w:rFonts w:asciiTheme="minorHAnsi" w:hAnsiTheme="minorHAnsi" w:cstheme="minorHAnsi"/>
          <w:sz w:val="20"/>
        </w:rPr>
      </w:pPr>
      <w:r>
        <w:rPr>
          <w:rFonts w:asciiTheme="minorHAnsi" w:hAnsiTheme="minorHAnsi" w:cstheme="minorHAnsi"/>
          <w:sz w:val="20"/>
        </w:rPr>
        <w:t>Η προμήθεια υπηρεσιών συντήρησης επιχρισμάτων και ελαιοχρωματισμού εσωτερικών χώρων αφορά σε συνολική επιφάνεια για κάθε Χημική Υπηρεσία ως εξής:</w:t>
      </w:r>
    </w:p>
    <w:p w:rsidR="00B47CC4" w:rsidRPr="00B3380A" w:rsidRDefault="00B3380A" w:rsidP="00B3380A">
      <w:pPr>
        <w:spacing w:after="120" w:line="276" w:lineRule="auto"/>
        <w:ind w:firstLine="426"/>
        <w:jc w:val="both"/>
        <w:rPr>
          <w:rFonts w:asciiTheme="minorHAnsi" w:hAnsiTheme="minorHAnsi" w:cstheme="minorHAnsi"/>
          <w:sz w:val="20"/>
        </w:rPr>
      </w:pPr>
      <w:r>
        <w:rPr>
          <w:rFonts w:asciiTheme="minorHAnsi" w:hAnsiTheme="minorHAnsi" w:cstheme="minorHAnsi"/>
          <w:sz w:val="20"/>
        </w:rPr>
        <w:t xml:space="preserve">α) </w:t>
      </w:r>
      <w:r w:rsidR="00B47CC4" w:rsidRPr="00B3380A">
        <w:rPr>
          <w:rFonts w:asciiTheme="minorHAnsi" w:hAnsiTheme="minorHAnsi" w:cstheme="minorHAnsi"/>
          <w:sz w:val="20"/>
        </w:rPr>
        <w:t>1.700τ.μ. περίπου, τοιχοποιίας και οροφών, Χημικής Υπηρεσίας Σερρών</w:t>
      </w:r>
    </w:p>
    <w:p w:rsidR="00B47CC4" w:rsidRPr="00B3380A" w:rsidRDefault="00B3380A" w:rsidP="00B3380A">
      <w:pPr>
        <w:spacing w:after="120" w:line="276" w:lineRule="auto"/>
        <w:ind w:firstLine="426"/>
        <w:jc w:val="both"/>
        <w:rPr>
          <w:rFonts w:asciiTheme="minorHAnsi" w:hAnsiTheme="minorHAnsi" w:cstheme="minorHAnsi"/>
          <w:sz w:val="20"/>
        </w:rPr>
      </w:pPr>
      <w:r>
        <w:rPr>
          <w:rFonts w:asciiTheme="minorHAnsi" w:hAnsiTheme="minorHAnsi" w:cstheme="minorHAnsi"/>
          <w:sz w:val="20"/>
        </w:rPr>
        <w:t xml:space="preserve">β) </w:t>
      </w:r>
      <w:r w:rsidR="00B47CC4" w:rsidRPr="00B3380A">
        <w:rPr>
          <w:rFonts w:asciiTheme="minorHAnsi" w:hAnsiTheme="minorHAnsi" w:cstheme="minorHAnsi"/>
          <w:sz w:val="20"/>
        </w:rPr>
        <w:t>1.500τ.μ. περίπου, τοιχοποιίας, Χημικής Υπηρεσίας Κρήτης (Ηράκλειο)</w:t>
      </w:r>
    </w:p>
    <w:p w:rsidR="00B3380A" w:rsidRDefault="00B3380A" w:rsidP="00B3380A">
      <w:pPr>
        <w:spacing w:after="120" w:line="276" w:lineRule="auto"/>
        <w:ind w:firstLine="426"/>
        <w:jc w:val="both"/>
        <w:rPr>
          <w:rFonts w:asciiTheme="minorHAnsi" w:hAnsiTheme="minorHAnsi" w:cstheme="minorHAnsi"/>
          <w:sz w:val="20"/>
        </w:rPr>
      </w:pPr>
      <w:r>
        <w:rPr>
          <w:rFonts w:asciiTheme="minorHAnsi" w:hAnsiTheme="minorHAnsi" w:cstheme="minorHAnsi"/>
          <w:sz w:val="20"/>
        </w:rPr>
        <w:t xml:space="preserve">γ) </w:t>
      </w:r>
      <w:r w:rsidR="00B47CC4" w:rsidRPr="00B3380A">
        <w:rPr>
          <w:rFonts w:asciiTheme="minorHAnsi" w:hAnsiTheme="minorHAnsi" w:cstheme="minorHAnsi"/>
          <w:sz w:val="20"/>
        </w:rPr>
        <w:t xml:space="preserve">360τ.μ. περίπου, τοιχοποιίας και οροφών κεντρικής εισόδου και διαδρόμων, Χημικής Υπηρεσίας </w:t>
      </w:r>
    </w:p>
    <w:p w:rsidR="00F23C79" w:rsidRPr="00B3380A" w:rsidRDefault="00B47CC4" w:rsidP="00F23C79">
      <w:pPr>
        <w:spacing w:after="120" w:line="276" w:lineRule="auto"/>
        <w:ind w:firstLine="426"/>
        <w:jc w:val="both"/>
        <w:rPr>
          <w:rFonts w:asciiTheme="minorHAnsi" w:hAnsiTheme="minorHAnsi" w:cstheme="minorHAnsi"/>
          <w:sz w:val="20"/>
        </w:rPr>
      </w:pPr>
      <w:r w:rsidRPr="00B3380A">
        <w:rPr>
          <w:rFonts w:asciiTheme="minorHAnsi" w:hAnsiTheme="minorHAnsi" w:cstheme="minorHAnsi"/>
          <w:sz w:val="20"/>
        </w:rPr>
        <w:t>Αλεξανδρούπολης</w:t>
      </w:r>
    </w:p>
    <w:p w:rsidR="00911B78" w:rsidRPr="00911B78" w:rsidRDefault="00911B78" w:rsidP="00B3380A">
      <w:pPr>
        <w:pStyle w:val="a7"/>
        <w:numPr>
          <w:ilvl w:val="0"/>
          <w:numId w:val="20"/>
        </w:numPr>
        <w:spacing w:after="120" w:line="276" w:lineRule="auto"/>
        <w:ind w:left="426"/>
        <w:contextualSpacing w:val="0"/>
        <w:jc w:val="both"/>
        <w:rPr>
          <w:rFonts w:asciiTheme="minorHAnsi" w:hAnsiTheme="minorHAnsi" w:cstheme="minorHAnsi"/>
          <w:sz w:val="20"/>
        </w:rPr>
      </w:pPr>
      <w:r w:rsidRPr="00911B78">
        <w:rPr>
          <w:rFonts w:asciiTheme="minorHAnsi" w:hAnsiTheme="minorHAnsi" w:cstheme="minorHAnsi"/>
          <w:sz w:val="20"/>
        </w:rPr>
        <w:t xml:space="preserve">Μεταφορά επίπλων, ηλεκτρονικού και εργαστηριακού εξοπλισμού, αν απαιτείται, υπό τις οδηγίες του υπευθύνου της Υπηρεσίας, εκτός του χώρου εργασιών συντήρησης.  </w:t>
      </w:r>
    </w:p>
    <w:p w:rsidR="00911B78" w:rsidRDefault="00911B78" w:rsidP="00B3380A">
      <w:pPr>
        <w:pStyle w:val="a7"/>
        <w:numPr>
          <w:ilvl w:val="0"/>
          <w:numId w:val="20"/>
        </w:numPr>
        <w:spacing w:after="120" w:line="276" w:lineRule="auto"/>
        <w:ind w:left="426"/>
        <w:contextualSpacing w:val="0"/>
        <w:jc w:val="both"/>
        <w:rPr>
          <w:rFonts w:asciiTheme="minorHAnsi" w:hAnsiTheme="minorHAnsi" w:cstheme="minorHAnsi"/>
          <w:sz w:val="20"/>
        </w:rPr>
      </w:pPr>
      <w:r w:rsidRPr="00911B78">
        <w:rPr>
          <w:rFonts w:asciiTheme="minorHAnsi" w:hAnsiTheme="minorHAnsi" w:cstheme="minorHAnsi"/>
          <w:sz w:val="20"/>
        </w:rPr>
        <w:t>Κάλυψη των δαπέδων, των επιφανειών εργασίας, των επίπλων, του ηλεκτρονικού και εργαστηριακού εξοπλισμού, κατά τη διάρκεια των εργασιών, με προστατευτικά υλικά.</w:t>
      </w:r>
    </w:p>
    <w:p w:rsidR="00A975D8" w:rsidRPr="00911B78" w:rsidRDefault="00A975D8" w:rsidP="00B3380A">
      <w:pPr>
        <w:pStyle w:val="a7"/>
        <w:numPr>
          <w:ilvl w:val="0"/>
          <w:numId w:val="20"/>
        </w:numPr>
        <w:spacing w:after="120" w:line="276" w:lineRule="auto"/>
        <w:ind w:left="426"/>
        <w:contextualSpacing w:val="0"/>
        <w:jc w:val="both"/>
        <w:rPr>
          <w:rFonts w:asciiTheme="minorHAnsi" w:hAnsiTheme="minorHAnsi" w:cstheme="minorHAnsi"/>
          <w:sz w:val="20"/>
        </w:rPr>
      </w:pPr>
      <w:r>
        <w:rPr>
          <w:rFonts w:asciiTheme="minorHAnsi" w:hAnsiTheme="minorHAnsi" w:cstheme="minorHAnsi"/>
          <w:sz w:val="20"/>
        </w:rPr>
        <w:t>Ξύσιμο σαθρών χρωμάτων και επιχρισμάτων.</w:t>
      </w:r>
    </w:p>
    <w:p w:rsidR="00911B78" w:rsidRPr="00911B78" w:rsidRDefault="00911B78" w:rsidP="00B3380A">
      <w:pPr>
        <w:pStyle w:val="a7"/>
        <w:numPr>
          <w:ilvl w:val="0"/>
          <w:numId w:val="20"/>
        </w:numPr>
        <w:spacing w:after="120" w:line="276" w:lineRule="auto"/>
        <w:ind w:left="426"/>
        <w:contextualSpacing w:val="0"/>
        <w:jc w:val="both"/>
        <w:rPr>
          <w:rFonts w:asciiTheme="minorHAnsi" w:hAnsiTheme="minorHAnsi" w:cstheme="minorHAnsi"/>
          <w:sz w:val="20"/>
        </w:rPr>
      </w:pPr>
      <w:r w:rsidRPr="00911B78">
        <w:rPr>
          <w:rFonts w:asciiTheme="minorHAnsi" w:hAnsiTheme="minorHAnsi" w:cstheme="minorHAnsi"/>
          <w:sz w:val="20"/>
        </w:rPr>
        <w:t xml:space="preserve">Προετοιμασία όλων των επιφανειών: σοβάτισμα (όπου απαιτείται), στοκάρισμα, τρίψιμο και αστάρωμα.     </w:t>
      </w:r>
    </w:p>
    <w:p w:rsidR="00911B78" w:rsidRPr="00B4209A" w:rsidRDefault="00911B78" w:rsidP="00B3380A">
      <w:pPr>
        <w:pStyle w:val="a7"/>
        <w:numPr>
          <w:ilvl w:val="0"/>
          <w:numId w:val="20"/>
        </w:numPr>
        <w:spacing w:after="120" w:line="276" w:lineRule="auto"/>
        <w:ind w:left="426"/>
        <w:contextualSpacing w:val="0"/>
        <w:jc w:val="both"/>
        <w:rPr>
          <w:rFonts w:asciiTheme="minorHAnsi" w:hAnsiTheme="minorHAnsi" w:cstheme="minorHAnsi"/>
          <w:sz w:val="20"/>
        </w:rPr>
      </w:pPr>
      <w:r w:rsidRPr="00911B78">
        <w:rPr>
          <w:rFonts w:asciiTheme="minorHAnsi" w:hAnsiTheme="minorHAnsi" w:cstheme="minorHAnsi"/>
          <w:sz w:val="20"/>
        </w:rPr>
        <w:t xml:space="preserve">Βαφή της τοιχοποιίας, των χώρων, με πλαστικό οικολογικό χρώμα σε δύο στρώσεις, σε απόχρωση επιλογής του </w:t>
      </w:r>
      <w:r w:rsidRPr="00B4209A">
        <w:rPr>
          <w:rFonts w:asciiTheme="minorHAnsi" w:hAnsiTheme="minorHAnsi" w:cstheme="minorHAnsi"/>
          <w:sz w:val="20"/>
        </w:rPr>
        <w:t xml:space="preserve">υπευθύνου της Υπηρεσίας. </w:t>
      </w:r>
    </w:p>
    <w:p w:rsidR="00911B78" w:rsidRPr="00B4209A" w:rsidRDefault="00911B78" w:rsidP="00B3380A">
      <w:pPr>
        <w:pStyle w:val="a7"/>
        <w:numPr>
          <w:ilvl w:val="0"/>
          <w:numId w:val="20"/>
        </w:numPr>
        <w:spacing w:after="120" w:line="276" w:lineRule="auto"/>
        <w:ind w:left="426"/>
        <w:contextualSpacing w:val="0"/>
        <w:jc w:val="both"/>
        <w:rPr>
          <w:rFonts w:asciiTheme="minorHAnsi" w:hAnsiTheme="minorHAnsi" w:cstheme="minorHAnsi"/>
          <w:sz w:val="20"/>
        </w:rPr>
      </w:pPr>
      <w:r w:rsidRPr="00B4209A">
        <w:rPr>
          <w:rFonts w:asciiTheme="minorHAnsi" w:hAnsiTheme="minorHAnsi" w:cstheme="minorHAnsi"/>
          <w:sz w:val="20"/>
        </w:rPr>
        <w:t>Βαφή των οροφών των χώρων, με υδρόχρωμα ή πλαστικό χρώμα, αναλόγως της υφιστάμενης κατάστασης, σε δύο στρώσεις, σε απόχρωση επιλογής του υπευθύνου της Υπηρεσίας.</w:t>
      </w:r>
    </w:p>
    <w:p w:rsidR="00911B78" w:rsidRPr="00911B78" w:rsidRDefault="00911B78" w:rsidP="00B3380A">
      <w:pPr>
        <w:pStyle w:val="a7"/>
        <w:numPr>
          <w:ilvl w:val="0"/>
          <w:numId w:val="20"/>
        </w:numPr>
        <w:spacing w:after="120" w:line="276" w:lineRule="auto"/>
        <w:ind w:left="426"/>
        <w:contextualSpacing w:val="0"/>
        <w:jc w:val="both"/>
        <w:rPr>
          <w:rFonts w:asciiTheme="minorHAnsi" w:hAnsiTheme="minorHAnsi" w:cstheme="minorHAnsi"/>
          <w:sz w:val="20"/>
        </w:rPr>
      </w:pPr>
      <w:r w:rsidRPr="00911B78">
        <w:rPr>
          <w:rFonts w:asciiTheme="minorHAnsi" w:hAnsiTheme="minorHAnsi" w:cstheme="minorHAnsi"/>
          <w:sz w:val="20"/>
        </w:rPr>
        <w:t>Αφαίρεση και απομάκρυνση των προστατευτικών υλικών καθώς και των προϊόντων καθαίρεσης σαθρών.</w:t>
      </w:r>
    </w:p>
    <w:p w:rsidR="00911B78" w:rsidRDefault="00911B78" w:rsidP="00B3380A">
      <w:pPr>
        <w:pStyle w:val="a7"/>
        <w:numPr>
          <w:ilvl w:val="0"/>
          <w:numId w:val="20"/>
        </w:numPr>
        <w:spacing w:after="120" w:line="276" w:lineRule="auto"/>
        <w:ind w:left="426"/>
        <w:contextualSpacing w:val="0"/>
        <w:jc w:val="both"/>
        <w:rPr>
          <w:rFonts w:asciiTheme="minorHAnsi" w:hAnsiTheme="minorHAnsi" w:cstheme="minorHAnsi"/>
          <w:sz w:val="20"/>
        </w:rPr>
      </w:pPr>
      <w:r w:rsidRPr="00911B78">
        <w:rPr>
          <w:rFonts w:asciiTheme="minorHAnsi" w:hAnsiTheme="minorHAnsi" w:cstheme="minorHAnsi"/>
          <w:sz w:val="20"/>
        </w:rPr>
        <w:t xml:space="preserve">Καθαρισμός των χώρων, επαναφορά των επίπλων και όλου του εξοπλισμού που τυχόν μετακινήθηκε, στην αρχική τους θέση.   </w:t>
      </w:r>
    </w:p>
    <w:p w:rsidR="00911B78" w:rsidRDefault="00911B78" w:rsidP="00B3380A">
      <w:pPr>
        <w:pStyle w:val="a7"/>
        <w:numPr>
          <w:ilvl w:val="0"/>
          <w:numId w:val="20"/>
        </w:numPr>
        <w:spacing w:after="120" w:line="276" w:lineRule="auto"/>
        <w:ind w:left="426"/>
        <w:contextualSpacing w:val="0"/>
        <w:jc w:val="both"/>
        <w:rPr>
          <w:rFonts w:asciiTheme="minorHAnsi" w:hAnsiTheme="minorHAnsi" w:cstheme="minorHAnsi"/>
          <w:sz w:val="20"/>
        </w:rPr>
      </w:pPr>
      <w:r w:rsidRPr="00BE1AB7">
        <w:rPr>
          <w:rFonts w:asciiTheme="minorHAnsi" w:hAnsiTheme="minorHAnsi" w:cstheme="minorHAnsi"/>
          <w:sz w:val="20"/>
        </w:rPr>
        <w:t xml:space="preserve">Για τις επιφάνειες της τοιχοποιίας που καλύπτονται από πλακίδια και </w:t>
      </w:r>
      <w:r w:rsidRPr="00BE1AB7">
        <w:rPr>
          <w:rFonts w:asciiTheme="minorHAnsi" w:hAnsiTheme="minorHAnsi" w:cstheme="minorHAnsi"/>
          <w:sz w:val="20"/>
          <w:u w:val="single"/>
        </w:rPr>
        <w:t>αφορούν αποκλειστικά στους εργαστηριακούς χώρους της Χημικής Υπηρεσίας Κρήτης (Ηράκλειο)</w:t>
      </w:r>
      <w:r w:rsidRPr="00BE1AB7">
        <w:rPr>
          <w:rFonts w:asciiTheme="minorHAnsi" w:hAnsiTheme="minorHAnsi" w:cstheme="minorHAnsi"/>
          <w:sz w:val="20"/>
        </w:rPr>
        <w:t xml:space="preserve"> περιλαμβάνει επιπλέον τις ακόλουθες εργασίες:</w:t>
      </w:r>
    </w:p>
    <w:p w:rsidR="00911B78" w:rsidRDefault="00A16CE4" w:rsidP="00B3380A">
      <w:pPr>
        <w:pStyle w:val="a7"/>
        <w:spacing w:after="120" w:line="276" w:lineRule="auto"/>
        <w:ind w:left="426"/>
        <w:contextualSpacing w:val="0"/>
        <w:jc w:val="both"/>
        <w:rPr>
          <w:rFonts w:asciiTheme="minorHAnsi" w:hAnsiTheme="minorHAnsi" w:cstheme="minorHAnsi"/>
          <w:sz w:val="20"/>
        </w:rPr>
      </w:pPr>
      <w:r>
        <w:rPr>
          <w:rFonts w:asciiTheme="minorHAnsi" w:hAnsiTheme="minorHAnsi" w:cstheme="minorHAnsi"/>
          <w:sz w:val="20"/>
        </w:rPr>
        <w:t xml:space="preserve">-  </w:t>
      </w:r>
      <w:r w:rsidR="00911B78" w:rsidRPr="00BE1AB7">
        <w:rPr>
          <w:rFonts w:asciiTheme="minorHAnsi" w:hAnsiTheme="minorHAnsi" w:cstheme="minorHAnsi"/>
          <w:sz w:val="20"/>
        </w:rPr>
        <w:t>Τρίψιμο και καθάρισμα όλης της επιφάνειας της τοιχοποιίας που καλύπτεται από κεραμικά πλακίδια.</w:t>
      </w:r>
    </w:p>
    <w:p w:rsidR="00911B78" w:rsidRDefault="00A16CE4" w:rsidP="00B3380A">
      <w:pPr>
        <w:pStyle w:val="a7"/>
        <w:spacing w:after="120" w:line="276" w:lineRule="auto"/>
        <w:ind w:left="426"/>
        <w:contextualSpacing w:val="0"/>
        <w:jc w:val="both"/>
        <w:rPr>
          <w:rFonts w:asciiTheme="minorHAnsi" w:hAnsiTheme="minorHAnsi" w:cstheme="minorHAnsi"/>
          <w:sz w:val="20"/>
        </w:rPr>
      </w:pPr>
      <w:r>
        <w:rPr>
          <w:rFonts w:asciiTheme="minorHAnsi" w:hAnsiTheme="minorHAnsi" w:cstheme="minorHAnsi"/>
          <w:sz w:val="20"/>
        </w:rPr>
        <w:t xml:space="preserve">- </w:t>
      </w:r>
      <w:r w:rsidR="00911B78" w:rsidRPr="00BE1AB7">
        <w:rPr>
          <w:rFonts w:asciiTheme="minorHAnsi" w:hAnsiTheme="minorHAnsi" w:cstheme="minorHAnsi"/>
          <w:sz w:val="20"/>
        </w:rPr>
        <w:t>Διάστρωση της επιφάνειας με εποξειδικό αστάρι.</w:t>
      </w:r>
    </w:p>
    <w:p w:rsidR="00B3380A" w:rsidRDefault="00A16CE4" w:rsidP="00B3380A">
      <w:pPr>
        <w:pStyle w:val="a7"/>
        <w:spacing w:after="120" w:line="276" w:lineRule="auto"/>
        <w:ind w:left="426"/>
        <w:contextualSpacing w:val="0"/>
        <w:jc w:val="both"/>
        <w:rPr>
          <w:rFonts w:asciiTheme="minorHAnsi" w:hAnsiTheme="minorHAnsi" w:cstheme="minorHAnsi"/>
          <w:sz w:val="20"/>
        </w:rPr>
      </w:pPr>
      <w:r>
        <w:rPr>
          <w:rFonts w:asciiTheme="minorHAnsi" w:hAnsiTheme="minorHAnsi" w:cstheme="minorHAnsi"/>
          <w:sz w:val="20"/>
        </w:rPr>
        <w:t xml:space="preserve">-  </w:t>
      </w:r>
      <w:r w:rsidR="00911B78" w:rsidRPr="00A16CE4">
        <w:rPr>
          <w:rFonts w:asciiTheme="minorHAnsi" w:hAnsiTheme="minorHAnsi" w:cstheme="minorHAnsi"/>
          <w:sz w:val="20"/>
        </w:rPr>
        <w:t>Βαφή με εποξειδικό χρώμα σε δύο στρώσεις, σε απόχρωση επιλογής του υπευθύνου της Υπηρεσίας.</w:t>
      </w:r>
    </w:p>
    <w:p w:rsidR="00911B78" w:rsidRPr="00F23C79" w:rsidRDefault="00BE1AB7" w:rsidP="00F23C79">
      <w:pPr>
        <w:pStyle w:val="a7"/>
        <w:numPr>
          <w:ilvl w:val="0"/>
          <w:numId w:val="20"/>
        </w:numPr>
        <w:spacing w:after="120" w:line="276" w:lineRule="auto"/>
        <w:ind w:left="426"/>
        <w:jc w:val="both"/>
        <w:rPr>
          <w:rFonts w:asciiTheme="minorHAnsi" w:hAnsiTheme="minorHAnsi" w:cstheme="minorHAnsi"/>
          <w:sz w:val="20"/>
        </w:rPr>
      </w:pPr>
      <w:r w:rsidRPr="00F23C79">
        <w:rPr>
          <w:rFonts w:asciiTheme="minorHAnsi" w:hAnsiTheme="minorHAnsi" w:cstheme="minorHAnsi"/>
          <w:sz w:val="20"/>
        </w:rPr>
        <w:t>Στο τίμημα συμπεριλαμβάνονται ό</w:t>
      </w:r>
      <w:r w:rsidR="00911B78" w:rsidRPr="00F23C79">
        <w:rPr>
          <w:rFonts w:asciiTheme="minorHAnsi" w:hAnsiTheme="minorHAnsi" w:cstheme="minorHAnsi"/>
          <w:sz w:val="20"/>
        </w:rPr>
        <w:t>λα όσα περιγράφονται ανωτέρω</w:t>
      </w:r>
      <w:r w:rsidRPr="00F23C79">
        <w:rPr>
          <w:rFonts w:asciiTheme="minorHAnsi" w:hAnsiTheme="minorHAnsi" w:cstheme="minorHAnsi"/>
          <w:sz w:val="20"/>
        </w:rPr>
        <w:t>, ό</w:t>
      </w:r>
      <w:r w:rsidR="00911B78" w:rsidRPr="00F23C79">
        <w:rPr>
          <w:rFonts w:asciiTheme="minorHAnsi" w:hAnsiTheme="minorHAnsi" w:cstheme="minorHAnsi"/>
          <w:sz w:val="20"/>
        </w:rPr>
        <w:t>λα τα υλικά, μικροϋλικά, αναλώσιμα που θα απαιτηθούν για το σύνολο των εργασιών για την πλήρη συντήρηση των επιχρισμάτων των εσωτερικών χώρων (τοιχοποιία, οροφές)</w:t>
      </w:r>
      <w:r w:rsidR="00F23C79">
        <w:rPr>
          <w:rFonts w:asciiTheme="minorHAnsi" w:hAnsiTheme="minorHAnsi" w:cstheme="minorHAnsi"/>
          <w:sz w:val="20"/>
        </w:rPr>
        <w:t xml:space="preserve"> και των ελαιοχρωματισμό τους</w:t>
      </w:r>
      <w:r w:rsidR="00911B78" w:rsidRPr="00F23C79">
        <w:rPr>
          <w:rFonts w:asciiTheme="minorHAnsi" w:hAnsiTheme="minorHAnsi" w:cstheme="minorHAnsi"/>
          <w:sz w:val="20"/>
        </w:rPr>
        <w:t xml:space="preserve"> καθώς και η μεταφορά και φορτοεκφόρτωση τους, στις Χημικές Υπηρεσίες.</w:t>
      </w:r>
    </w:p>
    <w:p w:rsidR="00911B78" w:rsidRDefault="00911B78" w:rsidP="00B3380A">
      <w:pPr>
        <w:pStyle w:val="Default"/>
        <w:spacing w:after="120" w:line="276" w:lineRule="auto"/>
        <w:rPr>
          <w:rFonts w:asciiTheme="minorHAnsi" w:eastAsia="Times New Roman" w:hAnsiTheme="minorHAnsi" w:cstheme="minorHAnsi"/>
          <w:b/>
          <w:sz w:val="20"/>
          <w:szCs w:val="20"/>
          <w:lang w:eastAsia="en-GB"/>
        </w:rPr>
      </w:pPr>
    </w:p>
    <w:p w:rsidR="00911B78" w:rsidRPr="0016111D" w:rsidRDefault="00911B78" w:rsidP="00B3380A">
      <w:pPr>
        <w:pStyle w:val="Default"/>
        <w:spacing w:after="120" w:line="276" w:lineRule="auto"/>
        <w:rPr>
          <w:rFonts w:asciiTheme="minorHAnsi" w:eastAsia="Times New Roman" w:hAnsiTheme="minorHAnsi" w:cstheme="minorHAnsi"/>
          <w:b/>
          <w:sz w:val="20"/>
          <w:szCs w:val="20"/>
          <w:lang w:eastAsia="en-GB"/>
        </w:rPr>
      </w:pPr>
    </w:p>
    <w:p w:rsidR="00A66FC1" w:rsidRPr="000E54DE" w:rsidRDefault="00A66FC1" w:rsidP="00B3380A">
      <w:pPr>
        <w:pStyle w:val="a7"/>
        <w:spacing w:after="120" w:line="276" w:lineRule="auto"/>
        <w:contextualSpacing w:val="0"/>
        <w:rPr>
          <w:rFonts w:asciiTheme="minorHAnsi" w:hAnsiTheme="minorHAnsi" w:cstheme="minorHAnsi"/>
          <w:sz w:val="20"/>
          <w:highlight w:val="yellow"/>
        </w:rPr>
        <w:sectPr w:rsidR="00A66FC1" w:rsidRPr="000E54DE" w:rsidSect="003F486E">
          <w:footerReference w:type="default" r:id="rId18"/>
          <w:pgSz w:w="11906" w:h="16838" w:code="9"/>
          <w:pgMar w:top="992" w:right="1134" w:bottom="1134" w:left="1134" w:header="567" w:footer="567" w:gutter="0"/>
          <w:cols w:space="708"/>
          <w:docGrid w:linePitch="360"/>
        </w:sectPr>
      </w:pPr>
    </w:p>
    <w:p w:rsidR="00E16F01" w:rsidRPr="00A74C63" w:rsidRDefault="003F486E" w:rsidP="00B3380A">
      <w:pPr>
        <w:spacing w:after="120" w:line="276" w:lineRule="auto"/>
        <w:jc w:val="both"/>
        <w:rPr>
          <w:rFonts w:asciiTheme="minorHAnsi" w:eastAsia="Tahoma" w:hAnsiTheme="minorHAnsi" w:cstheme="minorHAnsi"/>
          <w:b/>
          <w:sz w:val="20"/>
          <w:szCs w:val="20"/>
        </w:rPr>
      </w:pPr>
      <w:r w:rsidRPr="00A74C63">
        <w:rPr>
          <w:rFonts w:asciiTheme="minorHAnsi" w:eastAsia="Tahoma" w:hAnsiTheme="minorHAnsi" w:cstheme="minorHAnsi"/>
          <w:b/>
          <w:sz w:val="20"/>
          <w:szCs w:val="20"/>
        </w:rPr>
        <w:t>ΠΑΡΑΡΤΗΜΑ Β:</w:t>
      </w:r>
      <w:r w:rsidR="00E16F01" w:rsidRPr="00A74C63">
        <w:rPr>
          <w:rFonts w:asciiTheme="minorHAnsi" w:eastAsia="Tahoma" w:hAnsiTheme="minorHAnsi" w:cstheme="minorHAnsi"/>
          <w:b/>
          <w:sz w:val="20"/>
          <w:szCs w:val="20"/>
        </w:rPr>
        <w:t xml:space="preserve"> ΥΠΟΔΕΙΓΜΑ ΤΕΧΝΙΚΗΣ ΠΡΟΣΦΟΡΑΣ</w:t>
      </w:r>
    </w:p>
    <w:p w:rsidR="00BE1AB7" w:rsidRDefault="00BE1AB7" w:rsidP="00B3380A">
      <w:pPr>
        <w:spacing w:after="120" w:line="276" w:lineRule="auto"/>
        <w:jc w:val="both"/>
        <w:rPr>
          <w:rFonts w:asciiTheme="minorHAnsi" w:hAnsiTheme="minorHAnsi" w:cstheme="minorBidi"/>
          <w:b/>
          <w:sz w:val="20"/>
          <w:szCs w:val="20"/>
        </w:rPr>
      </w:pPr>
      <w:r w:rsidRPr="0016111D">
        <w:rPr>
          <w:rFonts w:asciiTheme="minorHAnsi" w:eastAsia="Tahoma" w:hAnsiTheme="minorHAnsi" w:cstheme="minorHAnsi"/>
          <w:b/>
          <w:bCs/>
          <w:sz w:val="20"/>
          <w:szCs w:val="20"/>
        </w:rPr>
        <w:t xml:space="preserve">της υπ’ </w:t>
      </w:r>
      <w:r w:rsidRPr="007E0E66">
        <w:rPr>
          <w:rFonts w:asciiTheme="minorHAnsi" w:eastAsia="Tahoma" w:hAnsiTheme="minorHAnsi" w:cstheme="minorHAnsi"/>
          <w:b/>
          <w:bCs/>
          <w:sz w:val="20"/>
          <w:szCs w:val="20"/>
        </w:rPr>
        <w:t xml:space="preserve">αριθμό </w:t>
      </w:r>
      <w:r w:rsidR="00D96123" w:rsidRPr="007E0E66">
        <w:rPr>
          <w:rFonts w:asciiTheme="minorHAnsi" w:eastAsia="Tahoma" w:hAnsiTheme="minorHAnsi" w:cstheme="minorHAnsi"/>
          <w:b/>
          <w:bCs/>
          <w:sz w:val="20"/>
          <w:szCs w:val="20"/>
        </w:rPr>
        <w:t>υπ’ αριθμό ΔΣΥΠΕ Α ____ ΕΞ 2025</w:t>
      </w:r>
      <w:r w:rsidRPr="0016111D">
        <w:rPr>
          <w:rFonts w:asciiTheme="minorHAnsi" w:eastAsia="Tahoma" w:hAnsiTheme="minorHAnsi" w:cstheme="minorHAnsi"/>
          <w:b/>
          <w:bCs/>
          <w:sz w:val="20"/>
          <w:szCs w:val="20"/>
        </w:rPr>
        <w:t xml:space="preserve"> Πρόσκλησης υποβολής προσφορών για την προμήθεια </w:t>
      </w:r>
      <w:r w:rsidR="00B4209A">
        <w:rPr>
          <w:rFonts w:asciiTheme="minorHAnsi" w:eastAsiaTheme="minorHAnsi" w:hAnsiTheme="minorHAnsi" w:cstheme="minorHAnsi"/>
          <w:b/>
          <w:sz w:val="20"/>
          <w:szCs w:val="20"/>
        </w:rPr>
        <w:t xml:space="preserve">υπηρεσιών </w:t>
      </w:r>
      <w:r w:rsidR="00B4209A" w:rsidRPr="001D2D9D">
        <w:rPr>
          <w:rFonts w:asciiTheme="minorHAnsi" w:hAnsiTheme="minorHAnsi" w:cstheme="minorBidi"/>
          <w:b/>
          <w:sz w:val="20"/>
          <w:szCs w:val="20"/>
        </w:rPr>
        <w:t xml:space="preserve">συντήρησης επιχρισμάτων </w:t>
      </w:r>
      <w:r w:rsidR="00B4209A">
        <w:rPr>
          <w:rFonts w:asciiTheme="minorHAnsi" w:hAnsiTheme="minorHAnsi" w:cstheme="minorBidi"/>
          <w:b/>
          <w:sz w:val="20"/>
          <w:szCs w:val="20"/>
        </w:rPr>
        <w:t xml:space="preserve">και ελαιοχρωματισμού </w:t>
      </w:r>
      <w:r w:rsidR="00B4209A" w:rsidRPr="001D2D9D">
        <w:rPr>
          <w:rFonts w:asciiTheme="minorHAnsi" w:hAnsiTheme="minorHAnsi" w:cstheme="minorBidi"/>
          <w:b/>
          <w:sz w:val="20"/>
          <w:szCs w:val="20"/>
        </w:rPr>
        <w:t>εσωτερικών χώρων των κτιρίων που στεγάζονται οι Χημικές Υπηρεσίες Σερρών, Κρήτης (Ηράκλειο) και Αλεξανδρούπολης,</w:t>
      </w:r>
      <w:r>
        <w:rPr>
          <w:rFonts w:asciiTheme="minorHAnsi" w:hAnsiTheme="minorHAnsi" w:cstheme="minorBidi"/>
          <w:b/>
          <w:sz w:val="20"/>
          <w:szCs w:val="20"/>
        </w:rPr>
        <w:t>.</w:t>
      </w:r>
    </w:p>
    <w:p w:rsidR="00C4603D" w:rsidRDefault="00C4603D" w:rsidP="00B3380A">
      <w:pPr>
        <w:spacing w:after="120" w:line="276" w:lineRule="auto"/>
        <w:jc w:val="both"/>
        <w:rPr>
          <w:rFonts w:asciiTheme="minorHAnsi" w:hAnsiTheme="minorHAnsi" w:cstheme="minorBidi"/>
          <w:b/>
          <w:sz w:val="20"/>
          <w:szCs w:val="20"/>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9"/>
        <w:gridCol w:w="5819"/>
      </w:tblGrid>
      <w:tr w:rsidR="00E16F01" w:rsidRPr="000E54DE" w:rsidTr="00C4603D">
        <w:trPr>
          <w:trHeight w:val="303"/>
          <w:jc w:val="center"/>
        </w:trPr>
        <w:tc>
          <w:tcPr>
            <w:tcW w:w="9668" w:type="dxa"/>
            <w:gridSpan w:val="2"/>
            <w:vAlign w:val="center"/>
            <w:hideMark/>
          </w:tcPr>
          <w:p w:rsidR="00E16F01" w:rsidRPr="00A74C63" w:rsidRDefault="0062129B" w:rsidP="00B3380A">
            <w:pPr>
              <w:keepNext/>
              <w:spacing w:after="120" w:line="276" w:lineRule="auto"/>
              <w:jc w:val="center"/>
              <w:outlineLvl w:val="0"/>
              <w:rPr>
                <w:rFonts w:cs="Tahoma"/>
                <w:b/>
                <w:bCs/>
                <w:i/>
                <w:iCs/>
                <w:color w:val="000000"/>
                <w:sz w:val="18"/>
                <w:szCs w:val="18"/>
              </w:rPr>
            </w:pPr>
            <w:r w:rsidRPr="00A74C63">
              <w:rPr>
                <w:rFonts w:cs="Tahoma"/>
                <w:b/>
                <w:sz w:val="18"/>
                <w:szCs w:val="18"/>
              </w:rPr>
              <w:t xml:space="preserve">ΤΕΧΝΙΚΗ </w:t>
            </w:r>
            <w:r w:rsidR="00E16F01" w:rsidRPr="00A74C63">
              <w:rPr>
                <w:rFonts w:cs="Tahoma"/>
                <w:b/>
                <w:sz w:val="18"/>
                <w:szCs w:val="18"/>
              </w:rPr>
              <w:t>ΠΡΟΣΦΟΡΑ</w:t>
            </w:r>
          </w:p>
        </w:tc>
      </w:tr>
      <w:tr w:rsidR="00E16F01" w:rsidRPr="000E54DE" w:rsidTr="00C4603D">
        <w:trPr>
          <w:trHeight w:val="264"/>
          <w:jc w:val="center"/>
        </w:trPr>
        <w:tc>
          <w:tcPr>
            <w:tcW w:w="3849" w:type="dxa"/>
            <w:vAlign w:val="center"/>
            <w:hideMark/>
          </w:tcPr>
          <w:p w:rsidR="00E16F01" w:rsidRPr="00A74C63" w:rsidRDefault="00E16F01" w:rsidP="00B3380A">
            <w:pPr>
              <w:spacing w:before="100" w:beforeAutospacing="1" w:after="120" w:line="276" w:lineRule="auto"/>
              <w:rPr>
                <w:rFonts w:cs="Tahoma"/>
                <w:b/>
                <w:color w:val="000000"/>
                <w:sz w:val="18"/>
                <w:szCs w:val="18"/>
              </w:rPr>
            </w:pPr>
            <w:r w:rsidRPr="00A74C63">
              <w:rPr>
                <w:rFonts w:cs="Tahoma"/>
                <w:b/>
                <w:color w:val="000000"/>
                <w:sz w:val="18"/>
                <w:szCs w:val="18"/>
              </w:rPr>
              <w:t>ΕΠΩΝΥΜΙΑ</w:t>
            </w:r>
          </w:p>
        </w:tc>
        <w:tc>
          <w:tcPr>
            <w:tcW w:w="5819" w:type="dxa"/>
            <w:vAlign w:val="center"/>
          </w:tcPr>
          <w:p w:rsidR="00E16F01" w:rsidRPr="00A74C63" w:rsidRDefault="00E16F01" w:rsidP="00B3380A">
            <w:pPr>
              <w:spacing w:before="100" w:beforeAutospacing="1" w:after="120" w:line="276" w:lineRule="auto"/>
              <w:rPr>
                <w:rFonts w:cs="Tahoma"/>
                <w:color w:val="000000"/>
                <w:sz w:val="18"/>
                <w:szCs w:val="18"/>
              </w:rPr>
            </w:pPr>
          </w:p>
        </w:tc>
      </w:tr>
      <w:tr w:rsidR="00E16F01" w:rsidRPr="000E54DE" w:rsidTr="00C4603D">
        <w:trPr>
          <w:trHeight w:val="240"/>
          <w:jc w:val="center"/>
        </w:trPr>
        <w:tc>
          <w:tcPr>
            <w:tcW w:w="3849" w:type="dxa"/>
            <w:vAlign w:val="center"/>
            <w:hideMark/>
          </w:tcPr>
          <w:p w:rsidR="00E16F01" w:rsidRPr="00A74C63" w:rsidRDefault="00E16F01" w:rsidP="00B3380A">
            <w:pPr>
              <w:spacing w:before="100" w:beforeAutospacing="1" w:after="120" w:line="276" w:lineRule="auto"/>
              <w:rPr>
                <w:rFonts w:cs="Tahoma"/>
                <w:b/>
                <w:color w:val="000000"/>
                <w:sz w:val="18"/>
                <w:szCs w:val="18"/>
              </w:rPr>
            </w:pPr>
            <w:r w:rsidRPr="00A74C63">
              <w:rPr>
                <w:rFonts w:cs="Tahoma"/>
                <w:b/>
                <w:color w:val="000000"/>
                <w:sz w:val="18"/>
                <w:szCs w:val="18"/>
              </w:rPr>
              <w:t>ΔΙΕΥΘΥΝΣΗ, Τ.Κ., ΠΟΛΗ ΕΔΡΑΣ</w:t>
            </w:r>
          </w:p>
        </w:tc>
        <w:tc>
          <w:tcPr>
            <w:tcW w:w="5819" w:type="dxa"/>
            <w:vAlign w:val="center"/>
          </w:tcPr>
          <w:p w:rsidR="00E16F01" w:rsidRPr="00A74C63" w:rsidRDefault="00E16F01" w:rsidP="00B3380A">
            <w:pPr>
              <w:spacing w:before="100" w:beforeAutospacing="1" w:after="120" w:line="276" w:lineRule="auto"/>
              <w:rPr>
                <w:rFonts w:cs="Tahoma"/>
                <w:color w:val="000000"/>
                <w:sz w:val="18"/>
                <w:szCs w:val="18"/>
              </w:rPr>
            </w:pPr>
          </w:p>
        </w:tc>
      </w:tr>
      <w:tr w:rsidR="00E16F01" w:rsidRPr="000E54DE" w:rsidTr="00C4603D">
        <w:trPr>
          <w:trHeight w:val="344"/>
          <w:jc w:val="center"/>
        </w:trPr>
        <w:tc>
          <w:tcPr>
            <w:tcW w:w="3849" w:type="dxa"/>
            <w:vAlign w:val="center"/>
            <w:hideMark/>
          </w:tcPr>
          <w:p w:rsidR="00E16F01" w:rsidRPr="00A74C63" w:rsidRDefault="00E16F01" w:rsidP="00B3380A">
            <w:pPr>
              <w:spacing w:before="100" w:beforeAutospacing="1" w:after="120" w:line="276" w:lineRule="auto"/>
              <w:rPr>
                <w:rFonts w:cs="Tahoma"/>
                <w:b/>
                <w:color w:val="000000"/>
                <w:sz w:val="18"/>
                <w:szCs w:val="18"/>
              </w:rPr>
            </w:pPr>
            <w:r w:rsidRPr="00A74C63">
              <w:rPr>
                <w:rFonts w:cs="Tahoma"/>
                <w:b/>
                <w:color w:val="000000"/>
                <w:sz w:val="18"/>
                <w:szCs w:val="18"/>
              </w:rPr>
              <w:t xml:space="preserve">ΤΗΛΕΦΩΝΑ / </w:t>
            </w:r>
            <w:r w:rsidRPr="00A74C63">
              <w:rPr>
                <w:rFonts w:cs="Tahoma"/>
                <w:b/>
                <w:color w:val="000000"/>
                <w:sz w:val="18"/>
                <w:szCs w:val="18"/>
                <w:lang w:val="en-US"/>
              </w:rPr>
              <w:t>E</w:t>
            </w:r>
            <w:r w:rsidRPr="00A74C63">
              <w:rPr>
                <w:rFonts w:cs="Tahoma"/>
                <w:b/>
                <w:color w:val="000000"/>
                <w:sz w:val="18"/>
                <w:szCs w:val="18"/>
              </w:rPr>
              <w:t>-</w:t>
            </w:r>
            <w:r w:rsidRPr="00A74C63">
              <w:rPr>
                <w:rFonts w:cs="Tahoma"/>
                <w:b/>
                <w:color w:val="000000"/>
                <w:sz w:val="18"/>
                <w:szCs w:val="18"/>
                <w:lang w:val="en-US"/>
              </w:rPr>
              <w:t>MAIL</w:t>
            </w:r>
          </w:p>
        </w:tc>
        <w:tc>
          <w:tcPr>
            <w:tcW w:w="5819" w:type="dxa"/>
            <w:vAlign w:val="center"/>
          </w:tcPr>
          <w:p w:rsidR="00E16F01" w:rsidRPr="00A74C63" w:rsidRDefault="00E16F01" w:rsidP="00B3380A">
            <w:pPr>
              <w:spacing w:before="100" w:beforeAutospacing="1" w:after="120" w:line="276" w:lineRule="auto"/>
              <w:rPr>
                <w:rFonts w:cs="Tahoma"/>
                <w:color w:val="000000"/>
                <w:sz w:val="18"/>
                <w:szCs w:val="18"/>
              </w:rPr>
            </w:pPr>
          </w:p>
        </w:tc>
      </w:tr>
      <w:tr w:rsidR="00E16F01" w:rsidRPr="000E54DE" w:rsidTr="00C4603D">
        <w:trPr>
          <w:trHeight w:val="264"/>
          <w:jc w:val="center"/>
        </w:trPr>
        <w:tc>
          <w:tcPr>
            <w:tcW w:w="3849" w:type="dxa"/>
            <w:vAlign w:val="center"/>
            <w:hideMark/>
          </w:tcPr>
          <w:p w:rsidR="00E16F01" w:rsidRPr="00A74C63" w:rsidRDefault="00E16F01" w:rsidP="00B3380A">
            <w:pPr>
              <w:spacing w:before="100" w:beforeAutospacing="1" w:after="120" w:line="276" w:lineRule="auto"/>
              <w:rPr>
                <w:rFonts w:cs="Tahoma"/>
                <w:b/>
                <w:color w:val="000000"/>
                <w:sz w:val="18"/>
                <w:szCs w:val="18"/>
              </w:rPr>
            </w:pPr>
            <w:r w:rsidRPr="00A74C63">
              <w:rPr>
                <w:rFonts w:cs="Tahoma"/>
                <w:b/>
                <w:color w:val="000000"/>
                <w:sz w:val="18"/>
                <w:szCs w:val="18"/>
              </w:rPr>
              <w:t>ΑΦΜ – Δ</w:t>
            </w:r>
            <w:r w:rsidRPr="00A74C63">
              <w:rPr>
                <w:rFonts w:cs="Tahoma"/>
                <w:b/>
                <w:color w:val="000000"/>
                <w:sz w:val="18"/>
                <w:szCs w:val="18"/>
                <w:lang w:val="en-US"/>
              </w:rPr>
              <w:t>OY</w:t>
            </w:r>
          </w:p>
        </w:tc>
        <w:tc>
          <w:tcPr>
            <w:tcW w:w="5819" w:type="dxa"/>
            <w:vAlign w:val="center"/>
          </w:tcPr>
          <w:p w:rsidR="00E16F01" w:rsidRPr="00A74C63" w:rsidRDefault="00E16F01" w:rsidP="00B3380A">
            <w:pPr>
              <w:spacing w:before="100" w:beforeAutospacing="1" w:after="120" w:line="276" w:lineRule="auto"/>
              <w:rPr>
                <w:rFonts w:cs="Tahoma"/>
                <w:color w:val="000000"/>
                <w:sz w:val="18"/>
                <w:szCs w:val="18"/>
              </w:rPr>
            </w:pPr>
          </w:p>
        </w:tc>
      </w:tr>
      <w:tr w:rsidR="00E16F01" w:rsidRPr="000E54DE" w:rsidTr="00C4603D">
        <w:trPr>
          <w:trHeight w:val="226"/>
          <w:jc w:val="center"/>
        </w:trPr>
        <w:tc>
          <w:tcPr>
            <w:tcW w:w="3849" w:type="dxa"/>
            <w:vAlign w:val="center"/>
            <w:hideMark/>
          </w:tcPr>
          <w:p w:rsidR="00E16F01" w:rsidRPr="00A74C63" w:rsidRDefault="00E16F01" w:rsidP="00B3380A">
            <w:pPr>
              <w:spacing w:before="100" w:beforeAutospacing="1" w:after="120" w:line="276" w:lineRule="auto"/>
              <w:rPr>
                <w:rFonts w:cs="Tahoma"/>
                <w:b/>
                <w:color w:val="000000"/>
                <w:sz w:val="18"/>
                <w:szCs w:val="18"/>
              </w:rPr>
            </w:pPr>
            <w:r w:rsidRPr="00A74C63">
              <w:rPr>
                <w:rFonts w:cs="Tahoma"/>
                <w:b/>
                <w:color w:val="000000"/>
                <w:sz w:val="18"/>
                <w:szCs w:val="18"/>
              </w:rPr>
              <w:t>ΝΟΜΙΜΟΣ ΕΚΠΡΟΣΩΠΟΣ</w:t>
            </w:r>
          </w:p>
        </w:tc>
        <w:tc>
          <w:tcPr>
            <w:tcW w:w="5819" w:type="dxa"/>
            <w:vAlign w:val="center"/>
          </w:tcPr>
          <w:p w:rsidR="00E16F01" w:rsidRPr="00A74C63" w:rsidRDefault="00E16F01" w:rsidP="00B3380A">
            <w:pPr>
              <w:spacing w:before="100" w:beforeAutospacing="1" w:after="120" w:line="276" w:lineRule="auto"/>
              <w:rPr>
                <w:rFonts w:cs="Tahoma"/>
                <w:color w:val="000000"/>
                <w:sz w:val="18"/>
                <w:szCs w:val="18"/>
              </w:rPr>
            </w:pPr>
          </w:p>
        </w:tc>
      </w:tr>
      <w:tr w:rsidR="00E16F01" w:rsidRPr="000E54DE" w:rsidTr="00C4603D">
        <w:trPr>
          <w:trHeight w:val="345"/>
          <w:jc w:val="center"/>
        </w:trPr>
        <w:tc>
          <w:tcPr>
            <w:tcW w:w="3849" w:type="dxa"/>
            <w:vAlign w:val="center"/>
            <w:hideMark/>
          </w:tcPr>
          <w:p w:rsidR="00E16F01" w:rsidRPr="00A74C63" w:rsidRDefault="00E16F01" w:rsidP="00B3380A">
            <w:pPr>
              <w:spacing w:before="100" w:beforeAutospacing="1" w:after="120" w:line="276" w:lineRule="auto"/>
              <w:rPr>
                <w:rFonts w:cs="Tahoma"/>
                <w:b/>
                <w:color w:val="000000"/>
                <w:sz w:val="18"/>
                <w:szCs w:val="18"/>
              </w:rPr>
            </w:pPr>
            <w:r w:rsidRPr="00A74C63">
              <w:rPr>
                <w:rFonts w:cs="Tahoma"/>
                <w:b/>
                <w:color w:val="000000"/>
                <w:sz w:val="18"/>
                <w:szCs w:val="18"/>
              </w:rPr>
              <w:t>Α.Δ.Τ. (Νόμιμου εκπροσώπου)</w:t>
            </w:r>
          </w:p>
        </w:tc>
        <w:tc>
          <w:tcPr>
            <w:tcW w:w="5819" w:type="dxa"/>
            <w:vAlign w:val="center"/>
          </w:tcPr>
          <w:p w:rsidR="00E16F01" w:rsidRPr="00A74C63" w:rsidRDefault="00E16F01" w:rsidP="00B3380A">
            <w:pPr>
              <w:spacing w:before="100" w:beforeAutospacing="1" w:after="120" w:line="276" w:lineRule="auto"/>
              <w:rPr>
                <w:rFonts w:cs="Tahoma"/>
                <w:color w:val="000000"/>
                <w:sz w:val="18"/>
                <w:szCs w:val="18"/>
              </w:rPr>
            </w:pPr>
          </w:p>
        </w:tc>
      </w:tr>
      <w:tr w:rsidR="00E16F01" w:rsidRPr="000E54DE" w:rsidTr="00C4603D">
        <w:trPr>
          <w:trHeight w:val="264"/>
          <w:jc w:val="center"/>
        </w:trPr>
        <w:tc>
          <w:tcPr>
            <w:tcW w:w="3849" w:type="dxa"/>
            <w:vAlign w:val="center"/>
            <w:hideMark/>
          </w:tcPr>
          <w:p w:rsidR="00E16F01" w:rsidRPr="00A74C63" w:rsidRDefault="00E16F01" w:rsidP="00B3380A">
            <w:pPr>
              <w:spacing w:before="100" w:beforeAutospacing="1" w:after="120" w:line="276" w:lineRule="auto"/>
              <w:rPr>
                <w:rFonts w:cs="Tahoma"/>
                <w:b/>
                <w:color w:val="000000"/>
                <w:sz w:val="18"/>
                <w:szCs w:val="18"/>
              </w:rPr>
            </w:pPr>
            <w:r w:rsidRPr="00A74C63">
              <w:rPr>
                <w:rFonts w:cs="Tahoma"/>
                <w:b/>
                <w:color w:val="000000"/>
                <w:sz w:val="18"/>
                <w:szCs w:val="18"/>
              </w:rPr>
              <w:t>Υπεύθυνος Επικοινωνίας</w:t>
            </w:r>
          </w:p>
        </w:tc>
        <w:tc>
          <w:tcPr>
            <w:tcW w:w="5819" w:type="dxa"/>
            <w:vAlign w:val="center"/>
          </w:tcPr>
          <w:p w:rsidR="00E16F01" w:rsidRPr="00A74C63" w:rsidRDefault="00E16F01" w:rsidP="00B3380A">
            <w:pPr>
              <w:spacing w:before="100" w:beforeAutospacing="1" w:after="120" w:line="276" w:lineRule="auto"/>
              <w:rPr>
                <w:rFonts w:cs="Tahoma"/>
                <w:color w:val="000000"/>
                <w:sz w:val="18"/>
                <w:szCs w:val="18"/>
              </w:rPr>
            </w:pPr>
          </w:p>
        </w:tc>
      </w:tr>
      <w:tr w:rsidR="00E71AC2" w:rsidRPr="000E54DE" w:rsidTr="00C4603D">
        <w:trPr>
          <w:trHeight w:val="264"/>
          <w:jc w:val="center"/>
        </w:trPr>
        <w:tc>
          <w:tcPr>
            <w:tcW w:w="3849" w:type="dxa"/>
            <w:vAlign w:val="center"/>
          </w:tcPr>
          <w:p w:rsidR="00E71AC2" w:rsidRPr="00A74C63" w:rsidRDefault="00E71AC2" w:rsidP="00B3380A">
            <w:pPr>
              <w:spacing w:before="100" w:beforeAutospacing="1" w:after="120" w:line="276" w:lineRule="auto"/>
              <w:rPr>
                <w:rFonts w:cs="Tahoma"/>
                <w:b/>
                <w:color w:val="000000"/>
                <w:sz w:val="18"/>
                <w:szCs w:val="18"/>
              </w:rPr>
            </w:pPr>
            <w:r w:rsidRPr="00A74C63">
              <w:rPr>
                <w:rFonts w:cs="Tahoma"/>
                <w:b/>
                <w:color w:val="000000"/>
                <w:sz w:val="18"/>
                <w:szCs w:val="18"/>
              </w:rPr>
              <w:t>Ισχύς προσφοράς</w:t>
            </w:r>
          </w:p>
        </w:tc>
        <w:tc>
          <w:tcPr>
            <w:tcW w:w="5819" w:type="dxa"/>
            <w:vAlign w:val="center"/>
          </w:tcPr>
          <w:p w:rsidR="00E71AC2" w:rsidRPr="00A74C63" w:rsidRDefault="00E71AC2" w:rsidP="00B3380A">
            <w:pPr>
              <w:spacing w:before="100" w:beforeAutospacing="1" w:after="120" w:line="276" w:lineRule="auto"/>
              <w:rPr>
                <w:rFonts w:cs="Tahoma"/>
                <w:color w:val="000000"/>
                <w:sz w:val="18"/>
                <w:szCs w:val="18"/>
              </w:rPr>
            </w:pPr>
          </w:p>
        </w:tc>
      </w:tr>
    </w:tbl>
    <w:p w:rsidR="003F486E" w:rsidRDefault="003F486E" w:rsidP="00B3380A">
      <w:pPr>
        <w:tabs>
          <w:tab w:val="left" w:pos="14175"/>
          <w:tab w:val="left" w:pos="14317"/>
        </w:tabs>
        <w:spacing w:after="120" w:line="276" w:lineRule="auto"/>
        <w:ind w:right="225"/>
        <w:rPr>
          <w:rFonts w:asciiTheme="minorHAnsi" w:eastAsia="Times New Roman" w:hAnsiTheme="minorHAnsi" w:cstheme="minorHAnsi"/>
          <w:sz w:val="20"/>
          <w:szCs w:val="20"/>
          <w:highlight w:val="yellow"/>
          <w:lang w:eastAsia="el-GR"/>
        </w:rPr>
      </w:pPr>
    </w:p>
    <w:p w:rsidR="00C4603D" w:rsidRDefault="00C4603D" w:rsidP="00B3380A">
      <w:pPr>
        <w:tabs>
          <w:tab w:val="left" w:pos="14175"/>
          <w:tab w:val="left" w:pos="14317"/>
        </w:tabs>
        <w:spacing w:after="120" w:line="276" w:lineRule="auto"/>
        <w:ind w:right="225"/>
        <w:rPr>
          <w:rFonts w:asciiTheme="minorHAnsi" w:eastAsia="Times New Roman" w:hAnsiTheme="minorHAnsi" w:cstheme="minorHAnsi"/>
          <w:sz w:val="20"/>
          <w:szCs w:val="20"/>
          <w:highlight w:val="yellow"/>
          <w:lang w:eastAsia="el-GR"/>
        </w:rPr>
      </w:pP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4"/>
        <w:gridCol w:w="1639"/>
        <w:gridCol w:w="2075"/>
      </w:tblGrid>
      <w:tr w:rsidR="00A16CE4" w:rsidTr="00C4603D">
        <w:tc>
          <w:tcPr>
            <w:tcW w:w="6024" w:type="dxa"/>
            <w:shd w:val="clear" w:color="auto" w:fill="D9D9D9" w:themeFill="background1" w:themeFillShade="D9"/>
            <w:vAlign w:val="center"/>
          </w:tcPr>
          <w:p w:rsidR="00A16CE4" w:rsidRPr="00A16CE4" w:rsidRDefault="00A16CE4" w:rsidP="008028A4">
            <w:pPr>
              <w:tabs>
                <w:tab w:val="left" w:pos="14175"/>
                <w:tab w:val="left" w:pos="14317"/>
              </w:tabs>
              <w:spacing w:after="0" w:line="276" w:lineRule="auto"/>
              <w:ind w:right="225"/>
              <w:jc w:val="center"/>
              <w:rPr>
                <w:rFonts w:asciiTheme="minorHAnsi" w:eastAsia="Times New Roman" w:hAnsiTheme="minorHAnsi" w:cstheme="minorHAnsi"/>
                <w:b/>
                <w:sz w:val="20"/>
                <w:szCs w:val="20"/>
                <w:lang w:eastAsia="el-GR"/>
              </w:rPr>
            </w:pPr>
            <w:r w:rsidRPr="00A16CE4">
              <w:rPr>
                <w:rFonts w:asciiTheme="minorHAnsi" w:eastAsia="Times New Roman" w:hAnsiTheme="minorHAnsi" w:cstheme="minorHAnsi"/>
                <w:b/>
                <w:sz w:val="20"/>
                <w:szCs w:val="20"/>
                <w:lang w:eastAsia="el-GR"/>
              </w:rPr>
              <w:t xml:space="preserve">ΧΑΡΑΚΤΗΡΗΣΤΙΚΑ </w:t>
            </w:r>
          </w:p>
        </w:tc>
        <w:tc>
          <w:tcPr>
            <w:tcW w:w="1639" w:type="dxa"/>
            <w:shd w:val="clear" w:color="auto" w:fill="D9D9D9" w:themeFill="background1" w:themeFillShade="D9"/>
            <w:vAlign w:val="center"/>
          </w:tcPr>
          <w:p w:rsidR="00A16CE4" w:rsidRPr="00A16CE4" w:rsidRDefault="00A16CE4" w:rsidP="008028A4">
            <w:pPr>
              <w:tabs>
                <w:tab w:val="left" w:pos="14175"/>
                <w:tab w:val="left" w:pos="14317"/>
              </w:tabs>
              <w:spacing w:after="0" w:line="276" w:lineRule="auto"/>
              <w:ind w:right="225"/>
              <w:jc w:val="center"/>
              <w:rPr>
                <w:rFonts w:asciiTheme="minorHAnsi" w:eastAsia="Times New Roman" w:hAnsiTheme="minorHAnsi" w:cstheme="minorHAnsi"/>
                <w:b/>
                <w:sz w:val="20"/>
                <w:szCs w:val="20"/>
                <w:lang w:eastAsia="el-GR"/>
              </w:rPr>
            </w:pPr>
            <w:r w:rsidRPr="00A16CE4">
              <w:rPr>
                <w:rFonts w:asciiTheme="minorHAnsi" w:eastAsia="Times New Roman" w:hAnsiTheme="minorHAnsi" w:cstheme="minorHAnsi"/>
                <w:b/>
                <w:sz w:val="20"/>
                <w:szCs w:val="20"/>
                <w:lang w:eastAsia="el-GR"/>
              </w:rPr>
              <w:t>ΠΡΟΣΦΕΡΕΤΑΙ</w:t>
            </w:r>
          </w:p>
          <w:p w:rsidR="00A16CE4" w:rsidRPr="00A16CE4" w:rsidRDefault="00A16CE4" w:rsidP="008028A4">
            <w:pPr>
              <w:tabs>
                <w:tab w:val="left" w:pos="14175"/>
                <w:tab w:val="left" w:pos="14317"/>
              </w:tabs>
              <w:spacing w:after="0" w:line="276" w:lineRule="auto"/>
              <w:ind w:right="225"/>
              <w:jc w:val="center"/>
              <w:rPr>
                <w:rFonts w:asciiTheme="minorHAnsi" w:eastAsia="Times New Roman" w:hAnsiTheme="minorHAnsi" w:cstheme="minorHAnsi"/>
                <w:b/>
                <w:sz w:val="20"/>
                <w:szCs w:val="20"/>
                <w:lang w:eastAsia="el-GR"/>
              </w:rPr>
            </w:pPr>
            <w:r w:rsidRPr="00A16CE4">
              <w:rPr>
                <w:rFonts w:asciiTheme="minorHAnsi" w:eastAsia="Times New Roman" w:hAnsiTheme="minorHAnsi" w:cstheme="minorHAnsi"/>
                <w:b/>
                <w:sz w:val="20"/>
                <w:szCs w:val="20"/>
                <w:lang w:eastAsia="el-GR"/>
              </w:rPr>
              <w:t>ΝΑΙ/ΌΧΙ</w:t>
            </w:r>
          </w:p>
        </w:tc>
        <w:tc>
          <w:tcPr>
            <w:tcW w:w="2075" w:type="dxa"/>
            <w:shd w:val="clear" w:color="auto" w:fill="D9D9D9" w:themeFill="background1" w:themeFillShade="D9"/>
            <w:vAlign w:val="center"/>
          </w:tcPr>
          <w:p w:rsidR="00A16CE4" w:rsidRPr="00A16CE4" w:rsidRDefault="00A16CE4" w:rsidP="008028A4">
            <w:pPr>
              <w:tabs>
                <w:tab w:val="left" w:pos="14175"/>
                <w:tab w:val="left" w:pos="14317"/>
              </w:tabs>
              <w:spacing w:after="0" w:line="276" w:lineRule="auto"/>
              <w:ind w:right="225"/>
              <w:jc w:val="center"/>
              <w:rPr>
                <w:rFonts w:asciiTheme="minorHAnsi" w:eastAsia="Times New Roman" w:hAnsiTheme="minorHAnsi" w:cstheme="minorHAnsi"/>
                <w:b/>
                <w:sz w:val="20"/>
                <w:szCs w:val="20"/>
                <w:lang w:eastAsia="el-GR"/>
              </w:rPr>
            </w:pPr>
            <w:r w:rsidRPr="00A16CE4">
              <w:rPr>
                <w:rFonts w:asciiTheme="minorHAnsi" w:eastAsia="Times New Roman" w:hAnsiTheme="minorHAnsi" w:cstheme="minorHAnsi"/>
                <w:b/>
                <w:sz w:val="20"/>
                <w:szCs w:val="20"/>
                <w:lang w:eastAsia="el-GR"/>
              </w:rPr>
              <w:t>ΠΑΡΑΠΟΜΠΗ</w:t>
            </w:r>
          </w:p>
        </w:tc>
      </w:tr>
      <w:tr w:rsidR="00B47CC4" w:rsidTr="00B47CC4">
        <w:tc>
          <w:tcPr>
            <w:tcW w:w="6024" w:type="dxa"/>
            <w:vAlign w:val="center"/>
          </w:tcPr>
          <w:p w:rsidR="00B47CC4" w:rsidRPr="00F23C79" w:rsidRDefault="00B47CC4" w:rsidP="008028A4">
            <w:pPr>
              <w:spacing w:after="0" w:line="276" w:lineRule="auto"/>
              <w:jc w:val="both"/>
              <w:rPr>
                <w:rFonts w:asciiTheme="minorHAnsi" w:hAnsiTheme="minorHAnsi" w:cstheme="minorHAnsi"/>
                <w:sz w:val="20"/>
              </w:rPr>
            </w:pPr>
            <w:r w:rsidRPr="00B47CC4">
              <w:rPr>
                <w:rFonts w:asciiTheme="minorHAnsi" w:eastAsia="Times New Roman" w:hAnsiTheme="minorHAnsi" w:cstheme="minorHAnsi"/>
                <w:sz w:val="20"/>
                <w:szCs w:val="20"/>
                <w:lang w:eastAsia="el-GR"/>
              </w:rPr>
              <w:t xml:space="preserve">1) </w:t>
            </w:r>
            <w:r w:rsidRPr="00B47CC4">
              <w:rPr>
                <w:rFonts w:asciiTheme="minorHAnsi" w:hAnsiTheme="minorHAnsi" w:cstheme="minorHAnsi"/>
                <w:sz w:val="20"/>
              </w:rPr>
              <w:t>Η προμήθεια υπηρεσιών συντήρησης επιχρισμάτων και ελαιοχρωματισμού εσωτερικών χώρων αφορά σε συνολική επιφάνεια για κάθε Χημική Υπηρεσία ως εξής:</w:t>
            </w:r>
          </w:p>
        </w:tc>
        <w:tc>
          <w:tcPr>
            <w:tcW w:w="1639" w:type="dxa"/>
            <w:vAlign w:val="center"/>
          </w:tcPr>
          <w:p w:rsidR="00B47CC4" w:rsidRPr="00A16CE4" w:rsidRDefault="00B47CC4" w:rsidP="008028A4">
            <w:pPr>
              <w:tabs>
                <w:tab w:val="left" w:pos="14175"/>
                <w:tab w:val="left" w:pos="14317"/>
              </w:tabs>
              <w:spacing w:after="0" w:line="276" w:lineRule="auto"/>
              <w:ind w:right="225"/>
              <w:jc w:val="both"/>
              <w:rPr>
                <w:rFonts w:asciiTheme="minorHAnsi" w:eastAsia="Times New Roman" w:hAnsiTheme="minorHAnsi" w:cstheme="minorHAnsi"/>
                <w:b/>
                <w:sz w:val="20"/>
                <w:szCs w:val="20"/>
                <w:lang w:eastAsia="el-GR"/>
              </w:rPr>
            </w:pPr>
          </w:p>
        </w:tc>
        <w:tc>
          <w:tcPr>
            <w:tcW w:w="2075" w:type="dxa"/>
            <w:vAlign w:val="center"/>
          </w:tcPr>
          <w:p w:rsidR="00B47CC4" w:rsidRPr="00A16CE4" w:rsidRDefault="00B47CC4" w:rsidP="008028A4">
            <w:pPr>
              <w:tabs>
                <w:tab w:val="left" w:pos="14175"/>
                <w:tab w:val="left" w:pos="14317"/>
              </w:tabs>
              <w:spacing w:after="0" w:line="276" w:lineRule="auto"/>
              <w:ind w:right="225"/>
              <w:jc w:val="both"/>
              <w:rPr>
                <w:rFonts w:asciiTheme="minorHAnsi" w:eastAsia="Times New Roman" w:hAnsiTheme="minorHAnsi" w:cstheme="minorHAnsi"/>
                <w:b/>
                <w:sz w:val="20"/>
                <w:szCs w:val="20"/>
                <w:lang w:eastAsia="el-GR"/>
              </w:rPr>
            </w:pPr>
          </w:p>
        </w:tc>
      </w:tr>
      <w:tr w:rsidR="00F23C79" w:rsidTr="00B47CC4">
        <w:tc>
          <w:tcPr>
            <w:tcW w:w="6024" w:type="dxa"/>
            <w:vAlign w:val="center"/>
          </w:tcPr>
          <w:p w:rsidR="00F23C79" w:rsidRPr="00F23C79" w:rsidRDefault="00F23C79" w:rsidP="008028A4">
            <w:pPr>
              <w:spacing w:after="0" w:line="276" w:lineRule="auto"/>
              <w:jc w:val="both"/>
              <w:rPr>
                <w:rFonts w:asciiTheme="minorHAnsi" w:eastAsia="Times New Roman" w:hAnsiTheme="minorHAnsi" w:cstheme="minorHAnsi"/>
                <w:sz w:val="20"/>
                <w:szCs w:val="20"/>
                <w:lang w:eastAsia="el-GR"/>
              </w:rPr>
            </w:pPr>
            <w:r w:rsidRPr="00F23C79">
              <w:rPr>
                <w:rFonts w:asciiTheme="minorHAnsi" w:eastAsia="Times New Roman" w:hAnsiTheme="minorHAnsi" w:cstheme="minorHAnsi"/>
                <w:sz w:val="20"/>
                <w:szCs w:val="20"/>
                <w:lang w:eastAsia="el-GR"/>
              </w:rPr>
              <w:t xml:space="preserve">1α) </w:t>
            </w:r>
            <w:r w:rsidRPr="00F23C79">
              <w:rPr>
                <w:rFonts w:asciiTheme="minorHAnsi" w:hAnsiTheme="minorHAnsi" w:cstheme="minorHAnsi"/>
                <w:sz w:val="20"/>
              </w:rPr>
              <w:t>1.700τ.μ. περίπου, τοιχοποιίας και οροφών, Χημικής Υπηρεσίας Σερρών</w:t>
            </w:r>
          </w:p>
        </w:tc>
        <w:tc>
          <w:tcPr>
            <w:tcW w:w="1639" w:type="dxa"/>
            <w:vAlign w:val="center"/>
          </w:tcPr>
          <w:p w:rsidR="00F23C79" w:rsidRPr="00A16CE4" w:rsidRDefault="00F23C79" w:rsidP="008028A4">
            <w:pPr>
              <w:tabs>
                <w:tab w:val="left" w:pos="14175"/>
                <w:tab w:val="left" w:pos="14317"/>
              </w:tabs>
              <w:spacing w:after="0" w:line="276" w:lineRule="auto"/>
              <w:ind w:right="225"/>
              <w:jc w:val="both"/>
              <w:rPr>
                <w:rFonts w:asciiTheme="minorHAnsi" w:eastAsia="Times New Roman" w:hAnsiTheme="minorHAnsi" w:cstheme="minorHAnsi"/>
                <w:b/>
                <w:sz w:val="20"/>
                <w:szCs w:val="20"/>
                <w:lang w:eastAsia="el-GR"/>
              </w:rPr>
            </w:pPr>
          </w:p>
        </w:tc>
        <w:tc>
          <w:tcPr>
            <w:tcW w:w="2075" w:type="dxa"/>
            <w:vAlign w:val="center"/>
          </w:tcPr>
          <w:p w:rsidR="00F23C79" w:rsidRPr="00A16CE4" w:rsidRDefault="00F23C79" w:rsidP="008028A4">
            <w:pPr>
              <w:tabs>
                <w:tab w:val="left" w:pos="14175"/>
                <w:tab w:val="left" w:pos="14317"/>
              </w:tabs>
              <w:spacing w:after="0" w:line="276" w:lineRule="auto"/>
              <w:ind w:right="225"/>
              <w:jc w:val="both"/>
              <w:rPr>
                <w:rFonts w:asciiTheme="minorHAnsi" w:eastAsia="Times New Roman" w:hAnsiTheme="minorHAnsi" w:cstheme="minorHAnsi"/>
                <w:b/>
                <w:sz w:val="20"/>
                <w:szCs w:val="20"/>
                <w:lang w:eastAsia="el-GR"/>
              </w:rPr>
            </w:pPr>
          </w:p>
        </w:tc>
      </w:tr>
      <w:tr w:rsidR="00F23C79" w:rsidTr="00B47CC4">
        <w:tc>
          <w:tcPr>
            <w:tcW w:w="6024" w:type="dxa"/>
            <w:vAlign w:val="center"/>
          </w:tcPr>
          <w:p w:rsidR="00F23C79" w:rsidRPr="00F23C79" w:rsidRDefault="00F23C79" w:rsidP="008028A4">
            <w:pPr>
              <w:spacing w:after="0" w:line="276" w:lineRule="auto"/>
              <w:jc w:val="both"/>
              <w:rPr>
                <w:rFonts w:asciiTheme="minorHAnsi" w:eastAsia="Times New Roman" w:hAnsiTheme="minorHAnsi" w:cstheme="minorHAnsi"/>
                <w:sz w:val="20"/>
                <w:szCs w:val="20"/>
                <w:lang w:eastAsia="el-GR"/>
              </w:rPr>
            </w:pPr>
            <w:r w:rsidRPr="00F23C79">
              <w:rPr>
                <w:rFonts w:asciiTheme="minorHAnsi" w:eastAsia="Times New Roman" w:hAnsiTheme="minorHAnsi" w:cstheme="minorHAnsi"/>
                <w:sz w:val="20"/>
                <w:szCs w:val="20"/>
                <w:lang w:eastAsia="el-GR"/>
              </w:rPr>
              <w:t xml:space="preserve">1β) </w:t>
            </w:r>
            <w:r w:rsidRPr="00F23C79">
              <w:rPr>
                <w:rFonts w:asciiTheme="minorHAnsi" w:hAnsiTheme="minorHAnsi" w:cstheme="minorHAnsi"/>
                <w:sz w:val="20"/>
              </w:rPr>
              <w:t>1.500τ.μ. περίπου, τοιχοποιίας, Χημικής Υπηρεσίας Κρήτης (Ηράκλειο)</w:t>
            </w:r>
          </w:p>
        </w:tc>
        <w:tc>
          <w:tcPr>
            <w:tcW w:w="1639" w:type="dxa"/>
            <w:vAlign w:val="center"/>
          </w:tcPr>
          <w:p w:rsidR="00F23C79" w:rsidRPr="00A16CE4" w:rsidRDefault="00F23C79" w:rsidP="008028A4">
            <w:pPr>
              <w:tabs>
                <w:tab w:val="left" w:pos="14175"/>
                <w:tab w:val="left" w:pos="14317"/>
              </w:tabs>
              <w:spacing w:after="0" w:line="276" w:lineRule="auto"/>
              <w:ind w:right="225"/>
              <w:jc w:val="both"/>
              <w:rPr>
                <w:rFonts w:asciiTheme="minorHAnsi" w:eastAsia="Times New Roman" w:hAnsiTheme="minorHAnsi" w:cstheme="minorHAnsi"/>
                <w:b/>
                <w:sz w:val="20"/>
                <w:szCs w:val="20"/>
                <w:lang w:eastAsia="el-GR"/>
              </w:rPr>
            </w:pPr>
          </w:p>
        </w:tc>
        <w:tc>
          <w:tcPr>
            <w:tcW w:w="2075" w:type="dxa"/>
            <w:vAlign w:val="center"/>
          </w:tcPr>
          <w:p w:rsidR="00F23C79" w:rsidRPr="00A16CE4" w:rsidRDefault="00F23C79" w:rsidP="008028A4">
            <w:pPr>
              <w:tabs>
                <w:tab w:val="left" w:pos="14175"/>
                <w:tab w:val="left" w:pos="14317"/>
              </w:tabs>
              <w:spacing w:after="0" w:line="276" w:lineRule="auto"/>
              <w:ind w:right="225"/>
              <w:jc w:val="both"/>
              <w:rPr>
                <w:rFonts w:asciiTheme="minorHAnsi" w:eastAsia="Times New Roman" w:hAnsiTheme="minorHAnsi" w:cstheme="minorHAnsi"/>
                <w:b/>
                <w:sz w:val="20"/>
                <w:szCs w:val="20"/>
                <w:lang w:eastAsia="el-GR"/>
              </w:rPr>
            </w:pPr>
          </w:p>
        </w:tc>
      </w:tr>
      <w:tr w:rsidR="00F23C79" w:rsidTr="00B47CC4">
        <w:tc>
          <w:tcPr>
            <w:tcW w:w="6024" w:type="dxa"/>
            <w:vAlign w:val="center"/>
          </w:tcPr>
          <w:p w:rsidR="00F23C79" w:rsidRPr="00F23C79" w:rsidRDefault="00F23C79" w:rsidP="008028A4">
            <w:pPr>
              <w:spacing w:after="0" w:line="276" w:lineRule="auto"/>
              <w:jc w:val="both"/>
              <w:rPr>
                <w:rFonts w:asciiTheme="minorHAnsi" w:eastAsia="Times New Roman" w:hAnsiTheme="minorHAnsi" w:cstheme="minorHAnsi"/>
                <w:sz w:val="20"/>
                <w:szCs w:val="20"/>
                <w:lang w:eastAsia="el-GR"/>
              </w:rPr>
            </w:pPr>
            <w:r>
              <w:rPr>
                <w:rFonts w:asciiTheme="minorHAnsi" w:hAnsiTheme="minorHAnsi" w:cstheme="minorHAnsi"/>
                <w:sz w:val="20"/>
              </w:rPr>
              <w:t>1γ) 360τ.μ. περίπου, τοιχοποιίας και οροφών κεντρικής εισόδου και διαδρόμων, Χημικής Υπηρεσίας Αλεξανδρούπολης</w:t>
            </w:r>
          </w:p>
        </w:tc>
        <w:tc>
          <w:tcPr>
            <w:tcW w:w="1639" w:type="dxa"/>
            <w:vAlign w:val="center"/>
          </w:tcPr>
          <w:p w:rsidR="00F23C79" w:rsidRPr="00A16CE4" w:rsidRDefault="00F23C79" w:rsidP="008028A4">
            <w:pPr>
              <w:tabs>
                <w:tab w:val="left" w:pos="14175"/>
                <w:tab w:val="left" w:pos="14317"/>
              </w:tabs>
              <w:spacing w:after="0" w:line="276" w:lineRule="auto"/>
              <w:ind w:right="225"/>
              <w:jc w:val="both"/>
              <w:rPr>
                <w:rFonts w:asciiTheme="minorHAnsi" w:eastAsia="Times New Roman" w:hAnsiTheme="minorHAnsi" w:cstheme="minorHAnsi"/>
                <w:b/>
                <w:sz w:val="20"/>
                <w:szCs w:val="20"/>
                <w:lang w:eastAsia="el-GR"/>
              </w:rPr>
            </w:pPr>
          </w:p>
        </w:tc>
        <w:tc>
          <w:tcPr>
            <w:tcW w:w="2075" w:type="dxa"/>
            <w:vAlign w:val="center"/>
          </w:tcPr>
          <w:p w:rsidR="00F23C79" w:rsidRPr="00A16CE4" w:rsidRDefault="00F23C79" w:rsidP="008028A4">
            <w:pPr>
              <w:tabs>
                <w:tab w:val="left" w:pos="14175"/>
                <w:tab w:val="left" w:pos="14317"/>
              </w:tabs>
              <w:spacing w:after="0" w:line="276" w:lineRule="auto"/>
              <w:ind w:right="225"/>
              <w:jc w:val="both"/>
              <w:rPr>
                <w:rFonts w:asciiTheme="minorHAnsi" w:eastAsia="Times New Roman" w:hAnsiTheme="minorHAnsi" w:cstheme="minorHAnsi"/>
                <w:b/>
                <w:sz w:val="20"/>
                <w:szCs w:val="20"/>
                <w:lang w:eastAsia="el-GR"/>
              </w:rPr>
            </w:pPr>
          </w:p>
        </w:tc>
      </w:tr>
      <w:tr w:rsidR="00C4603D" w:rsidTr="00C4603D">
        <w:tc>
          <w:tcPr>
            <w:tcW w:w="6024" w:type="dxa"/>
          </w:tcPr>
          <w:p w:rsidR="00A16CE4" w:rsidRDefault="00B47CC4" w:rsidP="008028A4">
            <w:pPr>
              <w:tabs>
                <w:tab w:val="left" w:pos="14175"/>
                <w:tab w:val="left" w:pos="14317"/>
              </w:tabs>
              <w:spacing w:after="0" w:line="276" w:lineRule="auto"/>
              <w:jc w:val="both"/>
              <w:rPr>
                <w:rFonts w:asciiTheme="minorHAnsi" w:eastAsia="Times New Roman" w:hAnsiTheme="minorHAnsi" w:cstheme="minorHAnsi"/>
                <w:sz w:val="20"/>
                <w:szCs w:val="20"/>
                <w:highlight w:val="yellow"/>
                <w:lang w:eastAsia="el-GR"/>
              </w:rPr>
            </w:pPr>
            <w:r>
              <w:rPr>
                <w:rFonts w:asciiTheme="minorHAnsi" w:hAnsiTheme="minorHAnsi" w:cstheme="minorHAnsi"/>
                <w:sz w:val="20"/>
                <w:szCs w:val="20"/>
              </w:rPr>
              <w:t>2</w:t>
            </w:r>
            <w:r w:rsidR="00C4603D">
              <w:rPr>
                <w:rFonts w:asciiTheme="minorHAnsi" w:hAnsiTheme="minorHAnsi" w:cstheme="minorHAnsi"/>
                <w:sz w:val="20"/>
                <w:szCs w:val="20"/>
              </w:rPr>
              <w:t xml:space="preserve">) </w:t>
            </w:r>
            <w:r w:rsidR="00A16CE4" w:rsidRPr="00911B78">
              <w:rPr>
                <w:rFonts w:asciiTheme="minorHAnsi" w:hAnsiTheme="minorHAnsi" w:cstheme="minorHAnsi"/>
                <w:sz w:val="20"/>
                <w:szCs w:val="20"/>
              </w:rPr>
              <w:t>Μεταφορά επίπλων, ηλεκτρονικού και εργαστηριακού εξοπλισμού, αν απαιτείται, υπό τις οδηγίες του υπευθύνου της Υπηρεσίας, εκτός του χώρου εργασιών συντήρησης.</w:t>
            </w:r>
          </w:p>
        </w:tc>
        <w:tc>
          <w:tcPr>
            <w:tcW w:w="1639"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c>
          <w:tcPr>
            <w:tcW w:w="2075"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r>
      <w:tr w:rsidR="00C4603D" w:rsidTr="00C4603D">
        <w:tc>
          <w:tcPr>
            <w:tcW w:w="6024" w:type="dxa"/>
          </w:tcPr>
          <w:p w:rsidR="00A16CE4" w:rsidRDefault="00B47CC4" w:rsidP="008028A4">
            <w:pPr>
              <w:tabs>
                <w:tab w:val="left" w:pos="14175"/>
                <w:tab w:val="left" w:pos="14317"/>
              </w:tabs>
              <w:spacing w:after="0" w:line="276" w:lineRule="auto"/>
              <w:jc w:val="both"/>
              <w:rPr>
                <w:rFonts w:asciiTheme="minorHAnsi" w:eastAsia="Times New Roman" w:hAnsiTheme="minorHAnsi" w:cstheme="minorHAnsi"/>
                <w:sz w:val="20"/>
                <w:szCs w:val="20"/>
                <w:highlight w:val="yellow"/>
                <w:lang w:eastAsia="el-GR"/>
              </w:rPr>
            </w:pPr>
            <w:r>
              <w:rPr>
                <w:rFonts w:asciiTheme="minorHAnsi" w:hAnsiTheme="minorHAnsi" w:cstheme="minorHAnsi"/>
                <w:sz w:val="20"/>
                <w:szCs w:val="20"/>
              </w:rPr>
              <w:t>3</w:t>
            </w:r>
            <w:r w:rsidR="00C4603D">
              <w:rPr>
                <w:rFonts w:asciiTheme="minorHAnsi" w:hAnsiTheme="minorHAnsi" w:cstheme="minorHAnsi"/>
                <w:sz w:val="20"/>
                <w:szCs w:val="20"/>
              </w:rPr>
              <w:t xml:space="preserve">) </w:t>
            </w:r>
            <w:r w:rsidR="00A16CE4" w:rsidRPr="00911B78">
              <w:rPr>
                <w:rFonts w:asciiTheme="minorHAnsi" w:hAnsiTheme="minorHAnsi" w:cstheme="minorHAnsi"/>
                <w:sz w:val="20"/>
                <w:szCs w:val="20"/>
              </w:rPr>
              <w:t>Κάλυψη των δαπέδων, των επιφανειών εργασίας, των επίπλων, του</w:t>
            </w:r>
            <w:r w:rsidR="007E0E66">
              <w:rPr>
                <w:rFonts w:asciiTheme="minorHAnsi" w:hAnsiTheme="minorHAnsi" w:cstheme="minorHAnsi"/>
                <w:sz w:val="20"/>
                <w:szCs w:val="20"/>
              </w:rPr>
              <w:t xml:space="preserve"> </w:t>
            </w:r>
            <w:r w:rsidR="00A16CE4" w:rsidRPr="00911B78">
              <w:rPr>
                <w:rFonts w:asciiTheme="minorHAnsi" w:hAnsiTheme="minorHAnsi" w:cstheme="minorHAnsi"/>
                <w:sz w:val="20"/>
                <w:szCs w:val="20"/>
              </w:rPr>
              <w:t>ηλεκτρονικού και εργαστηριακού εξοπλισμού, κατά τη διάρκεια των εργασιών, με προστατευτικά υλικά.</w:t>
            </w:r>
          </w:p>
        </w:tc>
        <w:tc>
          <w:tcPr>
            <w:tcW w:w="1639"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c>
          <w:tcPr>
            <w:tcW w:w="2075"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r>
      <w:tr w:rsidR="00C4603D" w:rsidTr="00C4603D">
        <w:tc>
          <w:tcPr>
            <w:tcW w:w="6024" w:type="dxa"/>
          </w:tcPr>
          <w:p w:rsidR="00A16CE4" w:rsidRDefault="00B47CC4" w:rsidP="008028A4">
            <w:pPr>
              <w:tabs>
                <w:tab w:val="left" w:pos="14175"/>
                <w:tab w:val="left" w:pos="14317"/>
              </w:tabs>
              <w:spacing w:after="0" w:line="276" w:lineRule="auto"/>
              <w:ind w:right="225"/>
              <w:jc w:val="both"/>
              <w:rPr>
                <w:rFonts w:asciiTheme="minorHAnsi" w:eastAsia="Times New Roman" w:hAnsiTheme="minorHAnsi" w:cstheme="minorHAnsi"/>
                <w:sz w:val="20"/>
                <w:szCs w:val="20"/>
                <w:highlight w:val="yellow"/>
                <w:lang w:eastAsia="el-GR"/>
              </w:rPr>
            </w:pPr>
            <w:r>
              <w:rPr>
                <w:rFonts w:asciiTheme="minorHAnsi" w:hAnsiTheme="minorHAnsi" w:cstheme="minorHAnsi"/>
                <w:sz w:val="20"/>
              </w:rPr>
              <w:t>4</w:t>
            </w:r>
            <w:r w:rsidR="00C4603D">
              <w:rPr>
                <w:rFonts w:asciiTheme="minorHAnsi" w:hAnsiTheme="minorHAnsi" w:cstheme="minorHAnsi"/>
                <w:sz w:val="20"/>
              </w:rPr>
              <w:t xml:space="preserve">) </w:t>
            </w:r>
            <w:r w:rsidR="00A16CE4">
              <w:rPr>
                <w:rFonts w:asciiTheme="minorHAnsi" w:hAnsiTheme="minorHAnsi" w:cstheme="minorHAnsi"/>
                <w:sz w:val="20"/>
              </w:rPr>
              <w:t>Ξύσιμο σαθρών χρωμάτων και επιχρισμάτων</w:t>
            </w:r>
          </w:p>
        </w:tc>
        <w:tc>
          <w:tcPr>
            <w:tcW w:w="1639"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c>
          <w:tcPr>
            <w:tcW w:w="2075"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r>
      <w:tr w:rsidR="00C4603D" w:rsidTr="00C4603D">
        <w:tc>
          <w:tcPr>
            <w:tcW w:w="6024" w:type="dxa"/>
          </w:tcPr>
          <w:p w:rsidR="00A16CE4" w:rsidRDefault="00B47CC4" w:rsidP="008028A4">
            <w:pPr>
              <w:tabs>
                <w:tab w:val="left" w:pos="14175"/>
                <w:tab w:val="left" w:pos="14317"/>
              </w:tabs>
              <w:spacing w:after="0" w:line="276" w:lineRule="auto"/>
              <w:jc w:val="both"/>
              <w:rPr>
                <w:rFonts w:asciiTheme="minorHAnsi" w:eastAsia="Times New Roman" w:hAnsiTheme="minorHAnsi" w:cstheme="minorHAnsi"/>
                <w:sz w:val="20"/>
                <w:szCs w:val="20"/>
                <w:highlight w:val="yellow"/>
                <w:lang w:eastAsia="el-GR"/>
              </w:rPr>
            </w:pPr>
            <w:r>
              <w:rPr>
                <w:rFonts w:asciiTheme="minorHAnsi" w:hAnsiTheme="minorHAnsi" w:cstheme="minorHAnsi"/>
                <w:sz w:val="20"/>
                <w:szCs w:val="20"/>
              </w:rPr>
              <w:t>5</w:t>
            </w:r>
            <w:r w:rsidR="00C4603D">
              <w:rPr>
                <w:rFonts w:asciiTheme="minorHAnsi" w:hAnsiTheme="minorHAnsi" w:cstheme="minorHAnsi"/>
                <w:sz w:val="20"/>
                <w:szCs w:val="20"/>
              </w:rPr>
              <w:t xml:space="preserve">) </w:t>
            </w:r>
            <w:r w:rsidR="00A16CE4" w:rsidRPr="00911B78">
              <w:rPr>
                <w:rFonts w:asciiTheme="minorHAnsi" w:hAnsiTheme="minorHAnsi" w:cstheme="minorHAnsi"/>
                <w:sz w:val="20"/>
                <w:szCs w:val="20"/>
              </w:rPr>
              <w:t>Προετοιμασία όλων των επιφανειών: σοβάτισμα (όπου απαιτείται), στοκάρισμα, τρίψιμο και αστάρωμα.</w:t>
            </w:r>
          </w:p>
        </w:tc>
        <w:tc>
          <w:tcPr>
            <w:tcW w:w="1639"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c>
          <w:tcPr>
            <w:tcW w:w="2075"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r>
      <w:tr w:rsidR="00C4603D" w:rsidTr="00C4603D">
        <w:tc>
          <w:tcPr>
            <w:tcW w:w="6024" w:type="dxa"/>
          </w:tcPr>
          <w:p w:rsidR="00A16CE4" w:rsidRDefault="00B47CC4" w:rsidP="008028A4">
            <w:pPr>
              <w:tabs>
                <w:tab w:val="left" w:pos="14175"/>
                <w:tab w:val="left" w:pos="14317"/>
              </w:tabs>
              <w:spacing w:after="0" w:line="276" w:lineRule="auto"/>
              <w:jc w:val="both"/>
              <w:rPr>
                <w:rFonts w:asciiTheme="minorHAnsi" w:eastAsia="Times New Roman" w:hAnsiTheme="minorHAnsi" w:cstheme="minorHAnsi"/>
                <w:sz w:val="20"/>
                <w:szCs w:val="20"/>
                <w:highlight w:val="yellow"/>
                <w:lang w:eastAsia="el-GR"/>
              </w:rPr>
            </w:pPr>
            <w:r>
              <w:rPr>
                <w:rFonts w:asciiTheme="minorHAnsi" w:hAnsiTheme="minorHAnsi" w:cstheme="minorHAnsi"/>
                <w:sz w:val="20"/>
                <w:szCs w:val="20"/>
              </w:rPr>
              <w:t>6</w:t>
            </w:r>
            <w:r w:rsidR="00C4603D">
              <w:rPr>
                <w:rFonts w:asciiTheme="minorHAnsi" w:hAnsiTheme="minorHAnsi" w:cstheme="minorHAnsi"/>
                <w:sz w:val="20"/>
                <w:szCs w:val="20"/>
              </w:rPr>
              <w:t xml:space="preserve">) </w:t>
            </w:r>
            <w:r w:rsidR="00A16CE4" w:rsidRPr="00911B78">
              <w:rPr>
                <w:rFonts w:asciiTheme="minorHAnsi" w:hAnsiTheme="minorHAnsi" w:cstheme="minorHAnsi"/>
                <w:sz w:val="20"/>
                <w:szCs w:val="20"/>
              </w:rPr>
              <w:t>Βαφή της τοιχοποιίας, των χώρων, με πλαστικό οικολογικό χρώμα σε δύο στρώσεις, σε απόχρωση επιλογής του υπευθύνου της Υπηρεσίας.</w:t>
            </w:r>
          </w:p>
        </w:tc>
        <w:tc>
          <w:tcPr>
            <w:tcW w:w="1639"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c>
          <w:tcPr>
            <w:tcW w:w="2075"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r>
      <w:tr w:rsidR="00A16CE4" w:rsidTr="00C4603D">
        <w:tc>
          <w:tcPr>
            <w:tcW w:w="6024" w:type="dxa"/>
          </w:tcPr>
          <w:p w:rsidR="00A16CE4" w:rsidRDefault="00B47CC4" w:rsidP="008028A4">
            <w:pPr>
              <w:tabs>
                <w:tab w:val="left" w:pos="14175"/>
                <w:tab w:val="left" w:pos="14317"/>
              </w:tabs>
              <w:spacing w:after="0" w:line="276" w:lineRule="auto"/>
              <w:jc w:val="both"/>
              <w:rPr>
                <w:rFonts w:asciiTheme="minorHAnsi" w:eastAsia="Times New Roman" w:hAnsiTheme="minorHAnsi" w:cstheme="minorHAnsi"/>
                <w:sz w:val="20"/>
                <w:szCs w:val="20"/>
                <w:highlight w:val="yellow"/>
                <w:lang w:eastAsia="el-GR"/>
              </w:rPr>
            </w:pPr>
            <w:r>
              <w:rPr>
                <w:rFonts w:asciiTheme="minorHAnsi" w:hAnsiTheme="minorHAnsi" w:cstheme="minorHAnsi"/>
                <w:sz w:val="20"/>
                <w:szCs w:val="20"/>
              </w:rPr>
              <w:t>7</w:t>
            </w:r>
            <w:r w:rsidR="00C4603D" w:rsidRPr="00B4209A">
              <w:rPr>
                <w:rFonts w:asciiTheme="minorHAnsi" w:hAnsiTheme="minorHAnsi" w:cstheme="minorHAnsi"/>
                <w:sz w:val="20"/>
                <w:szCs w:val="20"/>
              </w:rPr>
              <w:t xml:space="preserve">) </w:t>
            </w:r>
            <w:r w:rsidR="00A16CE4" w:rsidRPr="00B4209A">
              <w:rPr>
                <w:rFonts w:asciiTheme="minorHAnsi" w:hAnsiTheme="minorHAnsi" w:cstheme="minorHAnsi"/>
                <w:sz w:val="20"/>
                <w:szCs w:val="20"/>
              </w:rPr>
              <w:t>Βαφή των οροφών των χώρων, με υδρόχρωμα ή πλαστικό χρώμα, αναλόγως της υφιστάμενης κατάστασης, σε δύο στρώσεις, σε απόχρωση επιλογής του υπευθύνου της Υπηρεσίας.</w:t>
            </w:r>
          </w:p>
        </w:tc>
        <w:tc>
          <w:tcPr>
            <w:tcW w:w="1639"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c>
          <w:tcPr>
            <w:tcW w:w="2075"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r>
      <w:tr w:rsidR="00C4603D" w:rsidTr="00C4603D">
        <w:tc>
          <w:tcPr>
            <w:tcW w:w="6024" w:type="dxa"/>
          </w:tcPr>
          <w:p w:rsidR="00C4603D" w:rsidRPr="00213AFF" w:rsidRDefault="00B47CC4" w:rsidP="008028A4">
            <w:pPr>
              <w:tabs>
                <w:tab w:val="left" w:pos="14175"/>
                <w:tab w:val="left" w:pos="14317"/>
              </w:tabs>
              <w:spacing w:after="0" w:line="276" w:lineRule="auto"/>
              <w:jc w:val="both"/>
              <w:rPr>
                <w:rFonts w:asciiTheme="minorHAnsi" w:hAnsiTheme="minorHAnsi" w:cstheme="minorHAnsi"/>
                <w:sz w:val="20"/>
                <w:szCs w:val="20"/>
                <w:highlight w:val="yellow"/>
              </w:rPr>
            </w:pPr>
            <w:r>
              <w:rPr>
                <w:rFonts w:asciiTheme="minorHAnsi" w:hAnsiTheme="minorHAnsi" w:cstheme="minorHAnsi"/>
                <w:sz w:val="20"/>
                <w:szCs w:val="20"/>
              </w:rPr>
              <w:t>8</w:t>
            </w:r>
            <w:r w:rsidR="00C4603D">
              <w:rPr>
                <w:rFonts w:asciiTheme="minorHAnsi" w:hAnsiTheme="minorHAnsi" w:cstheme="minorHAnsi"/>
                <w:sz w:val="20"/>
                <w:szCs w:val="20"/>
              </w:rPr>
              <w:t xml:space="preserve">) </w:t>
            </w:r>
            <w:r w:rsidR="00C4603D" w:rsidRPr="00911B78">
              <w:rPr>
                <w:rFonts w:asciiTheme="minorHAnsi" w:hAnsiTheme="minorHAnsi" w:cstheme="minorHAnsi"/>
                <w:sz w:val="20"/>
                <w:szCs w:val="20"/>
              </w:rPr>
              <w:t>Αφαίρεση και απομάκρυνση των προστατευτικών υλικών καθώς και των προϊόντων καθαίρεσης σαθρών</w:t>
            </w:r>
          </w:p>
        </w:tc>
        <w:tc>
          <w:tcPr>
            <w:tcW w:w="1639" w:type="dxa"/>
          </w:tcPr>
          <w:p w:rsidR="00C4603D" w:rsidRDefault="00C4603D"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c>
          <w:tcPr>
            <w:tcW w:w="2075" w:type="dxa"/>
          </w:tcPr>
          <w:p w:rsidR="00C4603D" w:rsidRDefault="00C4603D"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r>
      <w:tr w:rsidR="00A16CE4" w:rsidTr="00C4603D">
        <w:tc>
          <w:tcPr>
            <w:tcW w:w="6024" w:type="dxa"/>
          </w:tcPr>
          <w:p w:rsidR="00A16CE4" w:rsidRDefault="00B47CC4" w:rsidP="008028A4">
            <w:pPr>
              <w:tabs>
                <w:tab w:val="left" w:pos="14175"/>
                <w:tab w:val="left" w:pos="14317"/>
              </w:tabs>
              <w:spacing w:after="0" w:line="276" w:lineRule="auto"/>
              <w:jc w:val="both"/>
              <w:rPr>
                <w:rFonts w:asciiTheme="minorHAnsi" w:eastAsia="Times New Roman" w:hAnsiTheme="minorHAnsi" w:cstheme="minorHAnsi"/>
                <w:sz w:val="20"/>
                <w:szCs w:val="20"/>
                <w:highlight w:val="yellow"/>
                <w:lang w:eastAsia="el-GR"/>
              </w:rPr>
            </w:pPr>
            <w:r>
              <w:rPr>
                <w:rFonts w:asciiTheme="minorHAnsi" w:hAnsiTheme="minorHAnsi" w:cstheme="minorHAnsi"/>
                <w:sz w:val="20"/>
                <w:szCs w:val="20"/>
              </w:rPr>
              <w:t>9</w:t>
            </w:r>
            <w:r w:rsidR="00C4603D">
              <w:rPr>
                <w:rFonts w:asciiTheme="minorHAnsi" w:hAnsiTheme="minorHAnsi" w:cstheme="minorHAnsi"/>
                <w:sz w:val="20"/>
                <w:szCs w:val="20"/>
              </w:rPr>
              <w:t xml:space="preserve">) </w:t>
            </w:r>
            <w:r w:rsidR="00C4603D" w:rsidRPr="00911B78">
              <w:rPr>
                <w:rFonts w:asciiTheme="minorHAnsi" w:hAnsiTheme="minorHAnsi" w:cstheme="minorHAnsi"/>
                <w:sz w:val="20"/>
                <w:szCs w:val="20"/>
              </w:rPr>
              <w:t>Καθαρισμός των χώρων, επαναφορά των επίπλων και όλου του εξοπλισμού που τυχόν μετακινήθηκε, στην αρχική τους θέση</w:t>
            </w:r>
          </w:p>
        </w:tc>
        <w:tc>
          <w:tcPr>
            <w:tcW w:w="1639"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c>
          <w:tcPr>
            <w:tcW w:w="2075"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r>
      <w:tr w:rsidR="00A16CE4" w:rsidTr="00C4603D">
        <w:tc>
          <w:tcPr>
            <w:tcW w:w="6024" w:type="dxa"/>
          </w:tcPr>
          <w:p w:rsidR="00C4603D" w:rsidRPr="00C4603D" w:rsidRDefault="00B47CC4" w:rsidP="008028A4">
            <w:pPr>
              <w:spacing w:after="0" w:line="276" w:lineRule="auto"/>
              <w:jc w:val="both"/>
              <w:rPr>
                <w:rFonts w:asciiTheme="minorHAnsi" w:hAnsiTheme="minorHAnsi" w:cstheme="minorHAnsi"/>
                <w:sz w:val="20"/>
              </w:rPr>
            </w:pPr>
            <w:r>
              <w:rPr>
                <w:rFonts w:asciiTheme="minorHAnsi" w:hAnsiTheme="minorHAnsi" w:cstheme="minorHAnsi"/>
                <w:sz w:val="20"/>
              </w:rPr>
              <w:t>10</w:t>
            </w:r>
            <w:r w:rsidR="00C4603D">
              <w:rPr>
                <w:rFonts w:asciiTheme="minorHAnsi" w:hAnsiTheme="minorHAnsi" w:cstheme="minorHAnsi"/>
                <w:sz w:val="20"/>
              </w:rPr>
              <w:t xml:space="preserve">) </w:t>
            </w:r>
            <w:r w:rsidR="00C4603D" w:rsidRPr="00C4603D">
              <w:rPr>
                <w:rFonts w:asciiTheme="minorHAnsi" w:hAnsiTheme="minorHAnsi" w:cstheme="minorHAnsi"/>
                <w:sz w:val="20"/>
              </w:rPr>
              <w:t xml:space="preserve">Για τις επιφάνειες της τοιχοποιίας που καλύπτονται από πλακίδια και </w:t>
            </w:r>
            <w:r w:rsidR="00C4603D" w:rsidRPr="00C4603D">
              <w:rPr>
                <w:rFonts w:asciiTheme="minorHAnsi" w:hAnsiTheme="minorHAnsi" w:cstheme="minorHAnsi"/>
                <w:sz w:val="20"/>
                <w:u w:val="single"/>
              </w:rPr>
              <w:t>αφορούν αποκλειστικά στους εργαστηριακούς χώρους της Χημικής Υπηρεσίας Κρήτης (Ηράκλειο)</w:t>
            </w:r>
            <w:r w:rsidR="00C4603D" w:rsidRPr="00C4603D">
              <w:rPr>
                <w:rFonts w:asciiTheme="minorHAnsi" w:hAnsiTheme="minorHAnsi" w:cstheme="minorHAnsi"/>
                <w:sz w:val="20"/>
              </w:rPr>
              <w:t xml:space="preserve"> περιλαμβάνει επιπλέον τις ακόλουθες εργασίες:</w:t>
            </w:r>
          </w:p>
          <w:p w:rsidR="00C4603D" w:rsidRDefault="00C4603D" w:rsidP="008028A4">
            <w:pPr>
              <w:pStyle w:val="a7"/>
              <w:spacing w:line="276" w:lineRule="auto"/>
              <w:ind w:left="34"/>
              <w:contextualSpacing w:val="0"/>
              <w:jc w:val="both"/>
              <w:rPr>
                <w:rFonts w:asciiTheme="minorHAnsi" w:hAnsiTheme="minorHAnsi" w:cstheme="minorHAnsi"/>
                <w:sz w:val="20"/>
              </w:rPr>
            </w:pPr>
            <w:r>
              <w:rPr>
                <w:rFonts w:asciiTheme="minorHAnsi" w:hAnsiTheme="minorHAnsi" w:cstheme="minorHAnsi"/>
                <w:sz w:val="20"/>
              </w:rPr>
              <w:t xml:space="preserve">- </w:t>
            </w:r>
            <w:r w:rsidRPr="00BE1AB7">
              <w:rPr>
                <w:rFonts w:asciiTheme="minorHAnsi" w:hAnsiTheme="minorHAnsi" w:cstheme="minorHAnsi"/>
                <w:sz w:val="20"/>
              </w:rPr>
              <w:t>Τρίψιμο και καθάρισμα όλης της επιφάνειας της τοιχοποιίας που καλύπτεται από κεραμικά πλακίδια.</w:t>
            </w:r>
          </w:p>
          <w:p w:rsidR="00C4603D" w:rsidRDefault="00C4603D" w:rsidP="008028A4">
            <w:pPr>
              <w:pStyle w:val="a7"/>
              <w:spacing w:line="276" w:lineRule="auto"/>
              <w:ind w:left="34"/>
              <w:contextualSpacing w:val="0"/>
              <w:jc w:val="both"/>
              <w:rPr>
                <w:rFonts w:asciiTheme="minorHAnsi" w:hAnsiTheme="minorHAnsi" w:cstheme="minorHAnsi"/>
                <w:sz w:val="20"/>
              </w:rPr>
            </w:pPr>
            <w:r>
              <w:rPr>
                <w:rFonts w:asciiTheme="minorHAnsi" w:hAnsiTheme="minorHAnsi" w:cstheme="minorHAnsi"/>
                <w:sz w:val="20"/>
              </w:rPr>
              <w:t xml:space="preserve">-  </w:t>
            </w:r>
            <w:r w:rsidRPr="00BE1AB7">
              <w:rPr>
                <w:rFonts w:asciiTheme="minorHAnsi" w:hAnsiTheme="minorHAnsi" w:cstheme="minorHAnsi"/>
                <w:sz w:val="20"/>
              </w:rPr>
              <w:t>Διάστρωση της επιφάνειας με εποξειδικό αστάρι.</w:t>
            </w:r>
          </w:p>
          <w:p w:rsidR="00A16CE4" w:rsidRDefault="00C4603D" w:rsidP="008028A4">
            <w:pPr>
              <w:tabs>
                <w:tab w:val="left" w:pos="14175"/>
                <w:tab w:val="left" w:pos="14317"/>
              </w:tabs>
              <w:spacing w:after="0" w:line="276" w:lineRule="auto"/>
              <w:jc w:val="both"/>
              <w:rPr>
                <w:rFonts w:asciiTheme="minorHAnsi" w:eastAsia="Times New Roman" w:hAnsiTheme="minorHAnsi" w:cstheme="minorHAnsi"/>
                <w:sz w:val="20"/>
                <w:szCs w:val="20"/>
                <w:highlight w:val="yellow"/>
                <w:lang w:eastAsia="el-GR"/>
              </w:rPr>
            </w:pPr>
            <w:r>
              <w:rPr>
                <w:rFonts w:asciiTheme="minorHAnsi" w:hAnsiTheme="minorHAnsi" w:cstheme="minorHAnsi"/>
                <w:sz w:val="20"/>
              </w:rPr>
              <w:t xml:space="preserve">-  </w:t>
            </w:r>
            <w:r w:rsidRPr="00A16CE4">
              <w:rPr>
                <w:rFonts w:asciiTheme="minorHAnsi" w:hAnsiTheme="minorHAnsi" w:cstheme="minorHAnsi"/>
                <w:sz w:val="20"/>
              </w:rPr>
              <w:t>Βαφή με εποξειδικό χρώμα σε δύο στρώσεις, σε απόχρωση επιλογής του υπευθύνου της Υπηρεσίας</w:t>
            </w:r>
          </w:p>
        </w:tc>
        <w:tc>
          <w:tcPr>
            <w:tcW w:w="1639"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c>
          <w:tcPr>
            <w:tcW w:w="2075"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r>
      <w:tr w:rsidR="00A16CE4" w:rsidTr="00C4603D">
        <w:tc>
          <w:tcPr>
            <w:tcW w:w="6024" w:type="dxa"/>
          </w:tcPr>
          <w:p w:rsidR="00A16CE4" w:rsidRDefault="00C4603D" w:rsidP="008028A4">
            <w:pPr>
              <w:tabs>
                <w:tab w:val="left" w:pos="14175"/>
                <w:tab w:val="left" w:pos="14317"/>
              </w:tabs>
              <w:spacing w:after="0" w:line="276" w:lineRule="auto"/>
              <w:jc w:val="both"/>
              <w:rPr>
                <w:rFonts w:asciiTheme="minorHAnsi" w:eastAsia="Times New Roman" w:hAnsiTheme="minorHAnsi" w:cstheme="minorHAnsi"/>
                <w:sz w:val="20"/>
                <w:szCs w:val="20"/>
                <w:highlight w:val="yellow"/>
                <w:lang w:eastAsia="el-GR"/>
              </w:rPr>
            </w:pPr>
            <w:r>
              <w:rPr>
                <w:rFonts w:asciiTheme="minorHAnsi" w:hAnsiTheme="minorHAnsi" w:cstheme="minorHAnsi"/>
                <w:sz w:val="20"/>
              </w:rPr>
              <w:t>1</w:t>
            </w:r>
            <w:r w:rsidR="00B47CC4">
              <w:rPr>
                <w:rFonts w:asciiTheme="minorHAnsi" w:hAnsiTheme="minorHAnsi" w:cstheme="minorHAnsi"/>
                <w:sz w:val="20"/>
              </w:rPr>
              <w:t>1</w:t>
            </w:r>
            <w:r>
              <w:rPr>
                <w:rFonts w:asciiTheme="minorHAnsi" w:hAnsiTheme="minorHAnsi" w:cstheme="minorHAnsi"/>
                <w:sz w:val="20"/>
              </w:rPr>
              <w:t>) Στο τίμημα συμπεριλαμβάνονται ό</w:t>
            </w:r>
            <w:r w:rsidRPr="00BE1AB7">
              <w:rPr>
                <w:rFonts w:asciiTheme="minorHAnsi" w:hAnsiTheme="minorHAnsi" w:cstheme="minorHAnsi"/>
                <w:sz w:val="20"/>
              </w:rPr>
              <w:t>λα όσα περιγράφονται ανωτέρω</w:t>
            </w:r>
            <w:r>
              <w:rPr>
                <w:rFonts w:asciiTheme="minorHAnsi" w:hAnsiTheme="minorHAnsi" w:cstheme="minorHAnsi"/>
                <w:sz w:val="20"/>
              </w:rPr>
              <w:t>, ό</w:t>
            </w:r>
            <w:r w:rsidRPr="00BE1AB7">
              <w:rPr>
                <w:rFonts w:asciiTheme="minorHAnsi" w:hAnsiTheme="minorHAnsi" w:cstheme="minorHAnsi"/>
                <w:sz w:val="20"/>
              </w:rPr>
              <w:t>λα τα υλικά, μικροϋλικά, αναλώσιμα που θα απαιτηθούν για το σύνολο των εργασιών για την πλήρη συντήρηση των επιχρισμάτων των εσωτερικών χώρων (τοιχοποιία, οροφές) καθώς και η μεταφορά και φορτοεκφόρτωση τους, στις Χημικές Υπηρεσίες</w:t>
            </w:r>
          </w:p>
        </w:tc>
        <w:tc>
          <w:tcPr>
            <w:tcW w:w="1639"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c>
          <w:tcPr>
            <w:tcW w:w="2075" w:type="dxa"/>
          </w:tcPr>
          <w:p w:rsidR="00A16CE4" w:rsidRDefault="00A16CE4" w:rsidP="008028A4">
            <w:pPr>
              <w:tabs>
                <w:tab w:val="left" w:pos="14175"/>
                <w:tab w:val="left" w:pos="14317"/>
              </w:tabs>
              <w:spacing w:after="0" w:line="276" w:lineRule="auto"/>
              <w:ind w:right="225"/>
              <w:rPr>
                <w:rFonts w:asciiTheme="minorHAnsi" w:eastAsia="Times New Roman" w:hAnsiTheme="minorHAnsi" w:cstheme="minorHAnsi"/>
                <w:sz w:val="20"/>
                <w:szCs w:val="20"/>
                <w:highlight w:val="yellow"/>
                <w:lang w:eastAsia="el-GR"/>
              </w:rPr>
            </w:pPr>
          </w:p>
        </w:tc>
      </w:tr>
    </w:tbl>
    <w:p w:rsidR="00A16CE4" w:rsidRDefault="00A16CE4" w:rsidP="00B3380A">
      <w:pPr>
        <w:tabs>
          <w:tab w:val="left" w:pos="14175"/>
          <w:tab w:val="left" w:pos="14317"/>
        </w:tabs>
        <w:spacing w:after="120" w:line="276" w:lineRule="auto"/>
        <w:ind w:right="225"/>
        <w:rPr>
          <w:rFonts w:asciiTheme="minorHAnsi" w:eastAsia="Times New Roman" w:hAnsiTheme="minorHAnsi" w:cstheme="minorHAnsi"/>
          <w:sz w:val="20"/>
          <w:szCs w:val="20"/>
          <w:highlight w:val="yellow"/>
          <w:lang w:eastAsia="el-GR"/>
        </w:rPr>
      </w:pPr>
    </w:p>
    <w:p w:rsidR="00A16CE4" w:rsidRPr="00A16CE4" w:rsidRDefault="00A16CE4" w:rsidP="00B3380A">
      <w:pPr>
        <w:tabs>
          <w:tab w:val="left" w:pos="14175"/>
          <w:tab w:val="left" w:pos="14317"/>
        </w:tabs>
        <w:spacing w:after="120" w:line="276" w:lineRule="auto"/>
        <w:ind w:right="225"/>
        <w:rPr>
          <w:rFonts w:asciiTheme="minorHAnsi" w:eastAsia="Times New Roman" w:hAnsiTheme="minorHAnsi" w:cstheme="minorHAnsi"/>
          <w:sz w:val="20"/>
          <w:szCs w:val="20"/>
          <w:highlight w:val="yellow"/>
          <w:lang w:eastAsia="el-GR"/>
        </w:rPr>
      </w:pPr>
    </w:p>
    <w:p w:rsidR="003F486E" w:rsidRPr="00D41CA1" w:rsidRDefault="003F486E" w:rsidP="00B3380A">
      <w:pPr>
        <w:tabs>
          <w:tab w:val="left" w:pos="14175"/>
          <w:tab w:val="left" w:pos="14317"/>
        </w:tabs>
        <w:spacing w:after="120" w:line="276" w:lineRule="auto"/>
        <w:ind w:right="225"/>
        <w:jc w:val="right"/>
        <w:rPr>
          <w:rFonts w:asciiTheme="minorHAnsi" w:eastAsia="Times New Roman" w:hAnsiTheme="minorHAnsi" w:cstheme="minorHAnsi"/>
          <w:sz w:val="20"/>
          <w:szCs w:val="20"/>
          <w:lang w:eastAsia="el-GR"/>
        </w:rPr>
      </w:pPr>
    </w:p>
    <w:p w:rsidR="00CB77E4" w:rsidRPr="00D41CA1" w:rsidRDefault="00CB77E4" w:rsidP="00B3380A">
      <w:pPr>
        <w:tabs>
          <w:tab w:val="left" w:pos="14175"/>
          <w:tab w:val="left" w:pos="14317"/>
        </w:tabs>
        <w:spacing w:after="120" w:line="276" w:lineRule="auto"/>
        <w:ind w:right="225"/>
        <w:jc w:val="right"/>
        <w:rPr>
          <w:rFonts w:asciiTheme="minorHAnsi" w:eastAsia="Times New Roman" w:hAnsiTheme="minorHAnsi" w:cstheme="minorHAnsi"/>
          <w:sz w:val="20"/>
          <w:szCs w:val="20"/>
          <w:lang w:eastAsia="el-GR"/>
        </w:rPr>
      </w:pPr>
      <w:r w:rsidRPr="00D41CA1">
        <w:rPr>
          <w:rFonts w:asciiTheme="minorHAnsi" w:eastAsia="Times New Roman" w:hAnsiTheme="minorHAnsi" w:cstheme="minorHAnsi"/>
          <w:sz w:val="20"/>
          <w:szCs w:val="20"/>
          <w:lang w:eastAsia="el-GR"/>
        </w:rPr>
        <w:t xml:space="preserve">&lt;ΠΟΛΗ&gt;………………………………………………………,          …../…../………    </w:t>
      </w:r>
    </w:p>
    <w:p w:rsidR="003579C7" w:rsidRPr="00D41CA1" w:rsidRDefault="00CB77E4" w:rsidP="00B3380A">
      <w:pPr>
        <w:tabs>
          <w:tab w:val="left" w:pos="14175"/>
          <w:tab w:val="left" w:pos="14317"/>
        </w:tabs>
        <w:spacing w:before="120" w:after="120" w:line="276" w:lineRule="auto"/>
        <w:ind w:left="142" w:right="199" w:firstLine="1418"/>
        <w:jc w:val="right"/>
        <w:rPr>
          <w:rFonts w:asciiTheme="minorHAnsi" w:eastAsia="Times New Roman" w:hAnsiTheme="minorHAnsi" w:cstheme="minorHAnsi"/>
          <w:color w:val="000000"/>
          <w:sz w:val="20"/>
          <w:szCs w:val="20"/>
          <w:lang w:eastAsia="el-GR"/>
        </w:rPr>
      </w:pPr>
      <w:r w:rsidRPr="00D41CA1">
        <w:rPr>
          <w:rFonts w:asciiTheme="minorHAnsi" w:eastAsia="Times New Roman" w:hAnsiTheme="minorHAnsi" w:cstheme="minorHAnsi"/>
          <w:color w:val="000000"/>
          <w:sz w:val="20"/>
          <w:szCs w:val="20"/>
          <w:lang w:eastAsia="el-GR"/>
        </w:rPr>
        <w:t xml:space="preserve"> Για τον Προσφέροντα: </w:t>
      </w:r>
    </w:p>
    <w:p w:rsidR="00A604B5" w:rsidRPr="00D41CA1" w:rsidRDefault="00CB77E4" w:rsidP="00B3380A">
      <w:pPr>
        <w:tabs>
          <w:tab w:val="left" w:pos="14175"/>
          <w:tab w:val="left" w:pos="14317"/>
        </w:tabs>
        <w:spacing w:before="120" w:after="120" w:line="276" w:lineRule="auto"/>
        <w:ind w:left="142" w:right="199" w:firstLine="1418"/>
        <w:jc w:val="right"/>
        <w:rPr>
          <w:rFonts w:asciiTheme="minorHAnsi" w:eastAsia="Times New Roman" w:hAnsiTheme="minorHAnsi" w:cstheme="minorHAnsi"/>
          <w:color w:val="000000"/>
          <w:sz w:val="20"/>
          <w:szCs w:val="20"/>
          <w:lang w:eastAsia="el-GR"/>
        </w:rPr>
      </w:pPr>
      <w:r w:rsidRPr="00D41CA1">
        <w:rPr>
          <w:rFonts w:asciiTheme="minorHAnsi" w:eastAsia="Times New Roman" w:hAnsiTheme="minorHAnsi" w:cstheme="minorHAnsi"/>
          <w:color w:val="000000"/>
          <w:sz w:val="20"/>
          <w:szCs w:val="20"/>
          <w:lang w:eastAsia="el-GR"/>
        </w:rPr>
        <w:t>…………………………………………….…………………………………………..</w:t>
      </w:r>
    </w:p>
    <w:p w:rsidR="00A604B5" w:rsidRPr="00D41CA1" w:rsidRDefault="00CB77E4" w:rsidP="00B3380A">
      <w:pPr>
        <w:tabs>
          <w:tab w:val="left" w:pos="14175"/>
          <w:tab w:val="left" w:pos="14317"/>
        </w:tabs>
        <w:spacing w:after="120" w:line="276" w:lineRule="auto"/>
        <w:ind w:right="199"/>
        <w:jc w:val="right"/>
        <w:rPr>
          <w:rFonts w:asciiTheme="minorHAnsi" w:eastAsia="Times New Roman" w:hAnsiTheme="minorHAnsi" w:cstheme="minorHAnsi"/>
          <w:color w:val="000000"/>
          <w:sz w:val="20"/>
          <w:szCs w:val="20"/>
          <w:lang w:eastAsia="el-GR"/>
        </w:rPr>
      </w:pPr>
      <w:r w:rsidRPr="00D41CA1">
        <w:rPr>
          <w:rFonts w:asciiTheme="minorHAnsi" w:eastAsia="Times New Roman" w:hAnsiTheme="minorHAnsi" w:cstheme="minorHAnsi"/>
          <w:color w:val="000000"/>
          <w:sz w:val="20"/>
          <w:szCs w:val="20"/>
          <w:lang w:eastAsia="el-GR"/>
        </w:rPr>
        <w:t xml:space="preserve">Υπογραφή του νόμιμου εκπροσώπου  </w:t>
      </w:r>
    </w:p>
    <w:p w:rsidR="00A604B5" w:rsidRPr="00D41CA1" w:rsidRDefault="00A604B5" w:rsidP="00B3380A">
      <w:pPr>
        <w:spacing w:after="120" w:line="276" w:lineRule="auto"/>
        <w:rPr>
          <w:rFonts w:asciiTheme="minorHAnsi" w:eastAsia="Times New Roman" w:hAnsiTheme="minorHAnsi" w:cstheme="minorHAnsi"/>
          <w:color w:val="000000"/>
          <w:sz w:val="20"/>
          <w:szCs w:val="20"/>
          <w:lang w:eastAsia="el-GR"/>
        </w:rPr>
      </w:pPr>
    </w:p>
    <w:p w:rsidR="00E16F01" w:rsidRPr="00D41CA1" w:rsidRDefault="00E16F01" w:rsidP="00B3380A">
      <w:pPr>
        <w:spacing w:after="120" w:line="276" w:lineRule="auto"/>
        <w:jc w:val="both"/>
        <w:rPr>
          <w:rFonts w:asciiTheme="minorHAnsi" w:eastAsia="Tahoma" w:hAnsiTheme="minorHAnsi" w:cstheme="minorHAnsi"/>
          <w:b/>
          <w:sz w:val="20"/>
          <w:szCs w:val="20"/>
        </w:rPr>
      </w:pPr>
    </w:p>
    <w:p w:rsidR="006E323B" w:rsidRPr="00672DAE" w:rsidRDefault="006E323B" w:rsidP="00B3380A">
      <w:pPr>
        <w:spacing w:after="120" w:line="276" w:lineRule="auto"/>
        <w:jc w:val="both"/>
        <w:rPr>
          <w:rFonts w:asciiTheme="minorHAnsi" w:eastAsia="Tahoma" w:hAnsiTheme="minorHAnsi" w:cstheme="minorHAnsi"/>
          <w:b/>
          <w:sz w:val="20"/>
          <w:szCs w:val="20"/>
          <w:highlight w:val="yellow"/>
        </w:rPr>
      </w:pPr>
    </w:p>
    <w:p w:rsidR="006E323B" w:rsidRPr="00672DAE" w:rsidRDefault="006E323B" w:rsidP="00B3380A">
      <w:pPr>
        <w:spacing w:after="120" w:line="276" w:lineRule="auto"/>
        <w:jc w:val="both"/>
        <w:rPr>
          <w:rFonts w:asciiTheme="minorHAnsi" w:eastAsia="Tahoma" w:hAnsiTheme="minorHAnsi" w:cstheme="minorHAnsi"/>
          <w:b/>
          <w:sz w:val="20"/>
          <w:szCs w:val="20"/>
          <w:highlight w:val="yellow"/>
        </w:rPr>
      </w:pPr>
    </w:p>
    <w:p w:rsidR="006E323B" w:rsidRPr="00672DAE" w:rsidRDefault="006E323B" w:rsidP="00B3380A">
      <w:pPr>
        <w:spacing w:after="120" w:line="276" w:lineRule="auto"/>
        <w:jc w:val="both"/>
        <w:rPr>
          <w:rFonts w:asciiTheme="minorHAnsi" w:eastAsia="Tahoma" w:hAnsiTheme="minorHAnsi" w:cstheme="minorHAnsi"/>
          <w:b/>
          <w:sz w:val="20"/>
          <w:szCs w:val="20"/>
          <w:highlight w:val="yellow"/>
        </w:rPr>
      </w:pPr>
    </w:p>
    <w:p w:rsidR="006E323B" w:rsidRPr="00672DAE" w:rsidRDefault="006E323B" w:rsidP="00B3380A">
      <w:pPr>
        <w:spacing w:after="120" w:line="276" w:lineRule="auto"/>
        <w:jc w:val="both"/>
        <w:rPr>
          <w:rFonts w:asciiTheme="minorHAnsi" w:eastAsia="Tahoma" w:hAnsiTheme="minorHAnsi" w:cstheme="minorHAnsi"/>
          <w:b/>
          <w:sz w:val="20"/>
          <w:szCs w:val="20"/>
          <w:highlight w:val="yellow"/>
        </w:rPr>
      </w:pPr>
    </w:p>
    <w:p w:rsidR="00195025" w:rsidRPr="00672DAE" w:rsidRDefault="00195025" w:rsidP="00B3380A">
      <w:pPr>
        <w:spacing w:after="120" w:line="276" w:lineRule="auto"/>
        <w:jc w:val="both"/>
        <w:rPr>
          <w:rFonts w:asciiTheme="minorHAnsi" w:eastAsia="Tahoma" w:hAnsiTheme="minorHAnsi" w:cstheme="minorHAnsi"/>
          <w:b/>
          <w:sz w:val="20"/>
          <w:szCs w:val="20"/>
          <w:highlight w:val="yellow"/>
        </w:rPr>
      </w:pPr>
    </w:p>
    <w:p w:rsidR="00195025" w:rsidRPr="00672DAE" w:rsidRDefault="00195025" w:rsidP="00B3380A">
      <w:pPr>
        <w:spacing w:after="120" w:line="276" w:lineRule="auto"/>
        <w:jc w:val="both"/>
        <w:rPr>
          <w:rFonts w:asciiTheme="minorHAnsi" w:eastAsia="Tahoma" w:hAnsiTheme="minorHAnsi" w:cstheme="minorHAnsi"/>
          <w:b/>
          <w:sz w:val="20"/>
          <w:szCs w:val="20"/>
          <w:highlight w:val="yellow"/>
        </w:rPr>
      </w:pPr>
    </w:p>
    <w:p w:rsidR="00195025" w:rsidRPr="00672DAE" w:rsidRDefault="00195025" w:rsidP="00B3380A">
      <w:pPr>
        <w:spacing w:after="120" w:line="276" w:lineRule="auto"/>
        <w:jc w:val="both"/>
        <w:rPr>
          <w:rFonts w:asciiTheme="minorHAnsi" w:eastAsia="Tahoma" w:hAnsiTheme="minorHAnsi" w:cstheme="minorHAnsi"/>
          <w:b/>
          <w:sz w:val="20"/>
          <w:szCs w:val="20"/>
          <w:highlight w:val="yellow"/>
        </w:rPr>
      </w:pPr>
    </w:p>
    <w:p w:rsidR="00195025" w:rsidRPr="00672DAE" w:rsidRDefault="00195025" w:rsidP="00B3380A">
      <w:pPr>
        <w:spacing w:after="120" w:line="276" w:lineRule="auto"/>
        <w:jc w:val="both"/>
        <w:rPr>
          <w:rFonts w:asciiTheme="minorHAnsi" w:eastAsia="Tahoma" w:hAnsiTheme="minorHAnsi" w:cstheme="minorHAnsi"/>
          <w:b/>
          <w:sz w:val="20"/>
          <w:szCs w:val="20"/>
          <w:highlight w:val="yellow"/>
        </w:rPr>
      </w:pPr>
    </w:p>
    <w:p w:rsidR="000F5C8A" w:rsidRDefault="000F5C8A">
      <w:pPr>
        <w:spacing w:after="0" w:line="240" w:lineRule="auto"/>
        <w:rPr>
          <w:rFonts w:asciiTheme="minorHAnsi" w:eastAsia="Tahoma" w:hAnsiTheme="minorHAnsi" w:cstheme="minorHAnsi"/>
          <w:b/>
          <w:sz w:val="20"/>
          <w:szCs w:val="20"/>
        </w:rPr>
      </w:pPr>
      <w:r>
        <w:rPr>
          <w:rFonts w:asciiTheme="minorHAnsi" w:eastAsia="Tahoma" w:hAnsiTheme="minorHAnsi" w:cstheme="minorHAnsi"/>
          <w:b/>
          <w:sz w:val="20"/>
          <w:szCs w:val="20"/>
        </w:rPr>
        <w:br w:type="page"/>
      </w:r>
    </w:p>
    <w:p w:rsidR="006E323B" w:rsidRPr="00552AFB" w:rsidRDefault="006E323B" w:rsidP="00B3380A">
      <w:pPr>
        <w:spacing w:after="120" w:line="276" w:lineRule="auto"/>
        <w:jc w:val="both"/>
        <w:rPr>
          <w:rFonts w:asciiTheme="minorHAnsi" w:eastAsia="Tahoma" w:hAnsiTheme="minorHAnsi" w:cstheme="minorHAnsi"/>
          <w:b/>
          <w:sz w:val="20"/>
          <w:szCs w:val="20"/>
        </w:rPr>
      </w:pPr>
      <w:r w:rsidRPr="00552AFB">
        <w:rPr>
          <w:rFonts w:asciiTheme="minorHAnsi" w:eastAsia="Tahoma" w:hAnsiTheme="minorHAnsi" w:cstheme="minorHAnsi"/>
          <w:b/>
          <w:sz w:val="20"/>
          <w:szCs w:val="20"/>
        </w:rPr>
        <w:t>ΠΑΡΑΡΤΗΜΑ Γ: ΥΠΟΔΕΙΓΜΑ ΟΙΚΟΝΟΜΙΚΗΣ ΠΡΟΣΦΟΡΑΣ</w:t>
      </w:r>
    </w:p>
    <w:p w:rsidR="005745AB" w:rsidRDefault="005745AB" w:rsidP="00B3380A">
      <w:pPr>
        <w:spacing w:after="120" w:line="276" w:lineRule="auto"/>
        <w:jc w:val="both"/>
        <w:rPr>
          <w:rFonts w:asciiTheme="minorHAnsi" w:hAnsiTheme="minorHAnsi" w:cstheme="minorBidi"/>
          <w:b/>
          <w:sz w:val="20"/>
          <w:szCs w:val="20"/>
        </w:rPr>
      </w:pPr>
      <w:r w:rsidRPr="0016111D">
        <w:rPr>
          <w:rFonts w:asciiTheme="minorHAnsi" w:eastAsia="Tahoma" w:hAnsiTheme="minorHAnsi" w:cstheme="minorHAnsi"/>
          <w:b/>
          <w:bCs/>
          <w:sz w:val="20"/>
          <w:szCs w:val="20"/>
        </w:rPr>
        <w:t xml:space="preserve">της υπ’ </w:t>
      </w:r>
      <w:r w:rsidRPr="007E0E66">
        <w:rPr>
          <w:rFonts w:asciiTheme="minorHAnsi" w:eastAsia="Tahoma" w:hAnsiTheme="minorHAnsi" w:cstheme="minorHAnsi"/>
          <w:b/>
          <w:bCs/>
          <w:sz w:val="20"/>
          <w:szCs w:val="20"/>
        </w:rPr>
        <w:t xml:space="preserve">αριθμό </w:t>
      </w:r>
      <w:r w:rsidR="00D96123" w:rsidRPr="007E0E66">
        <w:rPr>
          <w:rFonts w:asciiTheme="minorHAnsi" w:eastAsia="Tahoma" w:hAnsiTheme="minorHAnsi" w:cstheme="minorHAnsi"/>
          <w:b/>
          <w:bCs/>
          <w:sz w:val="20"/>
          <w:szCs w:val="20"/>
        </w:rPr>
        <w:t>υπ’ αριθμό ΔΣΥΠΕ Α ____ ΕΞ 2025</w:t>
      </w:r>
      <w:r w:rsidRPr="0016111D">
        <w:rPr>
          <w:rFonts w:asciiTheme="minorHAnsi" w:eastAsia="Tahoma" w:hAnsiTheme="minorHAnsi" w:cstheme="minorHAnsi"/>
          <w:b/>
          <w:bCs/>
          <w:sz w:val="20"/>
          <w:szCs w:val="20"/>
        </w:rPr>
        <w:t xml:space="preserve"> Πρόσκλησης υποβολής προσφορών για την προμήθεια </w:t>
      </w:r>
      <w:r w:rsidR="00B4209A">
        <w:rPr>
          <w:rFonts w:asciiTheme="minorHAnsi" w:eastAsiaTheme="minorHAnsi" w:hAnsiTheme="minorHAnsi" w:cstheme="minorHAnsi"/>
          <w:b/>
          <w:sz w:val="20"/>
          <w:szCs w:val="20"/>
        </w:rPr>
        <w:t xml:space="preserve">υπηρεσιών </w:t>
      </w:r>
      <w:r w:rsidR="00B4209A" w:rsidRPr="001D2D9D">
        <w:rPr>
          <w:rFonts w:asciiTheme="minorHAnsi" w:hAnsiTheme="minorHAnsi" w:cstheme="minorBidi"/>
          <w:b/>
          <w:sz w:val="20"/>
          <w:szCs w:val="20"/>
        </w:rPr>
        <w:t xml:space="preserve">συντήρησης επιχρισμάτων </w:t>
      </w:r>
      <w:r w:rsidR="00B4209A">
        <w:rPr>
          <w:rFonts w:asciiTheme="minorHAnsi" w:hAnsiTheme="minorHAnsi" w:cstheme="minorBidi"/>
          <w:b/>
          <w:sz w:val="20"/>
          <w:szCs w:val="20"/>
        </w:rPr>
        <w:t xml:space="preserve">και ελαιοχρωματισμού </w:t>
      </w:r>
      <w:r w:rsidR="00B4209A" w:rsidRPr="001D2D9D">
        <w:rPr>
          <w:rFonts w:asciiTheme="minorHAnsi" w:hAnsiTheme="minorHAnsi" w:cstheme="minorBidi"/>
          <w:b/>
          <w:sz w:val="20"/>
          <w:szCs w:val="20"/>
        </w:rPr>
        <w:t>εσωτερικών χώρων των κτιρίων που στεγάζονται οι Χημικές Υπηρεσίες Σερρών, Κρήτης</w:t>
      </w:r>
      <w:r w:rsidR="00B4209A">
        <w:rPr>
          <w:rFonts w:asciiTheme="minorHAnsi" w:hAnsiTheme="minorHAnsi" w:cstheme="minorBidi"/>
          <w:b/>
          <w:sz w:val="20"/>
          <w:szCs w:val="20"/>
        </w:rPr>
        <w:t xml:space="preserve"> (Ηράκλειο) και Αλεξανδρούπολης.</w:t>
      </w:r>
    </w:p>
    <w:p w:rsidR="00552AFB" w:rsidRPr="000E54DE" w:rsidRDefault="00552AFB" w:rsidP="00B3380A">
      <w:pPr>
        <w:spacing w:after="120" w:line="276" w:lineRule="auto"/>
        <w:jc w:val="both"/>
        <w:rPr>
          <w:rFonts w:asciiTheme="minorHAnsi" w:eastAsia="Tahoma" w:hAnsiTheme="minorHAnsi" w:cstheme="minorHAnsi"/>
          <w:b/>
          <w:sz w:val="20"/>
          <w:szCs w:val="20"/>
          <w:highlight w:val="yellow"/>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93"/>
        <w:gridCol w:w="5940"/>
      </w:tblGrid>
      <w:tr w:rsidR="006E323B" w:rsidRPr="000E54DE" w:rsidTr="00E66280">
        <w:trPr>
          <w:trHeight w:val="50"/>
          <w:jc w:val="center"/>
        </w:trPr>
        <w:tc>
          <w:tcPr>
            <w:tcW w:w="9833" w:type="dxa"/>
            <w:gridSpan w:val="2"/>
            <w:vAlign w:val="center"/>
            <w:hideMark/>
          </w:tcPr>
          <w:p w:rsidR="006E323B" w:rsidRPr="000E54DE" w:rsidRDefault="006E323B" w:rsidP="00B3380A">
            <w:pPr>
              <w:keepNext/>
              <w:spacing w:after="120" w:line="276" w:lineRule="auto"/>
              <w:jc w:val="center"/>
              <w:outlineLvl w:val="0"/>
              <w:rPr>
                <w:rFonts w:asciiTheme="minorHAnsi" w:hAnsiTheme="minorHAnsi" w:cstheme="minorHAnsi"/>
                <w:b/>
                <w:bCs/>
                <w:i/>
                <w:iCs/>
                <w:color w:val="000000"/>
                <w:sz w:val="20"/>
                <w:szCs w:val="20"/>
                <w:highlight w:val="yellow"/>
              </w:rPr>
            </w:pPr>
            <w:r w:rsidRPr="00552AFB">
              <w:rPr>
                <w:rFonts w:asciiTheme="minorHAnsi" w:hAnsiTheme="minorHAnsi" w:cstheme="minorHAnsi"/>
                <w:b/>
                <w:sz w:val="20"/>
                <w:szCs w:val="20"/>
              </w:rPr>
              <w:t>ΟΙΚΟΝΟΜΙΚΗ ΠΡΟΣΦΟΡΑ</w:t>
            </w:r>
          </w:p>
        </w:tc>
      </w:tr>
      <w:tr w:rsidR="006E323B" w:rsidRPr="000E54DE" w:rsidTr="00E66280">
        <w:trPr>
          <w:trHeight w:val="264"/>
          <w:jc w:val="center"/>
        </w:trPr>
        <w:tc>
          <w:tcPr>
            <w:tcW w:w="3893" w:type="dxa"/>
            <w:vAlign w:val="center"/>
            <w:hideMark/>
          </w:tcPr>
          <w:p w:rsidR="006E323B" w:rsidRPr="00552AFB" w:rsidRDefault="006E323B" w:rsidP="00B3380A">
            <w:pPr>
              <w:spacing w:before="100" w:beforeAutospacing="1" w:after="12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ΕΠΩΝΥΜΙΑ</w:t>
            </w:r>
          </w:p>
        </w:tc>
        <w:tc>
          <w:tcPr>
            <w:tcW w:w="5940" w:type="dxa"/>
            <w:vAlign w:val="center"/>
          </w:tcPr>
          <w:p w:rsidR="006E323B" w:rsidRPr="000E54DE" w:rsidRDefault="006E323B" w:rsidP="00B3380A">
            <w:pPr>
              <w:spacing w:before="100" w:beforeAutospacing="1" w:after="120" w:line="276" w:lineRule="auto"/>
              <w:rPr>
                <w:rFonts w:asciiTheme="minorHAnsi" w:hAnsiTheme="minorHAnsi" w:cstheme="minorHAnsi"/>
                <w:color w:val="000000"/>
                <w:sz w:val="20"/>
                <w:szCs w:val="20"/>
                <w:highlight w:val="yellow"/>
              </w:rPr>
            </w:pPr>
          </w:p>
        </w:tc>
      </w:tr>
      <w:tr w:rsidR="006E323B" w:rsidRPr="000E54DE" w:rsidTr="00E66280">
        <w:trPr>
          <w:trHeight w:val="240"/>
          <w:jc w:val="center"/>
        </w:trPr>
        <w:tc>
          <w:tcPr>
            <w:tcW w:w="3893" w:type="dxa"/>
            <w:vAlign w:val="center"/>
            <w:hideMark/>
          </w:tcPr>
          <w:p w:rsidR="006E323B" w:rsidRPr="00552AFB" w:rsidRDefault="006E323B" w:rsidP="00B3380A">
            <w:pPr>
              <w:spacing w:before="100" w:beforeAutospacing="1" w:after="12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ΔΙΕΥΘΥΝΣΗ, Τ.Κ., ΠΟΛΗ ΕΔΡΑΣ</w:t>
            </w:r>
          </w:p>
        </w:tc>
        <w:tc>
          <w:tcPr>
            <w:tcW w:w="5940" w:type="dxa"/>
            <w:vAlign w:val="center"/>
          </w:tcPr>
          <w:p w:rsidR="006E323B" w:rsidRPr="000E54DE" w:rsidRDefault="006E323B" w:rsidP="00B3380A">
            <w:pPr>
              <w:spacing w:before="100" w:beforeAutospacing="1" w:after="120" w:line="276" w:lineRule="auto"/>
              <w:rPr>
                <w:rFonts w:asciiTheme="minorHAnsi" w:hAnsiTheme="minorHAnsi" w:cstheme="minorHAnsi"/>
                <w:color w:val="000000"/>
                <w:sz w:val="20"/>
                <w:szCs w:val="20"/>
                <w:highlight w:val="yellow"/>
              </w:rPr>
            </w:pPr>
          </w:p>
        </w:tc>
      </w:tr>
      <w:tr w:rsidR="006E323B" w:rsidRPr="000E54DE" w:rsidTr="00E66280">
        <w:trPr>
          <w:trHeight w:val="50"/>
          <w:jc w:val="center"/>
        </w:trPr>
        <w:tc>
          <w:tcPr>
            <w:tcW w:w="3893" w:type="dxa"/>
            <w:vAlign w:val="center"/>
            <w:hideMark/>
          </w:tcPr>
          <w:p w:rsidR="006E323B" w:rsidRPr="00552AFB" w:rsidRDefault="006E323B" w:rsidP="00B3380A">
            <w:pPr>
              <w:spacing w:before="100" w:beforeAutospacing="1" w:after="12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 xml:space="preserve">ΤΗΛΕΦΩΝΑ / </w:t>
            </w:r>
            <w:r w:rsidRPr="00552AFB">
              <w:rPr>
                <w:rFonts w:asciiTheme="minorHAnsi" w:hAnsiTheme="minorHAnsi" w:cstheme="minorHAnsi"/>
                <w:b/>
                <w:color w:val="000000"/>
                <w:sz w:val="20"/>
                <w:szCs w:val="20"/>
                <w:lang w:val="en-US"/>
              </w:rPr>
              <w:t>E</w:t>
            </w:r>
            <w:r w:rsidRPr="00552AFB">
              <w:rPr>
                <w:rFonts w:asciiTheme="minorHAnsi" w:hAnsiTheme="minorHAnsi" w:cstheme="minorHAnsi"/>
                <w:b/>
                <w:color w:val="000000"/>
                <w:sz w:val="20"/>
                <w:szCs w:val="20"/>
              </w:rPr>
              <w:t>-</w:t>
            </w:r>
            <w:r w:rsidRPr="00552AFB">
              <w:rPr>
                <w:rFonts w:asciiTheme="minorHAnsi" w:hAnsiTheme="minorHAnsi" w:cstheme="minorHAnsi"/>
                <w:b/>
                <w:color w:val="000000"/>
                <w:sz w:val="20"/>
                <w:szCs w:val="20"/>
                <w:lang w:val="en-US"/>
              </w:rPr>
              <w:t>MAIL</w:t>
            </w:r>
          </w:p>
        </w:tc>
        <w:tc>
          <w:tcPr>
            <w:tcW w:w="5940" w:type="dxa"/>
            <w:vAlign w:val="center"/>
          </w:tcPr>
          <w:p w:rsidR="006E323B" w:rsidRPr="000E54DE" w:rsidRDefault="006E323B" w:rsidP="00B3380A">
            <w:pPr>
              <w:spacing w:before="100" w:beforeAutospacing="1" w:after="120" w:line="276" w:lineRule="auto"/>
              <w:rPr>
                <w:rFonts w:asciiTheme="minorHAnsi" w:hAnsiTheme="minorHAnsi" w:cstheme="minorHAnsi"/>
                <w:color w:val="000000"/>
                <w:sz w:val="20"/>
                <w:szCs w:val="20"/>
                <w:highlight w:val="yellow"/>
              </w:rPr>
            </w:pPr>
          </w:p>
        </w:tc>
      </w:tr>
      <w:tr w:rsidR="006E323B" w:rsidRPr="000E54DE" w:rsidTr="00E66280">
        <w:trPr>
          <w:trHeight w:val="264"/>
          <w:jc w:val="center"/>
        </w:trPr>
        <w:tc>
          <w:tcPr>
            <w:tcW w:w="3893" w:type="dxa"/>
            <w:vAlign w:val="center"/>
            <w:hideMark/>
          </w:tcPr>
          <w:p w:rsidR="006E323B" w:rsidRPr="00552AFB" w:rsidRDefault="006E323B" w:rsidP="00B3380A">
            <w:pPr>
              <w:spacing w:before="100" w:beforeAutospacing="1" w:after="12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ΑΦΜ – Δ</w:t>
            </w:r>
            <w:r w:rsidRPr="00552AFB">
              <w:rPr>
                <w:rFonts w:asciiTheme="minorHAnsi" w:hAnsiTheme="minorHAnsi" w:cstheme="minorHAnsi"/>
                <w:b/>
                <w:color w:val="000000"/>
                <w:sz w:val="20"/>
                <w:szCs w:val="20"/>
                <w:lang w:val="en-US"/>
              </w:rPr>
              <w:t>OY</w:t>
            </w:r>
          </w:p>
        </w:tc>
        <w:tc>
          <w:tcPr>
            <w:tcW w:w="5940" w:type="dxa"/>
            <w:vAlign w:val="center"/>
          </w:tcPr>
          <w:p w:rsidR="006E323B" w:rsidRPr="000E54DE" w:rsidRDefault="006E323B" w:rsidP="00B3380A">
            <w:pPr>
              <w:spacing w:before="100" w:beforeAutospacing="1" w:after="120" w:line="276" w:lineRule="auto"/>
              <w:rPr>
                <w:rFonts w:asciiTheme="minorHAnsi" w:hAnsiTheme="minorHAnsi" w:cstheme="minorHAnsi"/>
                <w:color w:val="000000"/>
                <w:sz w:val="20"/>
                <w:szCs w:val="20"/>
                <w:highlight w:val="yellow"/>
              </w:rPr>
            </w:pPr>
          </w:p>
        </w:tc>
      </w:tr>
      <w:tr w:rsidR="006E323B" w:rsidRPr="000E54DE" w:rsidTr="00E66280">
        <w:trPr>
          <w:trHeight w:val="226"/>
          <w:jc w:val="center"/>
        </w:trPr>
        <w:tc>
          <w:tcPr>
            <w:tcW w:w="3893" w:type="dxa"/>
            <w:vAlign w:val="center"/>
            <w:hideMark/>
          </w:tcPr>
          <w:p w:rsidR="006E323B" w:rsidRPr="00552AFB" w:rsidRDefault="006E323B" w:rsidP="00B3380A">
            <w:pPr>
              <w:spacing w:before="100" w:beforeAutospacing="1" w:after="12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ΝΟΜΙΜΟΣ ΕΚΠΡΟΣΩΠΟΣ</w:t>
            </w:r>
          </w:p>
        </w:tc>
        <w:tc>
          <w:tcPr>
            <w:tcW w:w="5940" w:type="dxa"/>
            <w:vAlign w:val="center"/>
          </w:tcPr>
          <w:p w:rsidR="006E323B" w:rsidRPr="000E54DE" w:rsidRDefault="006E323B" w:rsidP="00B3380A">
            <w:pPr>
              <w:spacing w:before="100" w:beforeAutospacing="1" w:after="120" w:line="276" w:lineRule="auto"/>
              <w:rPr>
                <w:rFonts w:asciiTheme="minorHAnsi" w:hAnsiTheme="minorHAnsi" w:cstheme="minorHAnsi"/>
                <w:color w:val="000000"/>
                <w:sz w:val="20"/>
                <w:szCs w:val="20"/>
                <w:highlight w:val="yellow"/>
              </w:rPr>
            </w:pPr>
          </w:p>
        </w:tc>
      </w:tr>
      <w:tr w:rsidR="006E323B" w:rsidRPr="000E54DE" w:rsidTr="00E66280">
        <w:trPr>
          <w:trHeight w:val="50"/>
          <w:jc w:val="center"/>
        </w:trPr>
        <w:tc>
          <w:tcPr>
            <w:tcW w:w="3893" w:type="dxa"/>
            <w:vAlign w:val="center"/>
            <w:hideMark/>
          </w:tcPr>
          <w:p w:rsidR="006E323B" w:rsidRPr="00552AFB" w:rsidRDefault="006E323B" w:rsidP="00B3380A">
            <w:pPr>
              <w:spacing w:before="100" w:beforeAutospacing="1" w:after="12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Α.Δ.Τ. (Νόμιμου εκπροσώπου)</w:t>
            </w:r>
          </w:p>
        </w:tc>
        <w:tc>
          <w:tcPr>
            <w:tcW w:w="5940" w:type="dxa"/>
            <w:vAlign w:val="center"/>
          </w:tcPr>
          <w:p w:rsidR="006E323B" w:rsidRPr="000E54DE" w:rsidRDefault="006E323B" w:rsidP="00B3380A">
            <w:pPr>
              <w:spacing w:before="100" w:beforeAutospacing="1" w:after="120" w:line="276" w:lineRule="auto"/>
              <w:rPr>
                <w:rFonts w:asciiTheme="minorHAnsi" w:hAnsiTheme="minorHAnsi" w:cstheme="minorHAnsi"/>
                <w:color w:val="000000"/>
                <w:sz w:val="20"/>
                <w:szCs w:val="20"/>
                <w:highlight w:val="yellow"/>
              </w:rPr>
            </w:pPr>
          </w:p>
        </w:tc>
      </w:tr>
      <w:tr w:rsidR="006E323B" w:rsidRPr="000E54DE" w:rsidTr="00E66280">
        <w:trPr>
          <w:trHeight w:val="264"/>
          <w:jc w:val="center"/>
        </w:trPr>
        <w:tc>
          <w:tcPr>
            <w:tcW w:w="3893" w:type="dxa"/>
            <w:vAlign w:val="center"/>
            <w:hideMark/>
          </w:tcPr>
          <w:p w:rsidR="006E323B" w:rsidRPr="00552AFB" w:rsidRDefault="006E323B" w:rsidP="00B3380A">
            <w:pPr>
              <w:spacing w:before="100" w:beforeAutospacing="1" w:after="12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Υπεύθυνος Επικοινωνίας</w:t>
            </w:r>
          </w:p>
        </w:tc>
        <w:tc>
          <w:tcPr>
            <w:tcW w:w="5940" w:type="dxa"/>
            <w:vAlign w:val="center"/>
          </w:tcPr>
          <w:p w:rsidR="006E323B" w:rsidRPr="000E54DE" w:rsidRDefault="006E323B" w:rsidP="00B3380A">
            <w:pPr>
              <w:spacing w:before="100" w:beforeAutospacing="1" w:after="120" w:line="276" w:lineRule="auto"/>
              <w:rPr>
                <w:rFonts w:asciiTheme="minorHAnsi" w:hAnsiTheme="minorHAnsi" w:cstheme="minorHAnsi"/>
                <w:color w:val="000000"/>
                <w:sz w:val="20"/>
                <w:szCs w:val="20"/>
                <w:highlight w:val="yellow"/>
              </w:rPr>
            </w:pPr>
          </w:p>
        </w:tc>
      </w:tr>
      <w:tr w:rsidR="006E323B" w:rsidRPr="000E54DE" w:rsidTr="00E66280">
        <w:trPr>
          <w:trHeight w:val="264"/>
          <w:jc w:val="center"/>
        </w:trPr>
        <w:tc>
          <w:tcPr>
            <w:tcW w:w="3893" w:type="dxa"/>
            <w:vAlign w:val="center"/>
          </w:tcPr>
          <w:p w:rsidR="006E323B" w:rsidRPr="00552AFB" w:rsidRDefault="006E323B" w:rsidP="00B3380A">
            <w:pPr>
              <w:spacing w:before="100" w:beforeAutospacing="1" w:after="12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Ισχύς προσφοράς</w:t>
            </w:r>
          </w:p>
        </w:tc>
        <w:tc>
          <w:tcPr>
            <w:tcW w:w="5940" w:type="dxa"/>
            <w:vAlign w:val="center"/>
          </w:tcPr>
          <w:p w:rsidR="006E323B" w:rsidRPr="000E54DE" w:rsidRDefault="006E323B" w:rsidP="00B3380A">
            <w:pPr>
              <w:spacing w:before="100" w:beforeAutospacing="1" w:after="120" w:line="276" w:lineRule="auto"/>
              <w:rPr>
                <w:rFonts w:asciiTheme="minorHAnsi" w:hAnsiTheme="minorHAnsi" w:cstheme="minorHAnsi"/>
                <w:color w:val="000000"/>
                <w:sz w:val="20"/>
                <w:szCs w:val="20"/>
                <w:highlight w:val="yellow"/>
              </w:rPr>
            </w:pPr>
          </w:p>
        </w:tc>
      </w:tr>
    </w:tbl>
    <w:p w:rsidR="006E323B" w:rsidRDefault="006E323B" w:rsidP="00B3380A">
      <w:pPr>
        <w:spacing w:after="120" w:line="276" w:lineRule="auto"/>
        <w:jc w:val="both"/>
        <w:rPr>
          <w:rFonts w:asciiTheme="minorHAnsi" w:eastAsia="Times New Roman" w:hAnsiTheme="minorHAnsi" w:cstheme="minorHAnsi"/>
          <w:b/>
          <w:sz w:val="20"/>
          <w:szCs w:val="20"/>
          <w:highlight w:val="yellow"/>
          <w:lang w:eastAsia="el-GR"/>
        </w:rPr>
      </w:pPr>
    </w:p>
    <w:p w:rsidR="008466A7" w:rsidRPr="000E54DE" w:rsidRDefault="008466A7" w:rsidP="00B3380A">
      <w:pPr>
        <w:spacing w:after="120" w:line="276" w:lineRule="auto"/>
        <w:jc w:val="both"/>
        <w:rPr>
          <w:rFonts w:asciiTheme="minorHAnsi" w:eastAsia="Times New Roman" w:hAnsiTheme="minorHAnsi" w:cstheme="minorHAnsi"/>
          <w:b/>
          <w:sz w:val="20"/>
          <w:szCs w:val="20"/>
          <w:highlight w:val="yellow"/>
          <w:lang w:eastAsia="el-GR"/>
        </w:rPr>
      </w:pPr>
    </w:p>
    <w:tbl>
      <w:tblPr>
        <w:tblStyle w:val="a4"/>
        <w:tblW w:w="45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997"/>
        <w:gridCol w:w="2429"/>
        <w:gridCol w:w="1278"/>
        <w:gridCol w:w="1164"/>
        <w:gridCol w:w="1378"/>
      </w:tblGrid>
      <w:tr w:rsidR="008466A7" w:rsidRPr="000E54DE" w:rsidTr="0071759C">
        <w:trPr>
          <w:trHeight w:val="432"/>
          <w:jc w:val="center"/>
        </w:trPr>
        <w:tc>
          <w:tcPr>
            <w:tcW w:w="417" w:type="pct"/>
            <w:vAlign w:val="center"/>
          </w:tcPr>
          <w:p w:rsidR="008466A7" w:rsidRPr="00552AFB" w:rsidRDefault="008466A7" w:rsidP="00B3380A">
            <w:pPr>
              <w:widowControl w:val="0"/>
              <w:autoSpaceDE w:val="0"/>
              <w:autoSpaceDN w:val="0"/>
              <w:adjustRightInd w:val="0"/>
              <w:spacing w:after="120" w:line="276" w:lineRule="auto"/>
              <w:ind w:right="141"/>
              <w:jc w:val="center"/>
              <w:rPr>
                <w:rFonts w:asciiTheme="minorHAnsi" w:hAnsiTheme="minorHAnsi" w:cstheme="minorHAnsi"/>
                <w:b/>
                <w:sz w:val="20"/>
                <w:szCs w:val="20"/>
              </w:rPr>
            </w:pPr>
            <w:r w:rsidRPr="00552AFB">
              <w:rPr>
                <w:rFonts w:asciiTheme="minorHAnsi" w:hAnsiTheme="minorHAnsi" w:cstheme="minorHAnsi"/>
                <w:b/>
                <w:sz w:val="20"/>
                <w:szCs w:val="20"/>
              </w:rPr>
              <w:t>α/α</w:t>
            </w:r>
          </w:p>
        </w:tc>
        <w:tc>
          <w:tcPr>
            <w:tcW w:w="1109" w:type="pct"/>
            <w:vAlign w:val="center"/>
          </w:tcPr>
          <w:p w:rsidR="008466A7" w:rsidRPr="008466A7" w:rsidRDefault="008466A7" w:rsidP="00B3380A">
            <w:pPr>
              <w:widowControl w:val="0"/>
              <w:autoSpaceDE w:val="0"/>
              <w:autoSpaceDN w:val="0"/>
              <w:adjustRightInd w:val="0"/>
              <w:spacing w:after="120" w:line="276" w:lineRule="auto"/>
              <w:ind w:left="142" w:right="141"/>
              <w:jc w:val="center"/>
              <w:rPr>
                <w:rFonts w:asciiTheme="minorHAnsi" w:hAnsiTheme="minorHAnsi" w:cstheme="minorHAnsi"/>
                <w:b/>
                <w:sz w:val="20"/>
                <w:szCs w:val="20"/>
              </w:rPr>
            </w:pPr>
            <w:r w:rsidRPr="00552AFB">
              <w:rPr>
                <w:rFonts w:asciiTheme="minorHAnsi" w:hAnsiTheme="minorHAnsi" w:cstheme="minorHAnsi"/>
                <w:b/>
                <w:sz w:val="20"/>
                <w:szCs w:val="20"/>
              </w:rPr>
              <w:t>ΕΙΔΟΣ</w:t>
            </w:r>
          </w:p>
        </w:tc>
        <w:tc>
          <w:tcPr>
            <w:tcW w:w="1350" w:type="pct"/>
            <w:vAlign w:val="center"/>
          </w:tcPr>
          <w:p w:rsidR="008466A7" w:rsidRPr="00552AFB" w:rsidRDefault="008466A7" w:rsidP="00B3380A">
            <w:pPr>
              <w:spacing w:after="120" w:line="276" w:lineRule="auto"/>
              <w:jc w:val="center"/>
              <w:rPr>
                <w:rFonts w:asciiTheme="minorHAnsi" w:hAnsiTheme="minorHAnsi" w:cstheme="minorHAnsi"/>
                <w:b/>
                <w:sz w:val="20"/>
                <w:szCs w:val="20"/>
              </w:rPr>
            </w:pPr>
            <w:r>
              <w:rPr>
                <w:rFonts w:asciiTheme="minorHAnsi" w:hAnsiTheme="minorHAnsi" w:cstheme="minorHAnsi"/>
                <w:b/>
                <w:sz w:val="20"/>
                <w:szCs w:val="20"/>
              </w:rPr>
              <w:t>ΤΜΗΜΑ</w:t>
            </w:r>
          </w:p>
        </w:tc>
        <w:tc>
          <w:tcPr>
            <w:tcW w:w="710" w:type="pct"/>
            <w:vAlign w:val="center"/>
          </w:tcPr>
          <w:p w:rsidR="008466A7" w:rsidRDefault="008466A7" w:rsidP="00B3380A">
            <w:pPr>
              <w:spacing w:after="120" w:line="276" w:lineRule="auto"/>
              <w:jc w:val="center"/>
              <w:rPr>
                <w:rFonts w:asciiTheme="minorHAnsi" w:hAnsiTheme="minorHAnsi" w:cstheme="minorHAnsi"/>
                <w:b/>
                <w:sz w:val="20"/>
                <w:szCs w:val="20"/>
              </w:rPr>
            </w:pPr>
            <w:r w:rsidRPr="00552AFB">
              <w:rPr>
                <w:rFonts w:asciiTheme="minorHAnsi" w:hAnsiTheme="minorHAnsi" w:cstheme="minorHAnsi"/>
                <w:b/>
                <w:sz w:val="20"/>
                <w:szCs w:val="20"/>
              </w:rPr>
              <w:t>ΤΙΜΗ</w:t>
            </w:r>
          </w:p>
          <w:p w:rsidR="008466A7" w:rsidRPr="00552AFB" w:rsidRDefault="008466A7" w:rsidP="00B3380A">
            <w:pPr>
              <w:spacing w:after="120" w:line="276" w:lineRule="auto"/>
              <w:jc w:val="center"/>
              <w:rPr>
                <w:rFonts w:asciiTheme="minorHAnsi" w:hAnsiTheme="minorHAnsi" w:cstheme="minorHAnsi"/>
                <w:b/>
                <w:sz w:val="20"/>
                <w:szCs w:val="20"/>
              </w:rPr>
            </w:pPr>
            <w:r w:rsidRPr="00552AFB">
              <w:rPr>
                <w:rFonts w:asciiTheme="minorHAnsi" w:hAnsiTheme="minorHAnsi" w:cstheme="minorHAnsi"/>
                <w:b/>
                <w:sz w:val="20"/>
                <w:szCs w:val="20"/>
              </w:rPr>
              <w:t>ΧΩΡΙΣ ΦΠΑ (€)</w:t>
            </w:r>
          </w:p>
        </w:tc>
        <w:tc>
          <w:tcPr>
            <w:tcW w:w="647" w:type="pct"/>
            <w:vAlign w:val="center"/>
          </w:tcPr>
          <w:p w:rsidR="0071759C" w:rsidRDefault="008466A7" w:rsidP="00B3380A">
            <w:pPr>
              <w:spacing w:after="120" w:line="276" w:lineRule="auto"/>
              <w:jc w:val="center"/>
              <w:rPr>
                <w:rFonts w:asciiTheme="minorHAnsi" w:hAnsiTheme="minorHAnsi" w:cstheme="minorHAnsi"/>
                <w:b/>
                <w:sz w:val="20"/>
                <w:szCs w:val="20"/>
              </w:rPr>
            </w:pPr>
            <w:r w:rsidRPr="00552AFB">
              <w:rPr>
                <w:rFonts w:asciiTheme="minorHAnsi" w:hAnsiTheme="minorHAnsi" w:cstheme="minorHAnsi"/>
                <w:b/>
                <w:sz w:val="20"/>
                <w:szCs w:val="20"/>
              </w:rPr>
              <w:t xml:space="preserve">ΦΠΑ </w:t>
            </w:r>
          </w:p>
          <w:p w:rsidR="008466A7" w:rsidRPr="00552AFB" w:rsidRDefault="008466A7" w:rsidP="00B3380A">
            <w:pPr>
              <w:spacing w:after="120" w:line="276" w:lineRule="auto"/>
              <w:jc w:val="center"/>
              <w:rPr>
                <w:rFonts w:asciiTheme="minorHAnsi" w:hAnsiTheme="minorHAnsi" w:cstheme="minorHAnsi"/>
                <w:b/>
                <w:sz w:val="20"/>
                <w:szCs w:val="20"/>
              </w:rPr>
            </w:pPr>
            <w:r w:rsidRPr="00552AFB">
              <w:rPr>
                <w:rFonts w:asciiTheme="minorHAnsi" w:hAnsiTheme="minorHAnsi" w:cstheme="minorHAnsi"/>
                <w:b/>
                <w:sz w:val="20"/>
                <w:szCs w:val="20"/>
              </w:rPr>
              <w:t>(€)</w:t>
            </w:r>
          </w:p>
        </w:tc>
        <w:tc>
          <w:tcPr>
            <w:tcW w:w="766" w:type="pct"/>
            <w:vAlign w:val="center"/>
          </w:tcPr>
          <w:p w:rsidR="008466A7" w:rsidRDefault="008466A7" w:rsidP="00B3380A">
            <w:pPr>
              <w:spacing w:after="120" w:line="276" w:lineRule="auto"/>
              <w:jc w:val="center"/>
              <w:rPr>
                <w:rFonts w:asciiTheme="minorHAnsi" w:hAnsiTheme="minorHAnsi" w:cstheme="minorHAnsi"/>
                <w:b/>
                <w:sz w:val="20"/>
                <w:szCs w:val="20"/>
              </w:rPr>
            </w:pPr>
            <w:r w:rsidRPr="00552AFB">
              <w:rPr>
                <w:rFonts w:asciiTheme="minorHAnsi" w:hAnsiTheme="minorHAnsi" w:cstheme="minorHAnsi"/>
                <w:b/>
                <w:sz w:val="20"/>
                <w:szCs w:val="20"/>
              </w:rPr>
              <w:t>ΣΥΝΟΛΙΚΗ ΤΙΜΗ ΜΕ ΦΠΑ</w:t>
            </w:r>
          </w:p>
          <w:p w:rsidR="008466A7" w:rsidRPr="00552AFB" w:rsidRDefault="008466A7" w:rsidP="00B3380A">
            <w:pPr>
              <w:spacing w:after="120" w:line="276" w:lineRule="auto"/>
              <w:jc w:val="center"/>
              <w:rPr>
                <w:rFonts w:asciiTheme="minorHAnsi" w:hAnsiTheme="minorHAnsi" w:cstheme="minorHAnsi"/>
                <w:b/>
                <w:sz w:val="20"/>
                <w:szCs w:val="20"/>
              </w:rPr>
            </w:pPr>
            <w:r w:rsidRPr="00552AFB">
              <w:rPr>
                <w:rFonts w:asciiTheme="minorHAnsi" w:hAnsiTheme="minorHAnsi" w:cstheme="minorHAnsi"/>
                <w:b/>
                <w:sz w:val="20"/>
                <w:szCs w:val="20"/>
              </w:rPr>
              <w:t>(€)</w:t>
            </w:r>
          </w:p>
        </w:tc>
      </w:tr>
      <w:tr w:rsidR="001E310B" w:rsidRPr="000E54DE" w:rsidTr="0071759C">
        <w:trPr>
          <w:trHeight w:val="432"/>
          <w:jc w:val="center"/>
        </w:trPr>
        <w:tc>
          <w:tcPr>
            <w:tcW w:w="417" w:type="pct"/>
            <w:tcBorders>
              <w:top w:val="single" w:sz="4" w:space="0" w:color="auto"/>
              <w:left w:val="single" w:sz="4" w:space="0" w:color="auto"/>
              <w:bottom w:val="single" w:sz="4" w:space="0" w:color="auto"/>
              <w:right w:val="single" w:sz="4" w:space="0" w:color="auto"/>
            </w:tcBorders>
            <w:vAlign w:val="center"/>
          </w:tcPr>
          <w:p w:rsidR="001E310B" w:rsidRPr="00552AFB" w:rsidRDefault="001E310B" w:rsidP="00B3380A">
            <w:pPr>
              <w:spacing w:after="120" w:line="276" w:lineRule="auto"/>
              <w:jc w:val="center"/>
              <w:rPr>
                <w:rFonts w:asciiTheme="minorHAnsi" w:hAnsiTheme="minorHAnsi" w:cstheme="minorHAnsi"/>
                <w:b/>
                <w:sz w:val="20"/>
                <w:szCs w:val="20"/>
              </w:rPr>
            </w:pPr>
            <w:r w:rsidRPr="00552AFB">
              <w:rPr>
                <w:rFonts w:asciiTheme="minorHAnsi" w:eastAsia="Times New Roman" w:hAnsiTheme="minorHAnsi" w:cstheme="minorHAnsi"/>
                <w:color w:val="000000"/>
                <w:sz w:val="20"/>
                <w:szCs w:val="20"/>
                <w:lang w:eastAsia="el-GR"/>
              </w:rPr>
              <w:t>1</w:t>
            </w:r>
          </w:p>
        </w:tc>
        <w:tc>
          <w:tcPr>
            <w:tcW w:w="1109" w:type="pct"/>
            <w:vMerge w:val="restart"/>
            <w:tcBorders>
              <w:top w:val="single" w:sz="4" w:space="0" w:color="auto"/>
              <w:left w:val="single" w:sz="4" w:space="0" w:color="auto"/>
              <w:right w:val="single" w:sz="4" w:space="0" w:color="auto"/>
            </w:tcBorders>
            <w:vAlign w:val="center"/>
          </w:tcPr>
          <w:p w:rsidR="001E310B" w:rsidRPr="00552AFB" w:rsidRDefault="001E310B" w:rsidP="00B3380A">
            <w:pPr>
              <w:spacing w:after="120" w:line="276" w:lineRule="auto"/>
              <w:jc w:val="center"/>
              <w:rPr>
                <w:rFonts w:asciiTheme="minorHAnsi" w:hAnsiTheme="minorHAnsi" w:cstheme="minorHAnsi"/>
                <w:sz w:val="20"/>
                <w:szCs w:val="20"/>
              </w:rPr>
            </w:pPr>
            <w:r w:rsidRPr="001D2D9D">
              <w:rPr>
                <w:rFonts w:asciiTheme="minorHAnsi" w:hAnsiTheme="minorHAnsi" w:cstheme="minorHAnsi"/>
                <w:sz w:val="20"/>
              </w:rPr>
              <w:t xml:space="preserve">ΣΥΝΤΗΡΗΣΗ ΕΠΙΧΡΙΣΜΑΤΩΝ ΚΑΙ </w:t>
            </w:r>
            <w:r>
              <w:rPr>
                <w:rFonts w:asciiTheme="minorHAnsi" w:hAnsiTheme="minorHAnsi" w:cstheme="minorHAnsi"/>
                <w:sz w:val="20"/>
              </w:rPr>
              <w:t>ΕΛΑΙΟΧΡΩΜΑΤΙΣΜΟΥ</w:t>
            </w:r>
            <w:r w:rsidRPr="001D2D9D">
              <w:rPr>
                <w:rFonts w:asciiTheme="minorHAnsi" w:hAnsiTheme="minorHAnsi" w:cstheme="minorHAnsi"/>
                <w:sz w:val="20"/>
              </w:rPr>
              <w:t xml:space="preserve"> ΕΣΩΤΕΡΙΚΩΝ ΧΩΡΩΝ</w:t>
            </w:r>
            <w:r>
              <w:rPr>
                <w:rFonts w:asciiTheme="minorHAnsi" w:hAnsiTheme="minorHAnsi" w:cstheme="minorHAnsi"/>
                <w:sz w:val="20"/>
              </w:rPr>
              <w:t xml:space="preserve"> ΚΤΙΡΙΩΝ ΣΤΕΓΑΣΗΣ ΧΗΜΙΚΩΝ ΥΠΗΡΕΣΙΩΝ </w:t>
            </w:r>
          </w:p>
        </w:tc>
        <w:tc>
          <w:tcPr>
            <w:tcW w:w="1350" w:type="pct"/>
            <w:vAlign w:val="center"/>
          </w:tcPr>
          <w:p w:rsidR="001E310B" w:rsidRPr="001D2D9D" w:rsidRDefault="001E310B" w:rsidP="00B3380A">
            <w:pPr>
              <w:pStyle w:val="a7"/>
              <w:spacing w:after="120" w:line="276" w:lineRule="auto"/>
              <w:ind w:left="0"/>
              <w:contextualSpacing w:val="0"/>
              <w:rPr>
                <w:rFonts w:asciiTheme="minorHAnsi" w:hAnsiTheme="minorHAnsi" w:cstheme="minorHAnsi"/>
                <w:sz w:val="20"/>
              </w:rPr>
            </w:pPr>
            <w:r w:rsidRPr="001D2D9D">
              <w:rPr>
                <w:rFonts w:asciiTheme="minorHAnsi" w:hAnsiTheme="minorHAnsi" w:cstheme="minorHAnsi"/>
                <w:sz w:val="20"/>
              </w:rPr>
              <w:t>ΧΥ ΣΕΡΡΩΝ</w:t>
            </w:r>
          </w:p>
        </w:tc>
        <w:tc>
          <w:tcPr>
            <w:tcW w:w="710" w:type="pct"/>
            <w:vAlign w:val="center"/>
          </w:tcPr>
          <w:p w:rsidR="001E310B" w:rsidRPr="000E54DE" w:rsidRDefault="001E310B" w:rsidP="00B3380A">
            <w:pPr>
              <w:spacing w:after="120" w:line="276" w:lineRule="auto"/>
              <w:rPr>
                <w:rFonts w:asciiTheme="minorHAnsi" w:hAnsiTheme="minorHAnsi" w:cstheme="minorHAnsi"/>
                <w:b/>
                <w:sz w:val="20"/>
                <w:szCs w:val="20"/>
                <w:highlight w:val="yellow"/>
              </w:rPr>
            </w:pPr>
          </w:p>
        </w:tc>
        <w:tc>
          <w:tcPr>
            <w:tcW w:w="647" w:type="pct"/>
            <w:vAlign w:val="center"/>
          </w:tcPr>
          <w:p w:rsidR="001E310B" w:rsidRPr="000E54DE" w:rsidRDefault="001E310B" w:rsidP="00B3380A">
            <w:pPr>
              <w:spacing w:after="120" w:line="276" w:lineRule="auto"/>
              <w:rPr>
                <w:rFonts w:asciiTheme="minorHAnsi" w:hAnsiTheme="minorHAnsi" w:cstheme="minorHAnsi"/>
                <w:b/>
                <w:sz w:val="20"/>
                <w:szCs w:val="20"/>
                <w:highlight w:val="yellow"/>
              </w:rPr>
            </w:pPr>
          </w:p>
        </w:tc>
        <w:tc>
          <w:tcPr>
            <w:tcW w:w="766" w:type="pct"/>
            <w:vAlign w:val="center"/>
          </w:tcPr>
          <w:p w:rsidR="001E310B" w:rsidRPr="000E54DE" w:rsidRDefault="001E310B" w:rsidP="00B3380A">
            <w:pPr>
              <w:spacing w:after="120" w:line="276" w:lineRule="auto"/>
              <w:rPr>
                <w:rFonts w:asciiTheme="minorHAnsi" w:hAnsiTheme="minorHAnsi" w:cstheme="minorHAnsi"/>
                <w:b/>
                <w:sz w:val="20"/>
                <w:szCs w:val="20"/>
                <w:highlight w:val="yellow"/>
              </w:rPr>
            </w:pPr>
          </w:p>
        </w:tc>
      </w:tr>
      <w:tr w:rsidR="001E310B" w:rsidRPr="000E54DE" w:rsidTr="0071759C">
        <w:trPr>
          <w:trHeight w:val="432"/>
          <w:jc w:val="center"/>
        </w:trPr>
        <w:tc>
          <w:tcPr>
            <w:tcW w:w="417" w:type="pct"/>
            <w:tcBorders>
              <w:top w:val="single" w:sz="4" w:space="0" w:color="auto"/>
              <w:left w:val="single" w:sz="4" w:space="0" w:color="auto"/>
              <w:bottom w:val="single" w:sz="4" w:space="0" w:color="auto"/>
              <w:right w:val="single" w:sz="4" w:space="0" w:color="auto"/>
            </w:tcBorders>
            <w:vAlign w:val="center"/>
          </w:tcPr>
          <w:p w:rsidR="001E310B" w:rsidRPr="00552AFB" w:rsidRDefault="001E310B" w:rsidP="00B3380A">
            <w:pPr>
              <w:pStyle w:val="Default"/>
              <w:spacing w:after="120" w:line="276" w:lineRule="auto"/>
              <w:jc w:val="center"/>
              <w:rPr>
                <w:rFonts w:asciiTheme="minorHAnsi" w:hAnsiTheme="minorHAnsi" w:cstheme="minorHAnsi"/>
                <w:b/>
                <w:bCs/>
                <w:sz w:val="20"/>
                <w:szCs w:val="20"/>
              </w:rPr>
            </w:pPr>
            <w:r w:rsidRPr="00552AFB">
              <w:rPr>
                <w:rFonts w:asciiTheme="minorHAnsi" w:eastAsia="Times New Roman" w:hAnsiTheme="minorHAnsi" w:cstheme="minorHAnsi"/>
                <w:sz w:val="20"/>
                <w:szCs w:val="20"/>
              </w:rPr>
              <w:t>2</w:t>
            </w:r>
          </w:p>
        </w:tc>
        <w:tc>
          <w:tcPr>
            <w:tcW w:w="1109" w:type="pct"/>
            <w:vMerge/>
            <w:tcBorders>
              <w:left w:val="single" w:sz="4" w:space="0" w:color="auto"/>
              <w:right w:val="single" w:sz="4" w:space="0" w:color="auto"/>
            </w:tcBorders>
            <w:vAlign w:val="center"/>
          </w:tcPr>
          <w:p w:rsidR="001E310B" w:rsidRPr="00552AFB" w:rsidRDefault="001E310B" w:rsidP="00B3380A">
            <w:pPr>
              <w:spacing w:after="120" w:line="276" w:lineRule="auto"/>
              <w:ind w:right="140"/>
              <w:rPr>
                <w:rFonts w:asciiTheme="minorHAnsi" w:hAnsiTheme="minorHAnsi" w:cstheme="minorHAnsi"/>
                <w:bCs/>
                <w:sz w:val="20"/>
                <w:szCs w:val="20"/>
              </w:rPr>
            </w:pPr>
          </w:p>
        </w:tc>
        <w:tc>
          <w:tcPr>
            <w:tcW w:w="1350" w:type="pct"/>
            <w:vAlign w:val="center"/>
          </w:tcPr>
          <w:p w:rsidR="001E310B" w:rsidRPr="001D2D9D" w:rsidRDefault="001E310B" w:rsidP="00B3380A">
            <w:pPr>
              <w:pStyle w:val="a7"/>
              <w:spacing w:after="120" w:line="276" w:lineRule="auto"/>
              <w:ind w:left="0"/>
              <w:contextualSpacing w:val="0"/>
              <w:rPr>
                <w:rFonts w:asciiTheme="minorHAnsi" w:hAnsiTheme="minorHAnsi" w:cstheme="minorHAnsi"/>
                <w:sz w:val="20"/>
              </w:rPr>
            </w:pPr>
            <w:r w:rsidRPr="001D2D9D">
              <w:rPr>
                <w:rFonts w:asciiTheme="minorHAnsi" w:hAnsiTheme="minorHAnsi" w:cstheme="minorHAnsi"/>
                <w:sz w:val="20"/>
              </w:rPr>
              <w:t>ΧΥ ΚΡΗΤΗΣ (ΗΡΑΚΛΕΙΟ)</w:t>
            </w:r>
          </w:p>
        </w:tc>
        <w:tc>
          <w:tcPr>
            <w:tcW w:w="710" w:type="pct"/>
            <w:vAlign w:val="center"/>
          </w:tcPr>
          <w:p w:rsidR="001E310B" w:rsidRPr="000E54DE" w:rsidRDefault="001E310B" w:rsidP="00B3380A">
            <w:pPr>
              <w:spacing w:after="120" w:line="276" w:lineRule="auto"/>
              <w:rPr>
                <w:rFonts w:asciiTheme="minorHAnsi" w:hAnsiTheme="minorHAnsi" w:cstheme="minorHAnsi"/>
                <w:b/>
                <w:sz w:val="20"/>
                <w:szCs w:val="20"/>
                <w:highlight w:val="yellow"/>
              </w:rPr>
            </w:pPr>
          </w:p>
        </w:tc>
        <w:tc>
          <w:tcPr>
            <w:tcW w:w="647" w:type="pct"/>
            <w:vAlign w:val="center"/>
          </w:tcPr>
          <w:p w:rsidR="001E310B" w:rsidRPr="000E54DE" w:rsidRDefault="001E310B" w:rsidP="00B3380A">
            <w:pPr>
              <w:spacing w:after="120" w:line="276" w:lineRule="auto"/>
              <w:rPr>
                <w:rFonts w:asciiTheme="minorHAnsi" w:hAnsiTheme="minorHAnsi" w:cstheme="minorHAnsi"/>
                <w:b/>
                <w:sz w:val="20"/>
                <w:szCs w:val="20"/>
                <w:highlight w:val="yellow"/>
              </w:rPr>
            </w:pPr>
          </w:p>
        </w:tc>
        <w:tc>
          <w:tcPr>
            <w:tcW w:w="766" w:type="pct"/>
            <w:vAlign w:val="center"/>
          </w:tcPr>
          <w:p w:rsidR="001E310B" w:rsidRPr="000E54DE" w:rsidRDefault="001E310B" w:rsidP="00B3380A">
            <w:pPr>
              <w:spacing w:after="120" w:line="276" w:lineRule="auto"/>
              <w:rPr>
                <w:rFonts w:asciiTheme="minorHAnsi" w:hAnsiTheme="minorHAnsi" w:cstheme="minorHAnsi"/>
                <w:b/>
                <w:sz w:val="20"/>
                <w:szCs w:val="20"/>
                <w:highlight w:val="yellow"/>
              </w:rPr>
            </w:pPr>
          </w:p>
        </w:tc>
      </w:tr>
      <w:tr w:rsidR="001E310B" w:rsidRPr="000E54DE" w:rsidTr="0071759C">
        <w:trPr>
          <w:trHeight w:val="432"/>
          <w:jc w:val="center"/>
        </w:trPr>
        <w:tc>
          <w:tcPr>
            <w:tcW w:w="417" w:type="pct"/>
            <w:tcBorders>
              <w:top w:val="single" w:sz="4" w:space="0" w:color="auto"/>
              <w:left w:val="single" w:sz="4" w:space="0" w:color="auto"/>
              <w:bottom w:val="single" w:sz="4" w:space="0" w:color="auto"/>
              <w:right w:val="single" w:sz="4" w:space="0" w:color="auto"/>
            </w:tcBorders>
            <w:vAlign w:val="center"/>
          </w:tcPr>
          <w:p w:rsidR="001E310B" w:rsidRPr="00552AFB" w:rsidRDefault="001E310B" w:rsidP="00B3380A">
            <w:pPr>
              <w:pStyle w:val="Default"/>
              <w:spacing w:after="120" w:line="276" w:lineRule="auto"/>
              <w:jc w:val="center"/>
              <w:rPr>
                <w:rFonts w:asciiTheme="minorHAnsi" w:hAnsiTheme="minorHAnsi" w:cstheme="minorHAnsi"/>
                <w:b/>
                <w:bCs/>
                <w:sz w:val="20"/>
                <w:szCs w:val="20"/>
              </w:rPr>
            </w:pPr>
            <w:r w:rsidRPr="00552AFB">
              <w:rPr>
                <w:rFonts w:asciiTheme="minorHAnsi" w:eastAsia="Times New Roman" w:hAnsiTheme="minorHAnsi" w:cstheme="minorHAnsi"/>
                <w:sz w:val="20"/>
                <w:szCs w:val="20"/>
              </w:rPr>
              <w:t>3</w:t>
            </w:r>
          </w:p>
        </w:tc>
        <w:tc>
          <w:tcPr>
            <w:tcW w:w="1109" w:type="pct"/>
            <w:vMerge/>
            <w:tcBorders>
              <w:left w:val="single" w:sz="4" w:space="0" w:color="auto"/>
              <w:bottom w:val="single" w:sz="4" w:space="0" w:color="auto"/>
              <w:right w:val="single" w:sz="4" w:space="0" w:color="auto"/>
            </w:tcBorders>
            <w:vAlign w:val="center"/>
          </w:tcPr>
          <w:p w:rsidR="001E310B" w:rsidRPr="00552AFB" w:rsidRDefault="001E310B" w:rsidP="00B3380A">
            <w:pPr>
              <w:spacing w:after="120" w:line="276" w:lineRule="auto"/>
              <w:ind w:right="140"/>
              <w:rPr>
                <w:rFonts w:asciiTheme="minorHAnsi" w:hAnsiTheme="minorHAnsi" w:cstheme="minorHAnsi"/>
                <w:bCs/>
                <w:sz w:val="20"/>
                <w:szCs w:val="20"/>
              </w:rPr>
            </w:pPr>
          </w:p>
        </w:tc>
        <w:tc>
          <w:tcPr>
            <w:tcW w:w="1350" w:type="pct"/>
            <w:vAlign w:val="center"/>
          </w:tcPr>
          <w:p w:rsidR="001E310B" w:rsidRPr="001D2D9D" w:rsidRDefault="001E310B" w:rsidP="00B3380A">
            <w:pPr>
              <w:pStyle w:val="a7"/>
              <w:spacing w:after="120" w:line="276" w:lineRule="auto"/>
              <w:ind w:left="0"/>
              <w:contextualSpacing w:val="0"/>
              <w:rPr>
                <w:rFonts w:asciiTheme="minorHAnsi" w:hAnsiTheme="minorHAnsi" w:cstheme="minorHAnsi"/>
                <w:sz w:val="20"/>
              </w:rPr>
            </w:pPr>
            <w:r w:rsidRPr="001D2D9D">
              <w:rPr>
                <w:rFonts w:asciiTheme="minorHAnsi" w:hAnsiTheme="minorHAnsi" w:cstheme="minorHAnsi"/>
                <w:sz w:val="20"/>
              </w:rPr>
              <w:t>ΧΥ ΑΛΕΞΑΝΔΡΟΥΠΟΛΗΣ</w:t>
            </w:r>
          </w:p>
        </w:tc>
        <w:tc>
          <w:tcPr>
            <w:tcW w:w="710" w:type="pct"/>
            <w:vAlign w:val="center"/>
          </w:tcPr>
          <w:p w:rsidR="001E310B" w:rsidRPr="000E54DE" w:rsidRDefault="001E310B" w:rsidP="00B3380A">
            <w:pPr>
              <w:spacing w:after="120" w:line="276" w:lineRule="auto"/>
              <w:rPr>
                <w:rFonts w:asciiTheme="minorHAnsi" w:hAnsiTheme="minorHAnsi" w:cstheme="minorHAnsi"/>
                <w:b/>
                <w:sz w:val="20"/>
                <w:szCs w:val="20"/>
                <w:highlight w:val="yellow"/>
              </w:rPr>
            </w:pPr>
          </w:p>
        </w:tc>
        <w:tc>
          <w:tcPr>
            <w:tcW w:w="647" w:type="pct"/>
            <w:vAlign w:val="center"/>
          </w:tcPr>
          <w:p w:rsidR="001E310B" w:rsidRPr="000E54DE" w:rsidRDefault="001E310B" w:rsidP="00B3380A">
            <w:pPr>
              <w:spacing w:after="120" w:line="276" w:lineRule="auto"/>
              <w:rPr>
                <w:rFonts w:asciiTheme="minorHAnsi" w:hAnsiTheme="minorHAnsi" w:cstheme="minorHAnsi"/>
                <w:b/>
                <w:sz w:val="20"/>
                <w:szCs w:val="20"/>
                <w:highlight w:val="yellow"/>
              </w:rPr>
            </w:pPr>
          </w:p>
        </w:tc>
        <w:tc>
          <w:tcPr>
            <w:tcW w:w="766" w:type="pct"/>
            <w:vAlign w:val="center"/>
          </w:tcPr>
          <w:p w:rsidR="001E310B" w:rsidRPr="000E54DE" w:rsidRDefault="001E310B" w:rsidP="00B3380A">
            <w:pPr>
              <w:spacing w:after="120" w:line="276" w:lineRule="auto"/>
              <w:rPr>
                <w:rFonts w:asciiTheme="minorHAnsi" w:hAnsiTheme="minorHAnsi" w:cstheme="minorHAnsi"/>
                <w:b/>
                <w:sz w:val="20"/>
                <w:szCs w:val="20"/>
                <w:highlight w:val="yellow"/>
              </w:rPr>
            </w:pPr>
          </w:p>
        </w:tc>
      </w:tr>
    </w:tbl>
    <w:p w:rsidR="00BC018B" w:rsidRPr="000E54DE" w:rsidRDefault="00BC018B" w:rsidP="00B3380A">
      <w:pPr>
        <w:tabs>
          <w:tab w:val="left" w:pos="14175"/>
          <w:tab w:val="left" w:pos="14317"/>
        </w:tabs>
        <w:spacing w:after="120" w:line="276" w:lineRule="auto"/>
        <w:rPr>
          <w:rFonts w:asciiTheme="minorHAnsi" w:eastAsia="Times New Roman" w:hAnsiTheme="minorHAnsi" w:cstheme="minorHAnsi"/>
          <w:sz w:val="20"/>
          <w:szCs w:val="20"/>
          <w:highlight w:val="yellow"/>
          <w:lang w:eastAsia="el-GR"/>
        </w:rPr>
      </w:pPr>
    </w:p>
    <w:p w:rsidR="001E310B" w:rsidRDefault="001E310B" w:rsidP="00B3380A">
      <w:pPr>
        <w:tabs>
          <w:tab w:val="left" w:pos="14175"/>
          <w:tab w:val="left" w:pos="14317"/>
        </w:tabs>
        <w:spacing w:after="120" w:line="276" w:lineRule="auto"/>
        <w:jc w:val="right"/>
        <w:rPr>
          <w:rFonts w:asciiTheme="minorHAnsi" w:eastAsia="Times New Roman" w:hAnsiTheme="minorHAnsi" w:cstheme="minorHAnsi"/>
          <w:sz w:val="20"/>
          <w:szCs w:val="20"/>
          <w:lang w:eastAsia="el-GR"/>
        </w:rPr>
      </w:pPr>
    </w:p>
    <w:p w:rsidR="006E323B" w:rsidRPr="00552AFB" w:rsidRDefault="006E323B" w:rsidP="00B3380A">
      <w:pPr>
        <w:tabs>
          <w:tab w:val="left" w:pos="14175"/>
          <w:tab w:val="left" w:pos="14317"/>
        </w:tabs>
        <w:spacing w:after="120" w:line="276" w:lineRule="auto"/>
        <w:jc w:val="right"/>
        <w:rPr>
          <w:rFonts w:asciiTheme="minorHAnsi" w:eastAsia="Times New Roman" w:hAnsiTheme="minorHAnsi" w:cstheme="minorHAnsi"/>
          <w:sz w:val="20"/>
          <w:szCs w:val="20"/>
          <w:lang w:eastAsia="el-GR"/>
        </w:rPr>
      </w:pPr>
      <w:r w:rsidRPr="00552AFB">
        <w:rPr>
          <w:rFonts w:asciiTheme="minorHAnsi" w:eastAsia="Times New Roman" w:hAnsiTheme="minorHAnsi" w:cstheme="minorHAnsi"/>
          <w:sz w:val="20"/>
          <w:szCs w:val="20"/>
          <w:lang w:eastAsia="el-GR"/>
        </w:rPr>
        <w:t xml:space="preserve">&lt;ΠΟΛΗ&gt;………………………………………………………,          …../…../………    </w:t>
      </w:r>
    </w:p>
    <w:p w:rsidR="00BC018B" w:rsidRPr="00552AFB" w:rsidRDefault="006E323B" w:rsidP="00B3380A">
      <w:pPr>
        <w:tabs>
          <w:tab w:val="left" w:pos="14175"/>
          <w:tab w:val="left" w:pos="14317"/>
        </w:tabs>
        <w:spacing w:after="120" w:line="276" w:lineRule="auto"/>
        <w:ind w:left="142" w:right="199" w:firstLine="1418"/>
        <w:jc w:val="right"/>
        <w:rPr>
          <w:rFonts w:asciiTheme="minorHAnsi" w:eastAsia="Times New Roman" w:hAnsiTheme="minorHAnsi" w:cstheme="minorHAnsi"/>
          <w:color w:val="000000"/>
          <w:sz w:val="20"/>
          <w:szCs w:val="20"/>
          <w:lang w:eastAsia="el-GR"/>
        </w:rPr>
      </w:pPr>
      <w:r w:rsidRPr="00552AFB">
        <w:rPr>
          <w:rFonts w:asciiTheme="minorHAnsi" w:eastAsia="Times New Roman" w:hAnsiTheme="minorHAnsi" w:cstheme="minorHAnsi"/>
          <w:color w:val="000000"/>
          <w:sz w:val="20"/>
          <w:szCs w:val="20"/>
          <w:lang w:eastAsia="el-GR"/>
        </w:rPr>
        <w:t xml:space="preserve"> Για τον Προσφέροντα: </w:t>
      </w:r>
    </w:p>
    <w:p w:rsidR="006E323B" w:rsidRPr="00552AFB" w:rsidRDefault="006E323B" w:rsidP="00B3380A">
      <w:pPr>
        <w:tabs>
          <w:tab w:val="left" w:pos="14175"/>
          <w:tab w:val="left" w:pos="14317"/>
        </w:tabs>
        <w:spacing w:before="120" w:after="120" w:line="276" w:lineRule="auto"/>
        <w:ind w:left="142" w:right="199" w:firstLine="1418"/>
        <w:jc w:val="right"/>
        <w:rPr>
          <w:rFonts w:asciiTheme="minorHAnsi" w:eastAsia="Times New Roman" w:hAnsiTheme="minorHAnsi" w:cstheme="minorHAnsi"/>
          <w:color w:val="000000"/>
          <w:sz w:val="20"/>
          <w:szCs w:val="20"/>
          <w:lang w:eastAsia="el-GR"/>
        </w:rPr>
      </w:pPr>
      <w:r w:rsidRPr="00552AFB">
        <w:rPr>
          <w:rFonts w:asciiTheme="minorHAnsi" w:eastAsia="Times New Roman" w:hAnsiTheme="minorHAnsi" w:cstheme="minorHAnsi"/>
          <w:color w:val="000000"/>
          <w:sz w:val="20"/>
          <w:szCs w:val="20"/>
          <w:lang w:eastAsia="el-GR"/>
        </w:rPr>
        <w:t>…………………………………………….…………………………………………..</w:t>
      </w:r>
    </w:p>
    <w:p w:rsidR="006E323B" w:rsidRPr="00552AFB" w:rsidRDefault="006E323B" w:rsidP="00B3380A">
      <w:pPr>
        <w:tabs>
          <w:tab w:val="left" w:pos="14175"/>
          <w:tab w:val="left" w:pos="14317"/>
        </w:tabs>
        <w:spacing w:after="120" w:line="276" w:lineRule="auto"/>
        <w:ind w:right="199"/>
        <w:jc w:val="right"/>
        <w:rPr>
          <w:rFonts w:asciiTheme="minorHAnsi" w:eastAsia="Times New Roman" w:hAnsiTheme="minorHAnsi" w:cstheme="minorHAnsi"/>
          <w:color w:val="000000"/>
          <w:sz w:val="20"/>
          <w:szCs w:val="20"/>
          <w:lang w:eastAsia="el-GR"/>
        </w:rPr>
      </w:pPr>
      <w:r w:rsidRPr="00552AFB">
        <w:rPr>
          <w:rFonts w:asciiTheme="minorHAnsi" w:eastAsia="Times New Roman" w:hAnsiTheme="minorHAnsi" w:cstheme="minorHAnsi"/>
          <w:color w:val="000000"/>
          <w:sz w:val="20"/>
          <w:szCs w:val="20"/>
          <w:lang w:eastAsia="el-GR"/>
        </w:rPr>
        <w:t xml:space="preserve">Υπογραφή του νόμιμου εκπροσώπου  </w:t>
      </w:r>
    </w:p>
    <w:p w:rsidR="00A604B5" w:rsidRPr="00552AFB" w:rsidRDefault="005E47B3" w:rsidP="005E47B3">
      <w:pPr>
        <w:spacing w:after="0" w:line="240" w:lineRule="auto"/>
        <w:rPr>
          <w:rFonts w:asciiTheme="minorHAnsi" w:eastAsia="Tahoma" w:hAnsiTheme="minorHAnsi" w:cstheme="minorHAnsi"/>
          <w:b/>
          <w:sz w:val="20"/>
          <w:szCs w:val="20"/>
        </w:rPr>
      </w:pPr>
      <w:r>
        <w:rPr>
          <w:rFonts w:asciiTheme="minorHAnsi" w:eastAsia="Times New Roman" w:hAnsiTheme="minorHAnsi" w:cstheme="minorHAnsi"/>
          <w:color w:val="000000"/>
          <w:sz w:val="20"/>
          <w:szCs w:val="20"/>
          <w:highlight w:val="yellow"/>
          <w:lang w:eastAsia="el-GR"/>
        </w:rPr>
        <w:br w:type="page"/>
      </w:r>
      <w:r>
        <w:rPr>
          <w:rFonts w:asciiTheme="minorHAnsi" w:eastAsia="Times New Roman" w:hAnsiTheme="minorHAnsi" w:cstheme="minorHAnsi"/>
          <w:b/>
          <w:color w:val="000000"/>
          <w:sz w:val="20"/>
          <w:szCs w:val="20"/>
          <w:lang w:eastAsia="el-GR"/>
        </w:rPr>
        <w:t>Π</w:t>
      </w:r>
      <w:r w:rsidR="00A604B5" w:rsidRPr="00552AFB">
        <w:rPr>
          <w:rFonts w:asciiTheme="minorHAnsi" w:eastAsia="Tahoma" w:hAnsiTheme="minorHAnsi" w:cstheme="minorHAnsi"/>
          <w:b/>
          <w:sz w:val="20"/>
          <w:szCs w:val="20"/>
        </w:rPr>
        <w:t xml:space="preserve">ΑΡΑΡΤΗΜΑ </w:t>
      </w:r>
      <w:r w:rsidR="00A458A5" w:rsidRPr="00552AFB">
        <w:rPr>
          <w:rFonts w:asciiTheme="minorHAnsi" w:eastAsia="Tahoma" w:hAnsiTheme="minorHAnsi" w:cstheme="minorHAnsi"/>
          <w:b/>
          <w:sz w:val="20"/>
          <w:szCs w:val="20"/>
        </w:rPr>
        <w:t>Δ</w:t>
      </w:r>
      <w:r w:rsidR="0062129B" w:rsidRPr="00552AFB">
        <w:rPr>
          <w:rFonts w:asciiTheme="minorHAnsi" w:eastAsia="Tahoma" w:hAnsiTheme="minorHAnsi" w:cstheme="minorHAnsi"/>
          <w:b/>
          <w:sz w:val="20"/>
          <w:szCs w:val="20"/>
        </w:rPr>
        <w:t xml:space="preserve">: </w:t>
      </w:r>
      <w:r w:rsidR="00A604B5" w:rsidRPr="00552AFB">
        <w:rPr>
          <w:rFonts w:asciiTheme="minorHAnsi" w:eastAsia="Tahoma" w:hAnsiTheme="minorHAnsi" w:cstheme="minorHAnsi"/>
          <w:b/>
          <w:sz w:val="20"/>
          <w:szCs w:val="20"/>
        </w:rPr>
        <w:t xml:space="preserve"> ΥΠΟΔΕΙΓΜΑ ΥΠΕΥΘΥΝΗΣ ΔΗΛΩΣΗΣ</w:t>
      </w:r>
    </w:p>
    <w:p w:rsidR="00A604B5" w:rsidRPr="00552AFB" w:rsidRDefault="00A604B5" w:rsidP="00B3380A">
      <w:pPr>
        <w:spacing w:after="120" w:line="276" w:lineRule="auto"/>
        <w:jc w:val="center"/>
        <w:rPr>
          <w:sz w:val="20"/>
          <w:szCs w:val="20"/>
        </w:rPr>
      </w:pPr>
      <w:r w:rsidRPr="00552AFB">
        <w:rPr>
          <w:sz w:val="20"/>
          <w:szCs w:val="20"/>
        </w:rPr>
        <w:t>ΥΠΕΥΘΥΝΗ ΔΗΛΩΣΗ</w:t>
      </w:r>
    </w:p>
    <w:p w:rsidR="00A604B5" w:rsidRDefault="00A604B5" w:rsidP="00183E75">
      <w:pPr>
        <w:spacing w:after="120" w:line="276" w:lineRule="auto"/>
        <w:jc w:val="center"/>
        <w:rPr>
          <w:b/>
          <w:sz w:val="20"/>
          <w:vertAlign w:val="superscript"/>
        </w:rPr>
      </w:pPr>
      <w:r w:rsidRPr="00552AFB">
        <w:rPr>
          <w:b/>
          <w:sz w:val="20"/>
          <w:vertAlign w:val="superscript"/>
        </w:rPr>
        <w:t>(άρθρο 8 Ν.1599/1986)</w:t>
      </w:r>
    </w:p>
    <w:p w:rsidR="005E47B3" w:rsidRDefault="005E47B3" w:rsidP="005E47B3">
      <w:pPr>
        <w:spacing w:after="120" w:line="276" w:lineRule="auto"/>
        <w:jc w:val="both"/>
        <w:rPr>
          <w:rFonts w:asciiTheme="minorHAnsi" w:hAnsiTheme="minorHAnsi" w:cstheme="minorHAnsi"/>
          <w:sz w:val="16"/>
          <w:szCs w:val="16"/>
        </w:rPr>
      </w:pPr>
      <w:r w:rsidRPr="00552AFB">
        <w:rPr>
          <w:rFonts w:asciiTheme="minorHAnsi" w:hAnsiTheme="minorHAnsi" w:cstheme="minorHAnsi"/>
          <w:sz w:val="16"/>
          <w:szCs w:val="16"/>
        </w:rPr>
        <w:t xml:space="preserve">Η ακρίβεια των στοιχείων που υποβάλλονται με αυτή τη δήλωση μπορεί να ελεγχθεί με βάση το αρχείο </w:t>
      </w:r>
      <w:r>
        <w:rPr>
          <w:rFonts w:asciiTheme="minorHAnsi" w:hAnsiTheme="minorHAnsi" w:cstheme="minorHAnsi"/>
          <w:sz w:val="16"/>
          <w:szCs w:val="16"/>
        </w:rPr>
        <w:t xml:space="preserve">άλλων υπηρεσιών (άρθρο 8 παρ. 4 </w:t>
      </w:r>
      <w:r w:rsidRPr="00552AFB">
        <w:rPr>
          <w:rFonts w:asciiTheme="minorHAnsi" w:hAnsiTheme="minorHAnsi" w:cstheme="minorHAnsi"/>
          <w:sz w:val="16"/>
          <w:szCs w:val="16"/>
        </w:rPr>
        <w:t>Ν.1599/1986)</w:t>
      </w:r>
    </w:p>
    <w:tbl>
      <w:tblPr>
        <w:tblpPr w:leftFromText="180" w:rightFromText="180" w:vertAnchor="page" w:horzAnchor="margin" w:tblpY="277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7"/>
        <w:gridCol w:w="314"/>
        <w:gridCol w:w="627"/>
        <w:gridCol w:w="88"/>
        <w:gridCol w:w="1858"/>
        <w:gridCol w:w="726"/>
        <w:gridCol w:w="989"/>
        <w:gridCol w:w="996"/>
        <w:gridCol w:w="719"/>
        <w:gridCol w:w="514"/>
        <w:gridCol w:w="514"/>
        <w:gridCol w:w="1371"/>
      </w:tblGrid>
      <w:tr w:rsidR="005E47B3" w:rsidRPr="00552AFB" w:rsidTr="005E47B3">
        <w:trPr>
          <w:cantSplit/>
          <w:trHeight w:val="397"/>
        </w:trPr>
        <w:tc>
          <w:tcPr>
            <w:tcW w:w="1627" w:type="dxa"/>
            <w:tcBorders>
              <w:top w:val="single" w:sz="4" w:space="0" w:color="auto"/>
              <w:left w:val="single" w:sz="4" w:space="0" w:color="auto"/>
              <w:bottom w:val="single" w:sz="4" w:space="0" w:color="auto"/>
              <w:right w:val="single" w:sz="4" w:space="0" w:color="auto"/>
            </w:tcBorders>
            <w:vAlign w:val="center"/>
          </w:tcPr>
          <w:p w:rsidR="005E47B3" w:rsidRPr="00552AFB" w:rsidRDefault="005E47B3" w:rsidP="005E47B3">
            <w:pPr>
              <w:spacing w:after="120" w:line="276" w:lineRule="auto"/>
              <w:ind w:right="-6878"/>
              <w:rPr>
                <w:rFonts w:asciiTheme="minorHAnsi" w:hAnsiTheme="minorHAnsi" w:cstheme="minorHAnsi"/>
                <w:sz w:val="16"/>
                <w:szCs w:val="16"/>
              </w:rPr>
            </w:pPr>
            <w:r w:rsidRPr="00552AFB">
              <w:rPr>
                <w:rFonts w:asciiTheme="minorHAnsi" w:hAnsiTheme="minorHAnsi" w:cstheme="minorHAnsi"/>
                <w:sz w:val="16"/>
                <w:szCs w:val="16"/>
              </w:rPr>
              <w:t>ΠΡΟΣ(1):</w:t>
            </w:r>
          </w:p>
        </w:tc>
        <w:tc>
          <w:tcPr>
            <w:tcW w:w="8716" w:type="dxa"/>
            <w:gridSpan w:val="11"/>
            <w:tcBorders>
              <w:top w:val="single" w:sz="4" w:space="0" w:color="auto"/>
              <w:left w:val="single" w:sz="4" w:space="0" w:color="auto"/>
              <w:bottom w:val="single" w:sz="4" w:space="0" w:color="auto"/>
              <w:right w:val="single" w:sz="4" w:space="0" w:color="auto"/>
            </w:tcBorders>
            <w:vAlign w:val="center"/>
          </w:tcPr>
          <w:p w:rsidR="005E47B3" w:rsidRPr="00552AFB" w:rsidRDefault="005E47B3" w:rsidP="005E47B3">
            <w:pPr>
              <w:spacing w:after="120" w:line="276" w:lineRule="auto"/>
              <w:rPr>
                <w:rFonts w:asciiTheme="minorHAnsi" w:hAnsiTheme="minorHAnsi" w:cstheme="minorHAnsi"/>
                <w:b/>
                <w:color w:val="000000"/>
                <w:sz w:val="16"/>
                <w:szCs w:val="16"/>
              </w:rPr>
            </w:pPr>
            <w:r w:rsidRPr="00552AFB">
              <w:rPr>
                <w:rFonts w:asciiTheme="minorHAnsi" w:hAnsiTheme="minorHAnsi" w:cstheme="minorHAnsi"/>
                <w:b/>
                <w:sz w:val="16"/>
                <w:szCs w:val="16"/>
              </w:rPr>
              <w:t>ΓΕΝΙΚΟ ΧΗΜΕΙΟ ΤΟΥ ΚΡΑΤΟΥΣ</w:t>
            </w:r>
          </w:p>
        </w:tc>
      </w:tr>
      <w:tr w:rsidR="005E47B3" w:rsidRPr="00552AFB" w:rsidTr="005E47B3">
        <w:trPr>
          <w:cantSplit/>
          <w:trHeight w:val="374"/>
        </w:trPr>
        <w:tc>
          <w:tcPr>
            <w:tcW w:w="1627" w:type="dxa"/>
            <w:tcBorders>
              <w:top w:val="single" w:sz="4" w:space="0" w:color="auto"/>
            </w:tcBorders>
            <w:vAlign w:val="center"/>
          </w:tcPr>
          <w:p w:rsidR="005E47B3" w:rsidRPr="00552AFB" w:rsidRDefault="005E47B3" w:rsidP="005E47B3">
            <w:pPr>
              <w:spacing w:after="120" w:line="276" w:lineRule="auto"/>
              <w:ind w:right="-6878"/>
              <w:rPr>
                <w:rFonts w:asciiTheme="minorHAnsi" w:hAnsiTheme="minorHAnsi" w:cstheme="minorHAnsi"/>
                <w:sz w:val="16"/>
                <w:szCs w:val="16"/>
              </w:rPr>
            </w:pPr>
            <w:r w:rsidRPr="00552AFB">
              <w:rPr>
                <w:rFonts w:asciiTheme="minorHAnsi" w:hAnsiTheme="minorHAnsi" w:cstheme="minorHAnsi"/>
                <w:sz w:val="16"/>
                <w:szCs w:val="16"/>
              </w:rPr>
              <w:t>Ο – Η Όνομα:</w:t>
            </w:r>
          </w:p>
        </w:tc>
        <w:tc>
          <w:tcPr>
            <w:tcW w:w="3613" w:type="dxa"/>
            <w:gridSpan w:val="5"/>
            <w:tcBorders>
              <w:top w:val="single" w:sz="4" w:space="0" w:color="auto"/>
            </w:tcBorders>
            <w:vAlign w:val="center"/>
          </w:tcPr>
          <w:p w:rsidR="005E47B3" w:rsidRPr="00552AFB" w:rsidRDefault="005E47B3" w:rsidP="005E47B3">
            <w:pPr>
              <w:spacing w:after="120" w:line="276" w:lineRule="auto"/>
              <w:ind w:right="-6878"/>
              <w:rPr>
                <w:rFonts w:asciiTheme="minorHAnsi" w:hAnsiTheme="minorHAnsi" w:cstheme="minorHAnsi"/>
                <w:sz w:val="16"/>
                <w:szCs w:val="16"/>
              </w:rPr>
            </w:pPr>
          </w:p>
        </w:tc>
        <w:tc>
          <w:tcPr>
            <w:tcW w:w="989" w:type="dxa"/>
            <w:tcBorders>
              <w:top w:val="single" w:sz="4" w:space="0" w:color="auto"/>
            </w:tcBorders>
            <w:vAlign w:val="center"/>
          </w:tcPr>
          <w:p w:rsidR="005E47B3" w:rsidRPr="00552AFB" w:rsidRDefault="005E47B3" w:rsidP="005E47B3">
            <w:pPr>
              <w:spacing w:after="120" w:line="276" w:lineRule="auto"/>
              <w:ind w:right="-6878"/>
              <w:rPr>
                <w:rFonts w:asciiTheme="minorHAnsi" w:hAnsiTheme="minorHAnsi" w:cstheme="minorHAnsi"/>
                <w:sz w:val="16"/>
                <w:szCs w:val="16"/>
              </w:rPr>
            </w:pPr>
            <w:r w:rsidRPr="00552AFB">
              <w:rPr>
                <w:rFonts w:asciiTheme="minorHAnsi" w:hAnsiTheme="minorHAnsi" w:cstheme="minorHAnsi"/>
                <w:sz w:val="16"/>
                <w:szCs w:val="16"/>
              </w:rPr>
              <w:t>Επώνυμο:</w:t>
            </w:r>
          </w:p>
        </w:tc>
        <w:tc>
          <w:tcPr>
            <w:tcW w:w="4114" w:type="dxa"/>
            <w:gridSpan w:val="5"/>
            <w:tcBorders>
              <w:top w:val="single" w:sz="4" w:space="0" w:color="auto"/>
            </w:tcBorders>
            <w:vAlign w:val="center"/>
          </w:tcPr>
          <w:p w:rsidR="005E47B3" w:rsidRPr="00552AFB" w:rsidRDefault="005E47B3" w:rsidP="005E47B3">
            <w:pPr>
              <w:spacing w:after="120" w:line="276" w:lineRule="auto"/>
              <w:ind w:right="-6878"/>
              <w:rPr>
                <w:rFonts w:asciiTheme="minorHAnsi" w:hAnsiTheme="minorHAnsi" w:cstheme="minorHAnsi"/>
                <w:sz w:val="16"/>
                <w:szCs w:val="16"/>
              </w:rPr>
            </w:pPr>
          </w:p>
        </w:tc>
      </w:tr>
      <w:tr w:rsidR="005E47B3" w:rsidRPr="00552AFB" w:rsidTr="005E47B3">
        <w:trPr>
          <w:cantSplit/>
          <w:trHeight w:val="281"/>
        </w:trPr>
        <w:tc>
          <w:tcPr>
            <w:tcW w:w="2656" w:type="dxa"/>
            <w:gridSpan w:val="4"/>
            <w:vAlign w:val="center"/>
          </w:tcPr>
          <w:p w:rsidR="005E47B3" w:rsidRPr="00552AFB" w:rsidRDefault="005E47B3" w:rsidP="005E47B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Όνομα και Επώνυμο Πατέρα:</w:t>
            </w:r>
          </w:p>
        </w:tc>
        <w:tc>
          <w:tcPr>
            <w:tcW w:w="7687" w:type="dxa"/>
            <w:gridSpan w:val="8"/>
            <w:vAlign w:val="center"/>
          </w:tcPr>
          <w:p w:rsidR="005E47B3" w:rsidRPr="00552AFB" w:rsidRDefault="005E47B3" w:rsidP="005E47B3">
            <w:pPr>
              <w:spacing w:after="120" w:line="276" w:lineRule="auto"/>
              <w:ind w:right="-6878"/>
              <w:rPr>
                <w:rFonts w:asciiTheme="minorHAnsi" w:hAnsiTheme="minorHAnsi" w:cstheme="minorHAnsi"/>
                <w:sz w:val="16"/>
                <w:szCs w:val="16"/>
              </w:rPr>
            </w:pPr>
          </w:p>
        </w:tc>
      </w:tr>
      <w:tr w:rsidR="005E47B3" w:rsidRPr="00552AFB" w:rsidTr="005E47B3">
        <w:trPr>
          <w:cantSplit/>
          <w:trHeight w:val="271"/>
        </w:trPr>
        <w:tc>
          <w:tcPr>
            <w:tcW w:w="2656" w:type="dxa"/>
            <w:gridSpan w:val="4"/>
            <w:vAlign w:val="center"/>
          </w:tcPr>
          <w:p w:rsidR="005E47B3" w:rsidRPr="00552AFB" w:rsidRDefault="005E47B3" w:rsidP="005E47B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Όνομα και Επώνυμο Μητέρας:</w:t>
            </w:r>
          </w:p>
        </w:tc>
        <w:tc>
          <w:tcPr>
            <w:tcW w:w="7687" w:type="dxa"/>
            <w:gridSpan w:val="8"/>
            <w:vAlign w:val="center"/>
          </w:tcPr>
          <w:p w:rsidR="005E47B3" w:rsidRPr="00552AFB" w:rsidRDefault="005E47B3" w:rsidP="005E47B3">
            <w:pPr>
              <w:spacing w:after="120" w:line="276" w:lineRule="auto"/>
              <w:ind w:right="-6878"/>
              <w:rPr>
                <w:rFonts w:asciiTheme="minorHAnsi" w:hAnsiTheme="minorHAnsi" w:cstheme="minorHAnsi"/>
                <w:sz w:val="16"/>
                <w:szCs w:val="16"/>
              </w:rPr>
            </w:pPr>
          </w:p>
        </w:tc>
      </w:tr>
      <w:tr w:rsidR="005E47B3" w:rsidRPr="00552AFB" w:rsidTr="005E47B3">
        <w:trPr>
          <w:cantSplit/>
          <w:trHeight w:val="288"/>
        </w:trPr>
        <w:tc>
          <w:tcPr>
            <w:tcW w:w="2656" w:type="dxa"/>
            <w:gridSpan w:val="4"/>
            <w:vAlign w:val="center"/>
          </w:tcPr>
          <w:p w:rsidR="005E47B3" w:rsidRPr="00552AFB" w:rsidRDefault="005E47B3" w:rsidP="005E47B3">
            <w:pPr>
              <w:spacing w:after="120" w:line="276" w:lineRule="auto"/>
              <w:ind w:right="-2332"/>
              <w:rPr>
                <w:rFonts w:asciiTheme="minorHAnsi" w:hAnsiTheme="minorHAnsi" w:cstheme="minorHAnsi"/>
                <w:sz w:val="16"/>
                <w:szCs w:val="16"/>
              </w:rPr>
            </w:pPr>
            <w:r w:rsidRPr="00552AFB">
              <w:rPr>
                <w:rFonts w:asciiTheme="minorHAnsi" w:hAnsiTheme="minorHAnsi" w:cstheme="minorHAnsi"/>
                <w:sz w:val="16"/>
                <w:szCs w:val="16"/>
              </w:rPr>
              <w:t>Ημερομηνία γέννησης</w:t>
            </w:r>
            <w:r w:rsidRPr="00552AFB">
              <w:rPr>
                <w:rFonts w:asciiTheme="minorHAnsi" w:hAnsiTheme="minorHAnsi" w:cstheme="minorHAnsi"/>
                <w:sz w:val="16"/>
                <w:szCs w:val="16"/>
                <w:vertAlign w:val="superscript"/>
              </w:rPr>
              <w:t>(2)</w:t>
            </w:r>
            <w:r w:rsidRPr="00552AFB">
              <w:rPr>
                <w:rFonts w:asciiTheme="minorHAnsi" w:hAnsiTheme="minorHAnsi" w:cstheme="minorHAnsi"/>
                <w:sz w:val="16"/>
                <w:szCs w:val="16"/>
              </w:rPr>
              <w:t>:</w:t>
            </w:r>
          </w:p>
        </w:tc>
        <w:tc>
          <w:tcPr>
            <w:tcW w:w="7687" w:type="dxa"/>
            <w:gridSpan w:val="8"/>
            <w:vAlign w:val="center"/>
          </w:tcPr>
          <w:p w:rsidR="005E47B3" w:rsidRPr="00552AFB" w:rsidRDefault="005E47B3" w:rsidP="005E47B3">
            <w:pPr>
              <w:spacing w:after="120" w:line="276" w:lineRule="auto"/>
              <w:ind w:right="-6878"/>
              <w:rPr>
                <w:rFonts w:asciiTheme="minorHAnsi" w:hAnsiTheme="minorHAnsi" w:cstheme="minorHAnsi"/>
                <w:sz w:val="16"/>
                <w:szCs w:val="16"/>
              </w:rPr>
            </w:pPr>
          </w:p>
        </w:tc>
      </w:tr>
      <w:tr w:rsidR="005E47B3" w:rsidRPr="00552AFB" w:rsidTr="005E47B3">
        <w:trPr>
          <w:cantSplit/>
          <w:trHeight w:val="265"/>
        </w:trPr>
        <w:tc>
          <w:tcPr>
            <w:tcW w:w="2656" w:type="dxa"/>
            <w:gridSpan w:val="4"/>
            <w:tcBorders>
              <w:top w:val="single" w:sz="4" w:space="0" w:color="auto"/>
              <w:left w:val="single" w:sz="4" w:space="0" w:color="auto"/>
              <w:bottom w:val="single" w:sz="4" w:space="0" w:color="auto"/>
              <w:right w:val="single" w:sz="4" w:space="0" w:color="auto"/>
            </w:tcBorders>
            <w:vAlign w:val="center"/>
          </w:tcPr>
          <w:p w:rsidR="005E47B3" w:rsidRPr="00552AFB" w:rsidRDefault="005E47B3" w:rsidP="005E47B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Τόπος Γέννησης:</w:t>
            </w:r>
          </w:p>
        </w:tc>
        <w:tc>
          <w:tcPr>
            <w:tcW w:w="7687" w:type="dxa"/>
            <w:gridSpan w:val="8"/>
            <w:tcBorders>
              <w:top w:val="single" w:sz="4" w:space="0" w:color="auto"/>
              <w:left w:val="single" w:sz="4" w:space="0" w:color="auto"/>
              <w:bottom w:val="single" w:sz="4" w:space="0" w:color="auto"/>
              <w:right w:val="single" w:sz="4" w:space="0" w:color="auto"/>
            </w:tcBorders>
            <w:vAlign w:val="center"/>
          </w:tcPr>
          <w:p w:rsidR="005E47B3" w:rsidRPr="00552AFB" w:rsidRDefault="005E47B3" w:rsidP="005E47B3">
            <w:pPr>
              <w:spacing w:after="120" w:line="276" w:lineRule="auto"/>
              <w:ind w:right="-6878"/>
              <w:rPr>
                <w:rFonts w:asciiTheme="minorHAnsi" w:hAnsiTheme="minorHAnsi" w:cstheme="minorHAnsi"/>
                <w:sz w:val="16"/>
                <w:szCs w:val="16"/>
              </w:rPr>
            </w:pPr>
          </w:p>
        </w:tc>
      </w:tr>
      <w:tr w:rsidR="005E47B3" w:rsidRPr="00552AFB" w:rsidTr="005E47B3">
        <w:trPr>
          <w:cantSplit/>
          <w:trHeight w:val="268"/>
        </w:trPr>
        <w:tc>
          <w:tcPr>
            <w:tcW w:w="2656" w:type="dxa"/>
            <w:gridSpan w:val="4"/>
            <w:vAlign w:val="center"/>
          </w:tcPr>
          <w:p w:rsidR="005E47B3" w:rsidRPr="00552AFB" w:rsidRDefault="005E47B3" w:rsidP="005E47B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Αριθμός Δελτίου Ταυτότητας:</w:t>
            </w:r>
          </w:p>
        </w:tc>
        <w:tc>
          <w:tcPr>
            <w:tcW w:w="2584" w:type="dxa"/>
            <w:gridSpan w:val="2"/>
            <w:vAlign w:val="center"/>
          </w:tcPr>
          <w:p w:rsidR="005E47B3" w:rsidRPr="00552AFB" w:rsidRDefault="005E47B3" w:rsidP="005E47B3">
            <w:pPr>
              <w:spacing w:after="120" w:line="276" w:lineRule="auto"/>
              <w:rPr>
                <w:rFonts w:asciiTheme="minorHAnsi" w:hAnsiTheme="minorHAnsi" w:cstheme="minorHAnsi"/>
                <w:sz w:val="16"/>
                <w:szCs w:val="16"/>
              </w:rPr>
            </w:pPr>
          </w:p>
        </w:tc>
        <w:tc>
          <w:tcPr>
            <w:tcW w:w="989" w:type="dxa"/>
            <w:vAlign w:val="center"/>
          </w:tcPr>
          <w:p w:rsidR="005E47B3" w:rsidRPr="00552AFB" w:rsidRDefault="005E47B3" w:rsidP="005E47B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Τηλ:</w:t>
            </w:r>
          </w:p>
        </w:tc>
        <w:tc>
          <w:tcPr>
            <w:tcW w:w="4114" w:type="dxa"/>
            <w:gridSpan w:val="5"/>
            <w:vAlign w:val="center"/>
          </w:tcPr>
          <w:p w:rsidR="005E47B3" w:rsidRPr="00552AFB" w:rsidRDefault="005E47B3" w:rsidP="005E47B3">
            <w:pPr>
              <w:spacing w:after="120" w:line="276" w:lineRule="auto"/>
              <w:rPr>
                <w:rFonts w:asciiTheme="minorHAnsi" w:hAnsiTheme="minorHAnsi" w:cstheme="minorHAnsi"/>
                <w:sz w:val="16"/>
                <w:szCs w:val="16"/>
              </w:rPr>
            </w:pPr>
          </w:p>
        </w:tc>
      </w:tr>
      <w:tr w:rsidR="005E47B3" w:rsidRPr="00552AFB" w:rsidTr="005E47B3">
        <w:trPr>
          <w:cantSplit/>
          <w:trHeight w:val="273"/>
        </w:trPr>
        <w:tc>
          <w:tcPr>
            <w:tcW w:w="1941" w:type="dxa"/>
            <w:gridSpan w:val="2"/>
            <w:vAlign w:val="center"/>
          </w:tcPr>
          <w:p w:rsidR="005E47B3" w:rsidRPr="00552AFB" w:rsidRDefault="005E47B3" w:rsidP="005E47B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Τόπος Κατοικίας:</w:t>
            </w:r>
          </w:p>
        </w:tc>
        <w:tc>
          <w:tcPr>
            <w:tcW w:w="2573" w:type="dxa"/>
            <w:gridSpan w:val="3"/>
            <w:vAlign w:val="center"/>
          </w:tcPr>
          <w:p w:rsidR="005E47B3" w:rsidRPr="00552AFB" w:rsidRDefault="005E47B3" w:rsidP="005E47B3">
            <w:pPr>
              <w:spacing w:after="120" w:line="276" w:lineRule="auto"/>
              <w:rPr>
                <w:rFonts w:asciiTheme="minorHAnsi" w:hAnsiTheme="minorHAnsi" w:cstheme="minorHAnsi"/>
                <w:sz w:val="16"/>
                <w:szCs w:val="16"/>
              </w:rPr>
            </w:pPr>
          </w:p>
        </w:tc>
        <w:tc>
          <w:tcPr>
            <w:tcW w:w="726" w:type="dxa"/>
            <w:vAlign w:val="center"/>
          </w:tcPr>
          <w:p w:rsidR="005E47B3" w:rsidRPr="00552AFB" w:rsidRDefault="005E47B3" w:rsidP="005E47B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Οδός:</w:t>
            </w:r>
          </w:p>
        </w:tc>
        <w:tc>
          <w:tcPr>
            <w:tcW w:w="1985" w:type="dxa"/>
            <w:gridSpan w:val="2"/>
            <w:vAlign w:val="center"/>
          </w:tcPr>
          <w:p w:rsidR="005E47B3" w:rsidRPr="00552AFB" w:rsidRDefault="005E47B3" w:rsidP="005E47B3">
            <w:pPr>
              <w:spacing w:after="120" w:line="276" w:lineRule="auto"/>
              <w:rPr>
                <w:rFonts w:asciiTheme="minorHAnsi" w:hAnsiTheme="minorHAnsi" w:cstheme="minorHAnsi"/>
                <w:sz w:val="16"/>
                <w:szCs w:val="16"/>
              </w:rPr>
            </w:pPr>
          </w:p>
        </w:tc>
        <w:tc>
          <w:tcPr>
            <w:tcW w:w="719" w:type="dxa"/>
          </w:tcPr>
          <w:p w:rsidR="005E47B3" w:rsidRPr="00552AFB" w:rsidRDefault="005E47B3" w:rsidP="005E47B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Αριθ:</w:t>
            </w:r>
          </w:p>
        </w:tc>
        <w:tc>
          <w:tcPr>
            <w:tcW w:w="514" w:type="dxa"/>
          </w:tcPr>
          <w:p w:rsidR="005E47B3" w:rsidRPr="00552AFB" w:rsidRDefault="005E47B3" w:rsidP="005E47B3">
            <w:pPr>
              <w:spacing w:after="120" w:line="276" w:lineRule="auto"/>
              <w:rPr>
                <w:rFonts w:asciiTheme="minorHAnsi" w:hAnsiTheme="minorHAnsi" w:cstheme="minorHAnsi"/>
                <w:sz w:val="16"/>
                <w:szCs w:val="16"/>
              </w:rPr>
            </w:pPr>
          </w:p>
        </w:tc>
        <w:tc>
          <w:tcPr>
            <w:tcW w:w="514" w:type="dxa"/>
          </w:tcPr>
          <w:p w:rsidR="005E47B3" w:rsidRPr="00552AFB" w:rsidRDefault="005E47B3" w:rsidP="005E47B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ΤΚ:</w:t>
            </w:r>
          </w:p>
        </w:tc>
        <w:tc>
          <w:tcPr>
            <w:tcW w:w="1371" w:type="dxa"/>
          </w:tcPr>
          <w:p w:rsidR="005E47B3" w:rsidRPr="00552AFB" w:rsidRDefault="005E47B3" w:rsidP="005E47B3">
            <w:pPr>
              <w:spacing w:after="120" w:line="276" w:lineRule="auto"/>
              <w:rPr>
                <w:rFonts w:asciiTheme="minorHAnsi" w:hAnsiTheme="minorHAnsi" w:cstheme="minorHAnsi"/>
                <w:sz w:val="16"/>
                <w:szCs w:val="16"/>
              </w:rPr>
            </w:pPr>
          </w:p>
        </w:tc>
      </w:tr>
      <w:tr w:rsidR="005E47B3" w:rsidRPr="000E54DE" w:rsidTr="005E47B3">
        <w:trPr>
          <w:cantSplit/>
          <w:trHeight w:val="418"/>
        </w:trPr>
        <w:tc>
          <w:tcPr>
            <w:tcW w:w="2568" w:type="dxa"/>
            <w:gridSpan w:val="3"/>
            <w:vAlign w:val="center"/>
          </w:tcPr>
          <w:p w:rsidR="005E47B3" w:rsidRPr="00552AFB" w:rsidRDefault="005E47B3" w:rsidP="005E47B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Αρ. Τηλεομοιοτύπου (</w:t>
            </w:r>
            <w:r w:rsidRPr="00552AFB">
              <w:rPr>
                <w:rFonts w:asciiTheme="minorHAnsi" w:hAnsiTheme="minorHAnsi" w:cstheme="minorHAnsi"/>
                <w:sz w:val="16"/>
                <w:szCs w:val="16"/>
                <w:lang w:val="en-US"/>
              </w:rPr>
              <w:t>Fax</w:t>
            </w:r>
            <w:r w:rsidRPr="00552AFB">
              <w:rPr>
                <w:rFonts w:asciiTheme="minorHAnsi" w:hAnsiTheme="minorHAnsi" w:cstheme="minorHAnsi"/>
                <w:sz w:val="16"/>
                <w:szCs w:val="16"/>
              </w:rPr>
              <w:t>):</w:t>
            </w:r>
          </w:p>
        </w:tc>
        <w:tc>
          <w:tcPr>
            <w:tcW w:w="2672" w:type="dxa"/>
            <w:gridSpan w:val="3"/>
            <w:vAlign w:val="center"/>
          </w:tcPr>
          <w:p w:rsidR="005E47B3" w:rsidRPr="00552AFB" w:rsidRDefault="005E47B3" w:rsidP="005E47B3">
            <w:pPr>
              <w:spacing w:after="120" w:line="276" w:lineRule="auto"/>
              <w:rPr>
                <w:rFonts w:asciiTheme="minorHAnsi" w:hAnsiTheme="minorHAnsi" w:cstheme="minorHAnsi"/>
                <w:sz w:val="16"/>
                <w:szCs w:val="16"/>
              </w:rPr>
            </w:pPr>
          </w:p>
        </w:tc>
        <w:tc>
          <w:tcPr>
            <w:tcW w:w="1985" w:type="dxa"/>
            <w:gridSpan w:val="2"/>
            <w:vAlign w:val="center"/>
          </w:tcPr>
          <w:p w:rsidR="005E47B3" w:rsidRPr="00552AFB" w:rsidRDefault="005E47B3" w:rsidP="005E47B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Δ/νση Ηλεκτρ. Ταχυδρομείου(Ε</w:t>
            </w:r>
            <w:r w:rsidRPr="00552AFB">
              <w:rPr>
                <w:rFonts w:asciiTheme="minorHAnsi" w:hAnsiTheme="minorHAnsi" w:cstheme="minorHAnsi"/>
                <w:sz w:val="16"/>
                <w:szCs w:val="16"/>
                <w:lang w:val="en-US"/>
              </w:rPr>
              <w:t>mail</w:t>
            </w:r>
            <w:r w:rsidRPr="00552AFB">
              <w:rPr>
                <w:rFonts w:asciiTheme="minorHAnsi" w:hAnsiTheme="minorHAnsi" w:cstheme="minorHAnsi"/>
                <w:sz w:val="16"/>
                <w:szCs w:val="16"/>
              </w:rPr>
              <w:t>):</w:t>
            </w:r>
          </w:p>
        </w:tc>
        <w:tc>
          <w:tcPr>
            <w:tcW w:w="3118" w:type="dxa"/>
            <w:gridSpan w:val="4"/>
            <w:vAlign w:val="bottom"/>
          </w:tcPr>
          <w:p w:rsidR="005E47B3" w:rsidRPr="00552AFB" w:rsidRDefault="005E47B3" w:rsidP="005E47B3">
            <w:pPr>
              <w:spacing w:after="120" w:line="276" w:lineRule="auto"/>
              <w:rPr>
                <w:rFonts w:asciiTheme="minorHAnsi" w:hAnsiTheme="minorHAnsi" w:cstheme="minorHAnsi"/>
                <w:sz w:val="16"/>
                <w:szCs w:val="16"/>
              </w:rPr>
            </w:pPr>
          </w:p>
        </w:tc>
      </w:tr>
      <w:tr w:rsidR="005E47B3" w:rsidRPr="00552AFB" w:rsidTr="005E47B3">
        <w:trPr>
          <w:trHeight w:val="533"/>
        </w:trPr>
        <w:tc>
          <w:tcPr>
            <w:tcW w:w="10343" w:type="dxa"/>
            <w:gridSpan w:val="12"/>
            <w:tcBorders>
              <w:top w:val="nil"/>
              <w:left w:val="nil"/>
              <w:bottom w:val="nil"/>
              <w:right w:val="nil"/>
            </w:tcBorders>
          </w:tcPr>
          <w:p w:rsidR="005E47B3" w:rsidRPr="00552AFB" w:rsidRDefault="005E47B3" w:rsidP="008028A4">
            <w:pPr>
              <w:spacing w:after="0" w:line="276" w:lineRule="auto"/>
              <w:ind w:right="124"/>
              <w:rPr>
                <w:rFonts w:asciiTheme="minorHAnsi" w:hAnsiTheme="minorHAnsi" w:cstheme="minorHAnsi"/>
                <w:sz w:val="12"/>
                <w:szCs w:val="12"/>
              </w:rPr>
            </w:pPr>
          </w:p>
          <w:p w:rsidR="005E47B3" w:rsidRPr="00552AFB" w:rsidRDefault="005E47B3" w:rsidP="008028A4">
            <w:pPr>
              <w:spacing w:after="0" w:line="276" w:lineRule="auto"/>
              <w:ind w:right="124"/>
              <w:jc w:val="both"/>
              <w:rPr>
                <w:rFonts w:asciiTheme="minorHAnsi" w:hAnsiTheme="minorHAnsi" w:cstheme="minorHAnsi"/>
                <w:sz w:val="16"/>
                <w:szCs w:val="16"/>
              </w:rPr>
            </w:pPr>
            <w:r w:rsidRPr="00552AFB">
              <w:rPr>
                <w:rFonts w:asciiTheme="minorHAnsi" w:hAnsiTheme="minorHAnsi" w:cstheme="minorHAnsi"/>
                <w:sz w:val="16"/>
                <w:szCs w:val="16"/>
              </w:rPr>
              <w:t>Με ατομική μου ευθύνη και γνωρίζοντας τις κυρώσεις (3), που προβλέπονται από τις διατάξεις της παρ. 6 του άρθρου 22 του Ν. 1599/1986, δηλώνω ότι: Ως …………………………………..(4) της εταιρείας/ατομικής επιχείρησης με την επωνυμία «…………………………………………….…» και το διακριτικό τίτλο «……………………..…..» που εδρεύει στην ……………………….…., στην οδό ………………., Τ.Κ. ………….. με Α.Φ.Μ.: .……………………., Δ.Ο.Υ.: ……………………….:</w:t>
            </w:r>
          </w:p>
        </w:tc>
      </w:tr>
      <w:tr w:rsidR="005E47B3" w:rsidRPr="00552AFB" w:rsidTr="005E47B3">
        <w:trPr>
          <w:trHeight w:val="3109"/>
        </w:trPr>
        <w:tc>
          <w:tcPr>
            <w:tcW w:w="10343" w:type="dxa"/>
            <w:gridSpan w:val="12"/>
            <w:tcBorders>
              <w:top w:val="nil"/>
              <w:left w:val="nil"/>
              <w:bottom w:val="nil"/>
              <w:right w:val="nil"/>
            </w:tcBorders>
          </w:tcPr>
          <w:p w:rsidR="005E47B3" w:rsidRPr="00552AFB" w:rsidRDefault="005E47B3" w:rsidP="008028A4">
            <w:pPr>
              <w:spacing w:after="0" w:line="276" w:lineRule="auto"/>
              <w:jc w:val="both"/>
              <w:rPr>
                <w:rFonts w:asciiTheme="minorHAnsi" w:hAnsiTheme="minorHAnsi" w:cstheme="minorHAnsi"/>
                <w:sz w:val="16"/>
                <w:szCs w:val="16"/>
              </w:rPr>
            </w:pPr>
            <w:r w:rsidRPr="00552AFB">
              <w:rPr>
                <w:rFonts w:asciiTheme="minorHAnsi" w:hAnsiTheme="minorHAnsi" w:cstheme="minorHAnsi"/>
                <w:b/>
                <w:sz w:val="16"/>
                <w:szCs w:val="16"/>
              </w:rPr>
              <w:t>Α.</w:t>
            </w:r>
            <w:r w:rsidRPr="00552AFB">
              <w:rPr>
                <w:rFonts w:asciiTheme="minorHAnsi" w:hAnsiTheme="minorHAnsi" w:cstheme="minorHAnsi"/>
                <w:sz w:val="16"/>
                <w:szCs w:val="16"/>
              </w:rPr>
              <w:t xml:space="preserve">   αποδέχομαι τους όρους της παρούσας και ότι </w:t>
            </w:r>
            <w:r w:rsidRPr="00552AFB">
              <w:rPr>
                <w:rFonts w:asciiTheme="minorHAnsi" w:hAnsiTheme="minorHAnsi" w:cstheme="minorHAnsi"/>
                <w:color w:val="000000"/>
                <w:sz w:val="16"/>
                <w:szCs w:val="16"/>
              </w:rPr>
              <w:t xml:space="preserve">τα είδη που προσφέρονται </w:t>
            </w:r>
            <w:r w:rsidRPr="00552AFB">
              <w:rPr>
                <w:rFonts w:asciiTheme="minorHAnsi" w:hAnsiTheme="minorHAnsi" w:cstheme="minorHAnsi"/>
                <w:sz w:val="16"/>
                <w:szCs w:val="16"/>
              </w:rPr>
              <w:t>έχουν τις ζητούμενες προδιαγραφές, όπως αυτές περιγράφονται στο Παράρτημα Α’ της παρούσας πρόσκλησης.</w:t>
            </w:r>
          </w:p>
          <w:p w:rsidR="005E47B3" w:rsidRPr="00552AFB" w:rsidRDefault="005E47B3" w:rsidP="008028A4">
            <w:pPr>
              <w:spacing w:after="0" w:line="276" w:lineRule="auto"/>
              <w:jc w:val="both"/>
              <w:rPr>
                <w:rFonts w:asciiTheme="minorHAnsi" w:hAnsiTheme="minorHAnsi" w:cstheme="minorHAnsi"/>
                <w:sz w:val="16"/>
                <w:szCs w:val="16"/>
              </w:rPr>
            </w:pPr>
            <w:r w:rsidRPr="00552AFB">
              <w:rPr>
                <w:rFonts w:asciiTheme="minorHAnsi" w:hAnsiTheme="minorHAnsi" w:cstheme="minorHAnsi"/>
                <w:b/>
                <w:sz w:val="16"/>
                <w:szCs w:val="16"/>
              </w:rPr>
              <w:t>Β1.</w:t>
            </w:r>
            <w:r w:rsidRPr="00552AFB">
              <w:rPr>
                <w:rFonts w:asciiTheme="minorHAnsi" w:hAnsiTheme="minorHAnsi" w:cstheme="minorHAnsi"/>
                <w:sz w:val="16"/>
                <w:szCs w:val="16"/>
              </w:rPr>
              <w:t xml:space="preserve"> δεν έχω καταδικασθεί με αμετάκλητη απόφαση για κάποιο από τα παρακάτω αδικήματα:</w:t>
            </w:r>
          </w:p>
          <w:p w:rsidR="005E47B3" w:rsidRPr="00552AFB" w:rsidRDefault="005E47B3" w:rsidP="008028A4">
            <w:pPr>
              <w:numPr>
                <w:ilvl w:val="0"/>
                <w:numId w:val="2"/>
              </w:numPr>
              <w:spacing w:after="0" w:line="276" w:lineRule="auto"/>
              <w:ind w:left="313" w:hanging="284"/>
              <w:jc w:val="both"/>
              <w:rPr>
                <w:rFonts w:asciiTheme="minorHAnsi" w:hAnsiTheme="minorHAnsi" w:cstheme="minorHAnsi"/>
                <w:sz w:val="16"/>
                <w:szCs w:val="16"/>
              </w:rPr>
            </w:pPr>
            <w:r w:rsidRPr="00552AFB">
              <w:rPr>
                <w:rFonts w:asciiTheme="minorHAnsi" w:hAnsiTheme="minorHAnsi" w:cstheme="minorHAnsi"/>
                <w:sz w:val="16"/>
                <w:szCs w:val="16"/>
              </w:rPr>
              <w:t>συμμετοχή σε εγκληματική οργάνωση, όπως αυτή ορίζεται στο άρθρο 2 της απόφασης-πλαίσιο 2008/841/ΔΕΥ του Συμβουλίου.</w:t>
            </w:r>
          </w:p>
          <w:p w:rsidR="005E47B3" w:rsidRPr="00552AFB" w:rsidRDefault="005E47B3" w:rsidP="008028A4">
            <w:pPr>
              <w:numPr>
                <w:ilvl w:val="0"/>
                <w:numId w:val="2"/>
              </w:numPr>
              <w:spacing w:after="0" w:line="276" w:lineRule="auto"/>
              <w:ind w:left="313" w:hanging="284"/>
              <w:jc w:val="both"/>
              <w:rPr>
                <w:rFonts w:asciiTheme="minorHAnsi" w:hAnsiTheme="minorHAnsi" w:cstheme="minorHAnsi"/>
                <w:sz w:val="16"/>
                <w:szCs w:val="16"/>
              </w:rPr>
            </w:pPr>
            <w:r w:rsidRPr="00552AFB">
              <w:rPr>
                <w:rFonts w:asciiTheme="minorHAnsi" w:hAnsiTheme="minorHAnsi" w:cstheme="minorHAnsi"/>
                <w:sz w:val="16"/>
                <w:szCs w:val="16"/>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rsidR="005E47B3" w:rsidRPr="00552AFB" w:rsidRDefault="005E47B3" w:rsidP="008028A4">
            <w:pPr>
              <w:numPr>
                <w:ilvl w:val="0"/>
                <w:numId w:val="2"/>
              </w:numPr>
              <w:spacing w:after="0" w:line="276" w:lineRule="auto"/>
              <w:ind w:left="313" w:hanging="284"/>
              <w:jc w:val="both"/>
              <w:rPr>
                <w:rFonts w:asciiTheme="minorHAnsi" w:hAnsiTheme="minorHAnsi" w:cstheme="minorHAnsi"/>
                <w:sz w:val="16"/>
                <w:szCs w:val="16"/>
              </w:rPr>
            </w:pPr>
            <w:r w:rsidRPr="00552AFB">
              <w:rPr>
                <w:rFonts w:asciiTheme="minorHAnsi" w:hAnsiTheme="minorHAnsi" w:cstheme="minorHAnsi"/>
                <w:sz w:val="16"/>
                <w:szCs w:val="16"/>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rsidR="005E47B3" w:rsidRPr="00552AFB" w:rsidRDefault="005E47B3" w:rsidP="008028A4">
            <w:pPr>
              <w:numPr>
                <w:ilvl w:val="0"/>
                <w:numId w:val="2"/>
              </w:numPr>
              <w:spacing w:after="0" w:line="276" w:lineRule="auto"/>
              <w:ind w:left="313" w:hanging="284"/>
              <w:jc w:val="both"/>
              <w:rPr>
                <w:rFonts w:asciiTheme="minorHAnsi" w:hAnsiTheme="minorHAnsi" w:cstheme="minorHAnsi"/>
                <w:sz w:val="16"/>
                <w:szCs w:val="16"/>
              </w:rPr>
            </w:pPr>
            <w:r w:rsidRPr="00552AFB">
              <w:rPr>
                <w:rFonts w:asciiTheme="minorHAnsi" w:hAnsiTheme="minorHAnsi" w:cstheme="minorHAnsi"/>
                <w:sz w:val="16"/>
                <w:szCs w:val="16"/>
              </w:rP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w:t>
            </w:r>
          </w:p>
          <w:p w:rsidR="005E47B3" w:rsidRPr="00552AFB" w:rsidRDefault="005E47B3" w:rsidP="008028A4">
            <w:pPr>
              <w:numPr>
                <w:ilvl w:val="0"/>
                <w:numId w:val="2"/>
              </w:numPr>
              <w:spacing w:after="0" w:line="276" w:lineRule="auto"/>
              <w:ind w:left="313" w:hanging="284"/>
              <w:jc w:val="both"/>
              <w:rPr>
                <w:rFonts w:asciiTheme="minorHAnsi" w:hAnsiTheme="minorHAnsi" w:cstheme="minorHAnsi"/>
                <w:sz w:val="16"/>
                <w:szCs w:val="16"/>
              </w:rPr>
            </w:pPr>
            <w:r w:rsidRPr="00552AFB">
              <w:rPr>
                <w:rFonts w:asciiTheme="minorHAnsi" w:hAnsiTheme="minorHAnsi" w:cstheme="minorHAnsi"/>
                <w:sz w:val="16"/>
                <w:szCs w:val="16"/>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rsidR="005E47B3" w:rsidRPr="00552AFB" w:rsidRDefault="005E47B3" w:rsidP="008028A4">
            <w:pPr>
              <w:numPr>
                <w:ilvl w:val="0"/>
                <w:numId w:val="2"/>
              </w:numPr>
              <w:spacing w:after="0" w:line="276" w:lineRule="auto"/>
              <w:ind w:left="313" w:hanging="284"/>
              <w:jc w:val="both"/>
              <w:rPr>
                <w:rFonts w:asciiTheme="minorHAnsi" w:hAnsiTheme="minorHAnsi" w:cstheme="minorHAnsi"/>
                <w:sz w:val="16"/>
                <w:szCs w:val="16"/>
              </w:rPr>
            </w:pPr>
            <w:r w:rsidRPr="00552AFB">
              <w:rPr>
                <w:rFonts w:asciiTheme="minorHAnsi" w:hAnsiTheme="minorHAnsi" w:cstheme="minorHAnsi"/>
                <w:sz w:val="16"/>
                <w:szCs w:val="16"/>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η οποία ενσωματώθηκε στην εθνική νομοθεσία με τον ν. 4198/2013. </w:t>
            </w:r>
          </w:p>
          <w:p w:rsidR="005E47B3" w:rsidRPr="00552AFB" w:rsidRDefault="005E47B3" w:rsidP="008028A4">
            <w:pPr>
              <w:spacing w:after="0" w:line="276" w:lineRule="auto"/>
              <w:ind w:left="301" w:hanging="301"/>
              <w:jc w:val="both"/>
              <w:rPr>
                <w:rFonts w:asciiTheme="minorHAnsi" w:hAnsiTheme="minorHAnsi" w:cstheme="minorHAnsi"/>
                <w:sz w:val="16"/>
                <w:szCs w:val="16"/>
              </w:rPr>
            </w:pPr>
            <w:r w:rsidRPr="00552AFB">
              <w:rPr>
                <w:rFonts w:asciiTheme="minorHAnsi" w:hAnsiTheme="minorHAnsi" w:cstheme="minorHAnsi"/>
                <w:b/>
                <w:sz w:val="16"/>
                <w:szCs w:val="16"/>
              </w:rPr>
              <w:t>Β2.</w:t>
            </w:r>
            <w:r w:rsidRPr="00552AFB">
              <w:rPr>
                <w:rFonts w:asciiTheme="minorHAnsi" w:hAnsiTheme="minorHAnsi" w:cstheme="minorHAnsi"/>
                <w:sz w:val="16"/>
                <w:szCs w:val="16"/>
              </w:rPr>
              <w:t>δεν έχει εκδοθεί σε βάρος μου απόφαση αποκλεισμού, σύμφωνα με το άρθρο 74 του ν. 4412/2016.</w:t>
            </w:r>
          </w:p>
          <w:p w:rsidR="005E47B3" w:rsidRPr="00552AFB" w:rsidRDefault="005E47B3" w:rsidP="008028A4">
            <w:pPr>
              <w:spacing w:after="0" w:line="276" w:lineRule="auto"/>
              <w:jc w:val="both"/>
              <w:rPr>
                <w:rFonts w:asciiTheme="minorHAnsi" w:hAnsiTheme="minorHAnsi" w:cstheme="minorHAnsi"/>
                <w:sz w:val="16"/>
                <w:szCs w:val="16"/>
              </w:rPr>
            </w:pPr>
            <w:r w:rsidRPr="00552AFB">
              <w:rPr>
                <w:rFonts w:asciiTheme="minorHAnsi" w:hAnsiTheme="minorHAnsi" w:cstheme="minorHAnsi"/>
                <w:b/>
                <w:sz w:val="16"/>
                <w:szCs w:val="16"/>
              </w:rPr>
              <w:t>Β3.</w:t>
            </w:r>
            <w:r w:rsidRPr="00552AFB">
              <w:rPr>
                <w:rFonts w:asciiTheme="minorHAnsi" w:hAnsiTheme="minorHAnsi" w:cstheme="minorHAnsi"/>
                <w:sz w:val="16"/>
                <w:szCs w:val="16"/>
              </w:rPr>
              <w:t xml:space="preserve"> δεν τελώ σε πτώχευση, ούτε σε διαδικασία κήρυξης πτώχευσης, εκκαθάριση ή αναγκαστική διαχείριση.</w:t>
            </w:r>
          </w:p>
          <w:p w:rsidR="005E47B3" w:rsidRPr="00552AFB" w:rsidRDefault="005E47B3" w:rsidP="008028A4">
            <w:pPr>
              <w:spacing w:after="0" w:line="276" w:lineRule="auto"/>
              <w:jc w:val="both"/>
              <w:rPr>
                <w:rFonts w:asciiTheme="minorHAnsi" w:hAnsiTheme="minorHAnsi" w:cstheme="minorHAnsi"/>
                <w:sz w:val="16"/>
                <w:szCs w:val="16"/>
              </w:rPr>
            </w:pPr>
            <w:r w:rsidRPr="00552AFB">
              <w:rPr>
                <w:rFonts w:asciiTheme="minorHAnsi" w:hAnsiTheme="minorHAnsi" w:cstheme="minorHAnsi"/>
                <w:b/>
                <w:sz w:val="16"/>
                <w:szCs w:val="16"/>
              </w:rPr>
              <w:t>Β4.</w:t>
            </w:r>
            <w:r w:rsidRPr="00552AFB">
              <w:rPr>
                <w:rFonts w:asciiTheme="minorHAnsi" w:hAnsiTheme="minorHAnsi" w:cstheme="minorHAnsi"/>
                <w:sz w:val="16"/>
                <w:szCs w:val="16"/>
              </w:rPr>
              <w:t xml:space="preserve"> έχω εκπληρώσει τις υποχρεώσεις μου όσον αφορά την καταβολή φόρων και εισφορών κοινωνικής ασφάλισης (κυρίας και επικουρικής).</w:t>
            </w:r>
          </w:p>
          <w:p w:rsidR="005E47B3" w:rsidRPr="00552AFB" w:rsidRDefault="005E47B3" w:rsidP="008028A4">
            <w:pPr>
              <w:spacing w:after="0" w:line="276" w:lineRule="auto"/>
              <w:jc w:val="both"/>
              <w:rPr>
                <w:rFonts w:asciiTheme="minorHAnsi" w:hAnsiTheme="minorHAnsi" w:cstheme="minorHAnsi"/>
                <w:sz w:val="16"/>
                <w:szCs w:val="16"/>
              </w:rPr>
            </w:pPr>
            <w:r w:rsidRPr="00552AFB">
              <w:rPr>
                <w:rFonts w:asciiTheme="minorHAnsi" w:hAnsiTheme="minorHAnsi" w:cstheme="minorHAnsi"/>
                <w:b/>
                <w:sz w:val="16"/>
                <w:szCs w:val="16"/>
              </w:rPr>
              <w:t>Γ.</w:t>
            </w:r>
            <w:r w:rsidRPr="00552AFB">
              <w:rPr>
                <w:rFonts w:asciiTheme="minorHAnsi" w:hAnsiTheme="minorHAnsi" w:cstheme="minorHAnsi"/>
                <w:sz w:val="16"/>
                <w:szCs w:val="16"/>
              </w:rPr>
              <w:t xml:space="preserve">   αναλαμβάνω την υποχρέωση  προσκόμισης των παρακάτω πιστοποιητικών για την απόδειξη της μη συνδρομής των λόγων αποκλεισμού, εφόσον ζητηθεί.1) απόσπασμα ποινικού μητρώου,  2) πιστοποιητικό φορολογικής ενημερότητας, 3) πιστοποιητικό ασφαλιστικής ενημερότητας, </w:t>
            </w:r>
          </w:p>
          <w:p w:rsidR="005E47B3" w:rsidRPr="00552AFB" w:rsidRDefault="005E47B3" w:rsidP="008028A4">
            <w:pPr>
              <w:spacing w:after="0" w:line="276" w:lineRule="auto"/>
              <w:jc w:val="both"/>
              <w:rPr>
                <w:rFonts w:asciiTheme="minorHAnsi" w:hAnsiTheme="minorHAnsi" w:cstheme="minorHAnsi"/>
                <w:sz w:val="12"/>
                <w:szCs w:val="12"/>
              </w:rPr>
            </w:pPr>
          </w:p>
        </w:tc>
      </w:tr>
    </w:tbl>
    <w:p w:rsidR="00A604B5" w:rsidRPr="00552AFB" w:rsidRDefault="00A604B5" w:rsidP="00B3380A">
      <w:pPr>
        <w:spacing w:after="120" w:line="276" w:lineRule="auto"/>
        <w:ind w:left="5040" w:right="484"/>
        <w:rPr>
          <w:rFonts w:asciiTheme="minorHAnsi" w:hAnsiTheme="minorHAnsi" w:cstheme="minorHAnsi"/>
          <w:sz w:val="12"/>
          <w:szCs w:val="12"/>
        </w:rPr>
      </w:pPr>
    </w:p>
    <w:p w:rsidR="006E4F0A" w:rsidRPr="00552AFB" w:rsidRDefault="006E4F0A" w:rsidP="00B3380A">
      <w:pPr>
        <w:tabs>
          <w:tab w:val="right" w:pos="9154"/>
        </w:tabs>
        <w:spacing w:after="120" w:line="276" w:lineRule="auto"/>
        <w:ind w:left="4320" w:right="484" w:firstLine="720"/>
        <w:rPr>
          <w:rFonts w:asciiTheme="minorHAnsi" w:hAnsiTheme="minorHAnsi" w:cstheme="minorHAnsi"/>
          <w:sz w:val="16"/>
          <w:szCs w:val="16"/>
        </w:rPr>
      </w:pPr>
      <w:r w:rsidRPr="00552AFB">
        <w:rPr>
          <w:rFonts w:asciiTheme="minorHAnsi" w:hAnsiTheme="minorHAnsi" w:cstheme="minorHAnsi"/>
          <w:sz w:val="16"/>
          <w:szCs w:val="16"/>
        </w:rPr>
        <w:t>Ημερομηνία:       __________________</w:t>
      </w:r>
    </w:p>
    <w:p w:rsidR="00A604B5" w:rsidRPr="00552AFB" w:rsidRDefault="00A604B5" w:rsidP="00B3380A">
      <w:pPr>
        <w:tabs>
          <w:tab w:val="right" w:pos="9154"/>
        </w:tabs>
        <w:spacing w:after="120" w:line="276" w:lineRule="auto"/>
        <w:ind w:left="4320" w:right="484" w:firstLine="720"/>
        <w:rPr>
          <w:rFonts w:asciiTheme="minorHAnsi" w:hAnsiTheme="minorHAnsi" w:cstheme="minorHAnsi"/>
          <w:b/>
          <w:sz w:val="16"/>
          <w:szCs w:val="16"/>
        </w:rPr>
      </w:pPr>
      <w:r w:rsidRPr="00552AFB">
        <w:rPr>
          <w:rFonts w:asciiTheme="minorHAnsi" w:hAnsiTheme="minorHAnsi" w:cstheme="minorHAnsi"/>
          <w:b/>
          <w:sz w:val="16"/>
          <w:szCs w:val="16"/>
        </w:rPr>
        <w:t xml:space="preserve"> Ο Δηλών- Εξουσιοδοτών</w:t>
      </w:r>
      <w:r w:rsidRPr="00552AFB">
        <w:rPr>
          <w:rFonts w:asciiTheme="minorHAnsi" w:hAnsiTheme="minorHAnsi" w:cstheme="minorHAnsi"/>
          <w:b/>
          <w:sz w:val="16"/>
          <w:szCs w:val="16"/>
        </w:rPr>
        <w:tab/>
      </w:r>
    </w:p>
    <w:p w:rsidR="00A604B5" w:rsidRPr="00552AFB" w:rsidRDefault="00A604B5" w:rsidP="00B3380A">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 xml:space="preserve">                                                                                                                                                                                                 (Υπογραφή-ημερομηνία)</w:t>
      </w:r>
    </w:p>
    <w:p w:rsidR="00A604B5" w:rsidRPr="00552AFB" w:rsidRDefault="00A604B5" w:rsidP="00B3380A">
      <w:pPr>
        <w:spacing w:after="120" w:line="276" w:lineRule="auto"/>
        <w:ind w:left="-567"/>
        <w:rPr>
          <w:rFonts w:asciiTheme="minorHAnsi" w:hAnsiTheme="minorHAnsi" w:cstheme="minorHAnsi"/>
          <w:sz w:val="12"/>
          <w:szCs w:val="16"/>
        </w:rPr>
      </w:pPr>
      <w:r w:rsidRPr="00552AFB">
        <w:rPr>
          <w:rFonts w:asciiTheme="minorHAnsi" w:hAnsiTheme="minorHAnsi" w:cstheme="minorHAnsi"/>
          <w:sz w:val="12"/>
          <w:szCs w:val="16"/>
        </w:rPr>
        <w:t>(1) Αναγράφεται από τον ενδιαφερόμενο πολίτη ή Αρχή ή η Υπηρεσία του δημόσιου τομέα, που απευθύνεται η αίτηση.</w:t>
      </w:r>
    </w:p>
    <w:p w:rsidR="00A604B5" w:rsidRPr="00552AFB" w:rsidRDefault="00A604B5" w:rsidP="00B3380A">
      <w:pPr>
        <w:tabs>
          <w:tab w:val="left" w:pos="2355"/>
        </w:tabs>
        <w:spacing w:after="120" w:line="276" w:lineRule="auto"/>
        <w:ind w:left="-567"/>
        <w:rPr>
          <w:rFonts w:asciiTheme="minorHAnsi" w:hAnsiTheme="minorHAnsi" w:cstheme="minorHAnsi"/>
          <w:sz w:val="12"/>
          <w:szCs w:val="16"/>
        </w:rPr>
      </w:pPr>
      <w:r w:rsidRPr="00552AFB">
        <w:rPr>
          <w:rFonts w:asciiTheme="minorHAnsi" w:hAnsiTheme="minorHAnsi" w:cstheme="minorHAnsi"/>
          <w:sz w:val="12"/>
          <w:szCs w:val="16"/>
        </w:rPr>
        <w:t xml:space="preserve">(2) Αναγράφεται ολογράφως. </w:t>
      </w:r>
    </w:p>
    <w:p w:rsidR="00A604B5" w:rsidRPr="00552AFB" w:rsidRDefault="00A604B5" w:rsidP="00B3380A">
      <w:pPr>
        <w:spacing w:after="120" w:line="276" w:lineRule="auto"/>
        <w:ind w:left="-567"/>
        <w:rPr>
          <w:rFonts w:asciiTheme="minorHAnsi" w:hAnsiTheme="minorHAnsi" w:cstheme="minorHAnsi"/>
          <w:sz w:val="12"/>
          <w:szCs w:val="16"/>
        </w:rPr>
      </w:pPr>
      <w:r w:rsidRPr="00552AFB">
        <w:rPr>
          <w:rFonts w:asciiTheme="minorHAnsi" w:hAnsiTheme="minorHAnsi" w:cstheme="minorHAnsi"/>
          <w:sz w:val="12"/>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A604B5" w:rsidRDefault="00A604B5" w:rsidP="00B3380A">
      <w:pPr>
        <w:spacing w:after="120" w:line="276" w:lineRule="auto"/>
        <w:ind w:left="-567"/>
        <w:rPr>
          <w:rFonts w:asciiTheme="minorHAnsi" w:hAnsiTheme="minorHAnsi" w:cstheme="minorHAnsi"/>
          <w:sz w:val="12"/>
          <w:szCs w:val="16"/>
        </w:rPr>
      </w:pPr>
      <w:r w:rsidRPr="00552AFB">
        <w:rPr>
          <w:rFonts w:asciiTheme="minorHAnsi" w:hAnsiTheme="minorHAnsi" w:cstheme="minorHAnsi"/>
          <w:sz w:val="12"/>
          <w:szCs w:val="16"/>
        </w:rPr>
        <w:t>(4) Σε περίπτωση ανεπάρκειας χώρου η δήλωση συνεχίζεται στην πίσω όψη της και υπογράφεται από τον δηλούντα ή την δηλούσα.</w:t>
      </w:r>
    </w:p>
    <w:p w:rsidR="00915641" w:rsidRPr="001452CC" w:rsidRDefault="00915641" w:rsidP="00B3380A">
      <w:pPr>
        <w:spacing w:after="120" w:line="276" w:lineRule="auto"/>
        <w:rPr>
          <w:b/>
          <w:szCs w:val="24"/>
        </w:rPr>
      </w:pPr>
    </w:p>
    <w:sectPr w:rsidR="00915641" w:rsidRPr="001452CC" w:rsidSect="0002091C">
      <w:pgSz w:w="11906" w:h="16838" w:code="9"/>
      <w:pgMar w:top="1134" w:right="1134" w:bottom="993" w:left="1134" w:header="567" w:footer="2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7FE" w:rsidRDefault="001D17FE" w:rsidP="00EF68D4">
      <w:pPr>
        <w:spacing w:after="0" w:line="240" w:lineRule="auto"/>
      </w:pPr>
      <w:r>
        <w:separator/>
      </w:r>
    </w:p>
  </w:endnote>
  <w:endnote w:type="continuationSeparator" w:id="1">
    <w:p w:rsidR="001D17FE" w:rsidRDefault="001D17FE" w:rsidP="00EF6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gOldTimes UC Pol">
    <w:altName w:val="Courier New"/>
    <w:charset w:val="00"/>
    <w:family w:val="auto"/>
    <w:pitch w:val="variable"/>
    <w:sig w:usb0="00000087" w:usb1="00000000" w:usb2="00000000" w:usb3="00000000" w:csb0="0000009B"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UB-Souvenir-Bold">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CC4" w:rsidRPr="005A098D" w:rsidRDefault="00B47CC4" w:rsidP="00B16FC2">
    <w:pPr>
      <w:pBdr>
        <w:bottom w:val="single" w:sz="6" w:space="1" w:color="auto"/>
      </w:pBdr>
      <w:tabs>
        <w:tab w:val="left" w:pos="3686"/>
      </w:tabs>
      <w:spacing w:after="0" w:line="240" w:lineRule="auto"/>
      <w:ind w:left="-142"/>
      <w:rPr>
        <w:rFonts w:ascii="Franklin Gothic Medium" w:eastAsia="Times New Roman" w:hAnsi="Franklin Gothic Medium" w:cs="Arial"/>
        <w:sz w:val="18"/>
        <w:szCs w:val="20"/>
        <w:lang w:eastAsia="el-GR"/>
      </w:rPr>
    </w:pPr>
    <w:r w:rsidRPr="005A098D">
      <w:rPr>
        <w:rFonts w:ascii="Franklin Gothic Medium" w:eastAsia="Times New Roman" w:hAnsi="Franklin Gothic Medium" w:cs="Arial"/>
        <w:sz w:val="18"/>
        <w:szCs w:val="20"/>
        <w:lang w:eastAsia="el-GR"/>
      </w:rPr>
      <w:t>ΥΧ</w:t>
    </w:r>
  </w:p>
  <w:p w:rsidR="00B47CC4" w:rsidRPr="005A098D" w:rsidRDefault="00B47CC4"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ΓΕΝΙΚΟ ΧΗΜΕΙΟ ΤΟΥ ΚΡΑΤΟΥΣ                                                                                                                                         Σελίδα </w:t>
    </w:r>
    <w:r w:rsidR="00071BF5"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PAGE </w:instrText>
    </w:r>
    <w:r w:rsidR="00071BF5" w:rsidRPr="005A098D">
      <w:rPr>
        <w:rFonts w:ascii="Franklin Gothic Medium" w:eastAsia="Times New Roman" w:hAnsi="Franklin Gothic Medium"/>
        <w:sz w:val="20"/>
        <w:szCs w:val="20"/>
        <w:lang w:eastAsia="el-GR"/>
      </w:rPr>
      <w:fldChar w:fldCharType="separate"/>
    </w:r>
    <w:r w:rsidR="001D17FE">
      <w:rPr>
        <w:rFonts w:ascii="Franklin Gothic Medium" w:eastAsia="Times New Roman" w:hAnsi="Franklin Gothic Medium"/>
        <w:noProof/>
        <w:sz w:val="20"/>
        <w:szCs w:val="20"/>
        <w:lang w:eastAsia="el-GR"/>
      </w:rPr>
      <w:t>1</w:t>
    </w:r>
    <w:r w:rsidR="00071BF5" w:rsidRPr="005A098D">
      <w:rPr>
        <w:rFonts w:ascii="Franklin Gothic Medium" w:eastAsia="Times New Roman" w:hAnsi="Franklin Gothic Medium"/>
        <w:sz w:val="20"/>
        <w:szCs w:val="20"/>
        <w:lang w:eastAsia="el-GR"/>
      </w:rPr>
      <w:fldChar w:fldCharType="end"/>
    </w:r>
    <w:r w:rsidRPr="005A098D">
      <w:rPr>
        <w:rFonts w:ascii="Franklin Gothic Medium" w:eastAsia="Times New Roman" w:hAnsi="Franklin Gothic Medium"/>
        <w:sz w:val="20"/>
        <w:szCs w:val="20"/>
        <w:lang w:eastAsia="el-GR"/>
      </w:rPr>
      <w:t>/</w:t>
    </w:r>
    <w:r w:rsidR="00071BF5"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NUMPAGES </w:instrText>
    </w:r>
    <w:r w:rsidR="00071BF5" w:rsidRPr="005A098D">
      <w:rPr>
        <w:rFonts w:ascii="Franklin Gothic Medium" w:eastAsia="Times New Roman" w:hAnsi="Franklin Gothic Medium"/>
        <w:sz w:val="20"/>
        <w:szCs w:val="20"/>
        <w:lang w:eastAsia="el-GR"/>
      </w:rPr>
      <w:fldChar w:fldCharType="separate"/>
    </w:r>
    <w:r w:rsidR="001D17FE">
      <w:rPr>
        <w:rFonts w:ascii="Franklin Gothic Medium" w:eastAsia="Times New Roman" w:hAnsi="Franklin Gothic Medium"/>
        <w:noProof/>
        <w:sz w:val="20"/>
        <w:szCs w:val="20"/>
        <w:lang w:eastAsia="el-GR"/>
      </w:rPr>
      <w:t>1</w:t>
    </w:r>
    <w:r w:rsidR="00071BF5" w:rsidRPr="005A098D">
      <w:rPr>
        <w:rFonts w:ascii="Franklin Gothic Medium" w:eastAsia="Times New Roman" w:hAnsi="Franklin Gothic Medium"/>
        <w:sz w:val="20"/>
        <w:szCs w:val="20"/>
        <w:lang w:eastAsia="el-GR"/>
      </w:rPr>
      <w:fldChar w:fldCharType="end"/>
    </w:r>
  </w:p>
  <w:p w:rsidR="00B47CC4" w:rsidRPr="00E94B8B" w:rsidRDefault="00B47CC4"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ΤΙΤΛΟΣ ΕΝΤΥΠΟΥ: Πρόσκληση υποβολής προσφορών</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ΕΝΤΥΠΟ:ΕΝΤ  02 00 8.01 02/</w:t>
    </w:r>
    <w:r w:rsidRPr="00AF1A76">
      <w:rPr>
        <w:rFonts w:ascii="Franklin Gothic Medium" w:eastAsia="Times New Roman" w:hAnsi="Franklin Gothic Medium" w:cs="Arial"/>
        <w:i/>
        <w:sz w:val="18"/>
        <w:szCs w:val="20"/>
        <w:lang w:eastAsia="el-GR"/>
      </w:rPr>
      <w:t>Έκδοση 4</w:t>
    </w:r>
    <w:r w:rsidRPr="00E94B8B">
      <w:rPr>
        <w:rFonts w:ascii="Franklin Gothic Medium" w:eastAsia="Times New Roman" w:hAnsi="Franklin Gothic Medium" w:cs="Arial"/>
        <w:i/>
        <w:sz w:val="18"/>
        <w:szCs w:val="20"/>
        <w:lang w:eastAsia="el-GR"/>
      </w:rPr>
      <w:t>/</w:t>
    </w:r>
  </w:p>
  <w:p w:rsidR="00B47CC4" w:rsidRPr="00E94B8B" w:rsidRDefault="00B47CC4"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t>ΓΧΚ, Τμήμα Σχεδιασμού και Ποιότητας</w:t>
    </w:r>
  </w:p>
  <w:p w:rsidR="00B47CC4" w:rsidRPr="005A098D" w:rsidRDefault="00B47CC4"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00245DA2">
      <w:rPr>
        <w:rFonts w:ascii="Franklin Gothic Medium" w:eastAsia="Times New Roman" w:hAnsi="Franklin Gothic Medium" w:cs="Arial"/>
        <w:i/>
        <w:sz w:val="18"/>
        <w:szCs w:val="20"/>
        <w:lang w:eastAsia="el-GR"/>
      </w:rPr>
      <w:t xml:space="preserve">                                </w:t>
    </w:r>
    <w:r w:rsidRPr="00E94B8B">
      <w:rPr>
        <w:rFonts w:ascii="Franklin Gothic Medium" w:eastAsia="Times New Roman" w:hAnsi="Franklin Gothic Medium" w:cs="Arial"/>
        <w:i/>
        <w:sz w:val="18"/>
        <w:szCs w:val="20"/>
        <w:lang w:eastAsia="el-GR"/>
      </w:rPr>
      <w:t>Ημ/νία Έκδοσης :</w:t>
    </w:r>
    <w:r>
      <w:rPr>
        <w:rFonts w:ascii="Franklin Gothic Medium" w:eastAsia="Times New Roman" w:hAnsi="Franklin Gothic Medium" w:cs="Arial"/>
        <w:i/>
        <w:sz w:val="18"/>
        <w:szCs w:val="20"/>
        <w:lang w:eastAsia="el-GR"/>
      </w:rPr>
      <w:t xml:space="preserve"> 07/02/2025</w:t>
    </w: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CC4" w:rsidRPr="005A098D" w:rsidRDefault="00B47CC4" w:rsidP="007533F1">
    <w:pPr>
      <w:pBdr>
        <w:bottom w:val="single" w:sz="6" w:space="1" w:color="auto"/>
      </w:pBdr>
      <w:tabs>
        <w:tab w:val="left" w:pos="3686"/>
      </w:tabs>
      <w:spacing w:after="0" w:line="240" w:lineRule="auto"/>
      <w:ind w:left="-142"/>
      <w:rPr>
        <w:rFonts w:ascii="Franklin Gothic Medium" w:eastAsia="Times New Roman" w:hAnsi="Franklin Gothic Medium" w:cs="Arial"/>
        <w:sz w:val="18"/>
        <w:szCs w:val="20"/>
        <w:lang w:eastAsia="el-GR"/>
      </w:rPr>
    </w:pPr>
    <w:r w:rsidRPr="005A098D">
      <w:rPr>
        <w:rFonts w:ascii="Franklin Gothic Medium" w:eastAsia="Times New Roman" w:hAnsi="Franklin Gothic Medium" w:cs="Arial"/>
        <w:sz w:val="18"/>
        <w:szCs w:val="20"/>
        <w:lang w:eastAsia="el-GR"/>
      </w:rPr>
      <w:t>ΥΧ</w:t>
    </w:r>
  </w:p>
  <w:p w:rsidR="00B47CC4" w:rsidRPr="005A098D" w:rsidRDefault="00B47CC4"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ΓΕΝΙΚΟ ΧΗΜΕΙΟ ΤΟΥ ΚΡΑΤΟΥΣ                                                                                                                                         Σελίδα </w:t>
    </w:r>
    <w:r w:rsidR="00071BF5"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PAGE </w:instrText>
    </w:r>
    <w:r w:rsidR="00071BF5" w:rsidRPr="005A098D">
      <w:rPr>
        <w:rFonts w:ascii="Franklin Gothic Medium" w:eastAsia="Times New Roman" w:hAnsi="Franklin Gothic Medium"/>
        <w:sz w:val="20"/>
        <w:szCs w:val="20"/>
        <w:lang w:eastAsia="el-GR"/>
      </w:rPr>
      <w:fldChar w:fldCharType="separate"/>
    </w:r>
    <w:r w:rsidR="0041474B">
      <w:rPr>
        <w:rFonts w:ascii="Franklin Gothic Medium" w:eastAsia="Times New Roman" w:hAnsi="Franklin Gothic Medium"/>
        <w:noProof/>
        <w:sz w:val="20"/>
        <w:szCs w:val="20"/>
        <w:lang w:eastAsia="el-GR"/>
      </w:rPr>
      <w:t>11</w:t>
    </w:r>
    <w:r w:rsidR="00071BF5" w:rsidRPr="005A098D">
      <w:rPr>
        <w:rFonts w:ascii="Franklin Gothic Medium" w:eastAsia="Times New Roman" w:hAnsi="Franklin Gothic Medium"/>
        <w:sz w:val="20"/>
        <w:szCs w:val="20"/>
        <w:lang w:eastAsia="el-GR"/>
      </w:rPr>
      <w:fldChar w:fldCharType="end"/>
    </w:r>
    <w:r w:rsidRPr="005A098D">
      <w:rPr>
        <w:rFonts w:ascii="Franklin Gothic Medium" w:eastAsia="Times New Roman" w:hAnsi="Franklin Gothic Medium"/>
        <w:sz w:val="20"/>
        <w:szCs w:val="20"/>
        <w:lang w:eastAsia="el-GR"/>
      </w:rPr>
      <w:t>/</w:t>
    </w:r>
    <w:r w:rsidR="00071BF5"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NUMPAGES </w:instrText>
    </w:r>
    <w:r w:rsidR="00071BF5" w:rsidRPr="005A098D">
      <w:rPr>
        <w:rFonts w:ascii="Franklin Gothic Medium" w:eastAsia="Times New Roman" w:hAnsi="Franklin Gothic Medium"/>
        <w:sz w:val="20"/>
        <w:szCs w:val="20"/>
        <w:lang w:eastAsia="el-GR"/>
      </w:rPr>
      <w:fldChar w:fldCharType="separate"/>
    </w:r>
    <w:r w:rsidR="0041474B">
      <w:rPr>
        <w:rFonts w:ascii="Franklin Gothic Medium" w:eastAsia="Times New Roman" w:hAnsi="Franklin Gothic Medium"/>
        <w:noProof/>
        <w:sz w:val="20"/>
        <w:szCs w:val="20"/>
        <w:lang w:eastAsia="el-GR"/>
      </w:rPr>
      <w:t>11</w:t>
    </w:r>
    <w:r w:rsidR="00071BF5" w:rsidRPr="005A098D">
      <w:rPr>
        <w:rFonts w:ascii="Franklin Gothic Medium" w:eastAsia="Times New Roman" w:hAnsi="Franklin Gothic Medium"/>
        <w:sz w:val="20"/>
        <w:szCs w:val="20"/>
        <w:lang w:eastAsia="el-GR"/>
      </w:rPr>
      <w:fldChar w:fldCharType="end"/>
    </w:r>
  </w:p>
  <w:p w:rsidR="00B47CC4" w:rsidRDefault="00B47CC4"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ΤΙΤΛΟΣ ΕΝΤΥΠΟΥ: Πρόσκληση υποβολής προσφορών</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 xml:space="preserve">ΕΝΤΥΠΟ:ΕΝΤ  02 00 8.01 02/Έκδοση </w:t>
    </w:r>
    <w:r>
      <w:rPr>
        <w:rFonts w:ascii="Franklin Gothic Medium" w:eastAsia="Times New Roman" w:hAnsi="Franklin Gothic Medium" w:cs="Arial"/>
        <w:i/>
        <w:sz w:val="18"/>
        <w:szCs w:val="20"/>
        <w:lang w:eastAsia="el-GR"/>
      </w:rPr>
      <w:t>4</w:t>
    </w:r>
    <w:r w:rsidRPr="005A098D">
      <w:rPr>
        <w:rFonts w:ascii="Franklin Gothic Medium" w:eastAsia="Times New Roman" w:hAnsi="Franklin Gothic Medium" w:cs="Arial"/>
        <w:i/>
        <w:sz w:val="18"/>
        <w:szCs w:val="20"/>
        <w:lang w:eastAsia="el-GR"/>
      </w:rPr>
      <w:t>/</w:t>
    </w:r>
  </w:p>
  <w:p w:rsidR="00B47CC4" w:rsidRPr="005A098D" w:rsidRDefault="00B47CC4"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ΓΧΚ, Τμήμα Σχεδιασμού και Ποιότητας</w:t>
    </w:r>
  </w:p>
  <w:p w:rsidR="00B47CC4" w:rsidRPr="007533F1" w:rsidRDefault="00B47CC4"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007E0E66">
      <w:rPr>
        <w:rFonts w:ascii="Franklin Gothic Medium" w:eastAsia="Times New Roman" w:hAnsi="Franklin Gothic Medium" w:cs="Arial"/>
        <w:i/>
        <w:sz w:val="18"/>
        <w:szCs w:val="20"/>
        <w:lang w:eastAsia="el-GR"/>
      </w:rPr>
      <w:t xml:space="preserve">                                </w:t>
    </w:r>
    <w:r w:rsidRPr="005A098D">
      <w:rPr>
        <w:rFonts w:ascii="Franklin Gothic Medium" w:eastAsia="Times New Roman" w:hAnsi="Franklin Gothic Medium" w:cs="Arial"/>
        <w:i/>
        <w:sz w:val="18"/>
        <w:szCs w:val="20"/>
        <w:lang w:eastAsia="el-GR"/>
      </w:rPr>
      <w:t>Ημ/νία Έκδοσης :</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07/02/2025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7FE" w:rsidRDefault="001D17FE" w:rsidP="00EF68D4">
      <w:pPr>
        <w:spacing w:after="0" w:line="240" w:lineRule="auto"/>
      </w:pPr>
      <w:r>
        <w:separator/>
      </w:r>
    </w:p>
  </w:footnote>
  <w:footnote w:type="continuationSeparator" w:id="1">
    <w:p w:rsidR="001D17FE" w:rsidRDefault="001D17FE" w:rsidP="00EF68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876EED1E"/>
    <w:name w:val="WW8Num8"/>
    <w:lvl w:ilvl="0">
      <w:start w:val="1"/>
      <w:numFmt w:val="decimal"/>
      <w:lvlText w:val="%1."/>
      <w:lvlJc w:val="left"/>
      <w:pPr>
        <w:tabs>
          <w:tab w:val="num" w:pos="720"/>
        </w:tabs>
        <w:ind w:left="720" w:hanging="360"/>
      </w:pPr>
      <w:rPr>
        <w:rFonts w:cs="Calibri"/>
        <w:b w:val="0"/>
        <w:bCs w:val="0"/>
        <w:i w:val="0"/>
        <w:iCs w:val="0"/>
        <w:color w:val="000000"/>
        <w:sz w:val="22"/>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3F63C0"/>
    <w:multiLevelType w:val="hybridMultilevel"/>
    <w:tmpl w:val="6CB019E6"/>
    <w:lvl w:ilvl="0" w:tplc="0E7E78FA">
      <w:start w:val="1"/>
      <w:numFmt w:val="decimal"/>
      <w:lvlText w:val="%1."/>
      <w:lvlJc w:val="left"/>
      <w:pPr>
        <w:ind w:left="720" w:hanging="360"/>
      </w:pPr>
      <w:rPr>
        <w:rFonts w:ascii="Calibri" w:eastAsia="Times New Roman" w:hAnsi="Calibri"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E82E74"/>
    <w:multiLevelType w:val="hybridMultilevel"/>
    <w:tmpl w:val="F8DC9D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E685997"/>
    <w:multiLevelType w:val="hybridMultilevel"/>
    <w:tmpl w:val="95CAF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06528FF"/>
    <w:multiLevelType w:val="hybridMultilevel"/>
    <w:tmpl w:val="A05C71FC"/>
    <w:lvl w:ilvl="0" w:tplc="6F2EA7CA">
      <w:start w:val="1"/>
      <w:numFmt w:val="decimal"/>
      <w:lvlText w:val="%1."/>
      <w:lvlJc w:val="left"/>
      <w:pPr>
        <w:ind w:left="720" w:hanging="360"/>
      </w:pPr>
      <w:rPr>
        <w:rFonts w:hint="default"/>
        <w:b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5546718"/>
    <w:multiLevelType w:val="hybridMultilevel"/>
    <w:tmpl w:val="7F041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8855A56"/>
    <w:multiLevelType w:val="hybridMultilevel"/>
    <w:tmpl w:val="0750E498"/>
    <w:lvl w:ilvl="0" w:tplc="0408000F">
      <w:start w:val="1"/>
      <w:numFmt w:val="decimal"/>
      <w:lvlText w:val="%1."/>
      <w:lvlJc w:val="left"/>
      <w:pPr>
        <w:ind w:left="1004" w:hanging="360"/>
      </w:pPr>
      <w:rPr>
        <w:rFont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7">
    <w:nsid w:val="1ADB68AE"/>
    <w:multiLevelType w:val="hybridMultilevel"/>
    <w:tmpl w:val="40B492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D881DB9"/>
    <w:multiLevelType w:val="hybridMultilevel"/>
    <w:tmpl w:val="16D0AE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F175E6B"/>
    <w:multiLevelType w:val="hybridMultilevel"/>
    <w:tmpl w:val="0750E498"/>
    <w:lvl w:ilvl="0" w:tplc="0408000F">
      <w:start w:val="1"/>
      <w:numFmt w:val="decimal"/>
      <w:lvlText w:val="%1."/>
      <w:lvlJc w:val="left"/>
      <w:pPr>
        <w:ind w:left="1004" w:hanging="360"/>
      </w:pPr>
      <w:rPr>
        <w:rFont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0">
    <w:nsid w:val="2DD50AAA"/>
    <w:multiLevelType w:val="hybridMultilevel"/>
    <w:tmpl w:val="F8DC9D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ED438D7"/>
    <w:multiLevelType w:val="hybridMultilevel"/>
    <w:tmpl w:val="86EEF4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59C574A"/>
    <w:multiLevelType w:val="hybridMultilevel"/>
    <w:tmpl w:val="67D23C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698268D"/>
    <w:multiLevelType w:val="hybridMultilevel"/>
    <w:tmpl w:val="0750E498"/>
    <w:lvl w:ilvl="0" w:tplc="0408000F">
      <w:start w:val="1"/>
      <w:numFmt w:val="decimal"/>
      <w:lvlText w:val="%1."/>
      <w:lvlJc w:val="left"/>
      <w:pPr>
        <w:ind w:left="1004" w:hanging="360"/>
      </w:pPr>
      <w:rPr>
        <w:rFont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4">
    <w:nsid w:val="3F155406"/>
    <w:multiLevelType w:val="hybridMultilevel"/>
    <w:tmpl w:val="0750E498"/>
    <w:lvl w:ilvl="0" w:tplc="0408000F">
      <w:start w:val="1"/>
      <w:numFmt w:val="decimal"/>
      <w:lvlText w:val="%1."/>
      <w:lvlJc w:val="left"/>
      <w:pPr>
        <w:ind w:left="1004" w:hanging="360"/>
      </w:pPr>
      <w:rPr>
        <w:rFont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nsid w:val="46865549"/>
    <w:multiLevelType w:val="hybridMultilevel"/>
    <w:tmpl w:val="E0105C60"/>
    <w:lvl w:ilvl="0" w:tplc="E6BC3B00">
      <w:numFmt w:val="bullet"/>
      <w:lvlText w:val="-"/>
      <w:lvlJc w:val="left"/>
      <w:pPr>
        <w:ind w:left="786" w:hanging="360"/>
      </w:pPr>
      <w:rPr>
        <w:rFonts w:ascii="Calibri" w:eastAsia="Times New Roman" w:hAnsi="Calibri" w:cs="Calibri"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6">
    <w:nsid w:val="4BBA6D65"/>
    <w:multiLevelType w:val="hybridMultilevel"/>
    <w:tmpl w:val="9BD82B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C2F7DEC"/>
    <w:multiLevelType w:val="hybridMultilevel"/>
    <w:tmpl w:val="0750E498"/>
    <w:lvl w:ilvl="0" w:tplc="0408000F">
      <w:start w:val="1"/>
      <w:numFmt w:val="decimal"/>
      <w:lvlText w:val="%1."/>
      <w:lvlJc w:val="left"/>
      <w:pPr>
        <w:ind w:left="1004" w:hanging="360"/>
      </w:pPr>
      <w:rPr>
        <w:rFont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nsid w:val="4E9F6963"/>
    <w:multiLevelType w:val="hybridMultilevel"/>
    <w:tmpl w:val="80D266E4"/>
    <w:lvl w:ilvl="0" w:tplc="B776ABE8">
      <w:numFmt w:val="bullet"/>
      <w:lvlText w:val="-"/>
      <w:lvlJc w:val="left"/>
      <w:pPr>
        <w:ind w:left="786" w:hanging="360"/>
      </w:pPr>
      <w:rPr>
        <w:rFonts w:ascii="Calibri" w:eastAsia="Times New Roman" w:hAnsi="Calibri" w:cs="Calibri"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9">
    <w:nsid w:val="5FE46FC2"/>
    <w:multiLevelType w:val="hybridMultilevel"/>
    <w:tmpl w:val="60807E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0EF006C"/>
    <w:multiLevelType w:val="hybridMultilevel"/>
    <w:tmpl w:val="CF6ABE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529260C"/>
    <w:multiLevelType w:val="hybridMultilevel"/>
    <w:tmpl w:val="0750E498"/>
    <w:lvl w:ilvl="0" w:tplc="0408000F">
      <w:start w:val="1"/>
      <w:numFmt w:val="decimal"/>
      <w:lvlText w:val="%1."/>
      <w:lvlJc w:val="left"/>
      <w:pPr>
        <w:ind w:left="1004" w:hanging="360"/>
      </w:pPr>
      <w:rPr>
        <w:rFont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2">
    <w:nsid w:val="66F173A9"/>
    <w:multiLevelType w:val="hybridMultilevel"/>
    <w:tmpl w:val="D278CC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95D756F"/>
    <w:multiLevelType w:val="hybridMultilevel"/>
    <w:tmpl w:val="F98629C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4">
    <w:nsid w:val="70787816"/>
    <w:multiLevelType w:val="hybridMultilevel"/>
    <w:tmpl w:val="104463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17A212D"/>
    <w:multiLevelType w:val="hybridMultilevel"/>
    <w:tmpl w:val="33C45F26"/>
    <w:lvl w:ilvl="0" w:tplc="1346A254">
      <w:start w:val="1"/>
      <w:numFmt w:val="decimal"/>
      <w:lvlText w:val="%1."/>
      <w:lvlJc w:val="left"/>
      <w:pPr>
        <w:ind w:left="502" w:hanging="360"/>
      </w:pPr>
      <w:rPr>
        <w:rFonts w:hint="default"/>
      </w:rPr>
    </w:lvl>
    <w:lvl w:ilvl="1" w:tplc="E390CD4C" w:tentative="1">
      <w:start w:val="1"/>
      <w:numFmt w:val="lowerLetter"/>
      <w:lvlText w:val="%2."/>
      <w:lvlJc w:val="left"/>
      <w:pPr>
        <w:ind w:left="1440" w:hanging="360"/>
      </w:pPr>
    </w:lvl>
    <w:lvl w:ilvl="2" w:tplc="70CE3242" w:tentative="1">
      <w:start w:val="1"/>
      <w:numFmt w:val="lowerRoman"/>
      <w:lvlText w:val="%3."/>
      <w:lvlJc w:val="right"/>
      <w:pPr>
        <w:ind w:left="2160" w:hanging="180"/>
      </w:pPr>
    </w:lvl>
    <w:lvl w:ilvl="3" w:tplc="587C0A36" w:tentative="1">
      <w:start w:val="1"/>
      <w:numFmt w:val="decimal"/>
      <w:lvlText w:val="%4."/>
      <w:lvlJc w:val="left"/>
      <w:pPr>
        <w:ind w:left="2880" w:hanging="360"/>
      </w:pPr>
    </w:lvl>
    <w:lvl w:ilvl="4" w:tplc="135AC2AC" w:tentative="1">
      <w:start w:val="1"/>
      <w:numFmt w:val="lowerLetter"/>
      <w:lvlText w:val="%5."/>
      <w:lvlJc w:val="left"/>
      <w:pPr>
        <w:ind w:left="3600" w:hanging="360"/>
      </w:pPr>
    </w:lvl>
    <w:lvl w:ilvl="5" w:tplc="BDD2DBF0" w:tentative="1">
      <w:start w:val="1"/>
      <w:numFmt w:val="lowerRoman"/>
      <w:lvlText w:val="%6."/>
      <w:lvlJc w:val="right"/>
      <w:pPr>
        <w:ind w:left="4320" w:hanging="180"/>
      </w:pPr>
    </w:lvl>
    <w:lvl w:ilvl="6" w:tplc="1CA0AF64" w:tentative="1">
      <w:start w:val="1"/>
      <w:numFmt w:val="decimal"/>
      <w:lvlText w:val="%7."/>
      <w:lvlJc w:val="left"/>
      <w:pPr>
        <w:ind w:left="5040" w:hanging="360"/>
      </w:pPr>
    </w:lvl>
    <w:lvl w:ilvl="7" w:tplc="380C7292" w:tentative="1">
      <w:start w:val="1"/>
      <w:numFmt w:val="lowerLetter"/>
      <w:lvlText w:val="%8."/>
      <w:lvlJc w:val="left"/>
      <w:pPr>
        <w:ind w:left="5760" w:hanging="360"/>
      </w:pPr>
    </w:lvl>
    <w:lvl w:ilvl="8" w:tplc="D6EA7914" w:tentative="1">
      <w:start w:val="1"/>
      <w:numFmt w:val="lowerRoman"/>
      <w:lvlText w:val="%9."/>
      <w:lvlJc w:val="right"/>
      <w:pPr>
        <w:ind w:left="6480" w:hanging="180"/>
      </w:pPr>
    </w:lvl>
  </w:abstractNum>
  <w:abstractNum w:abstractNumId="26">
    <w:nsid w:val="748730F4"/>
    <w:multiLevelType w:val="hybridMultilevel"/>
    <w:tmpl w:val="653894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4F9518E"/>
    <w:multiLevelType w:val="hybridMultilevel"/>
    <w:tmpl w:val="D228D2EA"/>
    <w:lvl w:ilvl="0" w:tplc="5C3822F0">
      <w:start w:val="1"/>
      <w:numFmt w:val="decimal"/>
      <w:pStyle w:val="Tiret0"/>
      <w:lvlText w:val="%1."/>
      <w:lvlJc w:val="left"/>
      <w:pPr>
        <w:ind w:left="720" w:hanging="360"/>
      </w:pPr>
      <w:rPr>
        <w:rFonts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765E3CDE"/>
    <w:multiLevelType w:val="hybridMultilevel"/>
    <w:tmpl w:val="989AF7CE"/>
    <w:lvl w:ilvl="0" w:tplc="6F2EA7CA">
      <w:start w:val="1"/>
      <w:numFmt w:val="decimal"/>
      <w:lvlText w:val="%1."/>
      <w:lvlJc w:val="left"/>
      <w:pPr>
        <w:ind w:left="1080" w:hanging="360"/>
      </w:pPr>
      <w:rPr>
        <w:rFonts w:hint="default"/>
        <w:b w:val="0"/>
        <w:sz w:val="20"/>
        <w:szCs w:val="2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nsid w:val="76C23BEC"/>
    <w:multiLevelType w:val="hybridMultilevel"/>
    <w:tmpl w:val="FB8241A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5"/>
  </w:num>
  <w:num w:numId="2">
    <w:abstractNumId w:val="5"/>
  </w:num>
  <w:num w:numId="3">
    <w:abstractNumId w:val="16"/>
  </w:num>
  <w:num w:numId="4">
    <w:abstractNumId w:val="22"/>
  </w:num>
  <w:num w:numId="5">
    <w:abstractNumId w:val="1"/>
  </w:num>
  <w:num w:numId="6">
    <w:abstractNumId w:val="19"/>
  </w:num>
  <w:num w:numId="7">
    <w:abstractNumId w:val="12"/>
  </w:num>
  <w:num w:numId="8">
    <w:abstractNumId w:val="27"/>
  </w:num>
  <w:num w:numId="9">
    <w:abstractNumId w:val="3"/>
  </w:num>
  <w:num w:numId="10">
    <w:abstractNumId w:val="23"/>
  </w:num>
  <w:num w:numId="11">
    <w:abstractNumId w:val="11"/>
  </w:num>
  <w:num w:numId="12">
    <w:abstractNumId w:val="24"/>
  </w:num>
  <w:num w:numId="13">
    <w:abstractNumId w:val="29"/>
  </w:num>
  <w:num w:numId="14">
    <w:abstractNumId w:val="10"/>
  </w:num>
  <w:num w:numId="15">
    <w:abstractNumId w:val="2"/>
  </w:num>
  <w:num w:numId="16">
    <w:abstractNumId w:val="20"/>
  </w:num>
  <w:num w:numId="17">
    <w:abstractNumId w:val="7"/>
  </w:num>
  <w:num w:numId="18">
    <w:abstractNumId w:val="8"/>
  </w:num>
  <w:num w:numId="19">
    <w:abstractNumId w:val="26"/>
  </w:num>
  <w:num w:numId="20">
    <w:abstractNumId w:val="21"/>
  </w:num>
  <w:num w:numId="21">
    <w:abstractNumId w:val="14"/>
  </w:num>
  <w:num w:numId="22">
    <w:abstractNumId w:val="9"/>
  </w:num>
  <w:num w:numId="23">
    <w:abstractNumId w:val="13"/>
  </w:num>
  <w:num w:numId="24">
    <w:abstractNumId w:val="17"/>
  </w:num>
  <w:num w:numId="25">
    <w:abstractNumId w:val="6"/>
  </w:num>
  <w:num w:numId="26">
    <w:abstractNumId w:val="15"/>
  </w:num>
  <w:num w:numId="27">
    <w:abstractNumId w:val="18"/>
  </w:num>
  <w:num w:numId="28">
    <w:abstractNumId w:val="4"/>
  </w:num>
  <w:num w:numId="29">
    <w:abstractNumId w:val="2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characterSpacingControl w:val="doNotCompress"/>
  <w:savePreviewPicture/>
  <w:hdrShapeDefaults>
    <o:shapedefaults v:ext="edit" spidmax="12290"/>
  </w:hdrShapeDefaults>
  <w:footnotePr>
    <w:footnote w:id="0"/>
    <w:footnote w:id="1"/>
  </w:footnotePr>
  <w:endnotePr>
    <w:endnote w:id="0"/>
    <w:endnote w:id="1"/>
  </w:endnotePr>
  <w:compat/>
  <w:rsids>
    <w:rsidRoot w:val="00465E1E"/>
    <w:rsid w:val="00002B31"/>
    <w:rsid w:val="00004045"/>
    <w:rsid w:val="00005570"/>
    <w:rsid w:val="000061E4"/>
    <w:rsid w:val="00006A48"/>
    <w:rsid w:val="0000722E"/>
    <w:rsid w:val="00011944"/>
    <w:rsid w:val="000147A0"/>
    <w:rsid w:val="0001605D"/>
    <w:rsid w:val="00016C85"/>
    <w:rsid w:val="0002091C"/>
    <w:rsid w:val="000209E7"/>
    <w:rsid w:val="00021373"/>
    <w:rsid w:val="0002153B"/>
    <w:rsid w:val="000217C3"/>
    <w:rsid w:val="00023143"/>
    <w:rsid w:val="000249FE"/>
    <w:rsid w:val="00026094"/>
    <w:rsid w:val="00027B6E"/>
    <w:rsid w:val="000336B1"/>
    <w:rsid w:val="0003398E"/>
    <w:rsid w:val="00033A71"/>
    <w:rsid w:val="00034139"/>
    <w:rsid w:val="00034F26"/>
    <w:rsid w:val="0003742A"/>
    <w:rsid w:val="00040D08"/>
    <w:rsid w:val="00040F46"/>
    <w:rsid w:val="00040F61"/>
    <w:rsid w:val="00041477"/>
    <w:rsid w:val="00042057"/>
    <w:rsid w:val="00043E8E"/>
    <w:rsid w:val="000449AB"/>
    <w:rsid w:val="00045383"/>
    <w:rsid w:val="000453CA"/>
    <w:rsid w:val="000453F3"/>
    <w:rsid w:val="00045720"/>
    <w:rsid w:val="00045B92"/>
    <w:rsid w:val="00046F2C"/>
    <w:rsid w:val="00046FF5"/>
    <w:rsid w:val="00051FE3"/>
    <w:rsid w:val="00053D7B"/>
    <w:rsid w:val="00054057"/>
    <w:rsid w:val="00054824"/>
    <w:rsid w:val="00054E3E"/>
    <w:rsid w:val="00055948"/>
    <w:rsid w:val="00057209"/>
    <w:rsid w:val="00057AA0"/>
    <w:rsid w:val="00062E6D"/>
    <w:rsid w:val="00063A8C"/>
    <w:rsid w:val="00063C7D"/>
    <w:rsid w:val="000642C8"/>
    <w:rsid w:val="000644AD"/>
    <w:rsid w:val="00070557"/>
    <w:rsid w:val="00071BF5"/>
    <w:rsid w:val="00072998"/>
    <w:rsid w:val="00072D83"/>
    <w:rsid w:val="00074B14"/>
    <w:rsid w:val="000760CC"/>
    <w:rsid w:val="000823DC"/>
    <w:rsid w:val="000833CC"/>
    <w:rsid w:val="00083967"/>
    <w:rsid w:val="00086583"/>
    <w:rsid w:val="000900D4"/>
    <w:rsid w:val="00090DBB"/>
    <w:rsid w:val="00091B13"/>
    <w:rsid w:val="00092D2F"/>
    <w:rsid w:val="00093686"/>
    <w:rsid w:val="0009453A"/>
    <w:rsid w:val="000A05E5"/>
    <w:rsid w:val="000A103B"/>
    <w:rsid w:val="000A324A"/>
    <w:rsid w:val="000A35A3"/>
    <w:rsid w:val="000A697C"/>
    <w:rsid w:val="000B00B2"/>
    <w:rsid w:val="000B1211"/>
    <w:rsid w:val="000B2B0E"/>
    <w:rsid w:val="000B5A8B"/>
    <w:rsid w:val="000B5D9D"/>
    <w:rsid w:val="000C1A0D"/>
    <w:rsid w:val="000C2944"/>
    <w:rsid w:val="000C2DC1"/>
    <w:rsid w:val="000C33E2"/>
    <w:rsid w:val="000C5114"/>
    <w:rsid w:val="000C7B9A"/>
    <w:rsid w:val="000D099D"/>
    <w:rsid w:val="000D2AD4"/>
    <w:rsid w:val="000D2BB7"/>
    <w:rsid w:val="000D3DA8"/>
    <w:rsid w:val="000D7D95"/>
    <w:rsid w:val="000E12C3"/>
    <w:rsid w:val="000E1A7A"/>
    <w:rsid w:val="000E26FC"/>
    <w:rsid w:val="000E4FB6"/>
    <w:rsid w:val="000E537B"/>
    <w:rsid w:val="000E54DE"/>
    <w:rsid w:val="000E65A6"/>
    <w:rsid w:val="000E7138"/>
    <w:rsid w:val="000E7D3B"/>
    <w:rsid w:val="000F0159"/>
    <w:rsid w:val="000F0B7B"/>
    <w:rsid w:val="000F0BD2"/>
    <w:rsid w:val="000F38D1"/>
    <w:rsid w:val="000F5C8A"/>
    <w:rsid w:val="000F5DE4"/>
    <w:rsid w:val="000F6498"/>
    <w:rsid w:val="000F7686"/>
    <w:rsid w:val="000F7736"/>
    <w:rsid w:val="000F7D66"/>
    <w:rsid w:val="00102289"/>
    <w:rsid w:val="00104243"/>
    <w:rsid w:val="00104304"/>
    <w:rsid w:val="00104ED3"/>
    <w:rsid w:val="0010570B"/>
    <w:rsid w:val="00106E75"/>
    <w:rsid w:val="00107C78"/>
    <w:rsid w:val="00112C3E"/>
    <w:rsid w:val="00113834"/>
    <w:rsid w:val="00114ADA"/>
    <w:rsid w:val="0011758E"/>
    <w:rsid w:val="001175C3"/>
    <w:rsid w:val="00117BF6"/>
    <w:rsid w:val="00117C2F"/>
    <w:rsid w:val="00120E5F"/>
    <w:rsid w:val="00121A6D"/>
    <w:rsid w:val="00126EFC"/>
    <w:rsid w:val="00127A2B"/>
    <w:rsid w:val="00130EF5"/>
    <w:rsid w:val="00134465"/>
    <w:rsid w:val="001344B9"/>
    <w:rsid w:val="00140521"/>
    <w:rsid w:val="001425AA"/>
    <w:rsid w:val="001449AD"/>
    <w:rsid w:val="001452CC"/>
    <w:rsid w:val="00145E73"/>
    <w:rsid w:val="001461A0"/>
    <w:rsid w:val="00147A3B"/>
    <w:rsid w:val="00147B3F"/>
    <w:rsid w:val="00152F1A"/>
    <w:rsid w:val="00155262"/>
    <w:rsid w:val="0015546E"/>
    <w:rsid w:val="00156254"/>
    <w:rsid w:val="001578C7"/>
    <w:rsid w:val="001607C3"/>
    <w:rsid w:val="0016111D"/>
    <w:rsid w:val="00161C43"/>
    <w:rsid w:val="001628B1"/>
    <w:rsid w:val="00163AAE"/>
    <w:rsid w:val="00164BE4"/>
    <w:rsid w:val="001662B5"/>
    <w:rsid w:val="001716E4"/>
    <w:rsid w:val="001722B9"/>
    <w:rsid w:val="00174D9C"/>
    <w:rsid w:val="001835EA"/>
    <w:rsid w:val="00183E75"/>
    <w:rsid w:val="00183F95"/>
    <w:rsid w:val="00184773"/>
    <w:rsid w:val="00184C2F"/>
    <w:rsid w:val="00186F02"/>
    <w:rsid w:val="001918B5"/>
    <w:rsid w:val="00191E23"/>
    <w:rsid w:val="001920B6"/>
    <w:rsid w:val="001923F2"/>
    <w:rsid w:val="00195025"/>
    <w:rsid w:val="00195489"/>
    <w:rsid w:val="001A215F"/>
    <w:rsid w:val="001A6907"/>
    <w:rsid w:val="001B156E"/>
    <w:rsid w:val="001B477F"/>
    <w:rsid w:val="001C06AA"/>
    <w:rsid w:val="001C10BC"/>
    <w:rsid w:val="001C1BD8"/>
    <w:rsid w:val="001C4EF8"/>
    <w:rsid w:val="001C705F"/>
    <w:rsid w:val="001D17FE"/>
    <w:rsid w:val="001D26AC"/>
    <w:rsid w:val="001D2D9D"/>
    <w:rsid w:val="001D4099"/>
    <w:rsid w:val="001D4960"/>
    <w:rsid w:val="001D5244"/>
    <w:rsid w:val="001E07CC"/>
    <w:rsid w:val="001E1355"/>
    <w:rsid w:val="001E310B"/>
    <w:rsid w:val="001E3BC5"/>
    <w:rsid w:val="001E4719"/>
    <w:rsid w:val="001E7892"/>
    <w:rsid w:val="001F4210"/>
    <w:rsid w:val="001F4CAA"/>
    <w:rsid w:val="00200C51"/>
    <w:rsid w:val="00201647"/>
    <w:rsid w:val="00201D0C"/>
    <w:rsid w:val="00203A32"/>
    <w:rsid w:val="00203D28"/>
    <w:rsid w:val="00207FCD"/>
    <w:rsid w:val="0021337B"/>
    <w:rsid w:val="00213475"/>
    <w:rsid w:val="002134C8"/>
    <w:rsid w:val="00213AFF"/>
    <w:rsid w:val="0021406F"/>
    <w:rsid w:val="00216BAE"/>
    <w:rsid w:val="00216BFF"/>
    <w:rsid w:val="00220273"/>
    <w:rsid w:val="002240FE"/>
    <w:rsid w:val="002241AE"/>
    <w:rsid w:val="00224E53"/>
    <w:rsid w:val="00226941"/>
    <w:rsid w:val="00226F0F"/>
    <w:rsid w:val="00231CA8"/>
    <w:rsid w:val="00231E54"/>
    <w:rsid w:val="00232520"/>
    <w:rsid w:val="00235B8B"/>
    <w:rsid w:val="00236A60"/>
    <w:rsid w:val="00237570"/>
    <w:rsid w:val="00240A48"/>
    <w:rsid w:val="0024213D"/>
    <w:rsid w:val="00243268"/>
    <w:rsid w:val="002435BA"/>
    <w:rsid w:val="00245DA2"/>
    <w:rsid w:val="002473C0"/>
    <w:rsid w:val="002501FA"/>
    <w:rsid w:val="00250748"/>
    <w:rsid w:val="00250BAA"/>
    <w:rsid w:val="002567A9"/>
    <w:rsid w:val="00260144"/>
    <w:rsid w:val="00260A55"/>
    <w:rsid w:val="002613E7"/>
    <w:rsid w:val="00261FA3"/>
    <w:rsid w:val="002628D5"/>
    <w:rsid w:val="00264AA0"/>
    <w:rsid w:val="00265D3B"/>
    <w:rsid w:val="00267E6F"/>
    <w:rsid w:val="00270747"/>
    <w:rsid w:val="00270F0B"/>
    <w:rsid w:val="00272022"/>
    <w:rsid w:val="0027241C"/>
    <w:rsid w:val="0027286A"/>
    <w:rsid w:val="00275AD7"/>
    <w:rsid w:val="00276970"/>
    <w:rsid w:val="00277D9F"/>
    <w:rsid w:val="002849B5"/>
    <w:rsid w:val="00284B7B"/>
    <w:rsid w:val="00285CA8"/>
    <w:rsid w:val="00286B1B"/>
    <w:rsid w:val="00286BBD"/>
    <w:rsid w:val="0029672D"/>
    <w:rsid w:val="002A38CD"/>
    <w:rsid w:val="002A39FE"/>
    <w:rsid w:val="002A4B20"/>
    <w:rsid w:val="002A69CE"/>
    <w:rsid w:val="002B13D1"/>
    <w:rsid w:val="002B1610"/>
    <w:rsid w:val="002B1AA3"/>
    <w:rsid w:val="002B67C7"/>
    <w:rsid w:val="002B6F42"/>
    <w:rsid w:val="002C109A"/>
    <w:rsid w:val="002C6460"/>
    <w:rsid w:val="002C680A"/>
    <w:rsid w:val="002C76BE"/>
    <w:rsid w:val="002C7954"/>
    <w:rsid w:val="002D07AE"/>
    <w:rsid w:val="002D0A88"/>
    <w:rsid w:val="002D2274"/>
    <w:rsid w:val="002D2EE7"/>
    <w:rsid w:val="002E01B3"/>
    <w:rsid w:val="002E4AD0"/>
    <w:rsid w:val="002E5FE6"/>
    <w:rsid w:val="002E63BF"/>
    <w:rsid w:val="002E6FBF"/>
    <w:rsid w:val="002E7575"/>
    <w:rsid w:val="002E7EC1"/>
    <w:rsid w:val="002F3440"/>
    <w:rsid w:val="002F3568"/>
    <w:rsid w:val="002F5705"/>
    <w:rsid w:val="002F5C59"/>
    <w:rsid w:val="002F64FD"/>
    <w:rsid w:val="002F6545"/>
    <w:rsid w:val="00300246"/>
    <w:rsid w:val="003020CD"/>
    <w:rsid w:val="00305A09"/>
    <w:rsid w:val="00306C79"/>
    <w:rsid w:val="00307F6A"/>
    <w:rsid w:val="003121ED"/>
    <w:rsid w:val="0031228E"/>
    <w:rsid w:val="003152A4"/>
    <w:rsid w:val="003154C9"/>
    <w:rsid w:val="003155E9"/>
    <w:rsid w:val="0031607D"/>
    <w:rsid w:val="00320854"/>
    <w:rsid w:val="003210F0"/>
    <w:rsid w:val="00323D05"/>
    <w:rsid w:val="003264FD"/>
    <w:rsid w:val="00327995"/>
    <w:rsid w:val="003307D5"/>
    <w:rsid w:val="003314F0"/>
    <w:rsid w:val="003327E7"/>
    <w:rsid w:val="00332ACC"/>
    <w:rsid w:val="0033380A"/>
    <w:rsid w:val="0033505B"/>
    <w:rsid w:val="00335DC8"/>
    <w:rsid w:val="00337FF1"/>
    <w:rsid w:val="00340EAB"/>
    <w:rsid w:val="00342316"/>
    <w:rsid w:val="00342FBE"/>
    <w:rsid w:val="0034527B"/>
    <w:rsid w:val="00352F23"/>
    <w:rsid w:val="00353AAD"/>
    <w:rsid w:val="00353D04"/>
    <w:rsid w:val="00354D52"/>
    <w:rsid w:val="00355893"/>
    <w:rsid w:val="003579C7"/>
    <w:rsid w:val="003604DE"/>
    <w:rsid w:val="0036089D"/>
    <w:rsid w:val="00363B9A"/>
    <w:rsid w:val="003657FE"/>
    <w:rsid w:val="00367951"/>
    <w:rsid w:val="00370183"/>
    <w:rsid w:val="003711C0"/>
    <w:rsid w:val="003722ED"/>
    <w:rsid w:val="00373B33"/>
    <w:rsid w:val="003743CB"/>
    <w:rsid w:val="003759D2"/>
    <w:rsid w:val="00376D13"/>
    <w:rsid w:val="00383098"/>
    <w:rsid w:val="00383619"/>
    <w:rsid w:val="0038603F"/>
    <w:rsid w:val="003862A9"/>
    <w:rsid w:val="00386EB6"/>
    <w:rsid w:val="00387AA5"/>
    <w:rsid w:val="00387CB1"/>
    <w:rsid w:val="00390392"/>
    <w:rsid w:val="003904BF"/>
    <w:rsid w:val="00391B88"/>
    <w:rsid w:val="00394780"/>
    <w:rsid w:val="003A15E4"/>
    <w:rsid w:val="003A1659"/>
    <w:rsid w:val="003A23CA"/>
    <w:rsid w:val="003A2E52"/>
    <w:rsid w:val="003A2ED7"/>
    <w:rsid w:val="003A38C2"/>
    <w:rsid w:val="003A5B7D"/>
    <w:rsid w:val="003A5D94"/>
    <w:rsid w:val="003A6D74"/>
    <w:rsid w:val="003A7CD7"/>
    <w:rsid w:val="003B0BFC"/>
    <w:rsid w:val="003B0D13"/>
    <w:rsid w:val="003B1385"/>
    <w:rsid w:val="003B4F6C"/>
    <w:rsid w:val="003B5934"/>
    <w:rsid w:val="003B5FE7"/>
    <w:rsid w:val="003B6F6B"/>
    <w:rsid w:val="003C50DD"/>
    <w:rsid w:val="003C58BA"/>
    <w:rsid w:val="003D1ADB"/>
    <w:rsid w:val="003D1B4B"/>
    <w:rsid w:val="003D1C44"/>
    <w:rsid w:val="003D2343"/>
    <w:rsid w:val="003D345F"/>
    <w:rsid w:val="003D72CC"/>
    <w:rsid w:val="003D7709"/>
    <w:rsid w:val="003E0551"/>
    <w:rsid w:val="003E228C"/>
    <w:rsid w:val="003E4546"/>
    <w:rsid w:val="003E6091"/>
    <w:rsid w:val="003E64C2"/>
    <w:rsid w:val="003F2A60"/>
    <w:rsid w:val="003F34F1"/>
    <w:rsid w:val="003F486E"/>
    <w:rsid w:val="003F50A0"/>
    <w:rsid w:val="003F5260"/>
    <w:rsid w:val="004009B9"/>
    <w:rsid w:val="0040309C"/>
    <w:rsid w:val="00403A41"/>
    <w:rsid w:val="00403BC2"/>
    <w:rsid w:val="00404F8E"/>
    <w:rsid w:val="00407D8A"/>
    <w:rsid w:val="004107BF"/>
    <w:rsid w:val="00411397"/>
    <w:rsid w:val="00411AB1"/>
    <w:rsid w:val="00411EA4"/>
    <w:rsid w:val="0041410B"/>
    <w:rsid w:val="0041474B"/>
    <w:rsid w:val="004159E9"/>
    <w:rsid w:val="004168E9"/>
    <w:rsid w:val="00416BF7"/>
    <w:rsid w:val="00416D15"/>
    <w:rsid w:val="00422DE4"/>
    <w:rsid w:val="004326C2"/>
    <w:rsid w:val="004339A3"/>
    <w:rsid w:val="00433D55"/>
    <w:rsid w:val="004348E1"/>
    <w:rsid w:val="004352DF"/>
    <w:rsid w:val="00436495"/>
    <w:rsid w:val="004369A7"/>
    <w:rsid w:val="004372A1"/>
    <w:rsid w:val="004407B1"/>
    <w:rsid w:val="00440E33"/>
    <w:rsid w:val="00441CBD"/>
    <w:rsid w:val="00443B2E"/>
    <w:rsid w:val="00444431"/>
    <w:rsid w:val="00444A25"/>
    <w:rsid w:val="00446463"/>
    <w:rsid w:val="00447EA8"/>
    <w:rsid w:val="00450CC8"/>
    <w:rsid w:val="004512ED"/>
    <w:rsid w:val="004526A6"/>
    <w:rsid w:val="00453807"/>
    <w:rsid w:val="00455918"/>
    <w:rsid w:val="00455BDE"/>
    <w:rsid w:val="004568BE"/>
    <w:rsid w:val="00462933"/>
    <w:rsid w:val="00463903"/>
    <w:rsid w:val="00463916"/>
    <w:rsid w:val="00463AB5"/>
    <w:rsid w:val="00464DD3"/>
    <w:rsid w:val="00465E1E"/>
    <w:rsid w:val="004702C5"/>
    <w:rsid w:val="00470526"/>
    <w:rsid w:val="004737FC"/>
    <w:rsid w:val="004742DA"/>
    <w:rsid w:val="0047524C"/>
    <w:rsid w:val="004816F4"/>
    <w:rsid w:val="00482955"/>
    <w:rsid w:val="00483606"/>
    <w:rsid w:val="00483DEB"/>
    <w:rsid w:val="0048485C"/>
    <w:rsid w:val="00485278"/>
    <w:rsid w:val="00485B54"/>
    <w:rsid w:val="00490712"/>
    <w:rsid w:val="0049090B"/>
    <w:rsid w:val="00491C60"/>
    <w:rsid w:val="00492191"/>
    <w:rsid w:val="00492196"/>
    <w:rsid w:val="00495BDE"/>
    <w:rsid w:val="00495F60"/>
    <w:rsid w:val="00497609"/>
    <w:rsid w:val="004A0604"/>
    <w:rsid w:val="004A242F"/>
    <w:rsid w:val="004A2617"/>
    <w:rsid w:val="004A2800"/>
    <w:rsid w:val="004A3E2F"/>
    <w:rsid w:val="004A4C06"/>
    <w:rsid w:val="004A4CDF"/>
    <w:rsid w:val="004B0B01"/>
    <w:rsid w:val="004B5912"/>
    <w:rsid w:val="004B6078"/>
    <w:rsid w:val="004B636F"/>
    <w:rsid w:val="004B71D2"/>
    <w:rsid w:val="004B7A54"/>
    <w:rsid w:val="004C0019"/>
    <w:rsid w:val="004C00B8"/>
    <w:rsid w:val="004C069B"/>
    <w:rsid w:val="004C3CF4"/>
    <w:rsid w:val="004C4DE8"/>
    <w:rsid w:val="004C63FA"/>
    <w:rsid w:val="004C7494"/>
    <w:rsid w:val="004C76CB"/>
    <w:rsid w:val="004D0588"/>
    <w:rsid w:val="004D1437"/>
    <w:rsid w:val="004D1F74"/>
    <w:rsid w:val="004D31B7"/>
    <w:rsid w:val="004D3E3E"/>
    <w:rsid w:val="004D660B"/>
    <w:rsid w:val="004E1FD0"/>
    <w:rsid w:val="004E2216"/>
    <w:rsid w:val="004E26B2"/>
    <w:rsid w:val="004E2CD7"/>
    <w:rsid w:val="004E46C3"/>
    <w:rsid w:val="004E5FD8"/>
    <w:rsid w:val="004E68A0"/>
    <w:rsid w:val="004E6EC4"/>
    <w:rsid w:val="004E7B1E"/>
    <w:rsid w:val="004E7C4F"/>
    <w:rsid w:val="004F0217"/>
    <w:rsid w:val="004F0F16"/>
    <w:rsid w:val="004F241A"/>
    <w:rsid w:val="004F2E7E"/>
    <w:rsid w:val="004F4AAF"/>
    <w:rsid w:val="004F6E43"/>
    <w:rsid w:val="004F7B28"/>
    <w:rsid w:val="004F7BAD"/>
    <w:rsid w:val="004F7D49"/>
    <w:rsid w:val="004F7E77"/>
    <w:rsid w:val="00501A82"/>
    <w:rsid w:val="00505212"/>
    <w:rsid w:val="00507050"/>
    <w:rsid w:val="0051125F"/>
    <w:rsid w:val="00511CDB"/>
    <w:rsid w:val="00512392"/>
    <w:rsid w:val="005125EF"/>
    <w:rsid w:val="005130C6"/>
    <w:rsid w:val="00514079"/>
    <w:rsid w:val="00514546"/>
    <w:rsid w:val="00514E77"/>
    <w:rsid w:val="0051633F"/>
    <w:rsid w:val="00521EC1"/>
    <w:rsid w:val="0052218F"/>
    <w:rsid w:val="00524D02"/>
    <w:rsid w:val="00526A9B"/>
    <w:rsid w:val="005306E2"/>
    <w:rsid w:val="005321F8"/>
    <w:rsid w:val="00533086"/>
    <w:rsid w:val="005351BC"/>
    <w:rsid w:val="00535F4B"/>
    <w:rsid w:val="0053680E"/>
    <w:rsid w:val="00536C41"/>
    <w:rsid w:val="005377EF"/>
    <w:rsid w:val="005423E6"/>
    <w:rsid w:val="0054275D"/>
    <w:rsid w:val="005430A3"/>
    <w:rsid w:val="005448CF"/>
    <w:rsid w:val="00544F92"/>
    <w:rsid w:val="00545630"/>
    <w:rsid w:val="00545C23"/>
    <w:rsid w:val="00546310"/>
    <w:rsid w:val="00546E41"/>
    <w:rsid w:val="0054782C"/>
    <w:rsid w:val="0055221C"/>
    <w:rsid w:val="00552841"/>
    <w:rsid w:val="005529FF"/>
    <w:rsid w:val="00552AFB"/>
    <w:rsid w:val="0055498B"/>
    <w:rsid w:val="00561C58"/>
    <w:rsid w:val="00562499"/>
    <w:rsid w:val="00564995"/>
    <w:rsid w:val="00565C9B"/>
    <w:rsid w:val="00570337"/>
    <w:rsid w:val="00570D1F"/>
    <w:rsid w:val="00571782"/>
    <w:rsid w:val="00572917"/>
    <w:rsid w:val="0057326F"/>
    <w:rsid w:val="005732C2"/>
    <w:rsid w:val="0057390B"/>
    <w:rsid w:val="005745AB"/>
    <w:rsid w:val="0057553D"/>
    <w:rsid w:val="005812F4"/>
    <w:rsid w:val="00581C18"/>
    <w:rsid w:val="00581F1F"/>
    <w:rsid w:val="00583ACE"/>
    <w:rsid w:val="00584A9F"/>
    <w:rsid w:val="005869F1"/>
    <w:rsid w:val="00587B59"/>
    <w:rsid w:val="00592916"/>
    <w:rsid w:val="00594199"/>
    <w:rsid w:val="00595727"/>
    <w:rsid w:val="00596087"/>
    <w:rsid w:val="00597078"/>
    <w:rsid w:val="00597D28"/>
    <w:rsid w:val="005A098D"/>
    <w:rsid w:val="005A1239"/>
    <w:rsid w:val="005A713A"/>
    <w:rsid w:val="005B1333"/>
    <w:rsid w:val="005B18EC"/>
    <w:rsid w:val="005B2D6C"/>
    <w:rsid w:val="005B4542"/>
    <w:rsid w:val="005B6471"/>
    <w:rsid w:val="005B64D3"/>
    <w:rsid w:val="005B656A"/>
    <w:rsid w:val="005B7D27"/>
    <w:rsid w:val="005C0C03"/>
    <w:rsid w:val="005C25C5"/>
    <w:rsid w:val="005C2D9F"/>
    <w:rsid w:val="005C34EC"/>
    <w:rsid w:val="005C554E"/>
    <w:rsid w:val="005C7457"/>
    <w:rsid w:val="005D0159"/>
    <w:rsid w:val="005D21E7"/>
    <w:rsid w:val="005D2EB1"/>
    <w:rsid w:val="005D2F69"/>
    <w:rsid w:val="005D3574"/>
    <w:rsid w:val="005D3900"/>
    <w:rsid w:val="005D53D6"/>
    <w:rsid w:val="005D5BCA"/>
    <w:rsid w:val="005D5E15"/>
    <w:rsid w:val="005D5E23"/>
    <w:rsid w:val="005D5F40"/>
    <w:rsid w:val="005D6385"/>
    <w:rsid w:val="005E13EB"/>
    <w:rsid w:val="005E308F"/>
    <w:rsid w:val="005E47B3"/>
    <w:rsid w:val="005E507D"/>
    <w:rsid w:val="005E523F"/>
    <w:rsid w:val="005E6E4B"/>
    <w:rsid w:val="005F2131"/>
    <w:rsid w:val="005F21EF"/>
    <w:rsid w:val="005F2C26"/>
    <w:rsid w:val="005F3F2A"/>
    <w:rsid w:val="005F43BB"/>
    <w:rsid w:val="005F532B"/>
    <w:rsid w:val="005F674A"/>
    <w:rsid w:val="006019D9"/>
    <w:rsid w:val="006021BB"/>
    <w:rsid w:val="006026CC"/>
    <w:rsid w:val="00602BD4"/>
    <w:rsid w:val="00605626"/>
    <w:rsid w:val="006058A2"/>
    <w:rsid w:val="00606CB7"/>
    <w:rsid w:val="006071C5"/>
    <w:rsid w:val="006105C8"/>
    <w:rsid w:val="006109FD"/>
    <w:rsid w:val="00610E24"/>
    <w:rsid w:val="0061387E"/>
    <w:rsid w:val="006139F4"/>
    <w:rsid w:val="00614E50"/>
    <w:rsid w:val="006154A1"/>
    <w:rsid w:val="00615713"/>
    <w:rsid w:val="0061728C"/>
    <w:rsid w:val="00617752"/>
    <w:rsid w:val="00620783"/>
    <w:rsid w:val="00620E00"/>
    <w:rsid w:val="0062129B"/>
    <w:rsid w:val="0062157E"/>
    <w:rsid w:val="00623AE6"/>
    <w:rsid w:val="00623DD8"/>
    <w:rsid w:val="006250F3"/>
    <w:rsid w:val="006308E3"/>
    <w:rsid w:val="00632E52"/>
    <w:rsid w:val="00633569"/>
    <w:rsid w:val="0063438E"/>
    <w:rsid w:val="006362FD"/>
    <w:rsid w:val="00640AAA"/>
    <w:rsid w:val="00642088"/>
    <w:rsid w:val="00643955"/>
    <w:rsid w:val="00644FEB"/>
    <w:rsid w:val="006457B3"/>
    <w:rsid w:val="006467EC"/>
    <w:rsid w:val="00646D2F"/>
    <w:rsid w:val="006473DB"/>
    <w:rsid w:val="00647CCD"/>
    <w:rsid w:val="00652CFA"/>
    <w:rsid w:val="00653D43"/>
    <w:rsid w:val="00653EC4"/>
    <w:rsid w:val="00655313"/>
    <w:rsid w:val="00656592"/>
    <w:rsid w:val="00657088"/>
    <w:rsid w:val="0065729A"/>
    <w:rsid w:val="00657ECB"/>
    <w:rsid w:val="006600E5"/>
    <w:rsid w:val="0066114C"/>
    <w:rsid w:val="00662D63"/>
    <w:rsid w:val="00664BF9"/>
    <w:rsid w:val="006650BC"/>
    <w:rsid w:val="006655F6"/>
    <w:rsid w:val="00665FBE"/>
    <w:rsid w:val="00666398"/>
    <w:rsid w:val="00666667"/>
    <w:rsid w:val="006708A1"/>
    <w:rsid w:val="006712BE"/>
    <w:rsid w:val="0067158B"/>
    <w:rsid w:val="00672DAE"/>
    <w:rsid w:val="00673EDC"/>
    <w:rsid w:val="00675AC1"/>
    <w:rsid w:val="0067727F"/>
    <w:rsid w:val="006811F9"/>
    <w:rsid w:val="00682FCE"/>
    <w:rsid w:val="00683DBE"/>
    <w:rsid w:val="00683EDE"/>
    <w:rsid w:val="00684FEC"/>
    <w:rsid w:val="006907D5"/>
    <w:rsid w:val="0069170C"/>
    <w:rsid w:val="00691AD2"/>
    <w:rsid w:val="00693A48"/>
    <w:rsid w:val="00693E59"/>
    <w:rsid w:val="00693E84"/>
    <w:rsid w:val="006946F3"/>
    <w:rsid w:val="00695B59"/>
    <w:rsid w:val="00695F1A"/>
    <w:rsid w:val="00697562"/>
    <w:rsid w:val="006A055F"/>
    <w:rsid w:val="006A2263"/>
    <w:rsid w:val="006A2BC5"/>
    <w:rsid w:val="006A7CB2"/>
    <w:rsid w:val="006B2C99"/>
    <w:rsid w:val="006B5236"/>
    <w:rsid w:val="006B6BC3"/>
    <w:rsid w:val="006B76B8"/>
    <w:rsid w:val="006B77CE"/>
    <w:rsid w:val="006C16F7"/>
    <w:rsid w:val="006C2D7D"/>
    <w:rsid w:val="006C39DD"/>
    <w:rsid w:val="006C3D25"/>
    <w:rsid w:val="006C5EE4"/>
    <w:rsid w:val="006C66C6"/>
    <w:rsid w:val="006D08F2"/>
    <w:rsid w:val="006D1023"/>
    <w:rsid w:val="006D3761"/>
    <w:rsid w:val="006D6087"/>
    <w:rsid w:val="006E17C5"/>
    <w:rsid w:val="006E1AD8"/>
    <w:rsid w:val="006E2981"/>
    <w:rsid w:val="006E323B"/>
    <w:rsid w:val="006E3258"/>
    <w:rsid w:val="006E4F0A"/>
    <w:rsid w:val="006E5142"/>
    <w:rsid w:val="006E5548"/>
    <w:rsid w:val="006E5CC6"/>
    <w:rsid w:val="006E6BA5"/>
    <w:rsid w:val="006E7323"/>
    <w:rsid w:val="006F0234"/>
    <w:rsid w:val="006F053E"/>
    <w:rsid w:val="006F1857"/>
    <w:rsid w:val="006F32AC"/>
    <w:rsid w:val="006F605C"/>
    <w:rsid w:val="007008CF"/>
    <w:rsid w:val="00701BBA"/>
    <w:rsid w:val="0070357E"/>
    <w:rsid w:val="00705DBB"/>
    <w:rsid w:val="00707663"/>
    <w:rsid w:val="007103C8"/>
    <w:rsid w:val="00711BC1"/>
    <w:rsid w:val="00711D59"/>
    <w:rsid w:val="007129B3"/>
    <w:rsid w:val="007144E0"/>
    <w:rsid w:val="00715F05"/>
    <w:rsid w:val="0071759C"/>
    <w:rsid w:val="00721768"/>
    <w:rsid w:val="00721AE1"/>
    <w:rsid w:val="00721E28"/>
    <w:rsid w:val="00723C6F"/>
    <w:rsid w:val="00726DC3"/>
    <w:rsid w:val="0073048D"/>
    <w:rsid w:val="00731F9A"/>
    <w:rsid w:val="0073427A"/>
    <w:rsid w:val="00737757"/>
    <w:rsid w:val="00737FE2"/>
    <w:rsid w:val="0074046A"/>
    <w:rsid w:val="00741DB0"/>
    <w:rsid w:val="007430D7"/>
    <w:rsid w:val="00744CC3"/>
    <w:rsid w:val="00745230"/>
    <w:rsid w:val="00746B37"/>
    <w:rsid w:val="007533F1"/>
    <w:rsid w:val="00753987"/>
    <w:rsid w:val="00753E00"/>
    <w:rsid w:val="00754A49"/>
    <w:rsid w:val="00757855"/>
    <w:rsid w:val="00761B17"/>
    <w:rsid w:val="00762214"/>
    <w:rsid w:val="0076420E"/>
    <w:rsid w:val="007665EB"/>
    <w:rsid w:val="0076663C"/>
    <w:rsid w:val="0076760E"/>
    <w:rsid w:val="0076783E"/>
    <w:rsid w:val="00767ECF"/>
    <w:rsid w:val="007724CA"/>
    <w:rsid w:val="007731D3"/>
    <w:rsid w:val="00774056"/>
    <w:rsid w:val="00776310"/>
    <w:rsid w:val="007771FC"/>
    <w:rsid w:val="00777A46"/>
    <w:rsid w:val="0078054E"/>
    <w:rsid w:val="00783297"/>
    <w:rsid w:val="00784FE9"/>
    <w:rsid w:val="007866E8"/>
    <w:rsid w:val="0079050E"/>
    <w:rsid w:val="0079181F"/>
    <w:rsid w:val="00791AC2"/>
    <w:rsid w:val="00792826"/>
    <w:rsid w:val="0079282D"/>
    <w:rsid w:val="00792D51"/>
    <w:rsid w:val="007933C6"/>
    <w:rsid w:val="00793AE0"/>
    <w:rsid w:val="007945A9"/>
    <w:rsid w:val="00796496"/>
    <w:rsid w:val="00796DB3"/>
    <w:rsid w:val="00797607"/>
    <w:rsid w:val="00797856"/>
    <w:rsid w:val="007A0607"/>
    <w:rsid w:val="007A25B3"/>
    <w:rsid w:val="007A2801"/>
    <w:rsid w:val="007A4553"/>
    <w:rsid w:val="007A6435"/>
    <w:rsid w:val="007A7BDE"/>
    <w:rsid w:val="007B152F"/>
    <w:rsid w:val="007B540E"/>
    <w:rsid w:val="007B64DB"/>
    <w:rsid w:val="007B7AB4"/>
    <w:rsid w:val="007C1B7B"/>
    <w:rsid w:val="007C3A6E"/>
    <w:rsid w:val="007C3FC6"/>
    <w:rsid w:val="007C43C9"/>
    <w:rsid w:val="007C64EB"/>
    <w:rsid w:val="007C6F69"/>
    <w:rsid w:val="007C70B5"/>
    <w:rsid w:val="007C7B79"/>
    <w:rsid w:val="007C7FE1"/>
    <w:rsid w:val="007D2BB2"/>
    <w:rsid w:val="007D6773"/>
    <w:rsid w:val="007E05B0"/>
    <w:rsid w:val="007E0E66"/>
    <w:rsid w:val="007E4462"/>
    <w:rsid w:val="007E63DF"/>
    <w:rsid w:val="007E6676"/>
    <w:rsid w:val="007E7B50"/>
    <w:rsid w:val="007E7B9B"/>
    <w:rsid w:val="007F091F"/>
    <w:rsid w:val="007F35F5"/>
    <w:rsid w:val="007F493D"/>
    <w:rsid w:val="007F50EE"/>
    <w:rsid w:val="007F74B0"/>
    <w:rsid w:val="00801F0E"/>
    <w:rsid w:val="008028A4"/>
    <w:rsid w:val="00802D00"/>
    <w:rsid w:val="00803F81"/>
    <w:rsid w:val="00807282"/>
    <w:rsid w:val="00807D91"/>
    <w:rsid w:val="008103A2"/>
    <w:rsid w:val="00810981"/>
    <w:rsid w:val="00814172"/>
    <w:rsid w:val="008148A4"/>
    <w:rsid w:val="0081672E"/>
    <w:rsid w:val="00821A08"/>
    <w:rsid w:val="00822DDC"/>
    <w:rsid w:val="00823851"/>
    <w:rsid w:val="00823978"/>
    <w:rsid w:val="00824140"/>
    <w:rsid w:val="00824A3F"/>
    <w:rsid w:val="0082521E"/>
    <w:rsid w:val="00826D45"/>
    <w:rsid w:val="00826DE2"/>
    <w:rsid w:val="00827BE5"/>
    <w:rsid w:val="008301AC"/>
    <w:rsid w:val="0083537F"/>
    <w:rsid w:val="00840012"/>
    <w:rsid w:val="00843455"/>
    <w:rsid w:val="0084373A"/>
    <w:rsid w:val="008466A7"/>
    <w:rsid w:val="008507AA"/>
    <w:rsid w:val="00851E63"/>
    <w:rsid w:val="008520DB"/>
    <w:rsid w:val="0085370C"/>
    <w:rsid w:val="008562D3"/>
    <w:rsid w:val="00857D6D"/>
    <w:rsid w:val="00857DE6"/>
    <w:rsid w:val="00863E45"/>
    <w:rsid w:val="00865603"/>
    <w:rsid w:val="00870FC4"/>
    <w:rsid w:val="00871DED"/>
    <w:rsid w:val="00874E92"/>
    <w:rsid w:val="00877B58"/>
    <w:rsid w:val="008804D1"/>
    <w:rsid w:val="00881004"/>
    <w:rsid w:val="00881FE5"/>
    <w:rsid w:val="00882D7F"/>
    <w:rsid w:val="008843F9"/>
    <w:rsid w:val="00884F94"/>
    <w:rsid w:val="0088641A"/>
    <w:rsid w:val="00886B0A"/>
    <w:rsid w:val="00887D37"/>
    <w:rsid w:val="0089150E"/>
    <w:rsid w:val="008919CA"/>
    <w:rsid w:val="0089259F"/>
    <w:rsid w:val="00892906"/>
    <w:rsid w:val="0089447C"/>
    <w:rsid w:val="0089684C"/>
    <w:rsid w:val="00896E8A"/>
    <w:rsid w:val="008973B4"/>
    <w:rsid w:val="00897A47"/>
    <w:rsid w:val="008A4486"/>
    <w:rsid w:val="008A5E25"/>
    <w:rsid w:val="008A7136"/>
    <w:rsid w:val="008B1ED9"/>
    <w:rsid w:val="008B3DED"/>
    <w:rsid w:val="008B6F66"/>
    <w:rsid w:val="008C080E"/>
    <w:rsid w:val="008C12B8"/>
    <w:rsid w:val="008C1CC7"/>
    <w:rsid w:val="008C25F6"/>
    <w:rsid w:val="008D0818"/>
    <w:rsid w:val="008D168E"/>
    <w:rsid w:val="008D1AB4"/>
    <w:rsid w:val="008D1CEA"/>
    <w:rsid w:val="008D4648"/>
    <w:rsid w:val="008E2670"/>
    <w:rsid w:val="008E49D7"/>
    <w:rsid w:val="008E4D08"/>
    <w:rsid w:val="008E51AF"/>
    <w:rsid w:val="008E539E"/>
    <w:rsid w:val="008E6EF9"/>
    <w:rsid w:val="008E7412"/>
    <w:rsid w:val="008F032D"/>
    <w:rsid w:val="008F1547"/>
    <w:rsid w:val="008F2500"/>
    <w:rsid w:val="008F40DD"/>
    <w:rsid w:val="008F4F8B"/>
    <w:rsid w:val="008F5766"/>
    <w:rsid w:val="008F66F1"/>
    <w:rsid w:val="008F70C0"/>
    <w:rsid w:val="00900813"/>
    <w:rsid w:val="00900DDF"/>
    <w:rsid w:val="0090404E"/>
    <w:rsid w:val="00906C63"/>
    <w:rsid w:val="00911A34"/>
    <w:rsid w:val="00911B78"/>
    <w:rsid w:val="009133FF"/>
    <w:rsid w:val="009142C7"/>
    <w:rsid w:val="00915641"/>
    <w:rsid w:val="009177DA"/>
    <w:rsid w:val="00920201"/>
    <w:rsid w:val="00921092"/>
    <w:rsid w:val="00924075"/>
    <w:rsid w:val="00924423"/>
    <w:rsid w:val="00924C2A"/>
    <w:rsid w:val="00925B7A"/>
    <w:rsid w:val="0092782E"/>
    <w:rsid w:val="00930F00"/>
    <w:rsid w:val="009358C3"/>
    <w:rsid w:val="00935A0A"/>
    <w:rsid w:val="00936AE3"/>
    <w:rsid w:val="00937E6F"/>
    <w:rsid w:val="00937EBB"/>
    <w:rsid w:val="009411A9"/>
    <w:rsid w:val="00941E93"/>
    <w:rsid w:val="00943B70"/>
    <w:rsid w:val="00943CA4"/>
    <w:rsid w:val="00943CDE"/>
    <w:rsid w:val="00945162"/>
    <w:rsid w:val="009453E9"/>
    <w:rsid w:val="0094636E"/>
    <w:rsid w:val="00946633"/>
    <w:rsid w:val="00946D4E"/>
    <w:rsid w:val="0095055F"/>
    <w:rsid w:val="00951631"/>
    <w:rsid w:val="00954AE6"/>
    <w:rsid w:val="009560FB"/>
    <w:rsid w:val="00957C5D"/>
    <w:rsid w:val="009621DF"/>
    <w:rsid w:val="00963FD0"/>
    <w:rsid w:val="00964F8C"/>
    <w:rsid w:val="00965035"/>
    <w:rsid w:val="00972D9E"/>
    <w:rsid w:val="009730B6"/>
    <w:rsid w:val="00975433"/>
    <w:rsid w:val="00975935"/>
    <w:rsid w:val="0097705F"/>
    <w:rsid w:val="00977792"/>
    <w:rsid w:val="00981AE9"/>
    <w:rsid w:val="00981DE6"/>
    <w:rsid w:val="00985085"/>
    <w:rsid w:val="009852B4"/>
    <w:rsid w:val="00991D23"/>
    <w:rsid w:val="00991E79"/>
    <w:rsid w:val="00991ED3"/>
    <w:rsid w:val="00992AA2"/>
    <w:rsid w:val="009935BE"/>
    <w:rsid w:val="00993F3A"/>
    <w:rsid w:val="00994898"/>
    <w:rsid w:val="00994A45"/>
    <w:rsid w:val="009964FC"/>
    <w:rsid w:val="009967D3"/>
    <w:rsid w:val="00997F85"/>
    <w:rsid w:val="009A04BD"/>
    <w:rsid w:val="009A18D2"/>
    <w:rsid w:val="009A1F3F"/>
    <w:rsid w:val="009B01DD"/>
    <w:rsid w:val="009B24A6"/>
    <w:rsid w:val="009B3CEC"/>
    <w:rsid w:val="009B5867"/>
    <w:rsid w:val="009B5AE4"/>
    <w:rsid w:val="009B6513"/>
    <w:rsid w:val="009B6759"/>
    <w:rsid w:val="009C1B2F"/>
    <w:rsid w:val="009C1BF2"/>
    <w:rsid w:val="009C49A1"/>
    <w:rsid w:val="009C53F4"/>
    <w:rsid w:val="009C5D57"/>
    <w:rsid w:val="009C69AC"/>
    <w:rsid w:val="009C6A29"/>
    <w:rsid w:val="009C6A86"/>
    <w:rsid w:val="009D29AE"/>
    <w:rsid w:val="009D4EEC"/>
    <w:rsid w:val="009D55FD"/>
    <w:rsid w:val="009E0361"/>
    <w:rsid w:val="009E12E5"/>
    <w:rsid w:val="009E1B07"/>
    <w:rsid w:val="009E272B"/>
    <w:rsid w:val="009E2D15"/>
    <w:rsid w:val="009E2DA8"/>
    <w:rsid w:val="009E3DE0"/>
    <w:rsid w:val="009E417C"/>
    <w:rsid w:val="009E4276"/>
    <w:rsid w:val="009E525A"/>
    <w:rsid w:val="009E741B"/>
    <w:rsid w:val="009F0578"/>
    <w:rsid w:val="009F2C56"/>
    <w:rsid w:val="00A00D4C"/>
    <w:rsid w:val="00A00F09"/>
    <w:rsid w:val="00A0171F"/>
    <w:rsid w:val="00A02000"/>
    <w:rsid w:val="00A04AC8"/>
    <w:rsid w:val="00A066AF"/>
    <w:rsid w:val="00A07BC5"/>
    <w:rsid w:val="00A11DB2"/>
    <w:rsid w:val="00A13240"/>
    <w:rsid w:val="00A15B6D"/>
    <w:rsid w:val="00A16CE4"/>
    <w:rsid w:val="00A16E40"/>
    <w:rsid w:val="00A16F23"/>
    <w:rsid w:val="00A17443"/>
    <w:rsid w:val="00A17553"/>
    <w:rsid w:val="00A17915"/>
    <w:rsid w:val="00A206E2"/>
    <w:rsid w:val="00A206F7"/>
    <w:rsid w:val="00A22E34"/>
    <w:rsid w:val="00A23D60"/>
    <w:rsid w:val="00A23F8D"/>
    <w:rsid w:val="00A302CE"/>
    <w:rsid w:val="00A31107"/>
    <w:rsid w:val="00A313DD"/>
    <w:rsid w:val="00A317AB"/>
    <w:rsid w:val="00A31CED"/>
    <w:rsid w:val="00A33865"/>
    <w:rsid w:val="00A33EBE"/>
    <w:rsid w:val="00A3429D"/>
    <w:rsid w:val="00A3666F"/>
    <w:rsid w:val="00A37877"/>
    <w:rsid w:val="00A4110F"/>
    <w:rsid w:val="00A43F39"/>
    <w:rsid w:val="00A445E5"/>
    <w:rsid w:val="00A458A5"/>
    <w:rsid w:val="00A4620C"/>
    <w:rsid w:val="00A47ABE"/>
    <w:rsid w:val="00A514EF"/>
    <w:rsid w:val="00A52AFA"/>
    <w:rsid w:val="00A604B5"/>
    <w:rsid w:val="00A61E95"/>
    <w:rsid w:val="00A63A71"/>
    <w:rsid w:val="00A64ED3"/>
    <w:rsid w:val="00A65DE0"/>
    <w:rsid w:val="00A6605A"/>
    <w:rsid w:val="00A66FC1"/>
    <w:rsid w:val="00A67F86"/>
    <w:rsid w:val="00A70798"/>
    <w:rsid w:val="00A72043"/>
    <w:rsid w:val="00A73B32"/>
    <w:rsid w:val="00A73F11"/>
    <w:rsid w:val="00A74C63"/>
    <w:rsid w:val="00A763D5"/>
    <w:rsid w:val="00A763E2"/>
    <w:rsid w:val="00A76D9F"/>
    <w:rsid w:val="00A77697"/>
    <w:rsid w:val="00A805B4"/>
    <w:rsid w:val="00A8063D"/>
    <w:rsid w:val="00A80B5B"/>
    <w:rsid w:val="00A811A4"/>
    <w:rsid w:val="00A826B3"/>
    <w:rsid w:val="00A87E11"/>
    <w:rsid w:val="00A922BF"/>
    <w:rsid w:val="00A975D8"/>
    <w:rsid w:val="00AA21D9"/>
    <w:rsid w:val="00AA2211"/>
    <w:rsid w:val="00AA5EE2"/>
    <w:rsid w:val="00AA70E5"/>
    <w:rsid w:val="00AB00B5"/>
    <w:rsid w:val="00AB0911"/>
    <w:rsid w:val="00AB303D"/>
    <w:rsid w:val="00AB4480"/>
    <w:rsid w:val="00AB50D5"/>
    <w:rsid w:val="00AB5774"/>
    <w:rsid w:val="00AC2308"/>
    <w:rsid w:val="00AC2BA8"/>
    <w:rsid w:val="00AC2CB7"/>
    <w:rsid w:val="00AC5C3E"/>
    <w:rsid w:val="00AC67F7"/>
    <w:rsid w:val="00AD1FCE"/>
    <w:rsid w:val="00AD33F1"/>
    <w:rsid w:val="00AD4B33"/>
    <w:rsid w:val="00AD5D22"/>
    <w:rsid w:val="00AD6407"/>
    <w:rsid w:val="00AD7375"/>
    <w:rsid w:val="00AE0121"/>
    <w:rsid w:val="00AE1120"/>
    <w:rsid w:val="00AE328B"/>
    <w:rsid w:val="00AE37F5"/>
    <w:rsid w:val="00AE3BC7"/>
    <w:rsid w:val="00AE436D"/>
    <w:rsid w:val="00AE6670"/>
    <w:rsid w:val="00AE6B8D"/>
    <w:rsid w:val="00AF1A76"/>
    <w:rsid w:val="00AF41E5"/>
    <w:rsid w:val="00AF454A"/>
    <w:rsid w:val="00AF57B6"/>
    <w:rsid w:val="00AF6B74"/>
    <w:rsid w:val="00AF6BA8"/>
    <w:rsid w:val="00AF72DC"/>
    <w:rsid w:val="00AF7AB1"/>
    <w:rsid w:val="00AF7D8A"/>
    <w:rsid w:val="00B009E8"/>
    <w:rsid w:val="00B01638"/>
    <w:rsid w:val="00B01841"/>
    <w:rsid w:val="00B01D53"/>
    <w:rsid w:val="00B02566"/>
    <w:rsid w:val="00B031D6"/>
    <w:rsid w:val="00B04DF6"/>
    <w:rsid w:val="00B04F78"/>
    <w:rsid w:val="00B056C1"/>
    <w:rsid w:val="00B06CAB"/>
    <w:rsid w:val="00B0729E"/>
    <w:rsid w:val="00B10A36"/>
    <w:rsid w:val="00B11C8E"/>
    <w:rsid w:val="00B11F4A"/>
    <w:rsid w:val="00B123B7"/>
    <w:rsid w:val="00B12B59"/>
    <w:rsid w:val="00B13355"/>
    <w:rsid w:val="00B142E4"/>
    <w:rsid w:val="00B1430E"/>
    <w:rsid w:val="00B14415"/>
    <w:rsid w:val="00B147B0"/>
    <w:rsid w:val="00B1593D"/>
    <w:rsid w:val="00B15B15"/>
    <w:rsid w:val="00B16FC2"/>
    <w:rsid w:val="00B20A17"/>
    <w:rsid w:val="00B21E62"/>
    <w:rsid w:val="00B222EB"/>
    <w:rsid w:val="00B26235"/>
    <w:rsid w:val="00B263D5"/>
    <w:rsid w:val="00B264B9"/>
    <w:rsid w:val="00B27477"/>
    <w:rsid w:val="00B319BB"/>
    <w:rsid w:val="00B31C1E"/>
    <w:rsid w:val="00B3380A"/>
    <w:rsid w:val="00B353CD"/>
    <w:rsid w:val="00B36B3E"/>
    <w:rsid w:val="00B372C6"/>
    <w:rsid w:val="00B37BF9"/>
    <w:rsid w:val="00B4209A"/>
    <w:rsid w:val="00B42F6F"/>
    <w:rsid w:val="00B43B85"/>
    <w:rsid w:val="00B45713"/>
    <w:rsid w:val="00B460AE"/>
    <w:rsid w:val="00B461B4"/>
    <w:rsid w:val="00B4637A"/>
    <w:rsid w:val="00B46CC0"/>
    <w:rsid w:val="00B47CC4"/>
    <w:rsid w:val="00B47CFC"/>
    <w:rsid w:val="00B47F6E"/>
    <w:rsid w:val="00B53050"/>
    <w:rsid w:val="00B53C26"/>
    <w:rsid w:val="00B545AA"/>
    <w:rsid w:val="00B60B24"/>
    <w:rsid w:val="00B63087"/>
    <w:rsid w:val="00B711BD"/>
    <w:rsid w:val="00B71E2E"/>
    <w:rsid w:val="00B73243"/>
    <w:rsid w:val="00B74C4A"/>
    <w:rsid w:val="00B74E5A"/>
    <w:rsid w:val="00B77244"/>
    <w:rsid w:val="00B778FC"/>
    <w:rsid w:val="00B77C00"/>
    <w:rsid w:val="00B81998"/>
    <w:rsid w:val="00B81BBF"/>
    <w:rsid w:val="00B81DA4"/>
    <w:rsid w:val="00B823D6"/>
    <w:rsid w:val="00B871FC"/>
    <w:rsid w:val="00B927E0"/>
    <w:rsid w:val="00B92CD0"/>
    <w:rsid w:val="00B9510C"/>
    <w:rsid w:val="00B95F1F"/>
    <w:rsid w:val="00B9706E"/>
    <w:rsid w:val="00B977F4"/>
    <w:rsid w:val="00BA0E18"/>
    <w:rsid w:val="00BA4856"/>
    <w:rsid w:val="00BA490A"/>
    <w:rsid w:val="00BA5127"/>
    <w:rsid w:val="00BA52A6"/>
    <w:rsid w:val="00BA52AA"/>
    <w:rsid w:val="00BA78F9"/>
    <w:rsid w:val="00BB15FA"/>
    <w:rsid w:val="00BB1739"/>
    <w:rsid w:val="00BB2925"/>
    <w:rsid w:val="00BB4293"/>
    <w:rsid w:val="00BB57F9"/>
    <w:rsid w:val="00BB5FFE"/>
    <w:rsid w:val="00BC018B"/>
    <w:rsid w:val="00BC42CB"/>
    <w:rsid w:val="00BC43CB"/>
    <w:rsid w:val="00BC47E8"/>
    <w:rsid w:val="00BC7DF4"/>
    <w:rsid w:val="00BD0C51"/>
    <w:rsid w:val="00BD1976"/>
    <w:rsid w:val="00BD1E34"/>
    <w:rsid w:val="00BD2035"/>
    <w:rsid w:val="00BD5806"/>
    <w:rsid w:val="00BD5FDB"/>
    <w:rsid w:val="00BD7926"/>
    <w:rsid w:val="00BE0567"/>
    <w:rsid w:val="00BE1AB7"/>
    <w:rsid w:val="00BE3940"/>
    <w:rsid w:val="00BE3EB2"/>
    <w:rsid w:val="00BE6C67"/>
    <w:rsid w:val="00BE6FCE"/>
    <w:rsid w:val="00BF45C2"/>
    <w:rsid w:val="00BF5100"/>
    <w:rsid w:val="00BF6FA4"/>
    <w:rsid w:val="00BF7391"/>
    <w:rsid w:val="00BF74F5"/>
    <w:rsid w:val="00BF7C9D"/>
    <w:rsid w:val="00C007A5"/>
    <w:rsid w:val="00C02752"/>
    <w:rsid w:val="00C02F9B"/>
    <w:rsid w:val="00C04ED9"/>
    <w:rsid w:val="00C051B4"/>
    <w:rsid w:val="00C05AB4"/>
    <w:rsid w:val="00C0692E"/>
    <w:rsid w:val="00C072D9"/>
    <w:rsid w:val="00C073D1"/>
    <w:rsid w:val="00C1153C"/>
    <w:rsid w:val="00C11B4E"/>
    <w:rsid w:val="00C1298F"/>
    <w:rsid w:val="00C15151"/>
    <w:rsid w:val="00C2082F"/>
    <w:rsid w:val="00C21951"/>
    <w:rsid w:val="00C22EB4"/>
    <w:rsid w:val="00C24F87"/>
    <w:rsid w:val="00C2554E"/>
    <w:rsid w:val="00C34A5E"/>
    <w:rsid w:val="00C3506A"/>
    <w:rsid w:val="00C40051"/>
    <w:rsid w:val="00C42857"/>
    <w:rsid w:val="00C431F0"/>
    <w:rsid w:val="00C45EF7"/>
    <w:rsid w:val="00C4603D"/>
    <w:rsid w:val="00C47FEE"/>
    <w:rsid w:val="00C50AC9"/>
    <w:rsid w:val="00C521F1"/>
    <w:rsid w:val="00C56206"/>
    <w:rsid w:val="00C56754"/>
    <w:rsid w:val="00C63D3C"/>
    <w:rsid w:val="00C63E36"/>
    <w:rsid w:val="00C643BF"/>
    <w:rsid w:val="00C64B2E"/>
    <w:rsid w:val="00C66579"/>
    <w:rsid w:val="00C66D9F"/>
    <w:rsid w:val="00C678F0"/>
    <w:rsid w:val="00C67A87"/>
    <w:rsid w:val="00C7025C"/>
    <w:rsid w:val="00C703E5"/>
    <w:rsid w:val="00C71C9E"/>
    <w:rsid w:val="00C73BAB"/>
    <w:rsid w:val="00C75950"/>
    <w:rsid w:val="00C77E23"/>
    <w:rsid w:val="00C80A01"/>
    <w:rsid w:val="00C81095"/>
    <w:rsid w:val="00C82A63"/>
    <w:rsid w:val="00C83D30"/>
    <w:rsid w:val="00C84341"/>
    <w:rsid w:val="00C843F9"/>
    <w:rsid w:val="00C84477"/>
    <w:rsid w:val="00C85D92"/>
    <w:rsid w:val="00C87FA9"/>
    <w:rsid w:val="00C90555"/>
    <w:rsid w:val="00C90760"/>
    <w:rsid w:val="00C90CA4"/>
    <w:rsid w:val="00C91E39"/>
    <w:rsid w:val="00C92EF7"/>
    <w:rsid w:val="00C97DFE"/>
    <w:rsid w:val="00CA0F71"/>
    <w:rsid w:val="00CA167C"/>
    <w:rsid w:val="00CA1CFB"/>
    <w:rsid w:val="00CA1F23"/>
    <w:rsid w:val="00CA4B98"/>
    <w:rsid w:val="00CA4E01"/>
    <w:rsid w:val="00CA5AE7"/>
    <w:rsid w:val="00CA6CA5"/>
    <w:rsid w:val="00CB059B"/>
    <w:rsid w:val="00CB468C"/>
    <w:rsid w:val="00CB4D65"/>
    <w:rsid w:val="00CB59B7"/>
    <w:rsid w:val="00CB77E4"/>
    <w:rsid w:val="00CC1DD2"/>
    <w:rsid w:val="00CC2A26"/>
    <w:rsid w:val="00CC30C9"/>
    <w:rsid w:val="00CC464C"/>
    <w:rsid w:val="00CC4CE4"/>
    <w:rsid w:val="00CC6820"/>
    <w:rsid w:val="00CC71AA"/>
    <w:rsid w:val="00CC7D61"/>
    <w:rsid w:val="00CC7ED8"/>
    <w:rsid w:val="00CD280D"/>
    <w:rsid w:val="00CD296E"/>
    <w:rsid w:val="00CD4C2F"/>
    <w:rsid w:val="00CD50CC"/>
    <w:rsid w:val="00CE0191"/>
    <w:rsid w:val="00CE020E"/>
    <w:rsid w:val="00CE0456"/>
    <w:rsid w:val="00CE04C4"/>
    <w:rsid w:val="00CE221D"/>
    <w:rsid w:val="00CE3FC7"/>
    <w:rsid w:val="00CF0790"/>
    <w:rsid w:val="00CF538D"/>
    <w:rsid w:val="00CF633E"/>
    <w:rsid w:val="00CF75B8"/>
    <w:rsid w:val="00D00B94"/>
    <w:rsid w:val="00D02C5B"/>
    <w:rsid w:val="00D06968"/>
    <w:rsid w:val="00D1250C"/>
    <w:rsid w:val="00D1343E"/>
    <w:rsid w:val="00D13CEE"/>
    <w:rsid w:val="00D1779F"/>
    <w:rsid w:val="00D21581"/>
    <w:rsid w:val="00D22475"/>
    <w:rsid w:val="00D228C6"/>
    <w:rsid w:val="00D2316F"/>
    <w:rsid w:val="00D25361"/>
    <w:rsid w:val="00D26100"/>
    <w:rsid w:val="00D328FF"/>
    <w:rsid w:val="00D32DC7"/>
    <w:rsid w:val="00D34DED"/>
    <w:rsid w:val="00D37B79"/>
    <w:rsid w:val="00D4002F"/>
    <w:rsid w:val="00D40E63"/>
    <w:rsid w:val="00D41CA1"/>
    <w:rsid w:val="00D42A66"/>
    <w:rsid w:val="00D433E6"/>
    <w:rsid w:val="00D43C27"/>
    <w:rsid w:val="00D461D5"/>
    <w:rsid w:val="00D46791"/>
    <w:rsid w:val="00D477E4"/>
    <w:rsid w:val="00D4797A"/>
    <w:rsid w:val="00D47DED"/>
    <w:rsid w:val="00D5236B"/>
    <w:rsid w:val="00D52BE9"/>
    <w:rsid w:val="00D534C8"/>
    <w:rsid w:val="00D5559F"/>
    <w:rsid w:val="00D55ECE"/>
    <w:rsid w:val="00D55F10"/>
    <w:rsid w:val="00D5638C"/>
    <w:rsid w:val="00D564C2"/>
    <w:rsid w:val="00D60597"/>
    <w:rsid w:val="00D623FF"/>
    <w:rsid w:val="00D63373"/>
    <w:rsid w:val="00D64074"/>
    <w:rsid w:val="00D64315"/>
    <w:rsid w:val="00D65519"/>
    <w:rsid w:val="00D655AB"/>
    <w:rsid w:val="00D667A5"/>
    <w:rsid w:val="00D67B22"/>
    <w:rsid w:val="00D7209F"/>
    <w:rsid w:val="00D74594"/>
    <w:rsid w:val="00D747B4"/>
    <w:rsid w:val="00D74F76"/>
    <w:rsid w:val="00D76727"/>
    <w:rsid w:val="00D80DE7"/>
    <w:rsid w:val="00D81470"/>
    <w:rsid w:val="00D82192"/>
    <w:rsid w:val="00D82695"/>
    <w:rsid w:val="00D828B8"/>
    <w:rsid w:val="00D84BA3"/>
    <w:rsid w:val="00D85246"/>
    <w:rsid w:val="00D9045E"/>
    <w:rsid w:val="00D91904"/>
    <w:rsid w:val="00D92CDD"/>
    <w:rsid w:val="00D9401E"/>
    <w:rsid w:val="00D94E2A"/>
    <w:rsid w:val="00D96123"/>
    <w:rsid w:val="00DA0E6B"/>
    <w:rsid w:val="00DA143B"/>
    <w:rsid w:val="00DA7338"/>
    <w:rsid w:val="00DB221F"/>
    <w:rsid w:val="00DB223B"/>
    <w:rsid w:val="00DB269C"/>
    <w:rsid w:val="00DB2ACF"/>
    <w:rsid w:val="00DB2BB5"/>
    <w:rsid w:val="00DB35AE"/>
    <w:rsid w:val="00DB634A"/>
    <w:rsid w:val="00DB6D97"/>
    <w:rsid w:val="00DB77B4"/>
    <w:rsid w:val="00DC0ACA"/>
    <w:rsid w:val="00DC397C"/>
    <w:rsid w:val="00DC40B3"/>
    <w:rsid w:val="00DC4AA2"/>
    <w:rsid w:val="00DC6CC3"/>
    <w:rsid w:val="00DC7464"/>
    <w:rsid w:val="00DD1574"/>
    <w:rsid w:val="00DD15CB"/>
    <w:rsid w:val="00DD33A8"/>
    <w:rsid w:val="00DD5336"/>
    <w:rsid w:val="00DD5DD0"/>
    <w:rsid w:val="00DD663E"/>
    <w:rsid w:val="00DD75E0"/>
    <w:rsid w:val="00DD7AB5"/>
    <w:rsid w:val="00DD7DFD"/>
    <w:rsid w:val="00DE46C6"/>
    <w:rsid w:val="00DE5456"/>
    <w:rsid w:val="00DE59AD"/>
    <w:rsid w:val="00DE5A2F"/>
    <w:rsid w:val="00DE60D4"/>
    <w:rsid w:val="00DE67C1"/>
    <w:rsid w:val="00DE6CDC"/>
    <w:rsid w:val="00DF29AD"/>
    <w:rsid w:val="00DF32F5"/>
    <w:rsid w:val="00DF3ED6"/>
    <w:rsid w:val="00DF51F3"/>
    <w:rsid w:val="00DF62B9"/>
    <w:rsid w:val="00DF6BF1"/>
    <w:rsid w:val="00E001CA"/>
    <w:rsid w:val="00E01BEE"/>
    <w:rsid w:val="00E020C7"/>
    <w:rsid w:val="00E0247D"/>
    <w:rsid w:val="00E032C7"/>
    <w:rsid w:val="00E034EC"/>
    <w:rsid w:val="00E03E81"/>
    <w:rsid w:val="00E03E9A"/>
    <w:rsid w:val="00E03F88"/>
    <w:rsid w:val="00E045CE"/>
    <w:rsid w:val="00E0529E"/>
    <w:rsid w:val="00E1002A"/>
    <w:rsid w:val="00E10737"/>
    <w:rsid w:val="00E11922"/>
    <w:rsid w:val="00E131F0"/>
    <w:rsid w:val="00E15173"/>
    <w:rsid w:val="00E157B4"/>
    <w:rsid w:val="00E16972"/>
    <w:rsid w:val="00E16F01"/>
    <w:rsid w:val="00E17E8F"/>
    <w:rsid w:val="00E207C2"/>
    <w:rsid w:val="00E221DA"/>
    <w:rsid w:val="00E2344F"/>
    <w:rsid w:val="00E24AC2"/>
    <w:rsid w:val="00E24D6A"/>
    <w:rsid w:val="00E24F95"/>
    <w:rsid w:val="00E2790E"/>
    <w:rsid w:val="00E27B7C"/>
    <w:rsid w:val="00E335CD"/>
    <w:rsid w:val="00E3549E"/>
    <w:rsid w:val="00E40348"/>
    <w:rsid w:val="00E40457"/>
    <w:rsid w:val="00E404F5"/>
    <w:rsid w:val="00E42C85"/>
    <w:rsid w:val="00E444EC"/>
    <w:rsid w:val="00E467F8"/>
    <w:rsid w:val="00E46C83"/>
    <w:rsid w:val="00E473CB"/>
    <w:rsid w:val="00E47705"/>
    <w:rsid w:val="00E5472C"/>
    <w:rsid w:val="00E54F1C"/>
    <w:rsid w:val="00E57698"/>
    <w:rsid w:val="00E576E7"/>
    <w:rsid w:val="00E57BB1"/>
    <w:rsid w:val="00E62AD5"/>
    <w:rsid w:val="00E62CEC"/>
    <w:rsid w:val="00E6302B"/>
    <w:rsid w:val="00E645DC"/>
    <w:rsid w:val="00E65F17"/>
    <w:rsid w:val="00E66280"/>
    <w:rsid w:val="00E71AC2"/>
    <w:rsid w:val="00E759BA"/>
    <w:rsid w:val="00E77DAB"/>
    <w:rsid w:val="00E77FB5"/>
    <w:rsid w:val="00E80F8F"/>
    <w:rsid w:val="00E819CB"/>
    <w:rsid w:val="00E84FD8"/>
    <w:rsid w:val="00E8775B"/>
    <w:rsid w:val="00E87C43"/>
    <w:rsid w:val="00E905DB"/>
    <w:rsid w:val="00E9060D"/>
    <w:rsid w:val="00E91A95"/>
    <w:rsid w:val="00E92211"/>
    <w:rsid w:val="00E922A0"/>
    <w:rsid w:val="00E94B8B"/>
    <w:rsid w:val="00EA0CBD"/>
    <w:rsid w:val="00EA1EE5"/>
    <w:rsid w:val="00EA42FD"/>
    <w:rsid w:val="00EA469E"/>
    <w:rsid w:val="00EA50DE"/>
    <w:rsid w:val="00EA5AE2"/>
    <w:rsid w:val="00EA624D"/>
    <w:rsid w:val="00EA7AE4"/>
    <w:rsid w:val="00EB239A"/>
    <w:rsid w:val="00EB2DBD"/>
    <w:rsid w:val="00EB5E95"/>
    <w:rsid w:val="00EB6081"/>
    <w:rsid w:val="00EC1017"/>
    <w:rsid w:val="00EC472D"/>
    <w:rsid w:val="00EC69B9"/>
    <w:rsid w:val="00EC74EA"/>
    <w:rsid w:val="00ED04A8"/>
    <w:rsid w:val="00ED2A7D"/>
    <w:rsid w:val="00ED2D6A"/>
    <w:rsid w:val="00ED38A7"/>
    <w:rsid w:val="00ED432A"/>
    <w:rsid w:val="00ED5A69"/>
    <w:rsid w:val="00EE0647"/>
    <w:rsid w:val="00EE68C5"/>
    <w:rsid w:val="00EE6A47"/>
    <w:rsid w:val="00EE6C0E"/>
    <w:rsid w:val="00EE70BC"/>
    <w:rsid w:val="00EE7916"/>
    <w:rsid w:val="00EF057D"/>
    <w:rsid w:val="00EF0CAB"/>
    <w:rsid w:val="00EF1060"/>
    <w:rsid w:val="00EF4C5B"/>
    <w:rsid w:val="00EF68D4"/>
    <w:rsid w:val="00EF6DFC"/>
    <w:rsid w:val="00EF7292"/>
    <w:rsid w:val="00EF7835"/>
    <w:rsid w:val="00F0315F"/>
    <w:rsid w:val="00F03949"/>
    <w:rsid w:val="00F03B2E"/>
    <w:rsid w:val="00F04263"/>
    <w:rsid w:val="00F04901"/>
    <w:rsid w:val="00F0490F"/>
    <w:rsid w:val="00F04B28"/>
    <w:rsid w:val="00F05AD1"/>
    <w:rsid w:val="00F0758D"/>
    <w:rsid w:val="00F10F76"/>
    <w:rsid w:val="00F11D1A"/>
    <w:rsid w:val="00F1426C"/>
    <w:rsid w:val="00F14604"/>
    <w:rsid w:val="00F16330"/>
    <w:rsid w:val="00F200C9"/>
    <w:rsid w:val="00F21736"/>
    <w:rsid w:val="00F21A6E"/>
    <w:rsid w:val="00F2264A"/>
    <w:rsid w:val="00F22FFE"/>
    <w:rsid w:val="00F23678"/>
    <w:rsid w:val="00F23C79"/>
    <w:rsid w:val="00F24D1D"/>
    <w:rsid w:val="00F25131"/>
    <w:rsid w:val="00F254B0"/>
    <w:rsid w:val="00F26F32"/>
    <w:rsid w:val="00F27C9E"/>
    <w:rsid w:val="00F315A2"/>
    <w:rsid w:val="00F35DB4"/>
    <w:rsid w:val="00F37F3C"/>
    <w:rsid w:val="00F41368"/>
    <w:rsid w:val="00F41768"/>
    <w:rsid w:val="00F41CA6"/>
    <w:rsid w:val="00F43365"/>
    <w:rsid w:val="00F433F9"/>
    <w:rsid w:val="00F43823"/>
    <w:rsid w:val="00F44E03"/>
    <w:rsid w:val="00F46794"/>
    <w:rsid w:val="00F52014"/>
    <w:rsid w:val="00F520FD"/>
    <w:rsid w:val="00F5642E"/>
    <w:rsid w:val="00F57312"/>
    <w:rsid w:val="00F60788"/>
    <w:rsid w:val="00F60A60"/>
    <w:rsid w:val="00F62A60"/>
    <w:rsid w:val="00F630AB"/>
    <w:rsid w:val="00F6420B"/>
    <w:rsid w:val="00F64F68"/>
    <w:rsid w:val="00F655D6"/>
    <w:rsid w:val="00F67CD8"/>
    <w:rsid w:val="00F70B03"/>
    <w:rsid w:val="00F70C3C"/>
    <w:rsid w:val="00F72D29"/>
    <w:rsid w:val="00F7536D"/>
    <w:rsid w:val="00F76A88"/>
    <w:rsid w:val="00F80520"/>
    <w:rsid w:val="00F81727"/>
    <w:rsid w:val="00F81893"/>
    <w:rsid w:val="00F820DB"/>
    <w:rsid w:val="00F82264"/>
    <w:rsid w:val="00F84967"/>
    <w:rsid w:val="00F84C4F"/>
    <w:rsid w:val="00F87D49"/>
    <w:rsid w:val="00F93676"/>
    <w:rsid w:val="00F95777"/>
    <w:rsid w:val="00F96053"/>
    <w:rsid w:val="00F96118"/>
    <w:rsid w:val="00F96ED1"/>
    <w:rsid w:val="00FA23C7"/>
    <w:rsid w:val="00FA2C87"/>
    <w:rsid w:val="00FA4768"/>
    <w:rsid w:val="00FA49D2"/>
    <w:rsid w:val="00FA5E8D"/>
    <w:rsid w:val="00FA797D"/>
    <w:rsid w:val="00FB0156"/>
    <w:rsid w:val="00FB1AD6"/>
    <w:rsid w:val="00FB41F2"/>
    <w:rsid w:val="00FB429B"/>
    <w:rsid w:val="00FB48A6"/>
    <w:rsid w:val="00FB78D7"/>
    <w:rsid w:val="00FC0F87"/>
    <w:rsid w:val="00FC14FD"/>
    <w:rsid w:val="00FC19CC"/>
    <w:rsid w:val="00FC35F3"/>
    <w:rsid w:val="00FD2268"/>
    <w:rsid w:val="00FD3AA4"/>
    <w:rsid w:val="00FD433C"/>
    <w:rsid w:val="00FD44F0"/>
    <w:rsid w:val="00FD6BB5"/>
    <w:rsid w:val="00FE1A9F"/>
    <w:rsid w:val="00FE20E6"/>
    <w:rsid w:val="00FE3BC7"/>
    <w:rsid w:val="00FE3C77"/>
    <w:rsid w:val="00FE4E4B"/>
    <w:rsid w:val="00FF045A"/>
    <w:rsid w:val="00FF0660"/>
    <w:rsid w:val="00FF1CD3"/>
    <w:rsid w:val="00FF3C39"/>
    <w:rsid w:val="00FF4297"/>
    <w:rsid w:val="00FF48A4"/>
    <w:rsid w:val="00FF67F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page number" w:uiPriority="0"/>
    <w:lsdException w:name="end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094"/>
    <w:pPr>
      <w:spacing w:after="160" w:line="259" w:lineRule="auto"/>
    </w:pPr>
    <w:rPr>
      <w:sz w:val="22"/>
      <w:szCs w:val="22"/>
      <w:lang w:eastAsia="en-US"/>
    </w:rPr>
  </w:style>
  <w:style w:type="paragraph" w:styleId="1">
    <w:name w:val="heading 1"/>
    <w:basedOn w:val="a"/>
    <w:next w:val="a"/>
    <w:link w:val="1Char"/>
    <w:uiPriority w:val="9"/>
    <w:qFormat/>
    <w:rsid w:val="00A66FC1"/>
    <w:pPr>
      <w:keepNext/>
      <w:spacing w:after="0" w:line="240" w:lineRule="auto"/>
      <w:jc w:val="center"/>
      <w:outlineLvl w:val="0"/>
    </w:pPr>
    <w:rPr>
      <w:rFonts w:ascii="MgOldTimes UC Pol" w:eastAsia="Times New Roman" w:hAnsi="MgOldTimes UC Pol"/>
      <w:b/>
      <w:bCs/>
      <w:i/>
      <w:iCs/>
      <w:sz w:val="19"/>
      <w:szCs w:val="24"/>
      <w:lang w:eastAsia="el-GR"/>
    </w:rPr>
  </w:style>
  <w:style w:type="paragraph" w:styleId="2">
    <w:name w:val="heading 2"/>
    <w:basedOn w:val="a"/>
    <w:next w:val="a"/>
    <w:link w:val="2Char"/>
    <w:qFormat/>
    <w:rsid w:val="00A66FC1"/>
    <w:pPr>
      <w:keepNext/>
      <w:spacing w:before="120" w:after="0" w:line="240" w:lineRule="auto"/>
      <w:ind w:left="272" w:right="255"/>
      <w:jc w:val="center"/>
      <w:outlineLvl w:val="1"/>
    </w:pPr>
    <w:rPr>
      <w:rFonts w:ascii="MgOldTimes UC Pol" w:eastAsia="Times New Roman" w:hAnsi="MgOldTimes UC Pol"/>
      <w:b/>
      <w:bCs/>
      <w:i/>
      <w:iCs/>
      <w:sz w:val="20"/>
      <w:szCs w:val="24"/>
      <w:lang w:eastAsia="el-GR"/>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lang w:eastAsia="el-GR"/>
    </w:rPr>
  </w:style>
  <w:style w:type="paragraph" w:styleId="4">
    <w:name w:val="heading 4"/>
    <w:basedOn w:val="a"/>
    <w:next w:val="a"/>
    <w:link w:val="4Char"/>
    <w:unhideWhenUsed/>
    <w:qFormat/>
    <w:rsid w:val="00A66FC1"/>
    <w:pPr>
      <w:keepNext/>
      <w:spacing w:before="240" w:after="60" w:line="240" w:lineRule="auto"/>
      <w:outlineLvl w:val="3"/>
    </w:pPr>
    <w:rPr>
      <w:rFonts w:eastAsia="Times New Roman"/>
      <w:b/>
      <w:bCs/>
      <w:sz w:val="28"/>
      <w:szCs w:val="28"/>
      <w:lang w:eastAsia="el-GR"/>
    </w:rPr>
  </w:style>
  <w:style w:type="paragraph" w:styleId="5">
    <w:name w:val="heading 5"/>
    <w:basedOn w:val="a"/>
    <w:next w:val="a"/>
    <w:link w:val="5Char"/>
    <w:unhideWhenUsed/>
    <w:qFormat/>
    <w:rsid w:val="00A66FC1"/>
    <w:pPr>
      <w:spacing w:before="240" w:after="60" w:line="240" w:lineRule="auto"/>
      <w:outlineLvl w:val="4"/>
    </w:pPr>
    <w:rPr>
      <w:rFonts w:eastAsia="Times New Roman"/>
      <w:b/>
      <w:bCs/>
      <w:i/>
      <w:iCs/>
      <w:sz w:val="26"/>
      <w:szCs w:val="26"/>
      <w:lang w:eastAsia="el-GR"/>
    </w:rPr>
  </w:style>
  <w:style w:type="paragraph" w:styleId="6">
    <w:name w:val="heading 6"/>
    <w:basedOn w:val="a"/>
    <w:next w:val="a"/>
    <w:link w:val="6Char"/>
    <w:unhideWhenUsed/>
    <w:qFormat/>
    <w:rsid w:val="00A66FC1"/>
    <w:pPr>
      <w:spacing w:before="240" w:after="60" w:line="240" w:lineRule="auto"/>
      <w:outlineLvl w:val="5"/>
    </w:pPr>
    <w:rPr>
      <w:rFonts w:eastAsia="Times New Roman"/>
      <w:b/>
      <w:bCs/>
      <w:lang w:eastAsia="el-GR"/>
    </w:rPr>
  </w:style>
  <w:style w:type="paragraph" w:styleId="7">
    <w:name w:val="heading 7"/>
    <w:basedOn w:val="a"/>
    <w:next w:val="a"/>
    <w:link w:val="7Char"/>
    <w:unhideWhenUsed/>
    <w:qFormat/>
    <w:rsid w:val="00A66FC1"/>
    <w:pPr>
      <w:spacing w:before="240" w:after="60" w:line="240" w:lineRule="auto"/>
      <w:outlineLvl w:val="6"/>
    </w:pPr>
    <w:rPr>
      <w:rFonts w:eastAsia="Times New Roman"/>
      <w:sz w:val="24"/>
      <w:szCs w:val="24"/>
      <w:lang w:eastAsia="el-GR"/>
    </w:rPr>
  </w:style>
  <w:style w:type="paragraph" w:styleId="8">
    <w:name w:val="heading 8"/>
    <w:basedOn w:val="a"/>
    <w:next w:val="a"/>
    <w:link w:val="8Char"/>
    <w:unhideWhenUsed/>
    <w:qFormat/>
    <w:rsid w:val="00A66FC1"/>
    <w:pPr>
      <w:spacing w:before="240" w:after="60" w:line="240" w:lineRule="auto"/>
      <w:outlineLvl w:val="7"/>
    </w:pPr>
    <w:rPr>
      <w:rFonts w:eastAsia="Times New Roman"/>
      <w:i/>
      <w:iCs/>
      <w:sz w:val="24"/>
      <w:szCs w:val="24"/>
      <w:lang w:eastAsia="el-GR"/>
    </w:rPr>
  </w:style>
  <w:style w:type="paragraph" w:styleId="9">
    <w:name w:val="heading 9"/>
    <w:basedOn w:val="a"/>
    <w:next w:val="a"/>
    <w:link w:val="9Char"/>
    <w:unhideWhenUsed/>
    <w:qFormat/>
    <w:rsid w:val="00A66FC1"/>
    <w:pPr>
      <w:spacing w:before="240" w:after="60" w:line="240" w:lineRule="auto"/>
      <w:outlineLvl w:val="8"/>
    </w:pPr>
    <w:rPr>
      <w:rFonts w:ascii="Cambria" w:eastAsia="Times New Roman" w:hAnsi="Cambr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3093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rsid w:val="00F30935"/>
    <w:rPr>
      <w:rFonts w:ascii="Segoe UI" w:hAnsi="Segoe UI" w:cs="Segoe UI"/>
      <w:sz w:val="18"/>
      <w:szCs w:val="18"/>
    </w:rPr>
  </w:style>
  <w:style w:type="table" w:styleId="a4">
    <w:name w:val="Table Grid"/>
    <w:basedOn w:val="a1"/>
    <w:uiPriority w:val="59"/>
    <w:rsid w:val="00E75122"/>
    <w:tblPr>
      <w:tblInd w:w="0" w:type="dxa"/>
      <w:tblCellMar>
        <w:top w:w="0" w:type="dxa"/>
        <w:left w:w="108" w:type="dxa"/>
        <w:bottom w:w="0" w:type="dxa"/>
        <w:right w:w="108" w:type="dxa"/>
      </w:tblCellMar>
    </w:tblPr>
  </w:style>
  <w:style w:type="paragraph" w:styleId="a5">
    <w:name w:val="header"/>
    <w:aliases w:val="hd,hd Char Char,hd Char"/>
    <w:basedOn w:val="a"/>
    <w:link w:val="Char0"/>
    <w:unhideWhenUsed/>
    <w:rsid w:val="00432B26"/>
    <w:pPr>
      <w:tabs>
        <w:tab w:val="center" w:pos="4153"/>
        <w:tab w:val="right" w:pos="8306"/>
      </w:tabs>
      <w:spacing w:after="0" w:line="240" w:lineRule="auto"/>
    </w:pPr>
  </w:style>
  <w:style w:type="character" w:customStyle="1" w:styleId="Char0">
    <w:name w:val="Κεφαλίδα Char"/>
    <w:aliases w:val="hd Char1,hd Char Char Char,hd Char Char1"/>
    <w:basedOn w:val="a0"/>
    <w:link w:val="a5"/>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basedOn w:val="a0"/>
    <w:uiPriority w:val="99"/>
    <w:unhideWhenUsed/>
    <w:rsid w:val="005346B0"/>
    <w:rPr>
      <w:color w:val="0563C1"/>
      <w:u w:val="single"/>
    </w:rPr>
  </w:style>
  <w:style w:type="character" w:customStyle="1" w:styleId="3Char">
    <w:name w:val="Επικεφαλίδα 3 Char"/>
    <w:basedOn w:val="a0"/>
    <w:link w:val="3"/>
    <w:rsid w:val="00567F86"/>
    <w:rPr>
      <w:rFonts w:ascii="Arial" w:eastAsia="Times New Roman" w:hAnsi="Arial"/>
      <w:b/>
    </w:rPr>
  </w:style>
  <w:style w:type="paragraph" w:styleId="a7">
    <w:name w:val="List Paragraph"/>
    <w:aliases w:val="Bullet List,FooterText,numbered,Paragraphe de liste1,lp1"/>
    <w:basedOn w:val="a"/>
    <w:link w:val="Char2"/>
    <w:uiPriority w:val="34"/>
    <w:qFormat/>
    <w:rsid w:val="00567F86"/>
    <w:pPr>
      <w:spacing w:after="0" w:line="240" w:lineRule="auto"/>
      <w:ind w:left="720"/>
      <w:contextualSpacing/>
    </w:pPr>
    <w:rPr>
      <w:rFonts w:ascii="Times New Roman" w:eastAsia="Times New Roman" w:hAnsi="Times New Roman"/>
      <w:sz w:val="28"/>
      <w:szCs w:val="20"/>
      <w:lang w:eastAsia="el-GR"/>
    </w:rPr>
  </w:style>
  <w:style w:type="character" w:customStyle="1" w:styleId="Char2">
    <w:name w:val="Παράγραφος λίστας Char"/>
    <w:aliases w:val="Bullet List Char,FooterText Char,numbered Char,Paragraphe de liste1 Char,lp1 Char"/>
    <w:basedOn w:val="a0"/>
    <w:link w:val="a7"/>
    <w:uiPriority w:val="34"/>
    <w:qFormat/>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basedOn w:val="a0"/>
    <w:qFormat/>
    <w:rsid w:val="00567F86"/>
    <w:rPr>
      <w:i/>
      <w:iCs/>
    </w:rPr>
  </w:style>
  <w:style w:type="paragraph" w:customStyle="1" w:styleId="10">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0">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basedOn w:val="a0"/>
    <w:uiPriority w:val="99"/>
    <w:unhideWhenUsed/>
    <w:rsid w:val="00567F86"/>
    <w:rPr>
      <w:sz w:val="16"/>
      <w:szCs w:val="16"/>
    </w:rPr>
  </w:style>
  <w:style w:type="paragraph" w:styleId="aa">
    <w:name w:val="annotation text"/>
    <w:basedOn w:val="a"/>
    <w:link w:val="Char3"/>
    <w:uiPriority w:val="99"/>
    <w:unhideWhenUsed/>
    <w:rsid w:val="00567F86"/>
    <w:pPr>
      <w:spacing w:after="200" w:line="240" w:lineRule="auto"/>
    </w:pPr>
    <w:rPr>
      <w:sz w:val="20"/>
      <w:szCs w:val="20"/>
    </w:rPr>
  </w:style>
  <w:style w:type="character" w:customStyle="1" w:styleId="Char3">
    <w:name w:val="Κείμενο σχολίου Char"/>
    <w:basedOn w:val="a0"/>
    <w:link w:val="aa"/>
    <w:uiPriority w:val="99"/>
    <w:rsid w:val="00567F86"/>
    <w:rPr>
      <w:lang w:eastAsia="en-US"/>
    </w:rPr>
  </w:style>
  <w:style w:type="paragraph" w:styleId="ab">
    <w:name w:val="annotation subject"/>
    <w:basedOn w:val="aa"/>
    <w:next w:val="aa"/>
    <w:link w:val="Char4"/>
    <w:unhideWhenUsed/>
    <w:rsid w:val="00567F86"/>
    <w:pPr>
      <w:spacing w:after="160"/>
    </w:pPr>
    <w:rPr>
      <w:b/>
      <w:bCs/>
    </w:rPr>
  </w:style>
  <w:style w:type="character" w:customStyle="1" w:styleId="Char4">
    <w:name w:val="Θέμα σχολίου Char"/>
    <w:basedOn w:val="Char3"/>
    <w:link w:val="ab"/>
    <w:rsid w:val="00567F86"/>
    <w:rPr>
      <w:b/>
      <w:bCs/>
      <w:lang w:eastAsia="en-US"/>
    </w:rPr>
  </w:style>
  <w:style w:type="paragraph" w:customStyle="1" w:styleId="11">
    <w:name w:val="Βασικό1"/>
    <w:rsid w:val="00567F86"/>
    <w:pPr>
      <w:spacing w:line="276" w:lineRule="auto"/>
    </w:pPr>
    <w:rPr>
      <w:rFonts w:ascii="Arial" w:eastAsia="Arial" w:hAnsi="Arial" w:cs="Arial"/>
      <w:color w:val="000000"/>
      <w:sz w:val="22"/>
      <w:szCs w:val="22"/>
    </w:rPr>
  </w:style>
  <w:style w:type="paragraph" w:styleId="ac">
    <w:name w:val="Body Text Indent"/>
    <w:aliases w:val="Body Text Dbl space"/>
    <w:basedOn w:val="a"/>
    <w:link w:val="Char5"/>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aliases w:val="Body Text Dbl space Char"/>
    <w:basedOn w:val="a0"/>
    <w:link w:val="ac"/>
    <w:rsid w:val="00567F86"/>
    <w:rPr>
      <w:rFonts w:ascii="Arial" w:eastAsia="Times New Roman" w:hAnsi="Arial"/>
      <w:sz w:val="22"/>
      <w:lang w:eastAsia="en-US"/>
    </w:rPr>
  </w:style>
  <w:style w:type="paragraph" w:styleId="21">
    <w:name w:val="Body Text 2"/>
    <w:basedOn w:val="a"/>
    <w:link w:val="2Char0"/>
    <w:uiPriority w:val="99"/>
    <w:rsid w:val="00567F86"/>
    <w:pPr>
      <w:spacing w:after="120" w:line="480" w:lineRule="auto"/>
    </w:pPr>
    <w:rPr>
      <w:rFonts w:ascii="Arial" w:eastAsia="Times New Roman" w:hAnsi="Arial"/>
      <w:szCs w:val="20"/>
    </w:rPr>
  </w:style>
  <w:style w:type="character" w:customStyle="1" w:styleId="2Char0">
    <w:name w:val="Σώμα κείμενου 2 Char"/>
    <w:basedOn w:val="a0"/>
    <w:link w:val="21"/>
    <w:uiPriority w:val="99"/>
    <w:rsid w:val="00567F86"/>
    <w:rPr>
      <w:rFonts w:ascii="Arial" w:eastAsia="Times New Roman" w:hAnsi="Arial"/>
      <w:sz w:val="22"/>
      <w:lang w:eastAsia="en-US"/>
    </w:rPr>
  </w:style>
  <w:style w:type="paragraph" w:styleId="30">
    <w:name w:val="Body Text Indent 3"/>
    <w:basedOn w:val="a"/>
    <w:link w:val="3Char0"/>
    <w:unhideWhenUsed/>
    <w:rsid w:val="00567F86"/>
    <w:pPr>
      <w:spacing w:after="120"/>
      <w:ind w:left="283"/>
    </w:pPr>
    <w:rPr>
      <w:sz w:val="16"/>
      <w:szCs w:val="16"/>
    </w:rPr>
  </w:style>
  <w:style w:type="character" w:customStyle="1" w:styleId="3Char0">
    <w:name w:val="Σώμα κείμενου με εσοχή 3 Char"/>
    <w:basedOn w:val="a0"/>
    <w:link w:val="30"/>
    <w:rsid w:val="00567F86"/>
    <w:rPr>
      <w:sz w:val="16"/>
      <w:szCs w:val="16"/>
      <w:lang w:eastAsia="en-US"/>
    </w:rPr>
  </w:style>
  <w:style w:type="character" w:customStyle="1" w:styleId="FontStyle14">
    <w:name w:val="Font Style14"/>
    <w:basedOn w:val="a0"/>
    <w:rsid w:val="00567F86"/>
    <w:rPr>
      <w:rFonts w:ascii="Arial" w:hAnsi="Arial" w:cs="Arial"/>
      <w:b/>
      <w:bCs/>
      <w:sz w:val="18"/>
      <w:szCs w:val="18"/>
    </w:rPr>
  </w:style>
  <w:style w:type="character" w:customStyle="1" w:styleId="shorttitle">
    <w:name w:val="shorttitle"/>
    <w:basedOn w:val="a0"/>
    <w:rsid w:val="00567F86"/>
  </w:style>
  <w:style w:type="paragraph" w:customStyle="1" w:styleId="Default">
    <w:name w:val="Default"/>
    <w:rsid w:val="00602BD4"/>
    <w:pPr>
      <w:autoSpaceDE w:val="0"/>
      <w:autoSpaceDN w:val="0"/>
      <w:adjustRightInd w:val="0"/>
    </w:pPr>
    <w:rPr>
      <w:rFonts w:cs="Calibri"/>
      <w:color w:val="000000"/>
      <w:sz w:val="24"/>
      <w:szCs w:val="24"/>
    </w:rPr>
  </w:style>
  <w:style w:type="table" w:customStyle="1" w:styleId="12">
    <w:name w:val="Ανοιχτόχρωμο πλέγμα πίνακα1"/>
    <w:basedOn w:val="a1"/>
    <w:uiPriority w:val="40"/>
    <w:rsid w:val="0098508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d">
    <w:name w:val="page number"/>
    <w:basedOn w:val="a0"/>
    <w:rsid w:val="00231E54"/>
  </w:style>
  <w:style w:type="paragraph" w:customStyle="1" w:styleId="Tiret1">
    <w:name w:val="Tiret 1"/>
    <w:basedOn w:val="a"/>
    <w:rsid w:val="000644AD"/>
    <w:pPr>
      <w:suppressAutoHyphens/>
      <w:spacing w:after="200" w:line="276" w:lineRule="auto"/>
      <w:ind w:left="720" w:hanging="360"/>
      <w:jc w:val="both"/>
    </w:pPr>
    <w:rPr>
      <w:rFonts w:eastAsia="Times New Roman" w:cs="Calibri"/>
      <w:kern w:val="1"/>
      <w:lang w:eastAsia="zh-CN"/>
    </w:rPr>
  </w:style>
  <w:style w:type="character" w:styleId="ae">
    <w:name w:val="Strong"/>
    <w:basedOn w:val="a0"/>
    <w:uiPriority w:val="22"/>
    <w:qFormat/>
    <w:rsid w:val="004F0F16"/>
    <w:rPr>
      <w:b/>
      <w:bCs/>
    </w:rPr>
  </w:style>
  <w:style w:type="paragraph" w:styleId="af">
    <w:name w:val="Body Text"/>
    <w:basedOn w:val="a"/>
    <w:link w:val="Char6"/>
    <w:unhideWhenUsed/>
    <w:rsid w:val="00497609"/>
    <w:pPr>
      <w:spacing w:after="120"/>
    </w:pPr>
  </w:style>
  <w:style w:type="character" w:customStyle="1" w:styleId="Char6">
    <w:name w:val="Σώμα κειμένου Char"/>
    <w:basedOn w:val="a0"/>
    <w:link w:val="af"/>
    <w:rsid w:val="00497609"/>
    <w:rPr>
      <w:sz w:val="22"/>
      <w:szCs w:val="22"/>
      <w:lang w:eastAsia="en-US"/>
    </w:rPr>
  </w:style>
  <w:style w:type="table" w:customStyle="1" w:styleId="13">
    <w:name w:val="Πλέγμα πίνακα1"/>
    <w:basedOn w:val="a1"/>
    <w:next w:val="a4"/>
    <w:rsid w:val="00CB7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Πλέγμα πίνακα2"/>
    <w:basedOn w:val="a1"/>
    <w:next w:val="a4"/>
    <w:uiPriority w:val="39"/>
    <w:rsid w:val="009A0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Πλέγμα πίνακα3"/>
    <w:basedOn w:val="a1"/>
    <w:next w:val="a4"/>
    <w:uiPriority w:val="59"/>
    <w:rsid w:val="0040309C"/>
    <w:tblPr>
      <w:tblInd w:w="0" w:type="dxa"/>
      <w:tblCellMar>
        <w:top w:w="0" w:type="dxa"/>
        <w:left w:w="108" w:type="dxa"/>
        <w:bottom w:w="0" w:type="dxa"/>
        <w:right w:w="108" w:type="dxa"/>
      </w:tblCellMar>
    </w:tblPr>
  </w:style>
  <w:style w:type="character" w:customStyle="1" w:styleId="spelle">
    <w:name w:val="spelle"/>
    <w:basedOn w:val="a0"/>
    <w:rsid w:val="00FF4297"/>
  </w:style>
  <w:style w:type="character" w:customStyle="1" w:styleId="1Char">
    <w:name w:val="Επικεφαλίδα 1 Char"/>
    <w:basedOn w:val="a0"/>
    <w:link w:val="1"/>
    <w:uiPriority w:val="9"/>
    <w:rsid w:val="00A66FC1"/>
    <w:rPr>
      <w:rFonts w:ascii="MgOldTimes UC Pol" w:eastAsia="Times New Roman" w:hAnsi="MgOldTimes UC Pol"/>
      <w:b/>
      <w:bCs/>
      <w:i/>
      <w:iCs/>
      <w:sz w:val="19"/>
      <w:szCs w:val="24"/>
    </w:rPr>
  </w:style>
  <w:style w:type="character" w:customStyle="1" w:styleId="2Char">
    <w:name w:val="Επικεφαλίδα 2 Char"/>
    <w:basedOn w:val="a0"/>
    <w:link w:val="2"/>
    <w:rsid w:val="00A66FC1"/>
    <w:rPr>
      <w:rFonts w:ascii="MgOldTimes UC Pol" w:eastAsia="Times New Roman" w:hAnsi="MgOldTimes UC Pol"/>
      <w:b/>
      <w:bCs/>
      <w:i/>
      <w:iCs/>
      <w:szCs w:val="24"/>
    </w:rPr>
  </w:style>
  <w:style w:type="character" w:customStyle="1" w:styleId="4Char">
    <w:name w:val="Επικεφαλίδα 4 Char"/>
    <w:basedOn w:val="a0"/>
    <w:link w:val="4"/>
    <w:rsid w:val="00A66FC1"/>
    <w:rPr>
      <w:rFonts w:eastAsia="Times New Roman"/>
      <w:b/>
      <w:bCs/>
      <w:sz w:val="28"/>
      <w:szCs w:val="28"/>
    </w:rPr>
  </w:style>
  <w:style w:type="character" w:customStyle="1" w:styleId="5Char">
    <w:name w:val="Επικεφαλίδα 5 Char"/>
    <w:basedOn w:val="a0"/>
    <w:link w:val="5"/>
    <w:rsid w:val="00A66FC1"/>
    <w:rPr>
      <w:rFonts w:eastAsia="Times New Roman"/>
      <w:b/>
      <w:bCs/>
      <w:i/>
      <w:iCs/>
      <w:sz w:val="26"/>
      <w:szCs w:val="26"/>
    </w:rPr>
  </w:style>
  <w:style w:type="character" w:customStyle="1" w:styleId="6Char">
    <w:name w:val="Επικεφαλίδα 6 Char"/>
    <w:basedOn w:val="a0"/>
    <w:link w:val="6"/>
    <w:rsid w:val="00A66FC1"/>
    <w:rPr>
      <w:rFonts w:eastAsia="Times New Roman"/>
      <w:b/>
      <w:bCs/>
      <w:sz w:val="22"/>
      <w:szCs w:val="22"/>
    </w:rPr>
  </w:style>
  <w:style w:type="character" w:customStyle="1" w:styleId="7Char">
    <w:name w:val="Επικεφαλίδα 7 Char"/>
    <w:basedOn w:val="a0"/>
    <w:link w:val="7"/>
    <w:rsid w:val="00A66FC1"/>
    <w:rPr>
      <w:rFonts w:eastAsia="Times New Roman"/>
      <w:sz w:val="24"/>
      <w:szCs w:val="24"/>
    </w:rPr>
  </w:style>
  <w:style w:type="character" w:customStyle="1" w:styleId="8Char">
    <w:name w:val="Επικεφαλίδα 8 Char"/>
    <w:basedOn w:val="a0"/>
    <w:link w:val="8"/>
    <w:rsid w:val="00A66FC1"/>
    <w:rPr>
      <w:rFonts w:eastAsia="Times New Roman"/>
      <w:i/>
      <w:iCs/>
      <w:sz w:val="24"/>
      <w:szCs w:val="24"/>
    </w:rPr>
  </w:style>
  <w:style w:type="character" w:customStyle="1" w:styleId="9Char">
    <w:name w:val="Επικεφαλίδα 9 Char"/>
    <w:basedOn w:val="a0"/>
    <w:link w:val="9"/>
    <w:rsid w:val="00A66FC1"/>
    <w:rPr>
      <w:rFonts w:ascii="Cambria" w:eastAsia="Times New Roman" w:hAnsi="Cambria"/>
      <w:sz w:val="22"/>
      <w:szCs w:val="22"/>
    </w:rPr>
  </w:style>
  <w:style w:type="numbering" w:customStyle="1" w:styleId="14">
    <w:name w:val="Χωρίς λίστα1"/>
    <w:next w:val="a2"/>
    <w:uiPriority w:val="99"/>
    <w:semiHidden/>
    <w:unhideWhenUsed/>
    <w:rsid w:val="00A66FC1"/>
  </w:style>
  <w:style w:type="paragraph" w:styleId="af0">
    <w:name w:val="caption"/>
    <w:basedOn w:val="a"/>
    <w:next w:val="a"/>
    <w:unhideWhenUsed/>
    <w:qFormat/>
    <w:rsid w:val="00A66FC1"/>
    <w:pPr>
      <w:spacing w:after="0" w:line="240" w:lineRule="auto"/>
    </w:pPr>
    <w:rPr>
      <w:rFonts w:ascii="Times New Roman" w:eastAsia="Times New Roman" w:hAnsi="Times New Roman"/>
      <w:b/>
      <w:bCs/>
      <w:sz w:val="20"/>
      <w:szCs w:val="20"/>
      <w:lang w:eastAsia="el-GR"/>
    </w:rPr>
  </w:style>
  <w:style w:type="paragraph" w:styleId="af1">
    <w:name w:val="Title"/>
    <w:basedOn w:val="a"/>
    <w:next w:val="a"/>
    <w:link w:val="Char7"/>
    <w:qFormat/>
    <w:rsid w:val="00A66FC1"/>
    <w:pPr>
      <w:spacing w:before="240" w:after="60" w:line="240" w:lineRule="auto"/>
      <w:jc w:val="center"/>
      <w:outlineLvl w:val="0"/>
    </w:pPr>
    <w:rPr>
      <w:rFonts w:ascii="Cambria" w:eastAsia="Times New Roman" w:hAnsi="Cambria"/>
      <w:b/>
      <w:bCs/>
      <w:kern w:val="28"/>
      <w:sz w:val="32"/>
      <w:szCs w:val="32"/>
      <w:lang w:eastAsia="el-GR"/>
    </w:rPr>
  </w:style>
  <w:style w:type="character" w:customStyle="1" w:styleId="Char7">
    <w:name w:val="Τίτλος Char"/>
    <w:basedOn w:val="a0"/>
    <w:link w:val="af1"/>
    <w:rsid w:val="00A66FC1"/>
    <w:rPr>
      <w:rFonts w:ascii="Cambria" w:eastAsia="Times New Roman" w:hAnsi="Cambria"/>
      <w:b/>
      <w:bCs/>
      <w:kern w:val="28"/>
      <w:sz w:val="32"/>
      <w:szCs w:val="32"/>
    </w:rPr>
  </w:style>
  <w:style w:type="paragraph" w:styleId="af2">
    <w:name w:val="Subtitle"/>
    <w:basedOn w:val="a"/>
    <w:next w:val="a"/>
    <w:link w:val="Char8"/>
    <w:qFormat/>
    <w:rsid w:val="00A66FC1"/>
    <w:pPr>
      <w:spacing w:after="60" w:line="240" w:lineRule="auto"/>
      <w:jc w:val="center"/>
      <w:outlineLvl w:val="1"/>
    </w:pPr>
    <w:rPr>
      <w:rFonts w:ascii="Cambria" w:eastAsia="Times New Roman" w:hAnsi="Cambria"/>
      <w:sz w:val="24"/>
      <w:szCs w:val="24"/>
      <w:lang w:eastAsia="el-GR"/>
    </w:rPr>
  </w:style>
  <w:style w:type="character" w:customStyle="1" w:styleId="Char8">
    <w:name w:val="Υπότιτλος Char"/>
    <w:basedOn w:val="a0"/>
    <w:link w:val="af2"/>
    <w:rsid w:val="00A66FC1"/>
    <w:rPr>
      <w:rFonts w:ascii="Cambria" w:eastAsia="Times New Roman" w:hAnsi="Cambria"/>
      <w:sz w:val="24"/>
      <w:szCs w:val="24"/>
    </w:rPr>
  </w:style>
  <w:style w:type="paragraph" w:styleId="af3">
    <w:name w:val="No Spacing"/>
    <w:basedOn w:val="a"/>
    <w:link w:val="Char9"/>
    <w:uiPriority w:val="1"/>
    <w:qFormat/>
    <w:rsid w:val="00A66FC1"/>
    <w:pPr>
      <w:spacing w:after="0" w:line="240" w:lineRule="auto"/>
    </w:pPr>
    <w:rPr>
      <w:rFonts w:ascii="Times New Roman" w:eastAsia="Times New Roman" w:hAnsi="Times New Roman"/>
      <w:sz w:val="24"/>
      <w:szCs w:val="24"/>
      <w:lang w:eastAsia="el-GR"/>
    </w:rPr>
  </w:style>
  <w:style w:type="character" w:customStyle="1" w:styleId="Char9">
    <w:name w:val="Χωρίς διάστιχο Char"/>
    <w:link w:val="af3"/>
    <w:uiPriority w:val="1"/>
    <w:rsid w:val="00A66FC1"/>
    <w:rPr>
      <w:rFonts w:ascii="Times New Roman" w:eastAsia="Times New Roman" w:hAnsi="Times New Roman"/>
      <w:sz w:val="24"/>
      <w:szCs w:val="24"/>
    </w:rPr>
  </w:style>
  <w:style w:type="paragraph" w:styleId="af4">
    <w:name w:val="Quote"/>
    <w:basedOn w:val="a"/>
    <w:next w:val="a"/>
    <w:link w:val="Chara"/>
    <w:uiPriority w:val="29"/>
    <w:qFormat/>
    <w:rsid w:val="00A66FC1"/>
    <w:pPr>
      <w:spacing w:after="0" w:line="240" w:lineRule="auto"/>
    </w:pPr>
    <w:rPr>
      <w:rFonts w:ascii="Times New Roman" w:eastAsia="Times New Roman" w:hAnsi="Times New Roman"/>
      <w:i/>
      <w:iCs/>
      <w:color w:val="000000"/>
      <w:sz w:val="24"/>
      <w:szCs w:val="24"/>
      <w:lang w:eastAsia="el-GR"/>
    </w:rPr>
  </w:style>
  <w:style w:type="character" w:customStyle="1" w:styleId="Chara">
    <w:name w:val="Απόσπασμα Char"/>
    <w:basedOn w:val="a0"/>
    <w:link w:val="af4"/>
    <w:uiPriority w:val="29"/>
    <w:rsid w:val="00A66FC1"/>
    <w:rPr>
      <w:rFonts w:ascii="Times New Roman" w:eastAsia="Times New Roman" w:hAnsi="Times New Roman"/>
      <w:i/>
      <w:iCs/>
      <w:color w:val="000000"/>
      <w:sz w:val="24"/>
      <w:szCs w:val="24"/>
    </w:rPr>
  </w:style>
  <w:style w:type="paragraph" w:customStyle="1" w:styleId="15">
    <w:name w:val="Έντονο εισαγωγικό1"/>
    <w:basedOn w:val="a"/>
    <w:next w:val="a"/>
    <w:link w:val="Charb"/>
    <w:uiPriority w:val="30"/>
    <w:qFormat/>
    <w:rsid w:val="00A66FC1"/>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el-GR"/>
    </w:rPr>
  </w:style>
  <w:style w:type="character" w:customStyle="1" w:styleId="Charb">
    <w:name w:val="Έντονο εισαγωγικό Char"/>
    <w:link w:val="15"/>
    <w:uiPriority w:val="30"/>
    <w:rsid w:val="00A66FC1"/>
    <w:rPr>
      <w:rFonts w:ascii="Times New Roman" w:eastAsia="Times New Roman" w:hAnsi="Times New Roman"/>
      <w:b/>
      <w:bCs/>
      <w:i/>
      <w:iCs/>
      <w:color w:val="4F81BD"/>
      <w:sz w:val="24"/>
      <w:szCs w:val="24"/>
    </w:rPr>
  </w:style>
  <w:style w:type="character" w:styleId="af5">
    <w:name w:val="Subtle Emphasis"/>
    <w:uiPriority w:val="19"/>
    <w:qFormat/>
    <w:rsid w:val="00A66FC1"/>
    <w:rPr>
      <w:i/>
      <w:iCs/>
      <w:color w:val="808080"/>
    </w:rPr>
  </w:style>
  <w:style w:type="character" w:styleId="af6">
    <w:name w:val="Intense Emphasis"/>
    <w:uiPriority w:val="21"/>
    <w:qFormat/>
    <w:rsid w:val="00A66FC1"/>
    <w:rPr>
      <w:b/>
      <w:bCs/>
      <w:i/>
      <w:iCs/>
      <w:color w:val="4F81BD"/>
    </w:rPr>
  </w:style>
  <w:style w:type="character" w:styleId="af7">
    <w:name w:val="Subtle Reference"/>
    <w:uiPriority w:val="31"/>
    <w:qFormat/>
    <w:rsid w:val="00A66FC1"/>
    <w:rPr>
      <w:smallCaps/>
      <w:color w:val="C0504D"/>
      <w:u w:val="single"/>
    </w:rPr>
  </w:style>
  <w:style w:type="character" w:styleId="af8">
    <w:name w:val="Intense Reference"/>
    <w:uiPriority w:val="32"/>
    <w:qFormat/>
    <w:rsid w:val="00A66FC1"/>
    <w:rPr>
      <w:b/>
      <w:bCs/>
      <w:smallCaps/>
      <w:color w:val="C0504D"/>
      <w:spacing w:val="5"/>
      <w:u w:val="single"/>
    </w:rPr>
  </w:style>
  <w:style w:type="character" w:styleId="af9">
    <w:name w:val="Book Title"/>
    <w:uiPriority w:val="33"/>
    <w:qFormat/>
    <w:rsid w:val="00A66FC1"/>
    <w:rPr>
      <w:b/>
      <w:bCs/>
      <w:smallCaps/>
      <w:spacing w:val="5"/>
    </w:rPr>
  </w:style>
  <w:style w:type="paragraph" w:styleId="afa">
    <w:name w:val="TOC Heading"/>
    <w:basedOn w:val="1"/>
    <w:next w:val="a"/>
    <w:uiPriority w:val="39"/>
    <w:semiHidden/>
    <w:unhideWhenUsed/>
    <w:qFormat/>
    <w:rsid w:val="00A66FC1"/>
    <w:pPr>
      <w:spacing w:before="240" w:after="60"/>
      <w:jc w:val="left"/>
      <w:outlineLvl w:val="9"/>
    </w:pPr>
    <w:rPr>
      <w:rFonts w:ascii="Cambria" w:hAnsi="Cambria"/>
      <w:i w:val="0"/>
      <w:iCs w:val="0"/>
      <w:kern w:val="32"/>
      <w:sz w:val="32"/>
      <w:szCs w:val="32"/>
    </w:rPr>
  </w:style>
  <w:style w:type="paragraph" w:styleId="23">
    <w:name w:val="Body Text Indent 2"/>
    <w:basedOn w:val="a"/>
    <w:link w:val="2Char1"/>
    <w:rsid w:val="00A66FC1"/>
    <w:pPr>
      <w:spacing w:after="0" w:line="240" w:lineRule="auto"/>
      <w:ind w:left="720"/>
      <w:jc w:val="both"/>
    </w:pPr>
    <w:rPr>
      <w:rFonts w:ascii="Arial" w:eastAsia="Times New Roman" w:hAnsi="Arial"/>
      <w:szCs w:val="20"/>
      <w:u w:val="single"/>
      <w:lang w:eastAsia="el-GR"/>
    </w:rPr>
  </w:style>
  <w:style w:type="character" w:customStyle="1" w:styleId="2Char1">
    <w:name w:val="Σώμα κείμενου με εσοχή 2 Char"/>
    <w:basedOn w:val="a0"/>
    <w:link w:val="23"/>
    <w:rsid w:val="00A66FC1"/>
    <w:rPr>
      <w:rFonts w:ascii="Arial" w:eastAsia="Times New Roman" w:hAnsi="Arial"/>
      <w:sz w:val="22"/>
      <w:u w:val="single"/>
    </w:rPr>
  </w:style>
  <w:style w:type="character" w:customStyle="1" w:styleId="4Char2">
    <w:name w:val="Επικεφαλίδα 4 Char2"/>
    <w:aliases w:val="Επικεφαλίδα 4 Char1 Char,Επικεφαλίδα 4 Char Char Char, Char Char Char Char, Char Char1 Char,Επικεφαλίδα 4 Char Char1, Char Char Char1, Char Char2,Char Char Char Char,Char Char1 Char,Char Char Char1,Char Char2"/>
    <w:rsid w:val="00A66FC1"/>
    <w:rPr>
      <w:rFonts w:ascii="Tahoma" w:hAnsi="Tahoma"/>
      <w:b/>
      <w:noProof w:val="0"/>
      <w:sz w:val="22"/>
      <w:lang w:val="el-GR" w:eastAsia="en-US" w:bidi="ar-SA"/>
    </w:rPr>
  </w:style>
  <w:style w:type="paragraph" w:customStyle="1" w:styleId="Intable">
    <w:name w:val="Intable"/>
    <w:basedOn w:val="a"/>
    <w:rsid w:val="00A66FC1"/>
    <w:pPr>
      <w:spacing w:after="120" w:line="240" w:lineRule="auto"/>
      <w:jc w:val="both"/>
    </w:pPr>
    <w:rPr>
      <w:rFonts w:ascii="Times New Roman" w:eastAsia="Times New Roman" w:hAnsi="Times New Roman"/>
      <w:b/>
      <w:szCs w:val="24"/>
    </w:rPr>
  </w:style>
  <w:style w:type="paragraph" w:styleId="-HTML">
    <w:name w:val="HTML Preformatted"/>
    <w:basedOn w:val="a"/>
    <w:link w:val="-HTMLChar"/>
    <w:uiPriority w:val="99"/>
    <w:rsid w:val="00A66FC1"/>
    <w:pPr>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A66FC1"/>
    <w:rPr>
      <w:rFonts w:ascii="Courier New" w:eastAsia="Times New Roman" w:hAnsi="Courier New" w:cs="Courier New"/>
    </w:rPr>
  </w:style>
  <w:style w:type="paragraph" w:customStyle="1" w:styleId="TabletextChar">
    <w:name w:val="Table text Char"/>
    <w:basedOn w:val="a"/>
    <w:link w:val="TabletextCharChar"/>
    <w:uiPriority w:val="99"/>
    <w:semiHidden/>
    <w:rsid w:val="00A66FC1"/>
    <w:pPr>
      <w:widowControl w:val="0"/>
      <w:spacing w:after="120" w:line="240" w:lineRule="auto"/>
    </w:pPr>
    <w:rPr>
      <w:rFonts w:ascii="Tahoma" w:eastAsia="Tahoma" w:hAnsi="Tahoma" w:cs="Tahoma"/>
      <w:sz w:val="24"/>
      <w:szCs w:val="24"/>
    </w:rPr>
  </w:style>
  <w:style w:type="paragraph" w:styleId="afb">
    <w:name w:val="Note Heading"/>
    <w:basedOn w:val="a"/>
    <w:next w:val="a"/>
    <w:link w:val="Charc"/>
    <w:semiHidden/>
    <w:rsid w:val="00A66FC1"/>
    <w:pPr>
      <w:spacing w:after="120" w:line="240" w:lineRule="auto"/>
      <w:jc w:val="both"/>
    </w:pPr>
    <w:rPr>
      <w:rFonts w:ascii="Tahoma" w:eastAsia="Times New Roman" w:hAnsi="Tahoma"/>
      <w:szCs w:val="20"/>
    </w:rPr>
  </w:style>
  <w:style w:type="character" w:customStyle="1" w:styleId="Charc">
    <w:name w:val="Επικεφαλίδα σημείωσης Char"/>
    <w:basedOn w:val="a0"/>
    <w:link w:val="afb"/>
    <w:semiHidden/>
    <w:rsid w:val="00A66FC1"/>
    <w:rPr>
      <w:rFonts w:ascii="Tahoma" w:eastAsia="Times New Roman" w:hAnsi="Tahoma"/>
      <w:sz w:val="22"/>
      <w:lang w:eastAsia="en-US"/>
    </w:rPr>
  </w:style>
  <w:style w:type="paragraph" w:styleId="Web">
    <w:name w:val="Normal (Web)"/>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tyleTimesNewRoman12ptLinespacingsingle">
    <w:name w:val="Style Times New Roman 12 pt Line spacing:  single"/>
    <w:basedOn w:val="a"/>
    <w:semiHidden/>
    <w:rsid w:val="00A66FC1"/>
    <w:pPr>
      <w:spacing w:before="120" w:after="120" w:line="240" w:lineRule="auto"/>
      <w:jc w:val="both"/>
    </w:pPr>
    <w:rPr>
      <w:rFonts w:ascii="Tahoma" w:eastAsia="Times New Roman" w:hAnsi="Tahoma"/>
      <w:szCs w:val="20"/>
    </w:rPr>
  </w:style>
  <w:style w:type="character" w:customStyle="1" w:styleId="Chard">
    <w:name w:val="Char"/>
    <w:rsid w:val="00A66FC1"/>
    <w:rPr>
      <w:rFonts w:ascii="Tahoma" w:hAnsi="Tahoma" w:cs="Times New Roman"/>
      <w:b/>
      <w:lang w:val="el-GR" w:eastAsia="en-US" w:bidi="ar-SA"/>
    </w:rPr>
  </w:style>
  <w:style w:type="paragraph" w:customStyle="1" w:styleId="font5">
    <w:name w:val="font5"/>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6">
    <w:name w:val="font6"/>
    <w:basedOn w:val="a"/>
    <w:rsid w:val="00A66FC1"/>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font7">
    <w:name w:val="font7"/>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8">
    <w:name w:val="font8"/>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9">
    <w:name w:val="font9"/>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10">
    <w:name w:val="font10"/>
    <w:basedOn w:val="a"/>
    <w:rsid w:val="00A66FC1"/>
    <w:pPr>
      <w:spacing w:before="100" w:beforeAutospacing="1" w:after="100" w:afterAutospacing="1" w:line="240" w:lineRule="auto"/>
    </w:pPr>
    <w:rPr>
      <w:rFonts w:eastAsia="Times New Roman"/>
      <w:sz w:val="20"/>
      <w:szCs w:val="20"/>
      <w:lang w:val="en-US"/>
    </w:rPr>
  </w:style>
  <w:style w:type="paragraph" w:customStyle="1" w:styleId="font11">
    <w:name w:val="font11"/>
    <w:basedOn w:val="a"/>
    <w:rsid w:val="00A66FC1"/>
    <w:pPr>
      <w:spacing w:before="100" w:beforeAutospacing="1" w:after="100" w:afterAutospacing="1" w:line="240" w:lineRule="auto"/>
    </w:pPr>
    <w:rPr>
      <w:rFonts w:ascii="Arial" w:eastAsia="Times New Roman" w:hAnsi="Arial" w:cs="Arial"/>
      <w:i/>
      <w:iCs/>
      <w:sz w:val="20"/>
      <w:szCs w:val="20"/>
      <w:lang w:val="en-US"/>
    </w:rPr>
  </w:style>
  <w:style w:type="paragraph" w:customStyle="1" w:styleId="font12">
    <w:name w:val="font12"/>
    <w:basedOn w:val="a"/>
    <w:rsid w:val="00A66FC1"/>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font13">
    <w:name w:val="font13"/>
    <w:basedOn w:val="a"/>
    <w:rsid w:val="00A66FC1"/>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font14">
    <w:name w:val="font14"/>
    <w:basedOn w:val="a"/>
    <w:rsid w:val="00A66FC1"/>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xl66">
    <w:name w:val="xl6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7">
    <w:name w:val="xl67"/>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8">
    <w:name w:val="xl6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9">
    <w:name w:val="xl6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0">
    <w:name w:val="xl7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1">
    <w:name w:val="xl71"/>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2">
    <w:name w:val="xl7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3">
    <w:name w:val="xl73"/>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4">
    <w:name w:val="xl7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5">
    <w:name w:val="xl7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76">
    <w:name w:val="xl7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7">
    <w:name w:val="xl7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8">
    <w:name w:val="xl7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9">
    <w:name w:val="xl7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0">
    <w:name w:val="xl8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1">
    <w:name w:val="xl81"/>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82">
    <w:name w:val="xl8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3">
    <w:name w:val="xl83"/>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4">
    <w:name w:val="xl8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5">
    <w:name w:val="xl8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6">
    <w:name w:val="xl86"/>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7">
    <w:name w:val="xl87"/>
    <w:basedOn w:val="a"/>
    <w:rsid w:val="00A66FC1"/>
    <w:pPr>
      <w:pBdr>
        <w:top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8">
    <w:name w:val="xl88"/>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9">
    <w:name w:val="xl89"/>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b/>
      <w:bCs/>
      <w:color w:val="000000"/>
      <w:sz w:val="20"/>
      <w:szCs w:val="20"/>
      <w:lang w:val="en-US"/>
    </w:rPr>
  </w:style>
  <w:style w:type="paragraph" w:customStyle="1" w:styleId="xl90">
    <w:name w:val="xl90"/>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1">
    <w:name w:val="xl91"/>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2">
    <w:name w:val="xl9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3">
    <w:name w:val="xl93"/>
    <w:basedOn w:val="a"/>
    <w:rsid w:val="00A66FC1"/>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4">
    <w:name w:val="xl94"/>
    <w:basedOn w:val="a"/>
    <w:rsid w:val="00A66FC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5">
    <w:name w:val="xl9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6">
    <w:name w:val="xl96"/>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7">
    <w:name w:val="xl9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8">
    <w:name w:val="xl9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99">
    <w:name w:val="xl99"/>
    <w:basedOn w:val="a"/>
    <w:rsid w:val="00A66FC1"/>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0">
    <w:name w:val="xl100"/>
    <w:basedOn w:val="a"/>
    <w:rsid w:val="00A66FC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1">
    <w:name w:val="xl101"/>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2">
    <w:name w:val="xl10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103">
    <w:name w:val="xl103"/>
    <w:basedOn w:val="a"/>
    <w:rsid w:val="00A66FC1"/>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4">
    <w:name w:val="xl10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17375D"/>
      <w:sz w:val="20"/>
      <w:szCs w:val="20"/>
      <w:lang w:val="en-US"/>
    </w:rPr>
  </w:style>
  <w:style w:type="paragraph" w:customStyle="1" w:styleId="xl105">
    <w:name w:val="xl10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06">
    <w:name w:val="xl10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7">
    <w:name w:val="xl10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108">
    <w:name w:val="xl10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09">
    <w:name w:val="xl109"/>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0">
    <w:name w:val="xl110"/>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1">
    <w:name w:val="xl111"/>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2">
    <w:name w:val="xl112"/>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3">
    <w:name w:val="xl113"/>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14">
    <w:name w:val="xl114"/>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5">
    <w:name w:val="xl11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6">
    <w:name w:val="xl116"/>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7">
    <w:name w:val="xl117"/>
    <w:basedOn w:val="a"/>
    <w:rsid w:val="00A66FC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8">
    <w:name w:val="xl118"/>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9">
    <w:name w:val="xl119"/>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0">
    <w:name w:val="xl120"/>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1">
    <w:name w:val="xl121"/>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2">
    <w:name w:val="xl122"/>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3">
    <w:name w:val="xl123"/>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4">
    <w:name w:val="xl124"/>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5">
    <w:name w:val="xl12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27">
    <w:name w:val="xl127"/>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8">
    <w:name w:val="xl128"/>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9">
    <w:name w:val="xl12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val="en-US"/>
    </w:rPr>
  </w:style>
  <w:style w:type="paragraph" w:customStyle="1" w:styleId="xl130">
    <w:name w:val="xl130"/>
    <w:basedOn w:val="a"/>
    <w:rsid w:val="00A66FC1"/>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1">
    <w:name w:val="xl131"/>
    <w:basedOn w:val="a"/>
    <w:rsid w:val="00A66FC1"/>
    <w:pPr>
      <w:pBdr>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2">
    <w:name w:val="xl13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32"/>
      <w:szCs w:val="32"/>
      <w:lang w:val="en-US"/>
    </w:rPr>
  </w:style>
  <w:style w:type="character" w:customStyle="1" w:styleId="HeaderChar1">
    <w:name w:val="Header Char1"/>
    <w:locked/>
    <w:rsid w:val="00A66FC1"/>
    <w:rPr>
      <w:rFonts w:ascii="Arial" w:hAnsi="Arial"/>
      <w:snapToGrid w:val="0"/>
      <w:sz w:val="22"/>
      <w:lang w:val="en-US" w:eastAsia="el-GR" w:bidi="ar-SA"/>
    </w:rPr>
  </w:style>
  <w:style w:type="numbering" w:customStyle="1" w:styleId="110">
    <w:name w:val="Χωρίς λίστα11"/>
    <w:next w:val="a2"/>
    <w:uiPriority w:val="99"/>
    <w:semiHidden/>
    <w:unhideWhenUsed/>
    <w:rsid w:val="00A66FC1"/>
  </w:style>
  <w:style w:type="character" w:customStyle="1" w:styleId="WW8Num1z0">
    <w:name w:val="WW8Num1z0"/>
    <w:rsid w:val="00A66FC1"/>
    <w:rPr>
      <w:rFonts w:hint="default"/>
    </w:rPr>
  </w:style>
  <w:style w:type="character" w:customStyle="1" w:styleId="WW8Num2z0">
    <w:name w:val="WW8Num2z0"/>
    <w:rsid w:val="00A66FC1"/>
    <w:rPr>
      <w:rFonts w:hint="default"/>
    </w:rPr>
  </w:style>
  <w:style w:type="character" w:customStyle="1" w:styleId="WW8Num3z0">
    <w:name w:val="WW8Num3z0"/>
    <w:rsid w:val="00A66FC1"/>
    <w:rPr>
      <w:rFonts w:ascii="Times New Roman" w:eastAsia="Times New Roman" w:hAnsi="Times New Roman" w:cs="Times New Roman" w:hint="default"/>
    </w:rPr>
  </w:style>
  <w:style w:type="character" w:customStyle="1" w:styleId="WW8Num3z1">
    <w:name w:val="WW8Num3z1"/>
    <w:rsid w:val="00A66FC1"/>
    <w:rPr>
      <w:rFonts w:ascii="Courier New" w:hAnsi="Courier New" w:cs="Courier New" w:hint="default"/>
    </w:rPr>
  </w:style>
  <w:style w:type="character" w:customStyle="1" w:styleId="WW8Num3z2">
    <w:name w:val="WW8Num3z2"/>
    <w:rsid w:val="00A66FC1"/>
    <w:rPr>
      <w:rFonts w:ascii="Wingdings" w:hAnsi="Wingdings" w:cs="Wingdings" w:hint="default"/>
    </w:rPr>
  </w:style>
  <w:style w:type="character" w:customStyle="1" w:styleId="WW8Num3z3">
    <w:name w:val="WW8Num3z3"/>
    <w:rsid w:val="00A66FC1"/>
    <w:rPr>
      <w:rFonts w:ascii="Symbol" w:hAnsi="Symbol" w:cs="Symbol" w:hint="default"/>
    </w:rPr>
  </w:style>
  <w:style w:type="character" w:customStyle="1" w:styleId="WW8Num4z0">
    <w:name w:val="WW8Num4z0"/>
    <w:rsid w:val="00A66FC1"/>
  </w:style>
  <w:style w:type="character" w:customStyle="1" w:styleId="WW8Num4z1">
    <w:name w:val="WW8Num4z1"/>
    <w:rsid w:val="00A66FC1"/>
  </w:style>
  <w:style w:type="character" w:customStyle="1" w:styleId="WW8Num4z2">
    <w:name w:val="WW8Num4z2"/>
    <w:rsid w:val="00A66FC1"/>
  </w:style>
  <w:style w:type="character" w:customStyle="1" w:styleId="WW8Num4z3">
    <w:name w:val="WW8Num4z3"/>
    <w:rsid w:val="00A66FC1"/>
  </w:style>
  <w:style w:type="character" w:customStyle="1" w:styleId="WW8Num4z4">
    <w:name w:val="WW8Num4z4"/>
    <w:rsid w:val="00A66FC1"/>
  </w:style>
  <w:style w:type="character" w:customStyle="1" w:styleId="WW8Num4z5">
    <w:name w:val="WW8Num4z5"/>
    <w:rsid w:val="00A66FC1"/>
  </w:style>
  <w:style w:type="character" w:customStyle="1" w:styleId="WW8Num4z6">
    <w:name w:val="WW8Num4z6"/>
    <w:rsid w:val="00A66FC1"/>
  </w:style>
  <w:style w:type="character" w:customStyle="1" w:styleId="WW8Num4z7">
    <w:name w:val="WW8Num4z7"/>
    <w:rsid w:val="00A66FC1"/>
  </w:style>
  <w:style w:type="character" w:customStyle="1" w:styleId="WW8Num4z8">
    <w:name w:val="WW8Num4z8"/>
    <w:rsid w:val="00A66FC1"/>
  </w:style>
  <w:style w:type="character" w:customStyle="1" w:styleId="WW8Num5z0">
    <w:name w:val="WW8Num5z0"/>
    <w:rsid w:val="00A66FC1"/>
    <w:rPr>
      <w:rFonts w:ascii="Symbol" w:hAnsi="Symbol" w:cs="Symbol" w:hint="default"/>
    </w:rPr>
  </w:style>
  <w:style w:type="character" w:customStyle="1" w:styleId="WW8Num5z1">
    <w:name w:val="WW8Num5z1"/>
    <w:rsid w:val="00A66FC1"/>
    <w:rPr>
      <w:rFonts w:ascii="Courier New" w:hAnsi="Courier New" w:cs="Courier New" w:hint="default"/>
    </w:rPr>
  </w:style>
  <w:style w:type="character" w:customStyle="1" w:styleId="WW8Num5z2">
    <w:name w:val="WW8Num5z2"/>
    <w:rsid w:val="00A66FC1"/>
    <w:rPr>
      <w:rFonts w:ascii="Wingdings" w:hAnsi="Wingdings" w:cs="Wingdings" w:hint="default"/>
    </w:rPr>
  </w:style>
  <w:style w:type="character" w:customStyle="1" w:styleId="WW8Num6z0">
    <w:name w:val="WW8Num6z0"/>
    <w:rsid w:val="00A66FC1"/>
    <w:rPr>
      <w:rFonts w:ascii="Arial" w:hAnsi="Arial" w:cs="Arial"/>
      <w:sz w:val="22"/>
    </w:rPr>
  </w:style>
  <w:style w:type="character" w:customStyle="1" w:styleId="WW8Num6z1">
    <w:name w:val="WW8Num6z1"/>
    <w:rsid w:val="00A66FC1"/>
  </w:style>
  <w:style w:type="character" w:customStyle="1" w:styleId="WW8Num6z2">
    <w:name w:val="WW8Num6z2"/>
    <w:rsid w:val="00A66FC1"/>
  </w:style>
  <w:style w:type="character" w:customStyle="1" w:styleId="WW8Num6z3">
    <w:name w:val="WW8Num6z3"/>
    <w:rsid w:val="00A66FC1"/>
  </w:style>
  <w:style w:type="character" w:customStyle="1" w:styleId="WW8Num6z4">
    <w:name w:val="WW8Num6z4"/>
    <w:rsid w:val="00A66FC1"/>
  </w:style>
  <w:style w:type="character" w:customStyle="1" w:styleId="WW8Num6z5">
    <w:name w:val="WW8Num6z5"/>
    <w:rsid w:val="00A66FC1"/>
  </w:style>
  <w:style w:type="character" w:customStyle="1" w:styleId="WW8Num6z6">
    <w:name w:val="WW8Num6z6"/>
    <w:rsid w:val="00A66FC1"/>
  </w:style>
  <w:style w:type="character" w:customStyle="1" w:styleId="WW8Num6z7">
    <w:name w:val="WW8Num6z7"/>
    <w:rsid w:val="00A66FC1"/>
  </w:style>
  <w:style w:type="character" w:customStyle="1" w:styleId="WW8Num6z8">
    <w:name w:val="WW8Num6z8"/>
    <w:rsid w:val="00A66FC1"/>
  </w:style>
  <w:style w:type="character" w:customStyle="1" w:styleId="WW8Num7z0">
    <w:name w:val="WW8Num7z0"/>
    <w:rsid w:val="00A66FC1"/>
    <w:rPr>
      <w:rFonts w:ascii="Times New Roman" w:eastAsia="Times New Roman" w:hAnsi="Times New Roman" w:cs="Times New Roman" w:hint="default"/>
    </w:rPr>
  </w:style>
  <w:style w:type="character" w:customStyle="1" w:styleId="WW8Num7z1">
    <w:name w:val="WW8Num7z1"/>
    <w:rsid w:val="00A66FC1"/>
    <w:rPr>
      <w:rFonts w:ascii="Courier New" w:hAnsi="Courier New" w:cs="Courier New" w:hint="default"/>
    </w:rPr>
  </w:style>
  <w:style w:type="character" w:customStyle="1" w:styleId="WW8Num7z2">
    <w:name w:val="WW8Num7z2"/>
    <w:rsid w:val="00A66FC1"/>
    <w:rPr>
      <w:rFonts w:ascii="Wingdings" w:hAnsi="Wingdings" w:cs="Wingdings" w:hint="default"/>
    </w:rPr>
  </w:style>
  <w:style w:type="character" w:customStyle="1" w:styleId="WW8Num7z3">
    <w:name w:val="WW8Num7z3"/>
    <w:rsid w:val="00A66FC1"/>
    <w:rPr>
      <w:rFonts w:ascii="Symbol" w:hAnsi="Symbol" w:cs="Symbol" w:hint="default"/>
    </w:rPr>
  </w:style>
  <w:style w:type="character" w:customStyle="1" w:styleId="WW8Num8z0">
    <w:name w:val="WW8Num8z0"/>
    <w:rsid w:val="00A66FC1"/>
    <w:rPr>
      <w:rFonts w:hint="default"/>
    </w:rPr>
  </w:style>
  <w:style w:type="character" w:customStyle="1" w:styleId="WW8Num9z0">
    <w:name w:val="WW8Num9z0"/>
    <w:rsid w:val="00A66FC1"/>
  </w:style>
  <w:style w:type="character" w:customStyle="1" w:styleId="WW8Num9z1">
    <w:name w:val="WW8Num9z1"/>
    <w:rsid w:val="00A66FC1"/>
  </w:style>
  <w:style w:type="character" w:customStyle="1" w:styleId="WW8Num9z2">
    <w:name w:val="WW8Num9z2"/>
    <w:rsid w:val="00A66FC1"/>
  </w:style>
  <w:style w:type="character" w:customStyle="1" w:styleId="WW8Num9z3">
    <w:name w:val="WW8Num9z3"/>
    <w:rsid w:val="00A66FC1"/>
  </w:style>
  <w:style w:type="character" w:customStyle="1" w:styleId="WW8Num9z4">
    <w:name w:val="WW8Num9z4"/>
    <w:rsid w:val="00A66FC1"/>
  </w:style>
  <w:style w:type="character" w:customStyle="1" w:styleId="WW8Num9z5">
    <w:name w:val="WW8Num9z5"/>
    <w:rsid w:val="00A66FC1"/>
  </w:style>
  <w:style w:type="character" w:customStyle="1" w:styleId="WW8Num9z6">
    <w:name w:val="WW8Num9z6"/>
    <w:rsid w:val="00A66FC1"/>
  </w:style>
  <w:style w:type="character" w:customStyle="1" w:styleId="WW8Num9z7">
    <w:name w:val="WW8Num9z7"/>
    <w:rsid w:val="00A66FC1"/>
  </w:style>
  <w:style w:type="character" w:customStyle="1" w:styleId="WW8Num9z8">
    <w:name w:val="WW8Num9z8"/>
    <w:rsid w:val="00A66FC1"/>
  </w:style>
  <w:style w:type="character" w:customStyle="1" w:styleId="WW8Num10z0">
    <w:name w:val="WW8Num10z0"/>
    <w:rsid w:val="00A66FC1"/>
    <w:rPr>
      <w:rFonts w:hint="default"/>
      <w:b/>
      <w:u w:val="single"/>
    </w:rPr>
  </w:style>
  <w:style w:type="character" w:customStyle="1" w:styleId="WW8Num11z0">
    <w:name w:val="WW8Num11z0"/>
    <w:rsid w:val="00A66FC1"/>
    <w:rPr>
      <w:rFonts w:hint="default"/>
    </w:rPr>
  </w:style>
  <w:style w:type="character" w:customStyle="1" w:styleId="WW8Num12z0">
    <w:name w:val="WW8Num12z0"/>
    <w:rsid w:val="00A66FC1"/>
  </w:style>
  <w:style w:type="character" w:customStyle="1" w:styleId="WW8Num12z1">
    <w:name w:val="WW8Num12z1"/>
    <w:rsid w:val="00A66FC1"/>
    <w:rPr>
      <w:rFonts w:ascii="Arial" w:hAnsi="Arial" w:cs="Arial"/>
      <w:sz w:val="22"/>
    </w:rPr>
  </w:style>
  <w:style w:type="character" w:customStyle="1" w:styleId="WW8Num12z2">
    <w:name w:val="WW8Num12z2"/>
    <w:rsid w:val="00A66FC1"/>
  </w:style>
  <w:style w:type="character" w:customStyle="1" w:styleId="WW8Num12z3">
    <w:name w:val="WW8Num12z3"/>
    <w:rsid w:val="00A66FC1"/>
  </w:style>
  <w:style w:type="character" w:customStyle="1" w:styleId="WW8Num12z4">
    <w:name w:val="WW8Num12z4"/>
    <w:rsid w:val="00A66FC1"/>
  </w:style>
  <w:style w:type="character" w:customStyle="1" w:styleId="WW8Num12z5">
    <w:name w:val="WW8Num12z5"/>
    <w:rsid w:val="00A66FC1"/>
  </w:style>
  <w:style w:type="character" w:customStyle="1" w:styleId="WW8Num12z6">
    <w:name w:val="WW8Num12z6"/>
    <w:rsid w:val="00A66FC1"/>
  </w:style>
  <w:style w:type="character" w:customStyle="1" w:styleId="WW8Num12z7">
    <w:name w:val="WW8Num12z7"/>
    <w:rsid w:val="00A66FC1"/>
  </w:style>
  <w:style w:type="character" w:customStyle="1" w:styleId="WW8Num12z8">
    <w:name w:val="WW8Num12z8"/>
    <w:rsid w:val="00A66FC1"/>
  </w:style>
  <w:style w:type="character" w:customStyle="1" w:styleId="WW8Num13z0">
    <w:name w:val="WW8Num13z0"/>
    <w:rsid w:val="00A66FC1"/>
  </w:style>
  <w:style w:type="character" w:customStyle="1" w:styleId="WW8Num13z1">
    <w:name w:val="WW8Num13z1"/>
    <w:rsid w:val="00A66FC1"/>
    <w:rPr>
      <w:rFonts w:ascii="Arial" w:hAnsi="Arial" w:cs="Arial"/>
      <w:b w:val="0"/>
      <w:bCs w:val="0"/>
      <w:sz w:val="22"/>
      <w:lang w:val="el-GR"/>
    </w:rPr>
  </w:style>
  <w:style w:type="character" w:customStyle="1" w:styleId="WW8Num13z2">
    <w:name w:val="WW8Num13z2"/>
    <w:rsid w:val="00A66FC1"/>
  </w:style>
  <w:style w:type="character" w:customStyle="1" w:styleId="WW8Num13z3">
    <w:name w:val="WW8Num13z3"/>
    <w:rsid w:val="00A66FC1"/>
  </w:style>
  <w:style w:type="character" w:customStyle="1" w:styleId="WW8Num13z4">
    <w:name w:val="WW8Num13z4"/>
    <w:rsid w:val="00A66FC1"/>
  </w:style>
  <w:style w:type="character" w:customStyle="1" w:styleId="WW8Num13z5">
    <w:name w:val="WW8Num13z5"/>
    <w:rsid w:val="00A66FC1"/>
  </w:style>
  <w:style w:type="character" w:customStyle="1" w:styleId="WW8Num13z6">
    <w:name w:val="WW8Num13z6"/>
    <w:rsid w:val="00A66FC1"/>
  </w:style>
  <w:style w:type="character" w:customStyle="1" w:styleId="WW8Num13z7">
    <w:name w:val="WW8Num13z7"/>
    <w:rsid w:val="00A66FC1"/>
  </w:style>
  <w:style w:type="character" w:customStyle="1" w:styleId="WW8Num13z8">
    <w:name w:val="WW8Num13z8"/>
    <w:rsid w:val="00A66FC1"/>
  </w:style>
  <w:style w:type="character" w:customStyle="1" w:styleId="WW8Num14z0">
    <w:name w:val="WW8Num14z0"/>
    <w:rsid w:val="00A66FC1"/>
  </w:style>
  <w:style w:type="character" w:customStyle="1" w:styleId="WW8Num14z1">
    <w:name w:val="WW8Num14z1"/>
    <w:rsid w:val="00A66FC1"/>
    <w:rPr>
      <w:rFonts w:ascii="Arial" w:hAnsi="Arial" w:cs="Arial"/>
      <w:sz w:val="22"/>
    </w:rPr>
  </w:style>
  <w:style w:type="character" w:customStyle="1" w:styleId="WW8Num14z2">
    <w:name w:val="WW8Num14z2"/>
    <w:rsid w:val="00A66FC1"/>
  </w:style>
  <w:style w:type="character" w:customStyle="1" w:styleId="WW8Num14z3">
    <w:name w:val="WW8Num14z3"/>
    <w:rsid w:val="00A66FC1"/>
  </w:style>
  <w:style w:type="character" w:customStyle="1" w:styleId="WW8Num14z4">
    <w:name w:val="WW8Num14z4"/>
    <w:rsid w:val="00A66FC1"/>
  </w:style>
  <w:style w:type="character" w:customStyle="1" w:styleId="WW8Num14z5">
    <w:name w:val="WW8Num14z5"/>
    <w:rsid w:val="00A66FC1"/>
  </w:style>
  <w:style w:type="character" w:customStyle="1" w:styleId="WW8Num14z6">
    <w:name w:val="WW8Num14z6"/>
    <w:rsid w:val="00A66FC1"/>
  </w:style>
  <w:style w:type="character" w:customStyle="1" w:styleId="WW8Num14z7">
    <w:name w:val="WW8Num14z7"/>
    <w:rsid w:val="00A66FC1"/>
  </w:style>
  <w:style w:type="character" w:customStyle="1" w:styleId="WW8Num14z8">
    <w:name w:val="WW8Num14z8"/>
    <w:rsid w:val="00A66FC1"/>
  </w:style>
  <w:style w:type="character" w:customStyle="1" w:styleId="WW8Num15z0">
    <w:name w:val="WW8Num15z0"/>
    <w:rsid w:val="00A66FC1"/>
  </w:style>
  <w:style w:type="character" w:customStyle="1" w:styleId="WW8Num15z1">
    <w:name w:val="WW8Num15z1"/>
    <w:rsid w:val="00A66FC1"/>
  </w:style>
  <w:style w:type="character" w:customStyle="1" w:styleId="WW8Num15z2">
    <w:name w:val="WW8Num15z2"/>
    <w:rsid w:val="00A66FC1"/>
  </w:style>
  <w:style w:type="character" w:customStyle="1" w:styleId="WW8Num15z3">
    <w:name w:val="WW8Num15z3"/>
    <w:rsid w:val="00A66FC1"/>
  </w:style>
  <w:style w:type="character" w:customStyle="1" w:styleId="WW8Num15z4">
    <w:name w:val="WW8Num15z4"/>
    <w:rsid w:val="00A66FC1"/>
  </w:style>
  <w:style w:type="character" w:customStyle="1" w:styleId="WW8Num15z5">
    <w:name w:val="WW8Num15z5"/>
    <w:rsid w:val="00A66FC1"/>
  </w:style>
  <w:style w:type="character" w:customStyle="1" w:styleId="WW8Num15z6">
    <w:name w:val="WW8Num15z6"/>
    <w:rsid w:val="00A66FC1"/>
  </w:style>
  <w:style w:type="character" w:customStyle="1" w:styleId="WW8Num15z7">
    <w:name w:val="WW8Num15z7"/>
    <w:rsid w:val="00A66FC1"/>
  </w:style>
  <w:style w:type="character" w:customStyle="1" w:styleId="WW8Num15z8">
    <w:name w:val="WW8Num15z8"/>
    <w:rsid w:val="00A66FC1"/>
  </w:style>
  <w:style w:type="character" w:customStyle="1" w:styleId="WW8Num16z0">
    <w:name w:val="WW8Num16z0"/>
    <w:rsid w:val="00A66FC1"/>
    <w:rPr>
      <w:rFonts w:hint="default"/>
    </w:rPr>
  </w:style>
  <w:style w:type="character" w:customStyle="1" w:styleId="WW8Num16z1">
    <w:name w:val="WW8Num16z1"/>
    <w:rsid w:val="00A66FC1"/>
  </w:style>
  <w:style w:type="character" w:customStyle="1" w:styleId="WW8Num16z2">
    <w:name w:val="WW8Num16z2"/>
    <w:rsid w:val="00A66FC1"/>
  </w:style>
  <w:style w:type="character" w:customStyle="1" w:styleId="WW8Num16z3">
    <w:name w:val="WW8Num16z3"/>
    <w:rsid w:val="00A66FC1"/>
  </w:style>
  <w:style w:type="character" w:customStyle="1" w:styleId="WW8Num16z4">
    <w:name w:val="WW8Num16z4"/>
    <w:rsid w:val="00A66FC1"/>
  </w:style>
  <w:style w:type="character" w:customStyle="1" w:styleId="WW8Num16z5">
    <w:name w:val="WW8Num16z5"/>
    <w:rsid w:val="00A66FC1"/>
  </w:style>
  <w:style w:type="character" w:customStyle="1" w:styleId="WW8Num16z6">
    <w:name w:val="WW8Num16z6"/>
    <w:rsid w:val="00A66FC1"/>
  </w:style>
  <w:style w:type="character" w:customStyle="1" w:styleId="WW8Num16z7">
    <w:name w:val="WW8Num16z7"/>
    <w:rsid w:val="00A66FC1"/>
  </w:style>
  <w:style w:type="character" w:customStyle="1" w:styleId="WW8Num16z8">
    <w:name w:val="WW8Num16z8"/>
    <w:rsid w:val="00A66FC1"/>
  </w:style>
  <w:style w:type="character" w:customStyle="1" w:styleId="WW8Num17z0">
    <w:name w:val="WW8Num17z0"/>
    <w:rsid w:val="00A66FC1"/>
  </w:style>
  <w:style w:type="character" w:customStyle="1" w:styleId="WW8Num17z1">
    <w:name w:val="WW8Num17z1"/>
    <w:rsid w:val="00A66FC1"/>
  </w:style>
  <w:style w:type="character" w:customStyle="1" w:styleId="WW8Num17z2">
    <w:name w:val="WW8Num17z2"/>
    <w:rsid w:val="00A66FC1"/>
  </w:style>
  <w:style w:type="character" w:customStyle="1" w:styleId="WW8Num17z3">
    <w:name w:val="WW8Num17z3"/>
    <w:rsid w:val="00A66FC1"/>
  </w:style>
  <w:style w:type="character" w:customStyle="1" w:styleId="WW8Num17z4">
    <w:name w:val="WW8Num17z4"/>
    <w:rsid w:val="00A66FC1"/>
  </w:style>
  <w:style w:type="character" w:customStyle="1" w:styleId="WW8Num17z5">
    <w:name w:val="WW8Num17z5"/>
    <w:rsid w:val="00A66FC1"/>
  </w:style>
  <w:style w:type="character" w:customStyle="1" w:styleId="WW8Num17z6">
    <w:name w:val="WW8Num17z6"/>
    <w:rsid w:val="00A66FC1"/>
  </w:style>
  <w:style w:type="character" w:customStyle="1" w:styleId="WW8Num17z7">
    <w:name w:val="WW8Num17z7"/>
    <w:rsid w:val="00A66FC1"/>
  </w:style>
  <w:style w:type="character" w:customStyle="1" w:styleId="WW8Num17z8">
    <w:name w:val="WW8Num17z8"/>
    <w:rsid w:val="00A66FC1"/>
  </w:style>
  <w:style w:type="character" w:customStyle="1" w:styleId="WW8Num18z0">
    <w:name w:val="WW8Num18z0"/>
    <w:rsid w:val="00A66FC1"/>
    <w:rPr>
      <w:rFonts w:hint="default"/>
    </w:rPr>
  </w:style>
  <w:style w:type="character" w:customStyle="1" w:styleId="WW8Num19z0">
    <w:name w:val="WW8Num19z0"/>
    <w:rsid w:val="00A66FC1"/>
    <w:rPr>
      <w:rFonts w:ascii="Cambria" w:hAnsi="Cambria" w:cs="Lucida Sans Unicode"/>
      <w:lang w:eastAsia="el-GR"/>
    </w:rPr>
  </w:style>
  <w:style w:type="character" w:customStyle="1" w:styleId="WW8Num19z1">
    <w:name w:val="WW8Num19z1"/>
    <w:rsid w:val="00A66FC1"/>
  </w:style>
  <w:style w:type="character" w:customStyle="1" w:styleId="WW8Num19z2">
    <w:name w:val="WW8Num19z2"/>
    <w:rsid w:val="00A66FC1"/>
  </w:style>
  <w:style w:type="character" w:customStyle="1" w:styleId="WW8Num19z3">
    <w:name w:val="WW8Num19z3"/>
    <w:rsid w:val="00A66FC1"/>
  </w:style>
  <w:style w:type="character" w:customStyle="1" w:styleId="WW8Num19z4">
    <w:name w:val="WW8Num19z4"/>
    <w:rsid w:val="00A66FC1"/>
  </w:style>
  <w:style w:type="character" w:customStyle="1" w:styleId="WW8Num19z5">
    <w:name w:val="WW8Num19z5"/>
    <w:rsid w:val="00A66FC1"/>
  </w:style>
  <w:style w:type="character" w:customStyle="1" w:styleId="WW8Num19z6">
    <w:name w:val="WW8Num19z6"/>
    <w:rsid w:val="00A66FC1"/>
  </w:style>
  <w:style w:type="character" w:customStyle="1" w:styleId="WW8Num19z7">
    <w:name w:val="WW8Num19z7"/>
    <w:rsid w:val="00A66FC1"/>
  </w:style>
  <w:style w:type="character" w:customStyle="1" w:styleId="WW8Num19z8">
    <w:name w:val="WW8Num19z8"/>
    <w:rsid w:val="00A66FC1"/>
  </w:style>
  <w:style w:type="character" w:customStyle="1" w:styleId="WW8Num20z0">
    <w:name w:val="WW8Num20z0"/>
    <w:rsid w:val="00A66FC1"/>
    <w:rPr>
      <w:rFonts w:hint="default"/>
      <w:b/>
    </w:rPr>
  </w:style>
  <w:style w:type="character" w:customStyle="1" w:styleId="WW8Num20z1">
    <w:name w:val="WW8Num20z1"/>
    <w:rsid w:val="00A66FC1"/>
  </w:style>
  <w:style w:type="character" w:customStyle="1" w:styleId="WW8Num20z2">
    <w:name w:val="WW8Num20z2"/>
    <w:rsid w:val="00A66FC1"/>
  </w:style>
  <w:style w:type="character" w:customStyle="1" w:styleId="WW8Num20z3">
    <w:name w:val="WW8Num20z3"/>
    <w:rsid w:val="00A66FC1"/>
  </w:style>
  <w:style w:type="character" w:customStyle="1" w:styleId="WW8Num20z4">
    <w:name w:val="WW8Num20z4"/>
    <w:rsid w:val="00A66FC1"/>
  </w:style>
  <w:style w:type="character" w:customStyle="1" w:styleId="WW8Num20z5">
    <w:name w:val="WW8Num20z5"/>
    <w:rsid w:val="00A66FC1"/>
  </w:style>
  <w:style w:type="character" w:customStyle="1" w:styleId="WW8Num20z6">
    <w:name w:val="WW8Num20z6"/>
    <w:rsid w:val="00A66FC1"/>
  </w:style>
  <w:style w:type="character" w:customStyle="1" w:styleId="WW8Num20z7">
    <w:name w:val="WW8Num20z7"/>
    <w:rsid w:val="00A66FC1"/>
  </w:style>
  <w:style w:type="character" w:customStyle="1" w:styleId="WW8Num20z8">
    <w:name w:val="WW8Num20z8"/>
    <w:rsid w:val="00A66FC1"/>
  </w:style>
  <w:style w:type="character" w:customStyle="1" w:styleId="WW8Num21z0">
    <w:name w:val="WW8Num21z0"/>
    <w:rsid w:val="00A66FC1"/>
  </w:style>
  <w:style w:type="character" w:customStyle="1" w:styleId="WW8Num21z1">
    <w:name w:val="WW8Num21z1"/>
    <w:rsid w:val="00A66FC1"/>
    <w:rPr>
      <w:rFonts w:ascii="Arial" w:hAnsi="Arial" w:cs="Arial"/>
      <w:sz w:val="22"/>
    </w:rPr>
  </w:style>
  <w:style w:type="character" w:customStyle="1" w:styleId="WW8Num21z2">
    <w:name w:val="WW8Num21z2"/>
    <w:rsid w:val="00A66FC1"/>
  </w:style>
  <w:style w:type="character" w:customStyle="1" w:styleId="WW8Num21z3">
    <w:name w:val="WW8Num21z3"/>
    <w:rsid w:val="00A66FC1"/>
  </w:style>
  <w:style w:type="character" w:customStyle="1" w:styleId="WW8Num21z4">
    <w:name w:val="WW8Num21z4"/>
    <w:rsid w:val="00A66FC1"/>
  </w:style>
  <w:style w:type="character" w:customStyle="1" w:styleId="WW8Num21z5">
    <w:name w:val="WW8Num21z5"/>
    <w:rsid w:val="00A66FC1"/>
  </w:style>
  <w:style w:type="character" w:customStyle="1" w:styleId="WW8Num21z6">
    <w:name w:val="WW8Num21z6"/>
    <w:rsid w:val="00A66FC1"/>
  </w:style>
  <w:style w:type="character" w:customStyle="1" w:styleId="WW8Num21z7">
    <w:name w:val="WW8Num21z7"/>
    <w:rsid w:val="00A66FC1"/>
  </w:style>
  <w:style w:type="character" w:customStyle="1" w:styleId="WW8Num21z8">
    <w:name w:val="WW8Num21z8"/>
    <w:rsid w:val="00A66FC1"/>
  </w:style>
  <w:style w:type="character" w:customStyle="1" w:styleId="WW8Num22z0">
    <w:name w:val="WW8Num22z0"/>
    <w:rsid w:val="00A66FC1"/>
  </w:style>
  <w:style w:type="character" w:customStyle="1" w:styleId="WW8Num22z1">
    <w:name w:val="WW8Num22z1"/>
    <w:rsid w:val="00A66FC1"/>
  </w:style>
  <w:style w:type="character" w:customStyle="1" w:styleId="WW8Num22z2">
    <w:name w:val="WW8Num22z2"/>
    <w:rsid w:val="00A66FC1"/>
  </w:style>
  <w:style w:type="character" w:customStyle="1" w:styleId="WW8Num22z3">
    <w:name w:val="WW8Num22z3"/>
    <w:rsid w:val="00A66FC1"/>
  </w:style>
  <w:style w:type="character" w:customStyle="1" w:styleId="WW8Num22z4">
    <w:name w:val="WW8Num22z4"/>
    <w:rsid w:val="00A66FC1"/>
  </w:style>
  <w:style w:type="character" w:customStyle="1" w:styleId="WW8Num22z5">
    <w:name w:val="WW8Num22z5"/>
    <w:rsid w:val="00A66FC1"/>
  </w:style>
  <w:style w:type="character" w:customStyle="1" w:styleId="WW8Num22z6">
    <w:name w:val="WW8Num22z6"/>
    <w:rsid w:val="00A66FC1"/>
  </w:style>
  <w:style w:type="character" w:customStyle="1" w:styleId="WW8Num22z7">
    <w:name w:val="WW8Num22z7"/>
    <w:rsid w:val="00A66FC1"/>
  </w:style>
  <w:style w:type="character" w:customStyle="1" w:styleId="WW8Num22z8">
    <w:name w:val="WW8Num22z8"/>
    <w:rsid w:val="00A66FC1"/>
  </w:style>
  <w:style w:type="character" w:customStyle="1" w:styleId="WW8Num23z0">
    <w:name w:val="WW8Num23z0"/>
    <w:rsid w:val="00A66FC1"/>
  </w:style>
  <w:style w:type="character" w:customStyle="1" w:styleId="WW8Num23z1">
    <w:name w:val="WW8Num23z1"/>
    <w:rsid w:val="00A66FC1"/>
  </w:style>
  <w:style w:type="character" w:customStyle="1" w:styleId="WW8Num23z2">
    <w:name w:val="WW8Num23z2"/>
    <w:rsid w:val="00A66FC1"/>
  </w:style>
  <w:style w:type="character" w:customStyle="1" w:styleId="WW8Num23z3">
    <w:name w:val="WW8Num23z3"/>
    <w:rsid w:val="00A66FC1"/>
  </w:style>
  <w:style w:type="character" w:customStyle="1" w:styleId="WW8Num23z4">
    <w:name w:val="WW8Num23z4"/>
    <w:rsid w:val="00A66FC1"/>
  </w:style>
  <w:style w:type="character" w:customStyle="1" w:styleId="WW8Num23z5">
    <w:name w:val="WW8Num23z5"/>
    <w:rsid w:val="00A66FC1"/>
  </w:style>
  <w:style w:type="character" w:customStyle="1" w:styleId="WW8Num23z6">
    <w:name w:val="WW8Num23z6"/>
    <w:rsid w:val="00A66FC1"/>
  </w:style>
  <w:style w:type="character" w:customStyle="1" w:styleId="WW8Num23z7">
    <w:name w:val="WW8Num23z7"/>
    <w:rsid w:val="00A66FC1"/>
  </w:style>
  <w:style w:type="character" w:customStyle="1" w:styleId="WW8Num23z8">
    <w:name w:val="WW8Num23z8"/>
    <w:rsid w:val="00A66FC1"/>
  </w:style>
  <w:style w:type="character" w:customStyle="1" w:styleId="WW8Num24z0">
    <w:name w:val="WW8Num24z0"/>
    <w:rsid w:val="00A66FC1"/>
    <w:rPr>
      <w:rFonts w:ascii="Symbol" w:hAnsi="Symbol" w:cs="Symbol" w:hint="default"/>
    </w:rPr>
  </w:style>
  <w:style w:type="character" w:customStyle="1" w:styleId="WW8Num24z1">
    <w:name w:val="WW8Num24z1"/>
    <w:rsid w:val="00A66FC1"/>
    <w:rPr>
      <w:rFonts w:ascii="Courier New" w:hAnsi="Courier New" w:cs="Courier New" w:hint="default"/>
    </w:rPr>
  </w:style>
  <w:style w:type="character" w:customStyle="1" w:styleId="WW8Num24z2">
    <w:name w:val="WW8Num24z2"/>
    <w:rsid w:val="00A66FC1"/>
    <w:rPr>
      <w:rFonts w:ascii="Wingdings" w:hAnsi="Wingdings" w:cs="Wingdings" w:hint="default"/>
    </w:rPr>
  </w:style>
  <w:style w:type="character" w:customStyle="1" w:styleId="WW8Num25z0">
    <w:name w:val="WW8Num25z0"/>
    <w:rsid w:val="00A66FC1"/>
    <w:rPr>
      <w:rFonts w:ascii="Symbol" w:hAnsi="Symbol" w:cs="Symbol" w:hint="default"/>
    </w:rPr>
  </w:style>
  <w:style w:type="character" w:customStyle="1" w:styleId="WW8Num25z1">
    <w:name w:val="WW8Num25z1"/>
    <w:rsid w:val="00A66FC1"/>
    <w:rPr>
      <w:rFonts w:ascii="Courier New" w:hAnsi="Courier New" w:cs="Courier New" w:hint="default"/>
    </w:rPr>
  </w:style>
  <w:style w:type="character" w:customStyle="1" w:styleId="WW8Num25z2">
    <w:name w:val="WW8Num25z2"/>
    <w:rsid w:val="00A66FC1"/>
    <w:rPr>
      <w:rFonts w:ascii="Wingdings" w:hAnsi="Wingdings" w:cs="Wingdings" w:hint="default"/>
    </w:rPr>
  </w:style>
  <w:style w:type="character" w:customStyle="1" w:styleId="WW8Num26z0">
    <w:name w:val="WW8Num26z0"/>
    <w:rsid w:val="00A66FC1"/>
  </w:style>
  <w:style w:type="character" w:customStyle="1" w:styleId="WW8Num26z1">
    <w:name w:val="WW8Num26z1"/>
    <w:rsid w:val="00A66FC1"/>
  </w:style>
  <w:style w:type="character" w:customStyle="1" w:styleId="WW8Num26z2">
    <w:name w:val="WW8Num26z2"/>
    <w:rsid w:val="00A66FC1"/>
  </w:style>
  <w:style w:type="character" w:customStyle="1" w:styleId="WW8Num26z3">
    <w:name w:val="WW8Num26z3"/>
    <w:rsid w:val="00A66FC1"/>
  </w:style>
  <w:style w:type="character" w:customStyle="1" w:styleId="WW8Num26z4">
    <w:name w:val="WW8Num26z4"/>
    <w:rsid w:val="00A66FC1"/>
  </w:style>
  <w:style w:type="character" w:customStyle="1" w:styleId="WW8Num26z5">
    <w:name w:val="WW8Num26z5"/>
    <w:rsid w:val="00A66FC1"/>
  </w:style>
  <w:style w:type="character" w:customStyle="1" w:styleId="WW8Num26z6">
    <w:name w:val="WW8Num26z6"/>
    <w:rsid w:val="00A66FC1"/>
  </w:style>
  <w:style w:type="character" w:customStyle="1" w:styleId="WW8Num26z7">
    <w:name w:val="WW8Num26z7"/>
    <w:rsid w:val="00A66FC1"/>
  </w:style>
  <w:style w:type="character" w:customStyle="1" w:styleId="WW8Num26z8">
    <w:name w:val="WW8Num26z8"/>
    <w:rsid w:val="00A66FC1"/>
  </w:style>
  <w:style w:type="character" w:customStyle="1" w:styleId="WW8Num27z0">
    <w:name w:val="WW8Num27z0"/>
    <w:rsid w:val="00A66FC1"/>
    <w:rPr>
      <w:rFonts w:ascii="Symbol" w:hAnsi="Symbol" w:cs="Symbol" w:hint="default"/>
    </w:rPr>
  </w:style>
  <w:style w:type="character" w:customStyle="1" w:styleId="WW8Num27z1">
    <w:name w:val="WW8Num27z1"/>
    <w:rsid w:val="00A66FC1"/>
    <w:rPr>
      <w:rFonts w:ascii="Courier New" w:hAnsi="Courier New" w:cs="Courier New" w:hint="default"/>
    </w:rPr>
  </w:style>
  <w:style w:type="character" w:customStyle="1" w:styleId="WW8Num27z2">
    <w:name w:val="WW8Num27z2"/>
    <w:rsid w:val="00A66FC1"/>
    <w:rPr>
      <w:rFonts w:ascii="Wingdings" w:hAnsi="Wingdings" w:cs="Wingdings" w:hint="default"/>
    </w:rPr>
  </w:style>
  <w:style w:type="character" w:customStyle="1" w:styleId="WW8Num28z0">
    <w:name w:val="WW8Num28z0"/>
    <w:rsid w:val="00A66FC1"/>
  </w:style>
  <w:style w:type="character" w:customStyle="1" w:styleId="WW8Num28z1">
    <w:name w:val="WW8Num28z1"/>
    <w:rsid w:val="00A66FC1"/>
  </w:style>
  <w:style w:type="character" w:customStyle="1" w:styleId="WW8Num28z2">
    <w:name w:val="WW8Num28z2"/>
    <w:rsid w:val="00A66FC1"/>
  </w:style>
  <w:style w:type="character" w:customStyle="1" w:styleId="WW8Num28z3">
    <w:name w:val="WW8Num28z3"/>
    <w:rsid w:val="00A66FC1"/>
  </w:style>
  <w:style w:type="character" w:customStyle="1" w:styleId="WW8Num28z4">
    <w:name w:val="WW8Num28z4"/>
    <w:rsid w:val="00A66FC1"/>
  </w:style>
  <w:style w:type="character" w:customStyle="1" w:styleId="WW8Num28z5">
    <w:name w:val="WW8Num28z5"/>
    <w:rsid w:val="00A66FC1"/>
  </w:style>
  <w:style w:type="character" w:customStyle="1" w:styleId="WW8Num28z6">
    <w:name w:val="WW8Num28z6"/>
    <w:rsid w:val="00A66FC1"/>
  </w:style>
  <w:style w:type="character" w:customStyle="1" w:styleId="WW8Num28z7">
    <w:name w:val="WW8Num28z7"/>
    <w:rsid w:val="00A66FC1"/>
  </w:style>
  <w:style w:type="character" w:customStyle="1" w:styleId="WW8Num28z8">
    <w:name w:val="WW8Num28z8"/>
    <w:rsid w:val="00A66FC1"/>
  </w:style>
  <w:style w:type="character" w:customStyle="1" w:styleId="16">
    <w:name w:val="Προεπιλεγμένη γραμματοσειρά1"/>
    <w:rsid w:val="00A66FC1"/>
  </w:style>
  <w:style w:type="character" w:customStyle="1" w:styleId="17">
    <w:name w:val="Παραπομπή σχολίου1"/>
    <w:rsid w:val="00A66FC1"/>
    <w:rPr>
      <w:sz w:val="16"/>
      <w:szCs w:val="16"/>
    </w:rPr>
  </w:style>
  <w:style w:type="character" w:customStyle="1" w:styleId="afc">
    <w:name w:val="Χαρακτήρες υποσημείωσης"/>
    <w:rsid w:val="00A66FC1"/>
    <w:rPr>
      <w:vertAlign w:val="superscript"/>
    </w:rPr>
  </w:style>
  <w:style w:type="character" w:customStyle="1" w:styleId="afd">
    <w:name w:val="Χαρακτήρες σημείωσης τέλους"/>
    <w:rsid w:val="00A66FC1"/>
    <w:rPr>
      <w:vertAlign w:val="superscript"/>
    </w:rPr>
  </w:style>
  <w:style w:type="character" w:customStyle="1" w:styleId="CharChar1">
    <w:name w:val="Char Char1"/>
    <w:rsid w:val="00A66FC1"/>
  </w:style>
  <w:style w:type="character" w:customStyle="1" w:styleId="CharChar">
    <w:name w:val="Char Char"/>
    <w:rsid w:val="00A66FC1"/>
    <w:rPr>
      <w:b/>
      <w:bCs/>
    </w:rPr>
  </w:style>
  <w:style w:type="character" w:styleId="afe">
    <w:name w:val="endnote reference"/>
    <w:rsid w:val="00A66FC1"/>
    <w:rPr>
      <w:vertAlign w:val="superscript"/>
    </w:rPr>
  </w:style>
  <w:style w:type="character" w:styleId="aff">
    <w:name w:val="footnote reference"/>
    <w:rsid w:val="00A66FC1"/>
    <w:rPr>
      <w:vertAlign w:val="superscript"/>
    </w:rPr>
  </w:style>
  <w:style w:type="paragraph" w:customStyle="1" w:styleId="aff0">
    <w:name w:val="Επικεφαλίδα"/>
    <w:basedOn w:val="a"/>
    <w:next w:val="af"/>
    <w:rsid w:val="00A66FC1"/>
    <w:pPr>
      <w:suppressAutoHyphens/>
      <w:spacing w:after="0" w:line="240" w:lineRule="auto"/>
      <w:jc w:val="center"/>
    </w:pPr>
    <w:rPr>
      <w:rFonts w:ascii="Times New Roman" w:eastAsia="Times New Roman" w:hAnsi="Times New Roman"/>
      <w:b/>
      <w:color w:val="000000"/>
      <w:sz w:val="28"/>
      <w:szCs w:val="20"/>
      <w:lang w:val="en-US" w:eastAsia="el-GR"/>
    </w:rPr>
  </w:style>
  <w:style w:type="paragraph" w:styleId="aff1">
    <w:name w:val="List"/>
    <w:basedOn w:val="af"/>
    <w:rsid w:val="00A66FC1"/>
    <w:pPr>
      <w:suppressAutoHyphens/>
      <w:spacing w:after="0" w:line="240" w:lineRule="auto"/>
      <w:jc w:val="both"/>
    </w:pPr>
    <w:rPr>
      <w:rFonts w:ascii="Arial" w:eastAsia="Times New Roman" w:hAnsi="Arial" w:cs="Mangal"/>
      <w:szCs w:val="24"/>
      <w:lang w:eastAsia="zh-CN"/>
    </w:rPr>
  </w:style>
  <w:style w:type="paragraph" w:customStyle="1" w:styleId="aff2">
    <w:name w:val="Ευρετήριο"/>
    <w:basedOn w:val="a"/>
    <w:rsid w:val="00A66FC1"/>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Normalgr">
    <w:name w:val="Normalgr"/>
    <w:rsid w:val="00A66FC1"/>
    <w:pPr>
      <w:tabs>
        <w:tab w:val="left" w:pos="1021"/>
        <w:tab w:val="left" w:pos="1588"/>
      </w:tabs>
      <w:suppressAutoHyphens/>
      <w:jc w:val="both"/>
    </w:pPr>
    <w:rPr>
      <w:rFonts w:ascii="Arial" w:eastAsia="Times New Roman" w:hAnsi="Arial" w:cs="Arial"/>
      <w:spacing w:val="15"/>
      <w:lang w:val="en-GB" w:eastAsia="zh-CN"/>
    </w:rPr>
  </w:style>
  <w:style w:type="paragraph" w:customStyle="1" w:styleId="para-1">
    <w:name w:val="para-1"/>
    <w:basedOn w:val="a"/>
    <w:rsid w:val="00A66FC1"/>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customStyle="1" w:styleId="para-2">
    <w:name w:val="para-2"/>
    <w:basedOn w:val="para-1"/>
    <w:rsid w:val="00A66FC1"/>
    <w:pPr>
      <w:ind w:left="1588" w:hanging="1588"/>
    </w:pPr>
  </w:style>
  <w:style w:type="paragraph" w:customStyle="1" w:styleId="18">
    <w:name w:val="Κείμενο μακροεντολής1"/>
    <w:rsid w:val="00A66FC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eastAsia="zh-CN"/>
    </w:rPr>
  </w:style>
  <w:style w:type="paragraph" w:customStyle="1" w:styleId="19">
    <w:name w:val="Κείμενο σχολίου1"/>
    <w:basedOn w:val="a"/>
    <w:rsid w:val="00A66FC1"/>
    <w:pPr>
      <w:suppressAutoHyphens/>
      <w:overflowPunct w:val="0"/>
      <w:autoSpaceDE w:val="0"/>
      <w:spacing w:after="0" w:line="240" w:lineRule="auto"/>
      <w:jc w:val="both"/>
      <w:textAlignment w:val="baseline"/>
    </w:pPr>
    <w:rPr>
      <w:rFonts w:ascii="Times New Roman" w:eastAsia="Times New Roman" w:hAnsi="Times New Roman"/>
      <w:sz w:val="20"/>
      <w:szCs w:val="20"/>
      <w:lang w:eastAsia="zh-CN"/>
    </w:rPr>
  </w:style>
  <w:style w:type="paragraph" w:styleId="aff3">
    <w:name w:val="footnote text"/>
    <w:basedOn w:val="a"/>
    <w:link w:val="Chare"/>
    <w:uiPriority w:val="99"/>
    <w:rsid w:val="00A66FC1"/>
    <w:pPr>
      <w:suppressAutoHyphens/>
      <w:overflowPunct w:val="0"/>
      <w:autoSpaceDE w:val="0"/>
      <w:spacing w:after="0" w:line="240" w:lineRule="auto"/>
      <w:ind w:left="360" w:hanging="180"/>
      <w:jc w:val="both"/>
      <w:textAlignment w:val="baseline"/>
    </w:pPr>
    <w:rPr>
      <w:rFonts w:ascii="Arial" w:eastAsia="Times New Roman" w:hAnsi="Arial"/>
      <w:i/>
      <w:sz w:val="20"/>
      <w:szCs w:val="20"/>
      <w:lang w:eastAsia="el-GR"/>
    </w:rPr>
  </w:style>
  <w:style w:type="character" w:customStyle="1" w:styleId="Chare">
    <w:name w:val="Κείμενο υποσημείωσης Char"/>
    <w:basedOn w:val="a0"/>
    <w:link w:val="aff3"/>
    <w:uiPriority w:val="99"/>
    <w:rsid w:val="00A66FC1"/>
    <w:rPr>
      <w:rFonts w:ascii="Arial" w:eastAsia="Times New Roman" w:hAnsi="Arial"/>
      <w:i/>
    </w:rPr>
  </w:style>
  <w:style w:type="paragraph" w:customStyle="1" w:styleId="310">
    <w:name w:val="Σώμα κείμενου με εσοχή 31"/>
    <w:basedOn w:val="a"/>
    <w:rsid w:val="00A66FC1"/>
    <w:pPr>
      <w:suppressAutoHyphens/>
      <w:overflowPunct w:val="0"/>
      <w:autoSpaceDE w:val="0"/>
      <w:spacing w:after="0" w:line="240" w:lineRule="auto"/>
      <w:ind w:firstLine="1276"/>
      <w:jc w:val="both"/>
      <w:textAlignment w:val="baseline"/>
    </w:pPr>
    <w:rPr>
      <w:rFonts w:ascii="Arial" w:eastAsia="Times New Roman" w:hAnsi="Arial" w:cs="Arial"/>
      <w:szCs w:val="20"/>
      <w:lang w:eastAsia="zh-CN"/>
    </w:rPr>
  </w:style>
  <w:style w:type="paragraph" w:customStyle="1" w:styleId="210">
    <w:name w:val="Σώμα κείμενου 21"/>
    <w:basedOn w:val="a"/>
    <w:rsid w:val="00A66FC1"/>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paragraph" w:customStyle="1" w:styleId="311">
    <w:name w:val="Σώμα κείμενου 31"/>
    <w:basedOn w:val="a"/>
    <w:rsid w:val="00A66FC1"/>
    <w:pPr>
      <w:suppressAutoHyphens/>
      <w:overflowPunct w:val="0"/>
      <w:autoSpaceDE w:val="0"/>
      <w:spacing w:after="0" w:line="240" w:lineRule="auto"/>
      <w:jc w:val="both"/>
      <w:textAlignment w:val="baseline"/>
    </w:pPr>
    <w:rPr>
      <w:rFonts w:ascii="Arial" w:eastAsia="Times New Roman" w:hAnsi="Arial" w:cs="Arial"/>
      <w:bCs/>
      <w:color w:val="0000FF"/>
      <w:szCs w:val="20"/>
      <w:lang w:eastAsia="zh-CN"/>
    </w:rPr>
  </w:style>
  <w:style w:type="paragraph" w:customStyle="1" w:styleId="211">
    <w:name w:val="Σώμα κείμενου με εσοχή 21"/>
    <w:basedOn w:val="a"/>
    <w:rsid w:val="00A66FC1"/>
    <w:pPr>
      <w:suppressAutoHyphens/>
      <w:overflowPunct w:val="0"/>
      <w:autoSpaceDE w:val="0"/>
      <w:spacing w:after="0" w:line="240" w:lineRule="auto"/>
      <w:ind w:firstLine="993"/>
      <w:jc w:val="both"/>
      <w:textAlignment w:val="baseline"/>
    </w:pPr>
    <w:rPr>
      <w:rFonts w:ascii="Arial" w:eastAsia="Times New Roman" w:hAnsi="Arial" w:cs="Arial"/>
      <w:szCs w:val="20"/>
      <w:lang w:eastAsia="zh-CN"/>
    </w:rPr>
  </w:style>
  <w:style w:type="paragraph" w:customStyle="1" w:styleId="Normal2">
    <w:name w:val="Normal 2"/>
    <w:basedOn w:val="a"/>
    <w:rsid w:val="00A66FC1"/>
    <w:pPr>
      <w:widowControl w:val="0"/>
      <w:suppressAutoHyphens/>
      <w:spacing w:before="120" w:after="0" w:line="240" w:lineRule="auto"/>
      <w:jc w:val="both"/>
    </w:pPr>
    <w:rPr>
      <w:rFonts w:ascii="UB-Souvenir-Bold" w:eastAsia="Times New Roman" w:hAnsi="UB-Souvenir-Bold" w:cs="UB-Souvenir-Bold"/>
      <w:sz w:val="24"/>
      <w:szCs w:val="20"/>
      <w:lang w:val="en-GB" w:eastAsia="zh-CN"/>
    </w:rPr>
  </w:style>
  <w:style w:type="paragraph" w:customStyle="1" w:styleId="BalloonText1">
    <w:name w:val="Balloon Text1"/>
    <w:basedOn w:val="a"/>
    <w:rsid w:val="00A66FC1"/>
    <w:pPr>
      <w:suppressAutoHyphens/>
      <w:spacing w:after="0" w:line="240" w:lineRule="auto"/>
      <w:jc w:val="both"/>
    </w:pPr>
    <w:rPr>
      <w:rFonts w:ascii="Tahoma" w:eastAsia="Times New Roman" w:hAnsi="Tahoma" w:cs="Tahoma"/>
      <w:sz w:val="16"/>
      <w:szCs w:val="16"/>
      <w:lang w:eastAsia="zh-CN"/>
    </w:rPr>
  </w:style>
  <w:style w:type="paragraph" w:styleId="aff4">
    <w:name w:val="endnote text"/>
    <w:basedOn w:val="a"/>
    <w:link w:val="Charf"/>
    <w:uiPriority w:val="99"/>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Charf">
    <w:name w:val="Κείμενο σημείωσης τέλους Char"/>
    <w:basedOn w:val="a0"/>
    <w:link w:val="aff4"/>
    <w:uiPriority w:val="99"/>
    <w:rsid w:val="00A66FC1"/>
    <w:rPr>
      <w:rFonts w:ascii="Times New Roman" w:eastAsia="Times New Roman" w:hAnsi="Times New Roman"/>
      <w:lang w:eastAsia="zh-CN"/>
    </w:rPr>
  </w:style>
  <w:style w:type="paragraph" w:styleId="1a">
    <w:name w:val="toc 1"/>
    <w:basedOn w:val="a"/>
    <w:next w:val="a"/>
    <w:uiPriority w:val="39"/>
    <w:rsid w:val="00A66FC1"/>
    <w:pPr>
      <w:suppressAutoHyphens/>
      <w:spacing w:after="0" w:line="240" w:lineRule="auto"/>
      <w:jc w:val="both"/>
    </w:pPr>
    <w:rPr>
      <w:rFonts w:ascii="Arial" w:eastAsia="Times New Roman" w:hAnsi="Arial" w:cs="Arial"/>
      <w:sz w:val="24"/>
      <w:szCs w:val="24"/>
      <w:lang w:eastAsia="zh-CN"/>
    </w:rPr>
  </w:style>
  <w:style w:type="paragraph" w:customStyle="1" w:styleId="1b">
    <w:name w:val="Κείμενο πλαισίου1"/>
    <w:basedOn w:val="a"/>
    <w:rsid w:val="00A66FC1"/>
    <w:pPr>
      <w:suppressAutoHyphens/>
      <w:spacing w:after="0" w:line="240" w:lineRule="auto"/>
      <w:jc w:val="both"/>
    </w:pPr>
    <w:rPr>
      <w:rFonts w:ascii="Tahoma" w:eastAsia="Times New Roman" w:hAnsi="Tahoma" w:cs="Tahoma"/>
      <w:sz w:val="16"/>
      <w:szCs w:val="16"/>
      <w:lang w:eastAsia="zh-CN"/>
    </w:rPr>
  </w:style>
  <w:style w:type="paragraph" w:customStyle="1" w:styleId="1c">
    <w:name w:val="Τμήμα κειμένου1"/>
    <w:basedOn w:val="a"/>
    <w:rsid w:val="00A66FC1"/>
    <w:pPr>
      <w:suppressAutoHyphens/>
      <w:spacing w:after="0" w:line="240" w:lineRule="auto"/>
      <w:ind w:left="429" w:right="145" w:hanging="360"/>
      <w:jc w:val="both"/>
    </w:pPr>
    <w:rPr>
      <w:rFonts w:ascii="Arial" w:eastAsia="Times New Roman" w:hAnsi="Arial" w:cs="Arial"/>
      <w:szCs w:val="24"/>
      <w:lang w:eastAsia="zh-CN"/>
    </w:rPr>
  </w:style>
  <w:style w:type="paragraph" w:customStyle="1" w:styleId="xl24">
    <w:name w:val="xl24"/>
    <w:basedOn w:val="a"/>
    <w:rsid w:val="00A66FC1"/>
    <w:pPr>
      <w:suppressAutoHyphens/>
      <w:spacing w:before="280" w:after="280" w:line="240" w:lineRule="auto"/>
      <w:jc w:val="center"/>
      <w:textAlignment w:val="center"/>
    </w:pPr>
    <w:rPr>
      <w:rFonts w:ascii="Arial" w:eastAsia="Times New Roman" w:hAnsi="Arial" w:cs="Arial"/>
      <w:szCs w:val="24"/>
      <w:lang w:eastAsia="zh-CN"/>
    </w:rPr>
  </w:style>
  <w:style w:type="paragraph" w:customStyle="1" w:styleId="Standard">
    <w:name w:val="Standard"/>
    <w:rsid w:val="00A66FC1"/>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A66FC1"/>
    <w:pPr>
      <w:widowControl w:val="0"/>
      <w:suppressAutoHyphens/>
      <w:overflowPunct w:val="0"/>
      <w:spacing w:after="0" w:line="240" w:lineRule="auto"/>
      <w:jc w:val="both"/>
    </w:pPr>
    <w:rPr>
      <w:rFonts w:ascii="Courier New" w:eastAsia="SimSun" w:hAnsi="Courier New" w:cs="Courier New"/>
      <w:kern w:val="1"/>
      <w:sz w:val="20"/>
      <w:szCs w:val="20"/>
      <w:lang w:eastAsia="zh-CN" w:bidi="hi-IN"/>
    </w:rPr>
  </w:style>
  <w:style w:type="paragraph" w:customStyle="1" w:styleId="aff5">
    <w:name w:val="Περιεχόμενα πίνακα"/>
    <w:basedOn w:val="a"/>
    <w:rsid w:val="00A66FC1"/>
    <w:pPr>
      <w:suppressLineNumbers/>
      <w:suppressAutoHyphens/>
      <w:spacing w:after="0" w:line="240" w:lineRule="auto"/>
      <w:jc w:val="both"/>
    </w:pPr>
    <w:rPr>
      <w:rFonts w:ascii="Times New Roman" w:eastAsia="Times New Roman" w:hAnsi="Times New Roman"/>
      <w:sz w:val="24"/>
      <w:szCs w:val="24"/>
      <w:lang w:eastAsia="zh-CN"/>
    </w:rPr>
  </w:style>
  <w:style w:type="paragraph" w:customStyle="1" w:styleId="aff6">
    <w:name w:val="Επικεφαλίδα πίνακα"/>
    <w:basedOn w:val="aff5"/>
    <w:rsid w:val="00A66FC1"/>
    <w:pPr>
      <w:jc w:val="center"/>
    </w:pPr>
    <w:rPr>
      <w:b/>
      <w:bCs/>
    </w:rPr>
  </w:style>
  <w:style w:type="paragraph" w:customStyle="1" w:styleId="aff7">
    <w:name w:val="Περιεχόμενα πλαισίου"/>
    <w:basedOn w:val="a"/>
    <w:rsid w:val="00A66FC1"/>
    <w:pPr>
      <w:suppressAutoHyphens/>
      <w:spacing w:after="0" w:line="240" w:lineRule="auto"/>
      <w:jc w:val="both"/>
    </w:pPr>
    <w:rPr>
      <w:rFonts w:ascii="Times New Roman" w:eastAsia="Times New Roman" w:hAnsi="Times New Roman"/>
      <w:sz w:val="24"/>
      <w:szCs w:val="24"/>
      <w:lang w:eastAsia="zh-CN"/>
    </w:rPr>
  </w:style>
  <w:style w:type="character" w:customStyle="1" w:styleId="Charf0">
    <w:name w:val="Χάρτης εγγράφου Char"/>
    <w:basedOn w:val="a0"/>
    <w:link w:val="aff8"/>
    <w:uiPriority w:val="99"/>
    <w:semiHidden/>
    <w:rsid w:val="00A66FC1"/>
    <w:rPr>
      <w:rFonts w:ascii="Tahoma" w:hAnsi="Tahoma"/>
      <w:sz w:val="16"/>
      <w:szCs w:val="16"/>
      <w:lang w:eastAsia="zh-CN"/>
    </w:rPr>
  </w:style>
  <w:style w:type="paragraph" w:styleId="aff8">
    <w:name w:val="Document Map"/>
    <w:basedOn w:val="a"/>
    <w:link w:val="Charf0"/>
    <w:uiPriority w:val="99"/>
    <w:semiHidden/>
    <w:unhideWhenUsed/>
    <w:rsid w:val="00A66FC1"/>
    <w:pPr>
      <w:suppressAutoHyphens/>
      <w:spacing w:after="0" w:line="240" w:lineRule="auto"/>
      <w:jc w:val="both"/>
    </w:pPr>
    <w:rPr>
      <w:rFonts w:ascii="Tahoma" w:hAnsi="Tahoma"/>
      <w:sz w:val="16"/>
      <w:szCs w:val="16"/>
      <w:lang w:eastAsia="zh-CN"/>
    </w:rPr>
  </w:style>
  <w:style w:type="character" w:customStyle="1" w:styleId="Char10">
    <w:name w:val="Χάρτης εγγράφου Char1"/>
    <w:basedOn w:val="a0"/>
    <w:uiPriority w:val="99"/>
    <w:semiHidden/>
    <w:rsid w:val="00A66FC1"/>
    <w:rPr>
      <w:rFonts w:ascii="Segoe UI" w:hAnsi="Segoe UI" w:cs="Segoe UI"/>
      <w:sz w:val="16"/>
      <w:szCs w:val="16"/>
      <w:lang w:eastAsia="en-US"/>
    </w:rPr>
  </w:style>
  <w:style w:type="character" w:customStyle="1" w:styleId="aff9">
    <w:name w:val="Σύμβολο υποσημείωσης"/>
    <w:rsid w:val="00A66FC1"/>
    <w:rPr>
      <w:vertAlign w:val="superscript"/>
    </w:rPr>
  </w:style>
  <w:style w:type="character" w:customStyle="1" w:styleId="affa">
    <w:name w:val="Αγκίστρωση σημειώσεων τέλους"/>
    <w:rsid w:val="00A66FC1"/>
    <w:rPr>
      <w:vertAlign w:val="superscript"/>
    </w:rPr>
  </w:style>
  <w:style w:type="paragraph" w:customStyle="1" w:styleId="affb">
    <w:name w:val="Σημείωση τέλους"/>
    <w:basedOn w:val="a"/>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1d">
    <w:name w:val="Παραπομπή υποσημείωσης1"/>
    <w:rsid w:val="00A66FC1"/>
    <w:rPr>
      <w:vertAlign w:val="superscript"/>
    </w:rPr>
  </w:style>
  <w:style w:type="paragraph" w:customStyle="1" w:styleId="western">
    <w:name w:val="western"/>
    <w:basedOn w:val="a"/>
    <w:rsid w:val="00A66FC1"/>
    <w:pPr>
      <w:spacing w:before="100" w:beforeAutospacing="1" w:after="119" w:line="240" w:lineRule="auto"/>
      <w:jc w:val="both"/>
    </w:pPr>
    <w:rPr>
      <w:rFonts w:ascii="Times New Roman" w:eastAsia="Times New Roman" w:hAnsi="Times New Roman"/>
      <w:color w:val="000000"/>
      <w:sz w:val="24"/>
      <w:szCs w:val="24"/>
      <w:lang w:eastAsia="el-GR"/>
    </w:rPr>
  </w:style>
  <w:style w:type="character" w:customStyle="1" w:styleId="EndnoteCharacters">
    <w:name w:val="Endnote Characters"/>
    <w:rsid w:val="00A66FC1"/>
    <w:rPr>
      <w:vertAlign w:val="superscript"/>
    </w:rPr>
  </w:style>
  <w:style w:type="character" w:customStyle="1" w:styleId="Char11">
    <w:name w:val="Κείμενο σχολίου Char1"/>
    <w:uiPriority w:val="99"/>
    <w:semiHidden/>
    <w:rsid w:val="00A66FC1"/>
    <w:rPr>
      <w:lang w:eastAsia="zh-CN"/>
    </w:rPr>
  </w:style>
  <w:style w:type="paragraph" w:customStyle="1" w:styleId="affc">
    <w:name w:val="Κεφαλίδα αριστερά"/>
    <w:basedOn w:val="a"/>
    <w:rsid w:val="00A66FC1"/>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character" w:customStyle="1" w:styleId="WW8Num2z1">
    <w:name w:val="WW8Num2z1"/>
    <w:rsid w:val="00A66FC1"/>
    <w:rPr>
      <w:rFonts w:ascii="Courier New" w:hAnsi="Courier New" w:cs="Courier New"/>
    </w:rPr>
  </w:style>
  <w:style w:type="character" w:customStyle="1" w:styleId="a00">
    <w:name w:val="a0"/>
    <w:rsid w:val="00A66FC1"/>
  </w:style>
  <w:style w:type="character" w:customStyle="1" w:styleId="FootnoteReference1">
    <w:name w:val="Footnote Reference1"/>
    <w:rsid w:val="00A66FC1"/>
    <w:rPr>
      <w:vertAlign w:val="superscript"/>
    </w:rPr>
  </w:style>
  <w:style w:type="paragraph" w:styleId="32">
    <w:name w:val="toc 3"/>
    <w:basedOn w:val="a"/>
    <w:next w:val="a"/>
    <w:autoRedefine/>
    <w:uiPriority w:val="39"/>
    <w:unhideWhenUsed/>
    <w:rsid w:val="00A66FC1"/>
    <w:pPr>
      <w:suppressAutoHyphens/>
      <w:spacing w:after="0" w:line="240" w:lineRule="auto"/>
      <w:ind w:left="480"/>
      <w:jc w:val="both"/>
    </w:pPr>
    <w:rPr>
      <w:rFonts w:ascii="Times New Roman" w:eastAsia="Times New Roman" w:hAnsi="Times New Roman"/>
      <w:sz w:val="24"/>
      <w:szCs w:val="24"/>
      <w:lang w:eastAsia="zh-CN"/>
    </w:rPr>
  </w:style>
  <w:style w:type="paragraph" w:styleId="33">
    <w:name w:val="Body Text 3"/>
    <w:basedOn w:val="a"/>
    <w:link w:val="3Char1"/>
    <w:rsid w:val="00A66FC1"/>
    <w:pPr>
      <w:spacing w:after="0" w:line="240" w:lineRule="auto"/>
      <w:ind w:right="-902"/>
    </w:pPr>
    <w:rPr>
      <w:rFonts w:ascii="Times New Roman" w:eastAsia="Times New Roman" w:hAnsi="Times New Roman"/>
      <w:b/>
      <w:bCs/>
      <w:sz w:val="24"/>
      <w:szCs w:val="20"/>
      <w:lang w:eastAsia="el-GR"/>
    </w:rPr>
  </w:style>
  <w:style w:type="character" w:customStyle="1" w:styleId="3Char1">
    <w:name w:val="Σώμα κείμενου 3 Char"/>
    <w:basedOn w:val="a0"/>
    <w:link w:val="33"/>
    <w:rsid w:val="00A66FC1"/>
    <w:rPr>
      <w:rFonts w:ascii="Times New Roman" w:eastAsia="Times New Roman" w:hAnsi="Times New Roman"/>
      <w:b/>
      <w:bCs/>
      <w:sz w:val="24"/>
    </w:rPr>
  </w:style>
  <w:style w:type="paragraph" w:customStyle="1" w:styleId="WW-2">
    <w:name w:val="WW-Σώμα κείμενου 2"/>
    <w:basedOn w:val="a"/>
    <w:rsid w:val="00A66FC1"/>
    <w:pPr>
      <w:suppressAutoHyphens/>
      <w:spacing w:after="0" w:line="240" w:lineRule="auto"/>
      <w:jc w:val="both"/>
    </w:pPr>
    <w:rPr>
      <w:rFonts w:ascii="Times New Roman" w:eastAsia="Times New Roman" w:hAnsi="Times New Roman"/>
      <w:b/>
      <w:bCs/>
      <w:sz w:val="24"/>
      <w:szCs w:val="20"/>
      <w:lang w:eastAsia="ar-SA"/>
    </w:rPr>
  </w:style>
  <w:style w:type="paragraph" w:customStyle="1" w:styleId="WW-20">
    <w:name w:val="WW-Σώμα κείμενου με εσοχή 2"/>
    <w:basedOn w:val="a"/>
    <w:rsid w:val="00A66FC1"/>
    <w:pPr>
      <w:suppressAutoHyphens/>
      <w:spacing w:after="0" w:line="240" w:lineRule="auto"/>
      <w:ind w:left="426" w:hanging="426"/>
    </w:pPr>
    <w:rPr>
      <w:rFonts w:ascii="Times New Roman" w:eastAsia="Times New Roman" w:hAnsi="Times New Roman"/>
      <w:sz w:val="24"/>
      <w:szCs w:val="20"/>
      <w:lang w:eastAsia="ar-SA"/>
    </w:rPr>
  </w:style>
  <w:style w:type="paragraph" w:styleId="24">
    <w:name w:val="List 2"/>
    <w:basedOn w:val="a"/>
    <w:rsid w:val="00A66FC1"/>
    <w:pPr>
      <w:spacing w:after="0" w:line="240" w:lineRule="auto"/>
      <w:ind w:left="566" w:hanging="283"/>
    </w:pPr>
    <w:rPr>
      <w:rFonts w:ascii="Times New Roman" w:eastAsia="Times New Roman" w:hAnsi="Times New Roman"/>
      <w:sz w:val="20"/>
      <w:szCs w:val="20"/>
      <w:lang w:eastAsia="el-GR"/>
    </w:rPr>
  </w:style>
  <w:style w:type="paragraph" w:customStyle="1" w:styleId="CM41">
    <w:name w:val="CM41"/>
    <w:basedOn w:val="a"/>
    <w:next w:val="a"/>
    <w:uiPriority w:val="99"/>
    <w:rsid w:val="00A66FC1"/>
    <w:pPr>
      <w:widowControl w:val="0"/>
      <w:autoSpaceDE w:val="0"/>
      <w:autoSpaceDN w:val="0"/>
      <w:adjustRightInd w:val="0"/>
      <w:spacing w:after="0" w:line="240" w:lineRule="auto"/>
    </w:pPr>
    <w:rPr>
      <w:rFonts w:ascii="Calibri,Bold" w:eastAsia="Times New Roman" w:hAnsi="Calibri,Bold"/>
      <w:sz w:val="24"/>
      <w:szCs w:val="24"/>
      <w:lang w:val="en-US"/>
    </w:rPr>
  </w:style>
  <w:style w:type="paragraph" w:customStyle="1" w:styleId="CM1">
    <w:name w:val="CM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11">
    <w:name w:val="CM1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1">
    <w:name w:val="CM21"/>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2">
    <w:name w:val="CM22"/>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49">
    <w:name w:val="CM49"/>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6">
    <w:name w:val="CM16"/>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0">
    <w:name w:val="CM20"/>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43">
    <w:name w:val="CM43"/>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8">
    <w:name w:val="CM18"/>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3">
    <w:name w:val="CM23"/>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3">
    <w:name w:val="CM33"/>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34">
    <w:name w:val="CM34"/>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5">
    <w:name w:val="CM35"/>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character" w:customStyle="1" w:styleId="1e">
    <w:name w:val="Έντονη έμφαση1"/>
    <w:uiPriority w:val="21"/>
    <w:qFormat/>
    <w:rsid w:val="00A66FC1"/>
    <w:rPr>
      <w:rFonts w:cs="Times New Roman"/>
      <w:b/>
      <w:bCs/>
      <w:i/>
      <w:iCs/>
      <w:color w:val="4F81BD"/>
    </w:rPr>
  </w:style>
  <w:style w:type="character" w:customStyle="1" w:styleId="TabletextCharChar">
    <w:name w:val="Table text Char Char"/>
    <w:link w:val="TabletextChar"/>
    <w:uiPriority w:val="99"/>
    <w:semiHidden/>
    <w:locked/>
    <w:rsid w:val="00A66FC1"/>
    <w:rPr>
      <w:rFonts w:ascii="Tahoma" w:eastAsia="Tahoma" w:hAnsi="Tahoma" w:cs="Tahoma"/>
      <w:sz w:val="24"/>
      <w:szCs w:val="24"/>
      <w:lang w:eastAsia="en-US"/>
    </w:rPr>
  </w:style>
  <w:style w:type="character" w:customStyle="1" w:styleId="1f">
    <w:name w:val="Διακριτική αναφορά1"/>
    <w:qFormat/>
    <w:rsid w:val="00A66FC1"/>
    <w:rPr>
      <w:smallCaps/>
      <w:color w:val="C0504D"/>
      <w:u w:val="single"/>
    </w:rPr>
  </w:style>
  <w:style w:type="character" w:customStyle="1" w:styleId="WW8Num10z4">
    <w:name w:val="WW8Num10z4"/>
    <w:rsid w:val="00A66FC1"/>
  </w:style>
  <w:style w:type="character" w:customStyle="1" w:styleId="DeltaViewInsertion">
    <w:name w:val="DeltaView Insertion"/>
    <w:rsid w:val="00A66FC1"/>
    <w:rPr>
      <w:b/>
      <w:i/>
      <w:spacing w:val="0"/>
      <w:lang w:val="el-GR"/>
    </w:rPr>
  </w:style>
  <w:style w:type="character" w:customStyle="1" w:styleId="NormalBoldChar">
    <w:name w:val="NormalBold Char"/>
    <w:rsid w:val="00A66FC1"/>
    <w:rPr>
      <w:rFonts w:ascii="Times New Roman" w:eastAsia="Times New Roman" w:hAnsi="Times New Roman" w:cs="Times New Roman"/>
      <w:b/>
      <w:sz w:val="24"/>
      <w:lang w:val="el-GR"/>
    </w:rPr>
  </w:style>
  <w:style w:type="paragraph" w:customStyle="1" w:styleId="ChapterTitle">
    <w:name w:val="ChapterTitle"/>
    <w:basedOn w:val="a"/>
    <w:next w:val="a"/>
    <w:rsid w:val="00A66FC1"/>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a"/>
    <w:next w:val="1"/>
    <w:rsid w:val="00A66FC1"/>
    <w:pPr>
      <w:keepNext/>
      <w:suppressAutoHyphens/>
      <w:spacing w:before="120" w:after="360" w:line="276" w:lineRule="auto"/>
      <w:ind w:firstLine="397"/>
      <w:jc w:val="center"/>
    </w:pPr>
    <w:rPr>
      <w:rFonts w:eastAsia="Times New Roman" w:cs="Calibri"/>
      <w:b/>
      <w:smallCaps/>
      <w:kern w:val="1"/>
      <w:sz w:val="28"/>
      <w:lang w:eastAsia="zh-CN"/>
    </w:rPr>
  </w:style>
  <w:style w:type="character" w:styleId="-0">
    <w:name w:val="FollowedHyperlink"/>
    <w:basedOn w:val="a0"/>
    <w:uiPriority w:val="99"/>
    <w:semiHidden/>
    <w:unhideWhenUsed/>
    <w:rsid w:val="00A66FC1"/>
    <w:rPr>
      <w:color w:val="800080"/>
      <w:u w:val="single"/>
    </w:rPr>
  </w:style>
  <w:style w:type="paragraph" w:customStyle="1" w:styleId="Tiret0">
    <w:name w:val="Tiret 0"/>
    <w:basedOn w:val="a"/>
    <w:rsid w:val="00A66FC1"/>
    <w:pPr>
      <w:numPr>
        <w:numId w:val="8"/>
      </w:numPr>
      <w:suppressAutoHyphens/>
      <w:spacing w:after="200" w:line="276" w:lineRule="auto"/>
      <w:jc w:val="both"/>
    </w:pPr>
    <w:rPr>
      <w:rFonts w:eastAsia="Times New Roman" w:cs="Calibri"/>
      <w:kern w:val="1"/>
      <w:lang w:eastAsia="zh-CN"/>
    </w:rPr>
  </w:style>
  <w:style w:type="paragraph" w:customStyle="1" w:styleId="xl65">
    <w:name w:val="xl65"/>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3">
    <w:name w:val="xl133"/>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4">
    <w:name w:val="xl134"/>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l-GR"/>
    </w:rPr>
  </w:style>
  <w:style w:type="paragraph" w:customStyle="1" w:styleId="xl135">
    <w:name w:val="xl135"/>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6">
    <w:name w:val="xl136"/>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7">
    <w:name w:val="xl137"/>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38">
    <w:name w:val="xl138"/>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39">
    <w:name w:val="xl139"/>
    <w:basedOn w:val="a"/>
    <w:rsid w:val="00A66FC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el-GR"/>
    </w:rPr>
  </w:style>
  <w:style w:type="paragraph" w:customStyle="1" w:styleId="xl140">
    <w:name w:val="xl140"/>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41">
    <w:name w:val="xl141"/>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2">
    <w:name w:val="xl142"/>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3">
    <w:name w:val="xl143"/>
    <w:basedOn w:val="a"/>
    <w:rsid w:val="00A66FC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numbering" w:customStyle="1" w:styleId="25">
    <w:name w:val="Χωρίς λίστα2"/>
    <w:next w:val="a2"/>
    <w:uiPriority w:val="99"/>
    <w:semiHidden/>
    <w:unhideWhenUsed/>
    <w:rsid w:val="00A66FC1"/>
  </w:style>
  <w:style w:type="paragraph" w:customStyle="1" w:styleId="msonormal0">
    <w:name w:val="msonormal"/>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34">
    <w:name w:val="Χωρίς λίστα3"/>
    <w:next w:val="a2"/>
    <w:uiPriority w:val="99"/>
    <w:semiHidden/>
    <w:unhideWhenUsed/>
    <w:rsid w:val="00A66FC1"/>
  </w:style>
  <w:style w:type="character" w:customStyle="1" w:styleId="normaltextrun">
    <w:name w:val="normaltextrun"/>
    <w:basedOn w:val="a0"/>
    <w:rsid w:val="007A4553"/>
  </w:style>
  <w:style w:type="character" w:customStyle="1" w:styleId="eop">
    <w:name w:val="eop"/>
    <w:basedOn w:val="a0"/>
    <w:rsid w:val="007A4553"/>
  </w:style>
  <w:style w:type="character" w:styleId="affd">
    <w:name w:val="line number"/>
    <w:basedOn w:val="a0"/>
    <w:uiPriority w:val="99"/>
    <w:semiHidden/>
    <w:unhideWhenUsed/>
    <w:rsid w:val="00B3380A"/>
  </w:style>
  <w:style w:type="character" w:customStyle="1" w:styleId="UnresolvedMention">
    <w:name w:val="Unresolved Mention"/>
    <w:basedOn w:val="a0"/>
    <w:uiPriority w:val="99"/>
    <w:semiHidden/>
    <w:unhideWhenUsed/>
    <w:rsid w:val="00620E0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12332">
      <w:bodyDiv w:val="1"/>
      <w:marLeft w:val="0"/>
      <w:marRight w:val="0"/>
      <w:marTop w:val="0"/>
      <w:marBottom w:val="0"/>
      <w:divBdr>
        <w:top w:val="none" w:sz="0" w:space="0" w:color="auto"/>
        <w:left w:val="none" w:sz="0" w:space="0" w:color="auto"/>
        <w:bottom w:val="none" w:sz="0" w:space="0" w:color="auto"/>
        <w:right w:val="none" w:sz="0" w:space="0" w:color="auto"/>
      </w:divBdr>
    </w:div>
    <w:div w:id="87124558">
      <w:bodyDiv w:val="1"/>
      <w:marLeft w:val="0"/>
      <w:marRight w:val="0"/>
      <w:marTop w:val="0"/>
      <w:marBottom w:val="0"/>
      <w:divBdr>
        <w:top w:val="none" w:sz="0" w:space="0" w:color="auto"/>
        <w:left w:val="none" w:sz="0" w:space="0" w:color="auto"/>
        <w:bottom w:val="none" w:sz="0" w:space="0" w:color="auto"/>
        <w:right w:val="none" w:sz="0" w:space="0" w:color="auto"/>
      </w:divBdr>
    </w:div>
    <w:div w:id="227422441">
      <w:bodyDiv w:val="1"/>
      <w:marLeft w:val="0"/>
      <w:marRight w:val="0"/>
      <w:marTop w:val="0"/>
      <w:marBottom w:val="0"/>
      <w:divBdr>
        <w:top w:val="none" w:sz="0" w:space="0" w:color="auto"/>
        <w:left w:val="none" w:sz="0" w:space="0" w:color="auto"/>
        <w:bottom w:val="none" w:sz="0" w:space="0" w:color="auto"/>
        <w:right w:val="none" w:sz="0" w:space="0" w:color="auto"/>
      </w:divBdr>
    </w:div>
    <w:div w:id="276377403">
      <w:bodyDiv w:val="1"/>
      <w:marLeft w:val="0"/>
      <w:marRight w:val="0"/>
      <w:marTop w:val="0"/>
      <w:marBottom w:val="0"/>
      <w:divBdr>
        <w:top w:val="none" w:sz="0" w:space="0" w:color="auto"/>
        <w:left w:val="none" w:sz="0" w:space="0" w:color="auto"/>
        <w:bottom w:val="none" w:sz="0" w:space="0" w:color="auto"/>
        <w:right w:val="none" w:sz="0" w:space="0" w:color="auto"/>
      </w:divBdr>
    </w:div>
    <w:div w:id="277951675">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340935446">
      <w:bodyDiv w:val="1"/>
      <w:marLeft w:val="0"/>
      <w:marRight w:val="0"/>
      <w:marTop w:val="0"/>
      <w:marBottom w:val="0"/>
      <w:divBdr>
        <w:top w:val="none" w:sz="0" w:space="0" w:color="auto"/>
        <w:left w:val="none" w:sz="0" w:space="0" w:color="auto"/>
        <w:bottom w:val="none" w:sz="0" w:space="0" w:color="auto"/>
        <w:right w:val="none" w:sz="0" w:space="0" w:color="auto"/>
      </w:divBdr>
    </w:div>
    <w:div w:id="529804113">
      <w:bodyDiv w:val="1"/>
      <w:marLeft w:val="0"/>
      <w:marRight w:val="0"/>
      <w:marTop w:val="0"/>
      <w:marBottom w:val="0"/>
      <w:divBdr>
        <w:top w:val="none" w:sz="0" w:space="0" w:color="auto"/>
        <w:left w:val="none" w:sz="0" w:space="0" w:color="auto"/>
        <w:bottom w:val="none" w:sz="0" w:space="0" w:color="auto"/>
        <w:right w:val="none" w:sz="0" w:space="0" w:color="auto"/>
      </w:divBdr>
    </w:div>
    <w:div w:id="540362980">
      <w:bodyDiv w:val="1"/>
      <w:marLeft w:val="0"/>
      <w:marRight w:val="0"/>
      <w:marTop w:val="0"/>
      <w:marBottom w:val="0"/>
      <w:divBdr>
        <w:top w:val="none" w:sz="0" w:space="0" w:color="auto"/>
        <w:left w:val="none" w:sz="0" w:space="0" w:color="auto"/>
        <w:bottom w:val="none" w:sz="0" w:space="0" w:color="auto"/>
        <w:right w:val="none" w:sz="0" w:space="0" w:color="auto"/>
      </w:divBdr>
    </w:div>
    <w:div w:id="595479363">
      <w:bodyDiv w:val="1"/>
      <w:marLeft w:val="0"/>
      <w:marRight w:val="0"/>
      <w:marTop w:val="0"/>
      <w:marBottom w:val="0"/>
      <w:divBdr>
        <w:top w:val="none" w:sz="0" w:space="0" w:color="auto"/>
        <w:left w:val="none" w:sz="0" w:space="0" w:color="auto"/>
        <w:bottom w:val="none" w:sz="0" w:space="0" w:color="auto"/>
        <w:right w:val="none" w:sz="0" w:space="0" w:color="auto"/>
      </w:divBdr>
    </w:div>
    <w:div w:id="1129858417">
      <w:bodyDiv w:val="1"/>
      <w:marLeft w:val="0"/>
      <w:marRight w:val="0"/>
      <w:marTop w:val="0"/>
      <w:marBottom w:val="0"/>
      <w:divBdr>
        <w:top w:val="none" w:sz="0" w:space="0" w:color="auto"/>
        <w:left w:val="none" w:sz="0" w:space="0" w:color="auto"/>
        <w:bottom w:val="none" w:sz="0" w:space="0" w:color="auto"/>
        <w:right w:val="none" w:sz="0" w:space="0" w:color="auto"/>
      </w:divBdr>
    </w:div>
    <w:div w:id="1135443739">
      <w:bodyDiv w:val="1"/>
      <w:marLeft w:val="0"/>
      <w:marRight w:val="0"/>
      <w:marTop w:val="0"/>
      <w:marBottom w:val="0"/>
      <w:divBdr>
        <w:top w:val="none" w:sz="0" w:space="0" w:color="auto"/>
        <w:left w:val="none" w:sz="0" w:space="0" w:color="auto"/>
        <w:bottom w:val="none" w:sz="0" w:space="0" w:color="auto"/>
        <w:right w:val="none" w:sz="0" w:space="0" w:color="auto"/>
      </w:divBdr>
    </w:div>
    <w:div w:id="1136529102">
      <w:bodyDiv w:val="1"/>
      <w:marLeft w:val="0"/>
      <w:marRight w:val="0"/>
      <w:marTop w:val="0"/>
      <w:marBottom w:val="0"/>
      <w:divBdr>
        <w:top w:val="none" w:sz="0" w:space="0" w:color="auto"/>
        <w:left w:val="none" w:sz="0" w:space="0" w:color="auto"/>
        <w:bottom w:val="none" w:sz="0" w:space="0" w:color="auto"/>
        <w:right w:val="none" w:sz="0" w:space="0" w:color="auto"/>
      </w:divBdr>
    </w:div>
    <w:div w:id="1187713660">
      <w:bodyDiv w:val="1"/>
      <w:marLeft w:val="0"/>
      <w:marRight w:val="0"/>
      <w:marTop w:val="0"/>
      <w:marBottom w:val="0"/>
      <w:divBdr>
        <w:top w:val="none" w:sz="0" w:space="0" w:color="auto"/>
        <w:left w:val="none" w:sz="0" w:space="0" w:color="auto"/>
        <w:bottom w:val="none" w:sz="0" w:space="0" w:color="auto"/>
        <w:right w:val="none" w:sz="0" w:space="0" w:color="auto"/>
      </w:divBdr>
    </w:div>
    <w:div w:id="1216311954">
      <w:bodyDiv w:val="1"/>
      <w:marLeft w:val="0"/>
      <w:marRight w:val="0"/>
      <w:marTop w:val="0"/>
      <w:marBottom w:val="0"/>
      <w:divBdr>
        <w:top w:val="none" w:sz="0" w:space="0" w:color="auto"/>
        <w:left w:val="none" w:sz="0" w:space="0" w:color="auto"/>
        <w:bottom w:val="none" w:sz="0" w:space="0" w:color="auto"/>
        <w:right w:val="none" w:sz="0" w:space="0" w:color="auto"/>
      </w:divBdr>
    </w:div>
    <w:div w:id="1385445322">
      <w:bodyDiv w:val="1"/>
      <w:marLeft w:val="0"/>
      <w:marRight w:val="0"/>
      <w:marTop w:val="0"/>
      <w:marBottom w:val="0"/>
      <w:divBdr>
        <w:top w:val="none" w:sz="0" w:space="0" w:color="auto"/>
        <w:left w:val="none" w:sz="0" w:space="0" w:color="auto"/>
        <w:bottom w:val="none" w:sz="0" w:space="0" w:color="auto"/>
        <w:right w:val="none" w:sz="0" w:space="0" w:color="auto"/>
      </w:divBdr>
    </w:div>
    <w:div w:id="1573469883">
      <w:bodyDiv w:val="1"/>
      <w:marLeft w:val="0"/>
      <w:marRight w:val="0"/>
      <w:marTop w:val="0"/>
      <w:marBottom w:val="0"/>
      <w:divBdr>
        <w:top w:val="none" w:sz="0" w:space="0" w:color="auto"/>
        <w:left w:val="none" w:sz="0" w:space="0" w:color="auto"/>
        <w:bottom w:val="none" w:sz="0" w:space="0" w:color="auto"/>
        <w:right w:val="none" w:sz="0" w:space="0" w:color="auto"/>
      </w:divBdr>
    </w:div>
    <w:div w:id="1603142390">
      <w:bodyDiv w:val="1"/>
      <w:marLeft w:val="0"/>
      <w:marRight w:val="0"/>
      <w:marTop w:val="0"/>
      <w:marBottom w:val="0"/>
      <w:divBdr>
        <w:top w:val="none" w:sz="0" w:space="0" w:color="auto"/>
        <w:left w:val="none" w:sz="0" w:space="0" w:color="auto"/>
        <w:bottom w:val="none" w:sz="0" w:space="0" w:color="auto"/>
        <w:right w:val="none" w:sz="0" w:space="0" w:color="auto"/>
      </w:divBdr>
    </w:div>
    <w:div w:id="1705056880">
      <w:bodyDiv w:val="1"/>
      <w:marLeft w:val="0"/>
      <w:marRight w:val="0"/>
      <w:marTop w:val="0"/>
      <w:marBottom w:val="0"/>
      <w:divBdr>
        <w:top w:val="none" w:sz="0" w:space="0" w:color="auto"/>
        <w:left w:val="none" w:sz="0" w:space="0" w:color="auto"/>
        <w:bottom w:val="none" w:sz="0" w:space="0" w:color="auto"/>
        <w:right w:val="none" w:sz="0" w:space="0" w:color="auto"/>
      </w:divBdr>
    </w:div>
    <w:div w:id="1744181270">
      <w:bodyDiv w:val="1"/>
      <w:marLeft w:val="0"/>
      <w:marRight w:val="0"/>
      <w:marTop w:val="0"/>
      <w:marBottom w:val="0"/>
      <w:divBdr>
        <w:top w:val="none" w:sz="0" w:space="0" w:color="auto"/>
        <w:left w:val="none" w:sz="0" w:space="0" w:color="auto"/>
        <w:bottom w:val="none" w:sz="0" w:space="0" w:color="auto"/>
        <w:right w:val="none" w:sz="0" w:space="0" w:color="auto"/>
      </w:divBdr>
      <w:divsChild>
        <w:div w:id="383675844">
          <w:marLeft w:val="0"/>
          <w:marRight w:val="0"/>
          <w:marTop w:val="0"/>
          <w:marBottom w:val="0"/>
          <w:divBdr>
            <w:top w:val="none" w:sz="0" w:space="0" w:color="auto"/>
            <w:left w:val="none" w:sz="0" w:space="0" w:color="auto"/>
            <w:bottom w:val="none" w:sz="0" w:space="0" w:color="auto"/>
            <w:right w:val="none" w:sz="0" w:space="0" w:color="auto"/>
          </w:divBdr>
        </w:div>
        <w:div w:id="753355430">
          <w:marLeft w:val="0"/>
          <w:marRight w:val="0"/>
          <w:marTop w:val="0"/>
          <w:marBottom w:val="0"/>
          <w:divBdr>
            <w:top w:val="none" w:sz="0" w:space="0" w:color="auto"/>
            <w:left w:val="none" w:sz="0" w:space="0" w:color="auto"/>
            <w:bottom w:val="none" w:sz="0" w:space="0" w:color="auto"/>
            <w:right w:val="none" w:sz="0" w:space="0" w:color="auto"/>
          </w:divBdr>
        </w:div>
        <w:div w:id="915437142">
          <w:marLeft w:val="0"/>
          <w:marRight w:val="0"/>
          <w:marTop w:val="0"/>
          <w:marBottom w:val="0"/>
          <w:divBdr>
            <w:top w:val="none" w:sz="0" w:space="0" w:color="auto"/>
            <w:left w:val="none" w:sz="0" w:space="0" w:color="auto"/>
            <w:bottom w:val="none" w:sz="0" w:space="0" w:color="auto"/>
            <w:right w:val="none" w:sz="0" w:space="0" w:color="auto"/>
          </w:divBdr>
        </w:div>
        <w:div w:id="156783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rete.gcsl@aade.g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nia.gcsl@aade.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ade.gr/gcs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gcsl@aade.gr" TargetMode="External"/><Relationship Id="rId5" Type="http://schemas.openxmlformats.org/officeDocument/2006/relationships/webSettings" Target="webSettings.xml"/><Relationship Id="rId15" Type="http://schemas.openxmlformats.org/officeDocument/2006/relationships/hyperlink" Target="http://www.aade.gr/prokiryxeis-diagonismoi" TargetMode="External"/><Relationship Id="rId10" Type="http://schemas.openxmlformats.org/officeDocument/2006/relationships/hyperlink" Target="mailto:.gcsl@aade.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lexandroupoli.gcsl@aad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13D7C-AF9C-4157-A318-DA6D798D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3702</Words>
  <Characters>19997</Characters>
  <Application>Microsoft Office Word</Application>
  <DocSecurity>0</DocSecurity>
  <Lines>166</Lines>
  <Paragraphs>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ΜΟΥΞΙΟΥ</dc:creator>
  <cp:lastModifiedBy>user</cp:lastModifiedBy>
  <cp:revision>20</cp:revision>
  <cp:lastPrinted>2025-09-29T05:36:00Z</cp:lastPrinted>
  <dcterms:created xsi:type="dcterms:W3CDTF">2025-09-26T05:03:00Z</dcterms:created>
  <dcterms:modified xsi:type="dcterms:W3CDTF">2025-09-30T11:56:00Z</dcterms:modified>
</cp:coreProperties>
</file>