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43A3" w14:textId="77777777" w:rsidR="00B15E94" w:rsidRDefault="00B15E94"/>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E87D72" w:rsidRPr="00D341A1" w14:paraId="39D655E0" w14:textId="77777777" w:rsidTr="001E45FA">
        <w:tc>
          <w:tcPr>
            <w:tcW w:w="9640" w:type="dxa"/>
          </w:tcPr>
          <w:p w14:paraId="086F888E" w14:textId="77777777" w:rsidR="00E87D72" w:rsidRPr="00D341A1" w:rsidRDefault="00E87D72" w:rsidP="001E45FA">
            <w:pPr>
              <w:spacing w:before="120" w:after="120" w:line="276" w:lineRule="auto"/>
              <w:jc w:val="both"/>
              <w:rPr>
                <w:rFonts w:ascii="Franklin Gothic Medium" w:hAnsi="Franklin Gothic Medium"/>
                <w:color w:val="1F3864"/>
              </w:rPr>
            </w:pPr>
            <w:r w:rsidRPr="00D341A1">
              <w:rPr>
                <w:rFonts w:ascii="Franklin Gothic Medium" w:hAnsi="Franklin Gothic Medium"/>
                <w:noProof/>
              </w:rPr>
              <w:drawing>
                <wp:inline distT="0" distB="0" distL="0" distR="0" wp14:anchorId="4816A61A" wp14:editId="27EEFDC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EA9453E" w14:textId="018E7DAD" w:rsidR="00E87D72" w:rsidRPr="00D341A1" w:rsidRDefault="00E87D72" w:rsidP="00E87D72">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 </w:t>
      </w:r>
      <w:r w:rsidR="00953935">
        <w:rPr>
          <w:rFonts w:ascii="Franklin Gothic Medium" w:hAnsi="Franklin Gothic Medium"/>
        </w:rPr>
        <w:t xml:space="preserve"> </w:t>
      </w:r>
      <w:r w:rsidR="00EC1C9A">
        <w:rPr>
          <w:rFonts w:ascii="Franklin Gothic Medium" w:hAnsi="Franklin Gothic Medium"/>
          <w:lang w:val="en-US"/>
        </w:rPr>
        <w:t>16</w:t>
      </w:r>
      <w:r w:rsidR="003579AC">
        <w:rPr>
          <w:rFonts w:ascii="Franklin Gothic Medium" w:hAnsi="Franklin Gothic Medium"/>
        </w:rPr>
        <w:t xml:space="preserve"> </w:t>
      </w:r>
      <w:r w:rsidR="00CD2D08">
        <w:rPr>
          <w:rFonts w:ascii="Franklin Gothic Medium" w:hAnsi="Franklin Gothic Medium"/>
        </w:rPr>
        <w:t xml:space="preserve">Οκτωβρίου </w:t>
      </w:r>
      <w:r w:rsidRPr="00D341A1">
        <w:rPr>
          <w:rFonts w:ascii="Franklin Gothic Medium" w:hAnsi="Franklin Gothic Medium"/>
        </w:rPr>
        <w:t>2025</w:t>
      </w:r>
    </w:p>
    <w:p w14:paraId="6ED257AD" w14:textId="77777777" w:rsidR="00E87D72" w:rsidRPr="00D341A1" w:rsidRDefault="00E87D72" w:rsidP="00E87D72">
      <w:pPr>
        <w:spacing w:before="120" w:after="120" w:line="276" w:lineRule="auto"/>
        <w:jc w:val="both"/>
        <w:rPr>
          <w:rFonts w:ascii="Franklin Gothic Medium" w:hAnsi="Franklin Gothic Medium"/>
          <w:b/>
          <w:bCs/>
        </w:rPr>
      </w:pPr>
    </w:p>
    <w:p w14:paraId="167A874E" w14:textId="77777777" w:rsidR="00E87D72" w:rsidRPr="00D341A1" w:rsidRDefault="00E87D72" w:rsidP="00E87D72">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0" w:name="_MailAutoSig"/>
      <w:bookmarkStart w:id="1" w:name="_MailOriginal"/>
      <w:bookmarkEnd w:id="0"/>
    </w:p>
    <w:bookmarkEnd w:id="1"/>
    <w:p w14:paraId="0558002B" w14:textId="5A0C0DA0" w:rsidR="00EC1C9A" w:rsidRPr="00EC1C9A" w:rsidRDefault="003579AC" w:rsidP="00EC1C9A">
      <w:pPr>
        <w:pStyle w:val="Web"/>
        <w:spacing w:before="240" w:beforeAutospacing="0" w:after="240" w:afterAutospacing="0"/>
        <w:jc w:val="center"/>
        <w:rPr>
          <w:rFonts w:ascii="Franklin Gothic Medium" w:eastAsiaTheme="minorHAnsi" w:hAnsi="Franklin Gothic Medium" w:cs="Franklin Gothic Medium"/>
          <w:color w:val="000000"/>
          <w:lang w:eastAsia="en-US"/>
        </w:rPr>
      </w:pPr>
      <w:r w:rsidRPr="003659B6">
        <w:rPr>
          <w:rFonts w:ascii="Franklin Gothic Medium" w:eastAsiaTheme="minorHAnsi" w:hAnsi="Franklin Gothic Medium" w:cstheme="minorBidi"/>
          <w:b/>
          <w:sz w:val="28"/>
          <w:szCs w:val="28"/>
          <w:lang w:eastAsia="en-US"/>
        </w:rPr>
        <w:t xml:space="preserve">ΑΑΔΕ: </w:t>
      </w:r>
      <w:r w:rsidR="00EC1C9A" w:rsidRPr="00EC1C9A">
        <w:rPr>
          <w:rFonts w:ascii="Franklin Gothic Medium" w:eastAsiaTheme="minorHAnsi" w:hAnsi="Franklin Gothic Medium" w:cstheme="minorBidi"/>
          <w:b/>
          <w:sz w:val="28"/>
          <w:szCs w:val="28"/>
          <w:lang w:eastAsia="en-US"/>
        </w:rPr>
        <w:t xml:space="preserve">Ο Γ. </w:t>
      </w:r>
      <w:proofErr w:type="spellStart"/>
      <w:r w:rsidR="00EC1C9A" w:rsidRPr="00EC1C9A">
        <w:rPr>
          <w:rFonts w:ascii="Franklin Gothic Medium" w:eastAsiaTheme="minorHAnsi" w:hAnsi="Franklin Gothic Medium" w:cstheme="minorBidi"/>
          <w:b/>
          <w:sz w:val="28"/>
          <w:szCs w:val="28"/>
          <w:lang w:eastAsia="en-US"/>
        </w:rPr>
        <w:t>Πιτσιλής</w:t>
      </w:r>
      <w:proofErr w:type="spellEnd"/>
      <w:r w:rsidR="00EC1C9A" w:rsidRPr="00EC1C9A">
        <w:rPr>
          <w:rFonts w:ascii="Franklin Gothic Medium" w:eastAsiaTheme="minorHAnsi" w:hAnsi="Franklin Gothic Medium" w:cstheme="minorBidi"/>
          <w:b/>
          <w:sz w:val="28"/>
          <w:szCs w:val="28"/>
          <w:lang w:eastAsia="en-US"/>
        </w:rPr>
        <w:t xml:space="preserve"> στην Ευρωπαϊκή Ομάδα Υψηλού Επιπέδου για το Μέλλον της Δημόσιας Διοίκησης</w:t>
      </w:r>
    </w:p>
    <w:p w14:paraId="734779FE" w14:textId="7BD89263" w:rsidR="00EC1C9A" w:rsidRPr="00EC1C9A" w:rsidRDefault="00EC1C9A" w:rsidP="00EC1C9A">
      <w:pPr>
        <w:pStyle w:val="Web"/>
        <w:spacing w:before="120" w:after="120" w:line="276" w:lineRule="auto"/>
        <w:jc w:val="both"/>
        <w:rPr>
          <w:rFonts w:ascii="Franklin Gothic Medium" w:eastAsiaTheme="minorHAnsi" w:hAnsi="Franklin Gothic Medium" w:cs="Franklin Gothic Medium"/>
          <w:color w:val="000000"/>
          <w:lang w:eastAsia="en-US"/>
        </w:rPr>
      </w:pPr>
      <w:r w:rsidRPr="00EC1C9A">
        <w:rPr>
          <w:rFonts w:ascii="Franklin Gothic Medium" w:eastAsiaTheme="minorHAnsi" w:hAnsi="Franklin Gothic Medium" w:cs="Franklin Gothic Medium"/>
          <w:color w:val="000000"/>
          <w:lang w:eastAsia="en-US"/>
        </w:rPr>
        <w:t xml:space="preserve">Ο </w:t>
      </w:r>
      <w:r w:rsidR="004F414B">
        <w:rPr>
          <w:rFonts w:ascii="Franklin Gothic Medium" w:eastAsiaTheme="minorHAnsi" w:hAnsi="Franklin Gothic Medium" w:cs="Franklin Gothic Medium"/>
          <w:color w:val="000000"/>
          <w:lang w:eastAsia="en-US"/>
        </w:rPr>
        <w:t>Δ</w:t>
      </w:r>
      <w:bookmarkStart w:id="2" w:name="_GoBack"/>
      <w:bookmarkEnd w:id="2"/>
      <w:r w:rsidRPr="00EC1C9A">
        <w:rPr>
          <w:rFonts w:ascii="Franklin Gothic Medium" w:eastAsiaTheme="minorHAnsi" w:hAnsi="Franklin Gothic Medium" w:cs="Franklin Gothic Medium"/>
          <w:color w:val="000000"/>
          <w:lang w:eastAsia="en-US"/>
        </w:rPr>
        <w:t xml:space="preserve">ιοικητής της ΑΑΔΕ, Γιώργος </w:t>
      </w:r>
      <w:proofErr w:type="spellStart"/>
      <w:r w:rsidRPr="00EC1C9A">
        <w:rPr>
          <w:rFonts w:ascii="Franklin Gothic Medium" w:eastAsiaTheme="minorHAnsi" w:hAnsi="Franklin Gothic Medium" w:cs="Franklin Gothic Medium"/>
          <w:color w:val="000000"/>
          <w:lang w:eastAsia="en-US"/>
        </w:rPr>
        <w:t>Πιτσιλής</w:t>
      </w:r>
      <w:proofErr w:type="spellEnd"/>
      <w:r w:rsidRPr="00EC1C9A">
        <w:rPr>
          <w:rFonts w:ascii="Franklin Gothic Medium" w:eastAsiaTheme="minorHAnsi" w:hAnsi="Franklin Gothic Medium" w:cs="Franklin Gothic Medium"/>
          <w:color w:val="000000"/>
          <w:lang w:eastAsia="en-US"/>
        </w:rPr>
        <w:t>, αποδέχθηκε την επίσημη πρόσκληση της Ευρωπαϊκής Επιτροπής να συμμετάσχει στην Ομάδα Υψηλού Επιπέδου Στοχασμού (High-</w:t>
      </w:r>
      <w:proofErr w:type="spellStart"/>
      <w:r w:rsidRPr="00EC1C9A">
        <w:rPr>
          <w:rFonts w:ascii="Franklin Gothic Medium" w:eastAsiaTheme="minorHAnsi" w:hAnsi="Franklin Gothic Medium" w:cs="Franklin Gothic Medium"/>
          <w:color w:val="000000"/>
          <w:lang w:eastAsia="en-US"/>
        </w:rPr>
        <w:t>Level</w:t>
      </w:r>
      <w:proofErr w:type="spellEnd"/>
      <w:r w:rsidRPr="00EC1C9A">
        <w:rPr>
          <w:rFonts w:ascii="Franklin Gothic Medium" w:eastAsiaTheme="minorHAnsi" w:hAnsi="Franklin Gothic Medium" w:cs="Franklin Gothic Medium"/>
          <w:color w:val="000000"/>
          <w:lang w:eastAsia="en-US"/>
        </w:rPr>
        <w:t xml:space="preserve"> </w:t>
      </w:r>
      <w:proofErr w:type="spellStart"/>
      <w:r w:rsidRPr="00EC1C9A">
        <w:rPr>
          <w:rFonts w:ascii="Franklin Gothic Medium" w:eastAsiaTheme="minorHAnsi" w:hAnsi="Franklin Gothic Medium" w:cs="Franklin Gothic Medium"/>
          <w:color w:val="000000"/>
          <w:lang w:eastAsia="en-US"/>
        </w:rPr>
        <w:t>Reflection</w:t>
      </w:r>
      <w:proofErr w:type="spellEnd"/>
      <w:r w:rsidRPr="00EC1C9A">
        <w:rPr>
          <w:rFonts w:ascii="Franklin Gothic Medium" w:eastAsiaTheme="minorHAnsi" w:hAnsi="Franklin Gothic Medium" w:cs="Franklin Gothic Medium"/>
          <w:color w:val="000000"/>
          <w:lang w:eastAsia="en-US"/>
        </w:rPr>
        <w:t xml:space="preserve"> </w:t>
      </w:r>
      <w:proofErr w:type="spellStart"/>
      <w:r w:rsidRPr="00EC1C9A">
        <w:rPr>
          <w:rFonts w:ascii="Franklin Gothic Medium" w:eastAsiaTheme="minorHAnsi" w:hAnsi="Franklin Gothic Medium" w:cs="Franklin Gothic Medium"/>
          <w:color w:val="000000"/>
          <w:lang w:eastAsia="en-US"/>
        </w:rPr>
        <w:t>Group</w:t>
      </w:r>
      <w:proofErr w:type="spellEnd"/>
      <w:r w:rsidRPr="00EC1C9A">
        <w:rPr>
          <w:rFonts w:ascii="Franklin Gothic Medium" w:eastAsiaTheme="minorHAnsi" w:hAnsi="Franklin Gothic Medium" w:cs="Franklin Gothic Medium"/>
          <w:color w:val="000000"/>
          <w:lang w:eastAsia="en-US"/>
        </w:rPr>
        <w:t>) για το μέλλον της δημόσιας διοίκησης της Επιτροπής.</w:t>
      </w:r>
    </w:p>
    <w:p w14:paraId="1CDE4955" w14:textId="58F566C9" w:rsidR="00EC1C9A" w:rsidRPr="00EC1C9A" w:rsidRDefault="00EC1C9A" w:rsidP="00EC1C9A">
      <w:pPr>
        <w:pStyle w:val="Web"/>
        <w:spacing w:before="120" w:after="120" w:line="276" w:lineRule="auto"/>
        <w:jc w:val="both"/>
        <w:rPr>
          <w:rFonts w:ascii="Franklin Gothic Medium" w:eastAsiaTheme="minorHAnsi" w:hAnsi="Franklin Gothic Medium" w:cs="Franklin Gothic Medium"/>
          <w:color w:val="000000"/>
          <w:lang w:eastAsia="en-US"/>
        </w:rPr>
      </w:pPr>
      <w:r w:rsidRPr="00EC1C9A">
        <w:rPr>
          <w:rFonts w:ascii="Franklin Gothic Medium" w:eastAsiaTheme="minorHAnsi" w:hAnsi="Franklin Gothic Medium" w:cs="Franklin Gothic Medium"/>
          <w:color w:val="000000"/>
          <w:lang w:eastAsia="en-US"/>
        </w:rPr>
        <w:t xml:space="preserve">Η Ομάδα, που συνεδρίασε πρώτη φορά την Τρίτη, στις Βρυξέλλες, συγκροτείται με πρωτοβουλία της Προέδρου της Ευρωπαϊκής Επιτροπής, </w:t>
      </w:r>
      <w:proofErr w:type="spellStart"/>
      <w:r w:rsidRPr="00EC1C9A">
        <w:rPr>
          <w:rFonts w:ascii="Franklin Gothic Medium" w:eastAsiaTheme="minorHAnsi" w:hAnsi="Franklin Gothic Medium" w:cs="Franklin Gothic Medium"/>
          <w:color w:val="000000"/>
          <w:lang w:eastAsia="en-US"/>
        </w:rPr>
        <w:t>κας</w:t>
      </w:r>
      <w:proofErr w:type="spellEnd"/>
      <w:r w:rsidRPr="00EC1C9A">
        <w:rPr>
          <w:rFonts w:ascii="Franklin Gothic Medium" w:eastAsiaTheme="minorHAnsi" w:hAnsi="Franklin Gothic Medium" w:cs="Franklin Gothic Medium"/>
          <w:color w:val="000000"/>
          <w:lang w:eastAsia="en-US"/>
        </w:rPr>
        <w:t xml:space="preserve"> Ούρσουλα φον ντερ </w:t>
      </w:r>
      <w:proofErr w:type="spellStart"/>
      <w:r w:rsidRPr="00EC1C9A">
        <w:rPr>
          <w:rFonts w:ascii="Franklin Gothic Medium" w:eastAsiaTheme="minorHAnsi" w:hAnsi="Franklin Gothic Medium" w:cs="Franklin Gothic Medium"/>
          <w:color w:val="000000"/>
          <w:lang w:eastAsia="en-US"/>
        </w:rPr>
        <w:t>Λάιεν</w:t>
      </w:r>
      <w:proofErr w:type="spellEnd"/>
      <w:r w:rsidRPr="00EC1C9A">
        <w:rPr>
          <w:rFonts w:ascii="Franklin Gothic Medium" w:eastAsiaTheme="minorHAnsi" w:hAnsi="Franklin Gothic Medium" w:cs="Franklin Gothic Medium"/>
          <w:color w:val="000000"/>
          <w:lang w:eastAsia="en-US"/>
        </w:rPr>
        <w:t>, και έχει ως αποστολή να υποστηρίξει τη συνολική αναθεώρηση της οργάνωσης και λειτουργίας της Επιτροπής, στο πλαίσιο της ευρύτερης προσπάθειας εκσυγχρονισμού της ευρωπαϊκής δημόσιας διοίκησης.</w:t>
      </w:r>
    </w:p>
    <w:p w14:paraId="7927C16C" w14:textId="59751E89" w:rsidR="00EC1C9A" w:rsidRPr="00EC1C9A" w:rsidRDefault="00EC1C9A" w:rsidP="00EC1C9A">
      <w:pPr>
        <w:pStyle w:val="Web"/>
        <w:spacing w:before="120" w:after="120" w:line="276" w:lineRule="auto"/>
        <w:jc w:val="both"/>
        <w:rPr>
          <w:rFonts w:ascii="Franklin Gothic Medium" w:eastAsiaTheme="minorHAnsi" w:hAnsi="Franklin Gothic Medium" w:cs="Franklin Gothic Medium"/>
          <w:color w:val="000000"/>
          <w:lang w:eastAsia="en-US"/>
        </w:rPr>
      </w:pPr>
      <w:r w:rsidRPr="00EC1C9A">
        <w:rPr>
          <w:rFonts w:ascii="Franklin Gothic Medium" w:eastAsiaTheme="minorHAnsi" w:hAnsi="Franklin Gothic Medium" w:cs="Franklin Gothic Medium"/>
          <w:color w:val="000000"/>
          <w:lang w:eastAsia="en-US"/>
        </w:rPr>
        <w:t>Ο ρόλος της Ομάδας είναι να λειτουργήσει ως εξωτερικό συμβουλευτικό όργανο, παρέχοντας τεχνογνωσία, βέλτιστες πρακτικές και ανεξάρτητη οπτική στα κρίσιμα ζητήματα της διοικητικής μεταρρύθμισης και της αποδοτικότητας του δημόσιου τομέα.</w:t>
      </w:r>
    </w:p>
    <w:p w14:paraId="431A4E5D" w14:textId="7D214EB9" w:rsidR="00EC1C9A" w:rsidRPr="00EC1C9A" w:rsidRDefault="00EC1C9A" w:rsidP="00EC1C9A">
      <w:pPr>
        <w:pStyle w:val="Web"/>
        <w:spacing w:before="120" w:after="120" w:line="276" w:lineRule="auto"/>
        <w:jc w:val="both"/>
        <w:rPr>
          <w:rFonts w:ascii="Franklin Gothic Medium" w:eastAsiaTheme="minorHAnsi" w:hAnsi="Franklin Gothic Medium" w:cs="Franklin Gothic Medium"/>
          <w:color w:val="000000"/>
          <w:lang w:eastAsia="en-US"/>
        </w:rPr>
      </w:pPr>
      <w:r w:rsidRPr="00EC1C9A">
        <w:rPr>
          <w:rFonts w:ascii="Franklin Gothic Medium" w:eastAsiaTheme="minorHAnsi" w:hAnsi="Franklin Gothic Medium" w:cs="Franklin Gothic Medium"/>
          <w:color w:val="000000"/>
          <w:lang w:eastAsia="en-US"/>
        </w:rPr>
        <w:t xml:space="preserve">Η λειτουργία της Ομάδας προβλέπεται να διαρκέσει 15 μήνες, από τον Οκτώβριο 2025 έως τον Δεκέμβριο 2026, με τακτικές τριμηνιαίες συνεδριάσεις και επιπλέον ad hoc συναντήσεις. </w:t>
      </w:r>
    </w:p>
    <w:p w14:paraId="15605C98" w14:textId="01DE101E" w:rsidR="00544A5F" w:rsidRDefault="00EC1C9A" w:rsidP="00EC1C9A">
      <w:pPr>
        <w:pStyle w:val="Web"/>
        <w:spacing w:before="120" w:beforeAutospacing="0" w:after="120" w:afterAutospacing="0" w:line="276" w:lineRule="auto"/>
        <w:jc w:val="both"/>
        <w:rPr>
          <w:rFonts w:ascii="Franklin Gothic Medium" w:eastAsiaTheme="minorHAnsi" w:hAnsi="Franklin Gothic Medium" w:cs="Franklin Gothic Medium"/>
          <w:color w:val="000000"/>
          <w:lang w:eastAsia="en-US"/>
        </w:rPr>
      </w:pPr>
      <w:r w:rsidRPr="00EC1C9A">
        <w:rPr>
          <w:rFonts w:ascii="Franklin Gothic Medium" w:eastAsiaTheme="minorHAnsi" w:hAnsi="Franklin Gothic Medium" w:cs="Franklin Gothic Medium"/>
          <w:color w:val="000000"/>
          <w:lang w:eastAsia="en-US"/>
        </w:rPr>
        <w:t>Η συμμετοχή του Διοικητή της ΑΑΔΕ σε αυτή τη σημαντική πρωτοβουλία αντικατοπτρίζει τη διεθνή αναγνώριση του έργου και των μεταρρυθμίσεων, που έχουν υλοποιηθεί στην ελληνική φορολογική και τελωνειακή διοίκηση, καθώς και τη συμβολή της χώρας μας στη διαμόρφωση μιας σύγχρονης, αποδοτικής και ψηφιακά ώριμης ευρωπαϊκής δημόσιας διοίκησης.</w:t>
      </w:r>
    </w:p>
    <w:p w14:paraId="3F1D0CF0" w14:textId="2C16ABCF" w:rsidR="00C83E8E" w:rsidRPr="004F414B" w:rsidRDefault="00C83E8E" w:rsidP="00EC1C9A">
      <w:pPr>
        <w:pStyle w:val="Web"/>
        <w:spacing w:before="120" w:beforeAutospacing="0" w:after="120" w:afterAutospacing="0" w:line="276" w:lineRule="auto"/>
        <w:jc w:val="both"/>
        <w:rPr>
          <w:rFonts w:ascii="Franklin Gothic Medium" w:eastAsiaTheme="minorHAnsi" w:hAnsi="Franklin Gothic Medium" w:cs="Franklin Gothic Medium"/>
          <w:color w:val="000000"/>
          <w:lang w:val="en-US" w:eastAsia="en-US"/>
        </w:rPr>
      </w:pPr>
      <w:r w:rsidRPr="00C83E8E">
        <w:rPr>
          <w:rFonts w:ascii="Franklin Gothic Medium" w:eastAsiaTheme="minorHAnsi" w:hAnsi="Franklin Gothic Medium" w:cs="Franklin Gothic Medium"/>
          <w:color w:val="000000"/>
          <w:lang w:eastAsia="en-US"/>
        </w:rPr>
        <w:t xml:space="preserve">Περισσότερα, </w:t>
      </w:r>
      <w:hyperlink r:id="rId7" w:history="1">
        <w:r w:rsidRPr="00C83E8E">
          <w:rPr>
            <w:rStyle w:val="-"/>
            <w:rFonts w:ascii="Franklin Gothic Medium" w:eastAsiaTheme="minorHAnsi" w:hAnsi="Franklin Gothic Medium" w:cs="Franklin Gothic Medium"/>
            <w:lang w:eastAsia="en-US"/>
          </w:rPr>
          <w:t>Ε</w:t>
        </w:r>
        <w:r w:rsidRPr="00C83E8E">
          <w:rPr>
            <w:rStyle w:val="-"/>
            <w:rFonts w:ascii="Franklin Gothic Medium" w:eastAsiaTheme="minorHAnsi" w:hAnsi="Franklin Gothic Medium" w:cs="Franklin Gothic Medium"/>
            <w:lang w:eastAsia="en-US"/>
          </w:rPr>
          <w:t>Δ</w:t>
        </w:r>
        <w:r w:rsidRPr="00C83E8E">
          <w:rPr>
            <w:rStyle w:val="-"/>
            <w:rFonts w:ascii="Franklin Gothic Medium" w:eastAsiaTheme="minorHAnsi" w:hAnsi="Franklin Gothic Medium" w:cs="Franklin Gothic Medium"/>
            <w:lang w:eastAsia="en-US"/>
          </w:rPr>
          <w:t>Ω.</w:t>
        </w:r>
      </w:hyperlink>
    </w:p>
    <w:sectPr w:rsidR="00C83E8E" w:rsidRPr="004F414B"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E42"/>
    <w:multiLevelType w:val="hybridMultilevel"/>
    <w:tmpl w:val="F946A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0A726F"/>
    <w:multiLevelType w:val="hybridMultilevel"/>
    <w:tmpl w:val="C88C4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8F0543"/>
    <w:multiLevelType w:val="multilevel"/>
    <w:tmpl w:val="FE6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C15C7"/>
    <w:multiLevelType w:val="hybridMultilevel"/>
    <w:tmpl w:val="4288D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240F49"/>
    <w:multiLevelType w:val="multilevel"/>
    <w:tmpl w:val="529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3E50"/>
    <w:multiLevelType w:val="hybridMultilevel"/>
    <w:tmpl w:val="8690C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F80D45"/>
    <w:multiLevelType w:val="multilevel"/>
    <w:tmpl w:val="937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A6145"/>
    <w:multiLevelType w:val="multilevel"/>
    <w:tmpl w:val="E3E8C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72F39"/>
    <w:multiLevelType w:val="multilevel"/>
    <w:tmpl w:val="902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D2C44"/>
    <w:multiLevelType w:val="hybridMultilevel"/>
    <w:tmpl w:val="C68C5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E55EED"/>
    <w:multiLevelType w:val="multilevel"/>
    <w:tmpl w:val="F72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04FEC"/>
    <w:multiLevelType w:val="hybridMultilevel"/>
    <w:tmpl w:val="BD644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B66381"/>
    <w:multiLevelType w:val="hybridMultilevel"/>
    <w:tmpl w:val="116E0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DE2EB3"/>
    <w:multiLevelType w:val="hybridMultilevel"/>
    <w:tmpl w:val="73003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FF42C9"/>
    <w:multiLevelType w:val="multilevel"/>
    <w:tmpl w:val="C07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001AC"/>
    <w:multiLevelType w:val="multilevel"/>
    <w:tmpl w:val="C68E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67BB9"/>
    <w:multiLevelType w:val="multilevel"/>
    <w:tmpl w:val="536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B6B2A"/>
    <w:multiLevelType w:val="hybridMultilevel"/>
    <w:tmpl w:val="81EEE4DE"/>
    <w:lvl w:ilvl="0" w:tplc="C4EAEC0C">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AD2B95"/>
    <w:multiLevelType w:val="multilevel"/>
    <w:tmpl w:val="7BC0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A1B53"/>
    <w:multiLevelType w:val="multilevel"/>
    <w:tmpl w:val="D7A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152F2"/>
    <w:multiLevelType w:val="hybridMultilevel"/>
    <w:tmpl w:val="99F257C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7FDF70AC"/>
    <w:multiLevelType w:val="hybridMultilevel"/>
    <w:tmpl w:val="08F63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21"/>
  </w:num>
  <w:num w:numId="5">
    <w:abstractNumId w:val="0"/>
  </w:num>
  <w:num w:numId="6">
    <w:abstractNumId w:val="6"/>
  </w:num>
  <w:num w:numId="7">
    <w:abstractNumId w:val="9"/>
  </w:num>
  <w:num w:numId="8">
    <w:abstractNumId w:val="10"/>
  </w:num>
  <w:num w:numId="9">
    <w:abstractNumId w:val="4"/>
  </w:num>
  <w:num w:numId="10">
    <w:abstractNumId w:val="11"/>
  </w:num>
  <w:num w:numId="11">
    <w:abstractNumId w:val="14"/>
  </w:num>
  <w:num w:numId="12">
    <w:abstractNumId w:val="15"/>
  </w:num>
  <w:num w:numId="13">
    <w:abstractNumId w:val="3"/>
  </w:num>
  <w:num w:numId="14">
    <w:abstractNumId w:val="5"/>
  </w:num>
  <w:num w:numId="15">
    <w:abstractNumId w:val="8"/>
  </w:num>
  <w:num w:numId="16">
    <w:abstractNumId w:val="2"/>
  </w:num>
  <w:num w:numId="17">
    <w:abstractNumId w:val="13"/>
  </w:num>
  <w:num w:numId="18">
    <w:abstractNumId w:val="19"/>
  </w:num>
  <w:num w:numId="19">
    <w:abstractNumId w:val="18"/>
  </w:num>
  <w:num w:numId="20">
    <w:abstractNumId w:val="20"/>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2"/>
    <w:rsid w:val="00007843"/>
    <w:rsid w:val="00023E5A"/>
    <w:rsid w:val="00036731"/>
    <w:rsid w:val="0009568B"/>
    <w:rsid w:val="000A76FB"/>
    <w:rsid w:val="000B5C8E"/>
    <w:rsid w:val="000C1E80"/>
    <w:rsid w:val="000D4012"/>
    <w:rsid w:val="000F20BD"/>
    <w:rsid w:val="00101547"/>
    <w:rsid w:val="00130996"/>
    <w:rsid w:val="00146753"/>
    <w:rsid w:val="00166119"/>
    <w:rsid w:val="0018278D"/>
    <w:rsid w:val="00190343"/>
    <w:rsid w:val="001940C0"/>
    <w:rsid w:val="001D28B5"/>
    <w:rsid w:val="0022615B"/>
    <w:rsid w:val="00282F27"/>
    <w:rsid w:val="0029293C"/>
    <w:rsid w:val="002B41EB"/>
    <w:rsid w:val="003002A4"/>
    <w:rsid w:val="00345898"/>
    <w:rsid w:val="00352C77"/>
    <w:rsid w:val="003530E9"/>
    <w:rsid w:val="003579AC"/>
    <w:rsid w:val="003659B6"/>
    <w:rsid w:val="003A69B6"/>
    <w:rsid w:val="003B2929"/>
    <w:rsid w:val="003C041D"/>
    <w:rsid w:val="003D405B"/>
    <w:rsid w:val="003F4232"/>
    <w:rsid w:val="00422853"/>
    <w:rsid w:val="00457A18"/>
    <w:rsid w:val="0046472C"/>
    <w:rsid w:val="004B1394"/>
    <w:rsid w:val="004C2716"/>
    <w:rsid w:val="004E0970"/>
    <w:rsid w:val="004F414B"/>
    <w:rsid w:val="0051452B"/>
    <w:rsid w:val="0052686C"/>
    <w:rsid w:val="00544A5F"/>
    <w:rsid w:val="005D127C"/>
    <w:rsid w:val="006367DA"/>
    <w:rsid w:val="00681811"/>
    <w:rsid w:val="00690CDC"/>
    <w:rsid w:val="006928D4"/>
    <w:rsid w:val="006A17F2"/>
    <w:rsid w:val="006D01D8"/>
    <w:rsid w:val="006D0452"/>
    <w:rsid w:val="006D169E"/>
    <w:rsid w:val="00724580"/>
    <w:rsid w:val="00794CFC"/>
    <w:rsid w:val="007B0ACC"/>
    <w:rsid w:val="007B3572"/>
    <w:rsid w:val="00836DDD"/>
    <w:rsid w:val="008B7669"/>
    <w:rsid w:val="008C59A8"/>
    <w:rsid w:val="008D2414"/>
    <w:rsid w:val="00921F2B"/>
    <w:rsid w:val="00953935"/>
    <w:rsid w:val="009546DD"/>
    <w:rsid w:val="0096200B"/>
    <w:rsid w:val="00990B74"/>
    <w:rsid w:val="0099217C"/>
    <w:rsid w:val="009A40E6"/>
    <w:rsid w:val="009E0AAC"/>
    <w:rsid w:val="009E5426"/>
    <w:rsid w:val="009E5D4F"/>
    <w:rsid w:val="00A359ED"/>
    <w:rsid w:val="00AF1FE4"/>
    <w:rsid w:val="00B06132"/>
    <w:rsid w:val="00B15E94"/>
    <w:rsid w:val="00B621C3"/>
    <w:rsid w:val="00B82B7C"/>
    <w:rsid w:val="00BB2EED"/>
    <w:rsid w:val="00C007D8"/>
    <w:rsid w:val="00C33C7F"/>
    <w:rsid w:val="00C454C0"/>
    <w:rsid w:val="00C83E8E"/>
    <w:rsid w:val="00CD2D08"/>
    <w:rsid w:val="00DE476A"/>
    <w:rsid w:val="00E6309A"/>
    <w:rsid w:val="00E64782"/>
    <w:rsid w:val="00E87D72"/>
    <w:rsid w:val="00EB1ABB"/>
    <w:rsid w:val="00EC1C9A"/>
    <w:rsid w:val="00EC3B9D"/>
    <w:rsid w:val="00EC667E"/>
    <w:rsid w:val="00ED3358"/>
    <w:rsid w:val="00EE0CB9"/>
    <w:rsid w:val="00F0203B"/>
    <w:rsid w:val="00F05244"/>
    <w:rsid w:val="00F13760"/>
    <w:rsid w:val="00F2070E"/>
    <w:rsid w:val="00F83FAD"/>
    <w:rsid w:val="00F85A11"/>
    <w:rsid w:val="00FD7047"/>
    <w:rsid w:val="00FF4E48"/>
    <w:rsid w:val="00FF7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F898"/>
  <w15:chartTrackingRefBased/>
  <w15:docId w15:val="{50B5EB7B-A449-4AB7-ACBE-C182D1F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D7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87D72"/>
    <w:rPr>
      <w:rFonts w:ascii="Calibri" w:hAnsi="Calibri" w:cstheme="minorBidi"/>
      <w:sz w:val="22"/>
      <w:szCs w:val="21"/>
      <w:lang w:eastAsia="en-US"/>
    </w:rPr>
  </w:style>
  <w:style w:type="character" w:customStyle="1" w:styleId="Char">
    <w:name w:val="Απλό κείμενο Char"/>
    <w:basedOn w:val="a0"/>
    <w:link w:val="a3"/>
    <w:uiPriority w:val="99"/>
    <w:rsid w:val="00E87D72"/>
    <w:rPr>
      <w:rFonts w:ascii="Calibri" w:hAnsi="Calibri"/>
      <w:szCs w:val="21"/>
    </w:rPr>
  </w:style>
  <w:style w:type="paragraph" w:styleId="a4">
    <w:name w:val="List Paragraph"/>
    <w:basedOn w:val="a"/>
    <w:uiPriority w:val="34"/>
    <w:qFormat/>
    <w:rsid w:val="00FD7047"/>
    <w:pPr>
      <w:ind w:left="720"/>
      <w:contextualSpacing/>
    </w:pPr>
  </w:style>
  <w:style w:type="character" w:styleId="-">
    <w:name w:val="Hyperlink"/>
    <w:basedOn w:val="a0"/>
    <w:uiPriority w:val="99"/>
    <w:unhideWhenUsed/>
    <w:rsid w:val="00B621C3"/>
    <w:rPr>
      <w:color w:val="0563C1" w:themeColor="hyperlink"/>
      <w:u w:val="single"/>
    </w:rPr>
  </w:style>
  <w:style w:type="character" w:styleId="a5">
    <w:name w:val="Unresolved Mention"/>
    <w:basedOn w:val="a0"/>
    <w:uiPriority w:val="99"/>
    <w:semiHidden/>
    <w:unhideWhenUsed/>
    <w:rsid w:val="00B621C3"/>
    <w:rPr>
      <w:color w:val="605E5C"/>
      <w:shd w:val="clear" w:color="auto" w:fill="E1DFDD"/>
    </w:rPr>
  </w:style>
  <w:style w:type="character" w:styleId="a6">
    <w:name w:val="annotation reference"/>
    <w:basedOn w:val="a0"/>
    <w:uiPriority w:val="99"/>
    <w:semiHidden/>
    <w:unhideWhenUsed/>
    <w:rsid w:val="00FF711B"/>
    <w:rPr>
      <w:sz w:val="16"/>
      <w:szCs w:val="16"/>
    </w:rPr>
  </w:style>
  <w:style w:type="paragraph" w:styleId="a7">
    <w:name w:val="annotation text"/>
    <w:basedOn w:val="a"/>
    <w:link w:val="Char0"/>
    <w:uiPriority w:val="99"/>
    <w:semiHidden/>
    <w:unhideWhenUsed/>
    <w:rsid w:val="00FF711B"/>
    <w:rPr>
      <w:sz w:val="20"/>
      <w:szCs w:val="20"/>
    </w:rPr>
  </w:style>
  <w:style w:type="character" w:customStyle="1" w:styleId="Char0">
    <w:name w:val="Κείμενο σχολίου Char"/>
    <w:basedOn w:val="a0"/>
    <w:link w:val="a7"/>
    <w:uiPriority w:val="99"/>
    <w:semiHidden/>
    <w:rsid w:val="00FF711B"/>
    <w:rPr>
      <w:rFonts w:ascii="Times New Roman" w:hAnsi="Times New Roman" w:cs="Times New Roman"/>
      <w:sz w:val="20"/>
      <w:szCs w:val="20"/>
      <w:lang w:eastAsia="el-GR"/>
    </w:rPr>
  </w:style>
  <w:style w:type="paragraph" w:styleId="a8">
    <w:name w:val="annotation subject"/>
    <w:basedOn w:val="a7"/>
    <w:next w:val="a7"/>
    <w:link w:val="Char1"/>
    <w:uiPriority w:val="99"/>
    <w:semiHidden/>
    <w:unhideWhenUsed/>
    <w:rsid w:val="00FF711B"/>
    <w:rPr>
      <w:b/>
      <w:bCs/>
    </w:rPr>
  </w:style>
  <w:style w:type="character" w:customStyle="1" w:styleId="Char1">
    <w:name w:val="Θέμα σχολίου Char"/>
    <w:basedOn w:val="Char0"/>
    <w:link w:val="a8"/>
    <w:uiPriority w:val="99"/>
    <w:semiHidden/>
    <w:rsid w:val="00FF711B"/>
    <w:rPr>
      <w:rFonts w:ascii="Times New Roman" w:hAnsi="Times New Roman" w:cs="Times New Roman"/>
      <w:b/>
      <w:bCs/>
      <w:sz w:val="20"/>
      <w:szCs w:val="20"/>
      <w:lang w:eastAsia="el-GR"/>
    </w:rPr>
  </w:style>
  <w:style w:type="paragraph" w:styleId="a9">
    <w:name w:val="Balloon Text"/>
    <w:basedOn w:val="a"/>
    <w:link w:val="Char2"/>
    <w:uiPriority w:val="99"/>
    <w:semiHidden/>
    <w:unhideWhenUsed/>
    <w:rsid w:val="00FF711B"/>
    <w:rPr>
      <w:rFonts w:ascii="Segoe UI" w:hAnsi="Segoe UI" w:cs="Segoe UI"/>
      <w:sz w:val="18"/>
      <w:szCs w:val="18"/>
    </w:rPr>
  </w:style>
  <w:style w:type="character" w:customStyle="1" w:styleId="Char2">
    <w:name w:val="Κείμενο πλαισίου Char"/>
    <w:basedOn w:val="a0"/>
    <w:link w:val="a9"/>
    <w:uiPriority w:val="99"/>
    <w:semiHidden/>
    <w:rsid w:val="00FF711B"/>
    <w:rPr>
      <w:rFonts w:ascii="Segoe UI" w:hAnsi="Segoe UI" w:cs="Segoe UI"/>
      <w:sz w:val="18"/>
      <w:szCs w:val="18"/>
      <w:lang w:eastAsia="el-GR"/>
    </w:rPr>
  </w:style>
  <w:style w:type="character" w:styleId="aa">
    <w:name w:val="Strong"/>
    <w:basedOn w:val="a0"/>
    <w:uiPriority w:val="22"/>
    <w:qFormat/>
    <w:rsid w:val="003A69B6"/>
    <w:rPr>
      <w:b/>
      <w:bCs/>
    </w:rPr>
  </w:style>
  <w:style w:type="paragraph" w:styleId="Web">
    <w:name w:val="Normal (Web)"/>
    <w:basedOn w:val="a"/>
    <w:uiPriority w:val="99"/>
    <w:unhideWhenUsed/>
    <w:rsid w:val="003579AC"/>
    <w:pPr>
      <w:spacing w:before="100" w:beforeAutospacing="1" w:after="100" w:afterAutospacing="1"/>
    </w:pPr>
    <w:rPr>
      <w:rFonts w:eastAsia="Times New Roman"/>
    </w:rPr>
  </w:style>
  <w:style w:type="character" w:styleId="-0">
    <w:name w:val="FollowedHyperlink"/>
    <w:basedOn w:val="a0"/>
    <w:uiPriority w:val="99"/>
    <w:semiHidden/>
    <w:unhideWhenUsed/>
    <w:rsid w:val="00C83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439">
      <w:bodyDiv w:val="1"/>
      <w:marLeft w:val="0"/>
      <w:marRight w:val="0"/>
      <w:marTop w:val="0"/>
      <w:marBottom w:val="0"/>
      <w:divBdr>
        <w:top w:val="none" w:sz="0" w:space="0" w:color="auto"/>
        <w:left w:val="none" w:sz="0" w:space="0" w:color="auto"/>
        <w:bottom w:val="none" w:sz="0" w:space="0" w:color="auto"/>
        <w:right w:val="none" w:sz="0" w:space="0" w:color="auto"/>
      </w:divBdr>
    </w:div>
    <w:div w:id="82726277">
      <w:bodyDiv w:val="1"/>
      <w:marLeft w:val="0"/>
      <w:marRight w:val="0"/>
      <w:marTop w:val="0"/>
      <w:marBottom w:val="0"/>
      <w:divBdr>
        <w:top w:val="none" w:sz="0" w:space="0" w:color="auto"/>
        <w:left w:val="none" w:sz="0" w:space="0" w:color="auto"/>
        <w:bottom w:val="none" w:sz="0" w:space="0" w:color="auto"/>
        <w:right w:val="none" w:sz="0" w:space="0" w:color="auto"/>
      </w:divBdr>
    </w:div>
    <w:div w:id="133832557">
      <w:bodyDiv w:val="1"/>
      <w:marLeft w:val="0"/>
      <w:marRight w:val="0"/>
      <w:marTop w:val="0"/>
      <w:marBottom w:val="0"/>
      <w:divBdr>
        <w:top w:val="none" w:sz="0" w:space="0" w:color="auto"/>
        <w:left w:val="none" w:sz="0" w:space="0" w:color="auto"/>
        <w:bottom w:val="none" w:sz="0" w:space="0" w:color="auto"/>
        <w:right w:val="none" w:sz="0" w:space="0" w:color="auto"/>
      </w:divBdr>
    </w:div>
    <w:div w:id="167447718">
      <w:bodyDiv w:val="1"/>
      <w:marLeft w:val="0"/>
      <w:marRight w:val="0"/>
      <w:marTop w:val="0"/>
      <w:marBottom w:val="0"/>
      <w:divBdr>
        <w:top w:val="none" w:sz="0" w:space="0" w:color="auto"/>
        <w:left w:val="none" w:sz="0" w:space="0" w:color="auto"/>
        <w:bottom w:val="none" w:sz="0" w:space="0" w:color="auto"/>
        <w:right w:val="none" w:sz="0" w:space="0" w:color="auto"/>
      </w:divBdr>
    </w:div>
    <w:div w:id="307632532">
      <w:bodyDiv w:val="1"/>
      <w:marLeft w:val="0"/>
      <w:marRight w:val="0"/>
      <w:marTop w:val="0"/>
      <w:marBottom w:val="0"/>
      <w:divBdr>
        <w:top w:val="none" w:sz="0" w:space="0" w:color="auto"/>
        <w:left w:val="none" w:sz="0" w:space="0" w:color="auto"/>
        <w:bottom w:val="none" w:sz="0" w:space="0" w:color="auto"/>
        <w:right w:val="none" w:sz="0" w:space="0" w:color="auto"/>
      </w:divBdr>
    </w:div>
    <w:div w:id="448008022">
      <w:bodyDiv w:val="1"/>
      <w:marLeft w:val="0"/>
      <w:marRight w:val="0"/>
      <w:marTop w:val="0"/>
      <w:marBottom w:val="0"/>
      <w:divBdr>
        <w:top w:val="none" w:sz="0" w:space="0" w:color="auto"/>
        <w:left w:val="none" w:sz="0" w:space="0" w:color="auto"/>
        <w:bottom w:val="none" w:sz="0" w:space="0" w:color="auto"/>
        <w:right w:val="none" w:sz="0" w:space="0" w:color="auto"/>
      </w:divBdr>
    </w:div>
    <w:div w:id="464201670">
      <w:bodyDiv w:val="1"/>
      <w:marLeft w:val="0"/>
      <w:marRight w:val="0"/>
      <w:marTop w:val="0"/>
      <w:marBottom w:val="0"/>
      <w:divBdr>
        <w:top w:val="none" w:sz="0" w:space="0" w:color="auto"/>
        <w:left w:val="none" w:sz="0" w:space="0" w:color="auto"/>
        <w:bottom w:val="none" w:sz="0" w:space="0" w:color="auto"/>
        <w:right w:val="none" w:sz="0" w:space="0" w:color="auto"/>
      </w:divBdr>
    </w:div>
    <w:div w:id="558976852">
      <w:bodyDiv w:val="1"/>
      <w:marLeft w:val="0"/>
      <w:marRight w:val="0"/>
      <w:marTop w:val="0"/>
      <w:marBottom w:val="0"/>
      <w:divBdr>
        <w:top w:val="none" w:sz="0" w:space="0" w:color="auto"/>
        <w:left w:val="none" w:sz="0" w:space="0" w:color="auto"/>
        <w:bottom w:val="none" w:sz="0" w:space="0" w:color="auto"/>
        <w:right w:val="none" w:sz="0" w:space="0" w:color="auto"/>
      </w:divBdr>
    </w:div>
    <w:div w:id="567493395">
      <w:bodyDiv w:val="1"/>
      <w:marLeft w:val="0"/>
      <w:marRight w:val="0"/>
      <w:marTop w:val="0"/>
      <w:marBottom w:val="0"/>
      <w:divBdr>
        <w:top w:val="none" w:sz="0" w:space="0" w:color="auto"/>
        <w:left w:val="none" w:sz="0" w:space="0" w:color="auto"/>
        <w:bottom w:val="none" w:sz="0" w:space="0" w:color="auto"/>
        <w:right w:val="none" w:sz="0" w:space="0" w:color="auto"/>
      </w:divBdr>
    </w:div>
    <w:div w:id="692146494">
      <w:bodyDiv w:val="1"/>
      <w:marLeft w:val="0"/>
      <w:marRight w:val="0"/>
      <w:marTop w:val="0"/>
      <w:marBottom w:val="0"/>
      <w:divBdr>
        <w:top w:val="none" w:sz="0" w:space="0" w:color="auto"/>
        <w:left w:val="none" w:sz="0" w:space="0" w:color="auto"/>
        <w:bottom w:val="none" w:sz="0" w:space="0" w:color="auto"/>
        <w:right w:val="none" w:sz="0" w:space="0" w:color="auto"/>
      </w:divBdr>
    </w:div>
    <w:div w:id="983855762">
      <w:bodyDiv w:val="1"/>
      <w:marLeft w:val="0"/>
      <w:marRight w:val="0"/>
      <w:marTop w:val="0"/>
      <w:marBottom w:val="0"/>
      <w:divBdr>
        <w:top w:val="none" w:sz="0" w:space="0" w:color="auto"/>
        <w:left w:val="none" w:sz="0" w:space="0" w:color="auto"/>
        <w:bottom w:val="none" w:sz="0" w:space="0" w:color="auto"/>
        <w:right w:val="none" w:sz="0" w:space="0" w:color="auto"/>
      </w:divBdr>
    </w:div>
    <w:div w:id="1020161164">
      <w:bodyDiv w:val="1"/>
      <w:marLeft w:val="0"/>
      <w:marRight w:val="0"/>
      <w:marTop w:val="0"/>
      <w:marBottom w:val="0"/>
      <w:divBdr>
        <w:top w:val="none" w:sz="0" w:space="0" w:color="auto"/>
        <w:left w:val="none" w:sz="0" w:space="0" w:color="auto"/>
        <w:bottom w:val="none" w:sz="0" w:space="0" w:color="auto"/>
        <w:right w:val="none" w:sz="0" w:space="0" w:color="auto"/>
      </w:divBdr>
    </w:div>
    <w:div w:id="1307853851">
      <w:bodyDiv w:val="1"/>
      <w:marLeft w:val="0"/>
      <w:marRight w:val="0"/>
      <w:marTop w:val="0"/>
      <w:marBottom w:val="0"/>
      <w:divBdr>
        <w:top w:val="none" w:sz="0" w:space="0" w:color="auto"/>
        <w:left w:val="none" w:sz="0" w:space="0" w:color="auto"/>
        <w:bottom w:val="none" w:sz="0" w:space="0" w:color="auto"/>
        <w:right w:val="none" w:sz="0" w:space="0" w:color="auto"/>
      </w:divBdr>
    </w:div>
    <w:div w:id="1380327602">
      <w:bodyDiv w:val="1"/>
      <w:marLeft w:val="0"/>
      <w:marRight w:val="0"/>
      <w:marTop w:val="0"/>
      <w:marBottom w:val="0"/>
      <w:divBdr>
        <w:top w:val="none" w:sz="0" w:space="0" w:color="auto"/>
        <w:left w:val="none" w:sz="0" w:space="0" w:color="auto"/>
        <w:bottom w:val="none" w:sz="0" w:space="0" w:color="auto"/>
        <w:right w:val="none" w:sz="0" w:space="0" w:color="auto"/>
      </w:divBdr>
    </w:div>
    <w:div w:id="1556158448">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748651549">
      <w:bodyDiv w:val="1"/>
      <w:marLeft w:val="0"/>
      <w:marRight w:val="0"/>
      <w:marTop w:val="0"/>
      <w:marBottom w:val="0"/>
      <w:divBdr>
        <w:top w:val="none" w:sz="0" w:space="0" w:color="auto"/>
        <w:left w:val="none" w:sz="0" w:space="0" w:color="auto"/>
        <w:bottom w:val="none" w:sz="0" w:space="0" w:color="auto"/>
        <w:right w:val="none" w:sz="0" w:space="0" w:color="auto"/>
      </w:divBdr>
    </w:div>
    <w:div w:id="1788742637">
      <w:bodyDiv w:val="1"/>
      <w:marLeft w:val="0"/>
      <w:marRight w:val="0"/>
      <w:marTop w:val="0"/>
      <w:marBottom w:val="0"/>
      <w:divBdr>
        <w:top w:val="none" w:sz="0" w:space="0" w:color="auto"/>
        <w:left w:val="none" w:sz="0" w:space="0" w:color="auto"/>
        <w:bottom w:val="none" w:sz="0" w:space="0" w:color="auto"/>
        <w:right w:val="none" w:sz="0" w:space="0" w:color="auto"/>
      </w:divBdr>
    </w:div>
    <w:div w:id="1795715269">
      <w:bodyDiv w:val="1"/>
      <w:marLeft w:val="0"/>
      <w:marRight w:val="0"/>
      <w:marTop w:val="0"/>
      <w:marBottom w:val="0"/>
      <w:divBdr>
        <w:top w:val="none" w:sz="0" w:space="0" w:color="auto"/>
        <w:left w:val="none" w:sz="0" w:space="0" w:color="auto"/>
        <w:bottom w:val="none" w:sz="0" w:space="0" w:color="auto"/>
        <w:right w:val="none" w:sz="0" w:space="0" w:color="auto"/>
      </w:divBdr>
    </w:div>
    <w:div w:id="1904175318">
      <w:bodyDiv w:val="1"/>
      <w:marLeft w:val="0"/>
      <w:marRight w:val="0"/>
      <w:marTop w:val="0"/>
      <w:marBottom w:val="0"/>
      <w:divBdr>
        <w:top w:val="none" w:sz="0" w:space="0" w:color="auto"/>
        <w:left w:val="none" w:sz="0" w:space="0" w:color="auto"/>
        <w:bottom w:val="none" w:sz="0" w:space="0" w:color="auto"/>
        <w:right w:val="none" w:sz="0" w:space="0" w:color="auto"/>
      </w:divBdr>
    </w:div>
    <w:div w:id="1922056772">
      <w:bodyDiv w:val="1"/>
      <w:marLeft w:val="0"/>
      <w:marRight w:val="0"/>
      <w:marTop w:val="0"/>
      <w:marBottom w:val="0"/>
      <w:divBdr>
        <w:top w:val="none" w:sz="0" w:space="0" w:color="auto"/>
        <w:left w:val="none" w:sz="0" w:space="0" w:color="auto"/>
        <w:bottom w:val="none" w:sz="0" w:space="0" w:color="auto"/>
        <w:right w:val="none" w:sz="0" w:space="0" w:color="auto"/>
      </w:divBdr>
    </w:div>
    <w:div w:id="2036955948">
      <w:bodyDiv w:val="1"/>
      <w:marLeft w:val="0"/>
      <w:marRight w:val="0"/>
      <w:marTop w:val="0"/>
      <w:marBottom w:val="0"/>
      <w:divBdr>
        <w:top w:val="none" w:sz="0" w:space="0" w:color="auto"/>
        <w:left w:val="none" w:sz="0" w:space="0" w:color="auto"/>
        <w:bottom w:val="none" w:sz="0" w:space="0" w:color="auto"/>
        <w:right w:val="none" w:sz="0" w:space="0" w:color="auto"/>
      </w:divBdr>
    </w:div>
    <w:div w:id="21112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mission.europa.eu/about/service-standards-and-principles/modernising-european-commission/large-scale-review-european-commission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627E-1258-4A10-A553-90669E47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1389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ΔΕΠΙΚ</dc:creator>
  <cp:keywords/>
  <dc:description/>
  <cp:lastModifiedBy>ΔΕΠΙΚ</cp:lastModifiedBy>
  <cp:revision>2</cp:revision>
  <cp:lastPrinted>2025-10-16T12:16:00Z</cp:lastPrinted>
  <dcterms:created xsi:type="dcterms:W3CDTF">2025-10-16T12:40:00Z</dcterms:created>
  <dcterms:modified xsi:type="dcterms:W3CDTF">2025-10-16T12:40:00Z</dcterms:modified>
</cp:coreProperties>
</file>