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043A3" w14:textId="77777777" w:rsidR="00B15E94" w:rsidRDefault="00B15E94"/>
    <w:p w14:paraId="5C03A176" w14:textId="77777777" w:rsidR="00233C87" w:rsidRDefault="00E87D72" w:rsidP="00E87D72">
      <w:pPr>
        <w:spacing w:before="120" w:after="120" w:line="276" w:lineRule="auto"/>
        <w:jc w:val="right"/>
        <w:rPr>
          <w:rFonts w:ascii="Calibri" w:hAnsi="Calibri" w:cs="Calibri"/>
          <w:b/>
        </w:rPr>
      </w:pPr>
      <w:r w:rsidRPr="00AD69D1">
        <w:rPr>
          <w:rFonts w:ascii="Calibri" w:hAnsi="Calibri" w:cs="Calibri"/>
          <w:b/>
        </w:rPr>
        <w:t xml:space="preserve"> </w:t>
      </w:r>
    </w:p>
    <w:p w14:paraId="6EA9453E" w14:textId="0C5FC7A0" w:rsidR="00E87D72" w:rsidRPr="00AD69D1" w:rsidRDefault="00AD69D1" w:rsidP="00E87D72">
      <w:pPr>
        <w:spacing w:before="120" w:after="120" w:line="276" w:lineRule="auto"/>
        <w:jc w:val="right"/>
        <w:rPr>
          <w:rFonts w:ascii="Calibri" w:hAnsi="Calibri" w:cs="Calibri"/>
          <w:b/>
        </w:rPr>
      </w:pPr>
      <w:r w:rsidRPr="00233C87">
        <w:rPr>
          <w:rFonts w:ascii="Calibri" w:hAnsi="Calibri" w:cs="Calibri"/>
          <w:b/>
        </w:rPr>
        <w:t>2</w:t>
      </w:r>
      <w:r w:rsidR="00F26FDC" w:rsidRPr="00F26FDC">
        <w:rPr>
          <w:rFonts w:ascii="Calibri" w:hAnsi="Calibri" w:cs="Calibri"/>
          <w:b/>
        </w:rPr>
        <w:t>9</w:t>
      </w:r>
      <w:r w:rsidR="000B5C8E" w:rsidRPr="00AD69D1">
        <w:rPr>
          <w:rFonts w:ascii="Calibri" w:hAnsi="Calibri" w:cs="Calibri"/>
          <w:b/>
          <w:vertAlign w:val="superscript"/>
        </w:rPr>
        <w:t xml:space="preserve"> </w:t>
      </w:r>
      <w:r w:rsidR="00904900" w:rsidRPr="00AD69D1">
        <w:rPr>
          <w:rFonts w:ascii="Calibri" w:hAnsi="Calibri" w:cs="Calibri"/>
          <w:b/>
        </w:rPr>
        <w:t>Νοεμβρί</w:t>
      </w:r>
      <w:r w:rsidR="009E0AAC" w:rsidRPr="00AD69D1">
        <w:rPr>
          <w:rFonts w:ascii="Calibri" w:hAnsi="Calibri" w:cs="Calibri"/>
          <w:b/>
        </w:rPr>
        <w:t>ου</w:t>
      </w:r>
      <w:r w:rsidR="00E87D72" w:rsidRPr="00AD69D1">
        <w:rPr>
          <w:rFonts w:ascii="Calibri" w:hAnsi="Calibri" w:cs="Calibri"/>
          <w:b/>
        </w:rPr>
        <w:t xml:space="preserve"> 2025</w:t>
      </w:r>
    </w:p>
    <w:p w14:paraId="6ED257AD" w14:textId="77777777" w:rsidR="00E87D72" w:rsidRPr="00AD69D1" w:rsidRDefault="00E87D72" w:rsidP="00E87D72">
      <w:pPr>
        <w:spacing w:before="120" w:after="120" w:line="276" w:lineRule="auto"/>
        <w:jc w:val="both"/>
        <w:rPr>
          <w:rFonts w:ascii="Calibri" w:hAnsi="Calibri" w:cs="Calibri"/>
          <w:b/>
          <w:bCs/>
        </w:rPr>
      </w:pPr>
    </w:p>
    <w:p w14:paraId="516066D0" w14:textId="4B7EE993" w:rsidR="00F26FDC" w:rsidRPr="00F26FDC" w:rsidRDefault="007C301E" w:rsidP="00F26FDC">
      <w:pPr>
        <w:spacing w:before="120" w:after="120" w:line="276" w:lineRule="auto"/>
        <w:jc w:val="center"/>
        <w:rPr>
          <w:rFonts w:ascii="Calibri" w:hAnsi="Calibri" w:cs="Calibri"/>
          <w:b/>
          <w:bCs/>
          <w:sz w:val="28"/>
          <w:lang w:eastAsia="en-US"/>
        </w:rPr>
      </w:pPr>
      <w:r w:rsidRPr="0097647A">
        <w:rPr>
          <w:rFonts w:ascii="Calibri" w:hAnsi="Calibri" w:cs="Calibri"/>
          <w:b/>
          <w:bCs/>
          <w:sz w:val="28"/>
          <w:lang w:eastAsia="en-US"/>
        </w:rPr>
        <w:t xml:space="preserve">ΥΠΕΘΟΟ - ΑΑΔΕ: </w:t>
      </w:r>
      <w:r w:rsidR="00F26FDC" w:rsidRPr="00F26FDC">
        <w:rPr>
          <w:rFonts w:ascii="Calibri" w:hAnsi="Calibri" w:cs="Calibri"/>
          <w:b/>
          <w:bCs/>
          <w:sz w:val="28"/>
          <w:lang w:eastAsia="en-US"/>
        </w:rPr>
        <w:t>Παράταση προθεσμίας πληρωμής οφειλών Νοεμβρίου 2025</w:t>
      </w:r>
    </w:p>
    <w:p w14:paraId="7A551FFC" w14:textId="77777777" w:rsidR="00F26FDC" w:rsidRPr="00F26FDC" w:rsidRDefault="00F26FDC" w:rsidP="00F26FDC">
      <w:pPr>
        <w:spacing w:before="120" w:after="120" w:line="276" w:lineRule="auto"/>
        <w:jc w:val="right"/>
        <w:rPr>
          <w:rFonts w:ascii="Calibri" w:hAnsi="Calibri" w:cs="Calibri"/>
          <w:color w:val="000000"/>
          <w:lang w:eastAsia="en-US"/>
        </w:rPr>
      </w:pPr>
    </w:p>
    <w:p w14:paraId="2EB9125D" w14:textId="202CE633" w:rsidR="00F26FDC" w:rsidRPr="00F26FDC" w:rsidRDefault="00F26FDC" w:rsidP="00F26FDC">
      <w:pPr>
        <w:spacing w:before="120" w:after="120" w:line="276" w:lineRule="auto"/>
        <w:jc w:val="both"/>
        <w:rPr>
          <w:rFonts w:ascii="Franklin Gothic Medium" w:hAnsi="Franklin Gothic Medium" w:cs="Calibri"/>
          <w:color w:val="000000"/>
          <w:lang w:eastAsia="en-US"/>
        </w:rPr>
      </w:pPr>
      <w:r w:rsidRPr="00F26FDC">
        <w:rPr>
          <w:rFonts w:ascii="Franklin Gothic Medium" w:hAnsi="Franklin Gothic Medium" w:cs="Calibri"/>
          <w:color w:val="000000"/>
          <w:lang w:eastAsia="en-US"/>
        </w:rPr>
        <w:t xml:space="preserve">Το Υπουργείο Εθνικής Οικονομίας και Οικονομικών και η Ανεξάρτητη Αρχή Δημοσίων Εσόδων ανακοινώνουν </w:t>
      </w:r>
      <w:r w:rsidRPr="00F26FDC">
        <w:rPr>
          <w:rFonts w:ascii="Franklin Gothic Medium" w:hAnsi="Franklin Gothic Medium" w:cs="Calibri"/>
          <w:color w:val="000000"/>
          <w:lang w:eastAsia="en-US"/>
        </w:rPr>
        <w:t>ότι</w:t>
      </w:r>
      <w:bookmarkStart w:id="0" w:name="_GoBack"/>
      <w:bookmarkEnd w:id="0"/>
      <w:r w:rsidRPr="00F26FDC">
        <w:rPr>
          <w:rFonts w:ascii="Franklin Gothic Medium" w:hAnsi="Franklin Gothic Medium" w:cs="Calibri"/>
          <w:color w:val="000000"/>
          <w:lang w:eastAsia="en-US"/>
        </w:rPr>
        <w:t xml:space="preserve"> </w:t>
      </w:r>
      <w:r w:rsidRPr="00F26FDC">
        <w:rPr>
          <w:rFonts w:ascii="Franklin Gothic Medium" w:hAnsi="Franklin Gothic Medium" w:cs="Calibri"/>
          <w:color w:val="000000"/>
          <w:lang w:eastAsia="en-US"/>
        </w:rPr>
        <w:t>παρατείνεται</w:t>
      </w:r>
      <w:r w:rsidRPr="00F26FDC">
        <w:rPr>
          <w:rFonts w:ascii="Franklin Gothic Medium" w:hAnsi="Franklin Gothic Medium" w:cs="Calibri"/>
          <w:color w:val="000000"/>
          <w:lang w:eastAsia="en-US"/>
        </w:rPr>
        <w:t xml:space="preserve"> η </w:t>
      </w:r>
      <w:r w:rsidRPr="00F26FDC">
        <w:rPr>
          <w:rFonts w:ascii="Franklin Gothic Medium" w:hAnsi="Franklin Gothic Medium" w:cs="Calibri"/>
          <w:color w:val="000000"/>
          <w:lang w:eastAsia="en-US"/>
        </w:rPr>
        <w:t>προθεσμία</w:t>
      </w:r>
      <w:r w:rsidRPr="00F26FDC">
        <w:rPr>
          <w:rFonts w:ascii="Franklin Gothic Medium" w:hAnsi="Franklin Gothic Medium" w:cs="Calibri"/>
          <w:color w:val="000000"/>
          <w:lang w:eastAsia="en-US"/>
        </w:rPr>
        <w:t xml:space="preserve"> </w:t>
      </w:r>
      <w:r w:rsidRPr="00F26FDC">
        <w:rPr>
          <w:rFonts w:ascii="Franklin Gothic Medium" w:hAnsi="Franklin Gothic Medium" w:cs="Calibri"/>
          <w:color w:val="000000"/>
          <w:lang w:eastAsia="en-US"/>
        </w:rPr>
        <w:t>πληρωμής</w:t>
      </w:r>
      <w:r w:rsidRPr="00F26FDC">
        <w:rPr>
          <w:rFonts w:ascii="Franklin Gothic Medium" w:hAnsi="Franklin Gothic Medium" w:cs="Calibri"/>
          <w:color w:val="000000"/>
          <w:lang w:eastAsia="en-US"/>
        </w:rPr>
        <w:t xml:space="preserve"> </w:t>
      </w:r>
      <w:r w:rsidRPr="00F26FDC">
        <w:rPr>
          <w:rFonts w:ascii="Franklin Gothic Medium" w:hAnsi="Franklin Gothic Medium" w:cs="Calibri"/>
          <w:color w:val="000000"/>
          <w:lang w:eastAsia="en-US"/>
        </w:rPr>
        <w:t>κάθε</w:t>
      </w:r>
      <w:r w:rsidRPr="00F26FDC">
        <w:rPr>
          <w:rFonts w:ascii="Franklin Gothic Medium" w:hAnsi="Franklin Gothic Medium" w:cs="Calibri"/>
          <w:color w:val="000000"/>
          <w:lang w:eastAsia="en-US"/>
        </w:rPr>
        <w:t xml:space="preserve"> </w:t>
      </w:r>
      <w:r w:rsidRPr="00F26FDC">
        <w:rPr>
          <w:rFonts w:ascii="Franklin Gothic Medium" w:hAnsi="Franklin Gothic Medium" w:cs="Calibri"/>
          <w:color w:val="000000"/>
          <w:lang w:eastAsia="en-US"/>
        </w:rPr>
        <w:t>είδους</w:t>
      </w:r>
      <w:r w:rsidRPr="00F26FDC">
        <w:rPr>
          <w:rFonts w:ascii="Franklin Gothic Medium" w:hAnsi="Franklin Gothic Medium" w:cs="Calibri"/>
          <w:color w:val="000000"/>
          <w:lang w:eastAsia="en-US"/>
        </w:rPr>
        <w:t xml:space="preserve"> </w:t>
      </w:r>
      <w:r w:rsidRPr="00F26FDC">
        <w:rPr>
          <w:rFonts w:ascii="Franklin Gothic Medium" w:hAnsi="Franklin Gothic Medium" w:cs="Calibri"/>
          <w:color w:val="000000"/>
          <w:lang w:eastAsia="en-US"/>
        </w:rPr>
        <w:t>βεβαιωμένων</w:t>
      </w:r>
      <w:r w:rsidRPr="00F26FDC">
        <w:rPr>
          <w:rFonts w:ascii="Franklin Gothic Medium" w:hAnsi="Franklin Gothic Medium" w:cs="Calibri"/>
          <w:color w:val="000000"/>
          <w:lang w:eastAsia="en-US"/>
        </w:rPr>
        <w:t xml:space="preserve"> </w:t>
      </w:r>
      <w:r w:rsidRPr="00F26FDC">
        <w:rPr>
          <w:rFonts w:ascii="Franklin Gothic Medium" w:hAnsi="Franklin Gothic Medium" w:cs="Calibri"/>
          <w:color w:val="000000"/>
          <w:lang w:eastAsia="en-US"/>
        </w:rPr>
        <w:t>υποχρεώσεων</w:t>
      </w:r>
      <w:r w:rsidRPr="00F26FDC">
        <w:rPr>
          <w:rFonts w:ascii="Franklin Gothic Medium" w:hAnsi="Franklin Gothic Medium" w:cs="Calibri"/>
          <w:color w:val="000000"/>
          <w:lang w:eastAsia="en-US"/>
        </w:rPr>
        <w:t xml:space="preserve"> και </w:t>
      </w:r>
      <w:r w:rsidRPr="00F26FDC">
        <w:rPr>
          <w:rFonts w:ascii="Franklin Gothic Medium" w:hAnsi="Franklin Gothic Medium" w:cs="Calibri"/>
          <w:color w:val="000000"/>
          <w:lang w:eastAsia="en-US"/>
        </w:rPr>
        <w:t>ρυθμίσεων</w:t>
      </w:r>
      <w:r w:rsidRPr="00F26FDC">
        <w:rPr>
          <w:rFonts w:ascii="Franklin Gothic Medium" w:hAnsi="Franklin Gothic Medium" w:cs="Calibri"/>
          <w:color w:val="000000"/>
          <w:lang w:eastAsia="en-US"/>
        </w:rPr>
        <w:t xml:space="preserve"> </w:t>
      </w:r>
      <w:r w:rsidRPr="00F26FDC">
        <w:rPr>
          <w:rFonts w:ascii="Franklin Gothic Medium" w:hAnsi="Franklin Gothic Medium" w:cs="Calibri"/>
          <w:color w:val="000000"/>
          <w:lang w:eastAsia="en-US"/>
        </w:rPr>
        <w:t>έως</w:t>
      </w:r>
      <w:r w:rsidRPr="00F26FDC">
        <w:rPr>
          <w:rFonts w:ascii="Franklin Gothic Medium" w:hAnsi="Franklin Gothic Medium" w:cs="Calibri"/>
          <w:color w:val="000000"/>
          <w:lang w:eastAsia="en-US"/>
        </w:rPr>
        <w:t xml:space="preserve"> τη </w:t>
      </w:r>
      <w:r w:rsidRPr="00F26FDC">
        <w:rPr>
          <w:rFonts w:ascii="Franklin Gothic Medium" w:hAnsi="Franklin Gothic Medium" w:cs="Calibri"/>
          <w:color w:val="000000"/>
          <w:lang w:eastAsia="en-US"/>
        </w:rPr>
        <w:t>Δευτέρα</w:t>
      </w:r>
      <w:r w:rsidRPr="00F26FDC">
        <w:rPr>
          <w:rFonts w:ascii="Franklin Gothic Medium" w:hAnsi="Franklin Gothic Medium" w:cs="Calibri"/>
          <w:color w:val="000000"/>
          <w:lang w:eastAsia="en-US"/>
        </w:rPr>
        <w:t xml:space="preserve"> 1η </w:t>
      </w:r>
      <w:r w:rsidRPr="00F26FDC">
        <w:rPr>
          <w:rFonts w:ascii="Franklin Gothic Medium" w:hAnsi="Franklin Gothic Medium" w:cs="Calibri"/>
          <w:color w:val="000000"/>
          <w:lang w:eastAsia="en-US"/>
        </w:rPr>
        <w:t>Δεκεμβρίου</w:t>
      </w:r>
      <w:r w:rsidRPr="00F26FDC">
        <w:rPr>
          <w:rFonts w:ascii="Franklin Gothic Medium" w:hAnsi="Franklin Gothic Medium" w:cs="Calibri"/>
          <w:color w:val="000000"/>
          <w:lang w:eastAsia="en-US"/>
        </w:rPr>
        <w:t xml:space="preserve"> 2025. Ο </w:t>
      </w:r>
      <w:r w:rsidRPr="00F26FDC">
        <w:rPr>
          <w:rFonts w:ascii="Franklin Gothic Medium" w:hAnsi="Franklin Gothic Medium" w:cs="Calibri"/>
          <w:color w:val="000000"/>
          <w:lang w:eastAsia="en-US"/>
        </w:rPr>
        <w:t>λόγος</w:t>
      </w:r>
      <w:r w:rsidRPr="00F26FDC">
        <w:rPr>
          <w:rFonts w:ascii="Franklin Gothic Medium" w:hAnsi="Franklin Gothic Medium" w:cs="Calibri"/>
          <w:color w:val="000000"/>
          <w:lang w:eastAsia="en-US"/>
        </w:rPr>
        <w:t xml:space="preserve"> </w:t>
      </w:r>
      <w:r w:rsidRPr="00F26FDC">
        <w:rPr>
          <w:rFonts w:ascii="Franklin Gothic Medium" w:hAnsi="Franklin Gothic Medium" w:cs="Calibri"/>
          <w:color w:val="000000"/>
          <w:lang w:eastAsia="en-US"/>
        </w:rPr>
        <w:t>είναι</w:t>
      </w:r>
      <w:r w:rsidRPr="00F26FDC">
        <w:rPr>
          <w:rFonts w:ascii="Franklin Gothic Medium" w:hAnsi="Franklin Gothic Medium" w:cs="Calibri"/>
          <w:color w:val="000000"/>
          <w:lang w:eastAsia="en-US"/>
        </w:rPr>
        <w:t xml:space="preserve"> τα </w:t>
      </w:r>
      <w:r w:rsidRPr="00F26FDC">
        <w:rPr>
          <w:rFonts w:ascii="Franklin Gothic Medium" w:hAnsi="Franklin Gothic Medium" w:cs="Calibri"/>
          <w:color w:val="000000"/>
          <w:lang w:eastAsia="en-US"/>
        </w:rPr>
        <w:t>τεχνικά</w:t>
      </w:r>
      <w:r w:rsidRPr="00F26FDC">
        <w:rPr>
          <w:rFonts w:ascii="Franklin Gothic Medium" w:hAnsi="Franklin Gothic Medium" w:cs="Calibri"/>
          <w:color w:val="000000"/>
          <w:lang w:eastAsia="en-US"/>
        </w:rPr>
        <w:t xml:space="preserve"> </w:t>
      </w:r>
      <w:r w:rsidRPr="00F26FDC">
        <w:rPr>
          <w:rFonts w:ascii="Franklin Gothic Medium" w:hAnsi="Franklin Gothic Medium" w:cs="Calibri"/>
          <w:color w:val="000000"/>
          <w:lang w:eastAsia="en-US"/>
        </w:rPr>
        <w:t>προβλήματα</w:t>
      </w:r>
      <w:r w:rsidRPr="00F26FDC">
        <w:rPr>
          <w:rFonts w:ascii="Franklin Gothic Medium" w:hAnsi="Franklin Gothic Medium" w:cs="Calibri"/>
          <w:color w:val="000000"/>
          <w:lang w:eastAsia="en-US"/>
        </w:rPr>
        <w:t xml:space="preserve">  που παρουσιάστηκαν σε συστήματα πληρωμών τραπεζών χθες, Παρασκευή 28 Νοεμβρίου 2025, καταληκτική ημερομηνία πληρωμής φορολογικών </w:t>
      </w:r>
      <w:r w:rsidRPr="00F26FDC">
        <w:rPr>
          <w:rFonts w:ascii="Franklin Gothic Medium" w:hAnsi="Franklin Gothic Medium" w:cs="Calibri"/>
          <w:color w:val="000000"/>
          <w:lang w:eastAsia="en-US"/>
        </w:rPr>
        <w:t>οφειλών</w:t>
      </w:r>
      <w:r w:rsidRPr="00F26FDC">
        <w:rPr>
          <w:rFonts w:ascii="Franklin Gothic Medium" w:hAnsi="Franklin Gothic Medium" w:cs="Calibri"/>
          <w:color w:val="000000"/>
          <w:lang w:eastAsia="en-US"/>
        </w:rPr>
        <w:t>, με αποτέλεσμα τη μη ολοκλήρωση των καταβολών από τους πολίτες.</w:t>
      </w:r>
    </w:p>
    <w:p w14:paraId="3911C090" w14:textId="7B21F3ED" w:rsidR="00F26FDC" w:rsidRPr="00F26FDC" w:rsidRDefault="00F26FDC" w:rsidP="00F26FDC">
      <w:pPr>
        <w:spacing w:before="120" w:after="120" w:line="276" w:lineRule="auto"/>
        <w:jc w:val="both"/>
        <w:rPr>
          <w:rFonts w:ascii="Franklin Gothic Medium" w:hAnsi="Franklin Gothic Medium" w:cs="Calibri"/>
          <w:color w:val="000000"/>
          <w:lang w:eastAsia="en-US"/>
        </w:rPr>
      </w:pPr>
      <w:r w:rsidRPr="00F26FDC">
        <w:rPr>
          <w:rFonts w:ascii="Franklin Gothic Medium" w:hAnsi="Franklin Gothic Medium" w:cs="Calibri"/>
          <w:color w:val="000000"/>
          <w:lang w:eastAsia="en-US"/>
        </w:rPr>
        <w:t xml:space="preserve">Οι προσαυξήσεις, που έχουν υπολογιστεί ή τυχόν υπολογιστούν από το κλείσιμο της χθεσινής ημέρας </w:t>
      </w:r>
      <w:r w:rsidRPr="00F26FDC">
        <w:rPr>
          <w:rFonts w:ascii="Franklin Gothic Medium" w:hAnsi="Franklin Gothic Medium" w:cs="Calibri"/>
          <w:color w:val="000000"/>
          <w:lang w:eastAsia="en-US"/>
        </w:rPr>
        <w:t>μέχρι</w:t>
      </w:r>
      <w:r w:rsidRPr="00F26FDC">
        <w:rPr>
          <w:rFonts w:ascii="Franklin Gothic Medium" w:hAnsi="Franklin Gothic Medium" w:cs="Calibri"/>
          <w:color w:val="000000"/>
          <w:lang w:eastAsia="en-US"/>
        </w:rPr>
        <w:t xml:space="preserve"> και τη Δευτέρα 1/12, διαγράφονται.</w:t>
      </w:r>
    </w:p>
    <w:p w14:paraId="3998DDBD" w14:textId="2CFE766B" w:rsidR="00E4160A" w:rsidRPr="00AD69D1" w:rsidRDefault="00AD69D1" w:rsidP="00F26FDC">
      <w:pPr>
        <w:spacing w:before="120" w:after="120" w:line="276" w:lineRule="auto"/>
        <w:jc w:val="right"/>
        <w:rPr>
          <w:rFonts w:ascii="Calibri" w:hAnsi="Calibri" w:cs="Calibri"/>
          <w:color w:val="000000"/>
          <w:lang w:eastAsia="en-US"/>
        </w:rPr>
      </w:pPr>
      <w:r w:rsidRPr="00233C87">
        <w:rPr>
          <w:rFonts w:ascii="Calibri" w:hAnsi="Calibri" w:cs="Calibri"/>
          <w:b/>
          <w:bCs/>
          <w:color w:val="000000"/>
          <w:lang w:eastAsia="en-US"/>
        </w:rPr>
        <w:t>ΑΠΟ ΤΟ ΓΡΑΦΕΙΟ ΤΥΠΟΥ</w:t>
      </w:r>
    </w:p>
    <w:sectPr w:rsidR="00E4160A" w:rsidRPr="00AD69D1" w:rsidSect="000828BE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338BF" w14:textId="77777777" w:rsidR="00643B8F" w:rsidRDefault="00643B8F" w:rsidP="001A7889">
      <w:r>
        <w:separator/>
      </w:r>
    </w:p>
  </w:endnote>
  <w:endnote w:type="continuationSeparator" w:id="0">
    <w:p w14:paraId="724DA7B9" w14:textId="77777777" w:rsidR="00643B8F" w:rsidRDefault="00643B8F" w:rsidP="001A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9B1F7" w14:textId="77777777" w:rsidR="00643B8F" w:rsidRDefault="00643B8F" w:rsidP="001A7889">
      <w:r>
        <w:separator/>
      </w:r>
    </w:p>
  </w:footnote>
  <w:footnote w:type="continuationSeparator" w:id="0">
    <w:p w14:paraId="4429B9A0" w14:textId="77777777" w:rsidR="00643B8F" w:rsidRDefault="00643B8F" w:rsidP="001A7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ADDAD" w14:textId="77E7599A" w:rsidR="001A7889" w:rsidRDefault="001A7889">
    <w:pPr>
      <w:pStyle w:val="a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655C57" wp14:editId="41DE3CF5">
          <wp:simplePos x="0" y="0"/>
          <wp:positionH relativeFrom="column">
            <wp:posOffset>-1066800</wp:posOffset>
          </wp:positionH>
          <wp:positionV relativeFrom="paragraph">
            <wp:posOffset>-429260</wp:posOffset>
          </wp:positionV>
          <wp:extent cx="7466965" cy="1053465"/>
          <wp:effectExtent l="0" t="0" r="635" b="635"/>
          <wp:wrapTight wrapText="bothSides">
            <wp:wrapPolygon edited="0">
              <wp:start x="0" y="0"/>
              <wp:lineTo x="0" y="21353"/>
              <wp:lineTo x="21565" y="21353"/>
              <wp:lineTo x="21565" y="0"/>
              <wp:lineTo x="0" y="0"/>
            </wp:wrapPolygon>
          </wp:wrapTight>
          <wp:docPr id="638426968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426968" name="Εικόνα 6384269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6965" cy="1053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1E42"/>
    <w:multiLevelType w:val="hybridMultilevel"/>
    <w:tmpl w:val="F946AE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F0F43"/>
    <w:multiLevelType w:val="multilevel"/>
    <w:tmpl w:val="3FA0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01F5B"/>
    <w:multiLevelType w:val="multilevel"/>
    <w:tmpl w:val="17E0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20815"/>
    <w:multiLevelType w:val="multilevel"/>
    <w:tmpl w:val="7A3E2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A726F"/>
    <w:multiLevelType w:val="hybridMultilevel"/>
    <w:tmpl w:val="C88C41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F0543"/>
    <w:multiLevelType w:val="multilevel"/>
    <w:tmpl w:val="FE6A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FC15C7"/>
    <w:multiLevelType w:val="hybridMultilevel"/>
    <w:tmpl w:val="4288D1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40F49"/>
    <w:multiLevelType w:val="multilevel"/>
    <w:tmpl w:val="5292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9B3E50"/>
    <w:multiLevelType w:val="hybridMultilevel"/>
    <w:tmpl w:val="8690CB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324C9"/>
    <w:multiLevelType w:val="multilevel"/>
    <w:tmpl w:val="F8FA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F6799D"/>
    <w:multiLevelType w:val="multilevel"/>
    <w:tmpl w:val="7C3E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A177E1"/>
    <w:multiLevelType w:val="hybridMultilevel"/>
    <w:tmpl w:val="A2C839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80D45"/>
    <w:multiLevelType w:val="multilevel"/>
    <w:tmpl w:val="9378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F16B6E"/>
    <w:multiLevelType w:val="multilevel"/>
    <w:tmpl w:val="6C62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E72F39"/>
    <w:multiLevelType w:val="multilevel"/>
    <w:tmpl w:val="9026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9414DA"/>
    <w:multiLevelType w:val="hybridMultilevel"/>
    <w:tmpl w:val="390AAF5E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7EC69B6"/>
    <w:multiLevelType w:val="multilevel"/>
    <w:tmpl w:val="7402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ED21DE"/>
    <w:multiLevelType w:val="multilevel"/>
    <w:tmpl w:val="E336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BD2C44"/>
    <w:multiLevelType w:val="hybridMultilevel"/>
    <w:tmpl w:val="C68C5D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55EED"/>
    <w:multiLevelType w:val="multilevel"/>
    <w:tmpl w:val="F720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504FEC"/>
    <w:multiLevelType w:val="hybridMultilevel"/>
    <w:tmpl w:val="BD644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C1CC9"/>
    <w:multiLevelType w:val="hybridMultilevel"/>
    <w:tmpl w:val="FB963FA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B66381"/>
    <w:multiLevelType w:val="hybridMultilevel"/>
    <w:tmpl w:val="116E08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E2EB3"/>
    <w:multiLevelType w:val="hybridMultilevel"/>
    <w:tmpl w:val="73003C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76C0C"/>
    <w:multiLevelType w:val="multilevel"/>
    <w:tmpl w:val="BFCED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FF42C9"/>
    <w:multiLevelType w:val="multilevel"/>
    <w:tmpl w:val="C072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1D4B6B"/>
    <w:multiLevelType w:val="multilevel"/>
    <w:tmpl w:val="19BE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B4001AC"/>
    <w:multiLevelType w:val="multilevel"/>
    <w:tmpl w:val="C68E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167BB9"/>
    <w:multiLevelType w:val="multilevel"/>
    <w:tmpl w:val="5360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9D3C6C"/>
    <w:multiLevelType w:val="hybridMultilevel"/>
    <w:tmpl w:val="7EA88C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AD2B95"/>
    <w:multiLevelType w:val="multilevel"/>
    <w:tmpl w:val="7BC0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F10975"/>
    <w:multiLevelType w:val="hybridMultilevel"/>
    <w:tmpl w:val="DF8ED1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8A1B53"/>
    <w:multiLevelType w:val="multilevel"/>
    <w:tmpl w:val="D7A6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DF70AC"/>
    <w:multiLevelType w:val="hybridMultilevel"/>
    <w:tmpl w:val="08F63E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4"/>
  </w:num>
  <w:num w:numId="4">
    <w:abstractNumId w:val="33"/>
  </w:num>
  <w:num w:numId="5">
    <w:abstractNumId w:val="0"/>
  </w:num>
  <w:num w:numId="6">
    <w:abstractNumId w:val="12"/>
  </w:num>
  <w:num w:numId="7">
    <w:abstractNumId w:val="18"/>
  </w:num>
  <w:num w:numId="8">
    <w:abstractNumId w:val="19"/>
  </w:num>
  <w:num w:numId="9">
    <w:abstractNumId w:val="7"/>
  </w:num>
  <w:num w:numId="10">
    <w:abstractNumId w:val="20"/>
  </w:num>
  <w:num w:numId="11">
    <w:abstractNumId w:val="25"/>
  </w:num>
  <w:num w:numId="12">
    <w:abstractNumId w:val="27"/>
  </w:num>
  <w:num w:numId="13">
    <w:abstractNumId w:val="6"/>
  </w:num>
  <w:num w:numId="14">
    <w:abstractNumId w:val="8"/>
  </w:num>
  <w:num w:numId="15">
    <w:abstractNumId w:val="14"/>
  </w:num>
  <w:num w:numId="16">
    <w:abstractNumId w:val="5"/>
  </w:num>
  <w:num w:numId="17">
    <w:abstractNumId w:val="23"/>
  </w:num>
  <w:num w:numId="18">
    <w:abstractNumId w:val="32"/>
  </w:num>
  <w:num w:numId="19">
    <w:abstractNumId w:val="30"/>
  </w:num>
  <w:num w:numId="20">
    <w:abstractNumId w:val="11"/>
  </w:num>
  <w:num w:numId="21">
    <w:abstractNumId w:val="9"/>
  </w:num>
  <w:num w:numId="22">
    <w:abstractNumId w:val="3"/>
  </w:num>
  <w:num w:numId="23">
    <w:abstractNumId w:val="13"/>
  </w:num>
  <w:num w:numId="24">
    <w:abstractNumId w:val="10"/>
  </w:num>
  <w:num w:numId="25">
    <w:abstractNumId w:val="24"/>
  </w:num>
  <w:num w:numId="26">
    <w:abstractNumId w:val="2"/>
  </w:num>
  <w:num w:numId="27">
    <w:abstractNumId w:val="1"/>
  </w:num>
  <w:num w:numId="28">
    <w:abstractNumId w:val="17"/>
  </w:num>
  <w:num w:numId="29">
    <w:abstractNumId w:val="29"/>
  </w:num>
  <w:num w:numId="30">
    <w:abstractNumId w:val="21"/>
  </w:num>
  <w:num w:numId="31">
    <w:abstractNumId w:val="15"/>
  </w:num>
  <w:num w:numId="32">
    <w:abstractNumId w:val="2"/>
  </w:num>
  <w:num w:numId="33">
    <w:abstractNumId w:val="31"/>
  </w:num>
  <w:num w:numId="34">
    <w:abstractNumId w:val="26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72"/>
    <w:rsid w:val="00007843"/>
    <w:rsid w:val="00015D72"/>
    <w:rsid w:val="00036731"/>
    <w:rsid w:val="000369EC"/>
    <w:rsid w:val="00072DE9"/>
    <w:rsid w:val="0009568B"/>
    <w:rsid w:val="000973BF"/>
    <w:rsid w:val="000B5C8E"/>
    <w:rsid w:val="000C1E80"/>
    <w:rsid w:val="000C4271"/>
    <w:rsid w:val="000F20BD"/>
    <w:rsid w:val="00101547"/>
    <w:rsid w:val="001068C7"/>
    <w:rsid w:val="00120503"/>
    <w:rsid w:val="00132EDE"/>
    <w:rsid w:val="001555D2"/>
    <w:rsid w:val="00166119"/>
    <w:rsid w:val="00166EDE"/>
    <w:rsid w:val="00172455"/>
    <w:rsid w:val="001868BF"/>
    <w:rsid w:val="001940C0"/>
    <w:rsid w:val="001A26CC"/>
    <w:rsid w:val="001A7889"/>
    <w:rsid w:val="001D28B5"/>
    <w:rsid w:val="001D45B2"/>
    <w:rsid w:val="001D6F3C"/>
    <w:rsid w:val="001E0801"/>
    <w:rsid w:val="002155CD"/>
    <w:rsid w:val="00223045"/>
    <w:rsid w:val="00223C28"/>
    <w:rsid w:val="00233530"/>
    <w:rsid w:val="00233C87"/>
    <w:rsid w:val="00273005"/>
    <w:rsid w:val="00282F27"/>
    <w:rsid w:val="00287BD6"/>
    <w:rsid w:val="00293430"/>
    <w:rsid w:val="00294F86"/>
    <w:rsid w:val="002B41EB"/>
    <w:rsid w:val="002D4E31"/>
    <w:rsid w:val="002E3F59"/>
    <w:rsid w:val="002F06C1"/>
    <w:rsid w:val="003002A4"/>
    <w:rsid w:val="0030159E"/>
    <w:rsid w:val="00305109"/>
    <w:rsid w:val="003063FA"/>
    <w:rsid w:val="003236FF"/>
    <w:rsid w:val="00341CF4"/>
    <w:rsid w:val="003530E9"/>
    <w:rsid w:val="0037462A"/>
    <w:rsid w:val="003C1824"/>
    <w:rsid w:val="003D405B"/>
    <w:rsid w:val="003E5C11"/>
    <w:rsid w:val="00410608"/>
    <w:rsid w:val="00420BFF"/>
    <w:rsid w:val="00422853"/>
    <w:rsid w:val="004257DB"/>
    <w:rsid w:val="00436538"/>
    <w:rsid w:val="0046472C"/>
    <w:rsid w:val="00487090"/>
    <w:rsid w:val="004B1394"/>
    <w:rsid w:val="004C2716"/>
    <w:rsid w:val="004C7CDB"/>
    <w:rsid w:val="004D51D0"/>
    <w:rsid w:val="0051452B"/>
    <w:rsid w:val="00514F38"/>
    <w:rsid w:val="0052686C"/>
    <w:rsid w:val="005349F3"/>
    <w:rsid w:val="00542114"/>
    <w:rsid w:val="005565AD"/>
    <w:rsid w:val="0056617F"/>
    <w:rsid w:val="0059163A"/>
    <w:rsid w:val="005A387B"/>
    <w:rsid w:val="005E3527"/>
    <w:rsid w:val="006108AB"/>
    <w:rsid w:val="006235A6"/>
    <w:rsid w:val="00631C59"/>
    <w:rsid w:val="00643B8F"/>
    <w:rsid w:val="006654B0"/>
    <w:rsid w:val="006851BC"/>
    <w:rsid w:val="00690CDC"/>
    <w:rsid w:val="006A17F2"/>
    <w:rsid w:val="006A4C1A"/>
    <w:rsid w:val="006B686A"/>
    <w:rsid w:val="006B7379"/>
    <w:rsid w:val="006D01D8"/>
    <w:rsid w:val="006D169E"/>
    <w:rsid w:val="006D742E"/>
    <w:rsid w:val="00724580"/>
    <w:rsid w:val="00727269"/>
    <w:rsid w:val="00732854"/>
    <w:rsid w:val="00772003"/>
    <w:rsid w:val="00794CFC"/>
    <w:rsid w:val="007C0F39"/>
    <w:rsid w:val="007C301E"/>
    <w:rsid w:val="007D67E1"/>
    <w:rsid w:val="007E1529"/>
    <w:rsid w:val="007F527B"/>
    <w:rsid w:val="00836DDD"/>
    <w:rsid w:val="00866655"/>
    <w:rsid w:val="008B7669"/>
    <w:rsid w:val="008C59A8"/>
    <w:rsid w:val="008D7222"/>
    <w:rsid w:val="008F1182"/>
    <w:rsid w:val="00902649"/>
    <w:rsid w:val="00902E06"/>
    <w:rsid w:val="00904900"/>
    <w:rsid w:val="0095387B"/>
    <w:rsid w:val="009546DD"/>
    <w:rsid w:val="0096200B"/>
    <w:rsid w:val="0097647A"/>
    <w:rsid w:val="00990B74"/>
    <w:rsid w:val="0099217C"/>
    <w:rsid w:val="0099262F"/>
    <w:rsid w:val="009A2893"/>
    <w:rsid w:val="009A40E6"/>
    <w:rsid w:val="009D1FE2"/>
    <w:rsid w:val="009E0AAC"/>
    <w:rsid w:val="009E5426"/>
    <w:rsid w:val="009F4748"/>
    <w:rsid w:val="00A145BA"/>
    <w:rsid w:val="00A359ED"/>
    <w:rsid w:val="00AD69D1"/>
    <w:rsid w:val="00AF1FE4"/>
    <w:rsid w:val="00B06132"/>
    <w:rsid w:val="00B15E94"/>
    <w:rsid w:val="00B22523"/>
    <w:rsid w:val="00B621C3"/>
    <w:rsid w:val="00B67110"/>
    <w:rsid w:val="00B82B7C"/>
    <w:rsid w:val="00B86B52"/>
    <w:rsid w:val="00BB06BA"/>
    <w:rsid w:val="00BB1182"/>
    <w:rsid w:val="00BB2EED"/>
    <w:rsid w:val="00BC3F8A"/>
    <w:rsid w:val="00BC4831"/>
    <w:rsid w:val="00BE1E29"/>
    <w:rsid w:val="00C33C7F"/>
    <w:rsid w:val="00C65767"/>
    <w:rsid w:val="00C96F1C"/>
    <w:rsid w:val="00CB0491"/>
    <w:rsid w:val="00CC18CA"/>
    <w:rsid w:val="00CD1182"/>
    <w:rsid w:val="00D12EF3"/>
    <w:rsid w:val="00D13C48"/>
    <w:rsid w:val="00D959AC"/>
    <w:rsid w:val="00DA0A89"/>
    <w:rsid w:val="00DE476A"/>
    <w:rsid w:val="00E21DC8"/>
    <w:rsid w:val="00E4160A"/>
    <w:rsid w:val="00E6309A"/>
    <w:rsid w:val="00E769C0"/>
    <w:rsid w:val="00E87D72"/>
    <w:rsid w:val="00E9758D"/>
    <w:rsid w:val="00ED3358"/>
    <w:rsid w:val="00EE0CB9"/>
    <w:rsid w:val="00F0203B"/>
    <w:rsid w:val="00F05244"/>
    <w:rsid w:val="00F13760"/>
    <w:rsid w:val="00F26FDC"/>
    <w:rsid w:val="00F83FAD"/>
    <w:rsid w:val="00F85A11"/>
    <w:rsid w:val="00F9235D"/>
    <w:rsid w:val="00F93B47"/>
    <w:rsid w:val="00F97002"/>
    <w:rsid w:val="00FA0806"/>
    <w:rsid w:val="00FD7047"/>
    <w:rsid w:val="00FD73FE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F898"/>
  <w15:chartTrackingRefBased/>
  <w15:docId w15:val="{50B5EB7B-A449-4AB7-ACBE-C182D1FF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7D72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E87D72"/>
    <w:rPr>
      <w:rFonts w:ascii="Calibri" w:hAnsi="Calibri" w:cstheme="minorBidi"/>
      <w:sz w:val="22"/>
      <w:szCs w:val="21"/>
      <w:lang w:eastAsia="en-US"/>
    </w:rPr>
  </w:style>
  <w:style w:type="character" w:customStyle="1" w:styleId="Char">
    <w:name w:val="Απλό κείμενο Char"/>
    <w:basedOn w:val="a0"/>
    <w:link w:val="a3"/>
    <w:uiPriority w:val="99"/>
    <w:rsid w:val="00E87D72"/>
    <w:rPr>
      <w:rFonts w:ascii="Calibri" w:hAnsi="Calibri"/>
      <w:szCs w:val="21"/>
    </w:rPr>
  </w:style>
  <w:style w:type="paragraph" w:styleId="a4">
    <w:name w:val="List Paragraph"/>
    <w:basedOn w:val="a"/>
    <w:uiPriority w:val="34"/>
    <w:qFormat/>
    <w:rsid w:val="00FD704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621C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621C3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FF711B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FF711B"/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semiHidden/>
    <w:rsid w:val="00FF711B"/>
    <w:rPr>
      <w:rFonts w:ascii="Times New Roman" w:hAnsi="Times New Roman" w:cs="Times New Roman"/>
      <w:sz w:val="20"/>
      <w:szCs w:val="20"/>
      <w:lang w:eastAsia="el-GR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FF711B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semiHidden/>
    <w:rsid w:val="00FF711B"/>
    <w:rPr>
      <w:rFonts w:ascii="Times New Roman" w:hAnsi="Times New Roman" w:cs="Times New Roman"/>
      <w:b/>
      <w:bCs/>
      <w:sz w:val="20"/>
      <w:szCs w:val="20"/>
      <w:lang w:eastAsia="el-GR"/>
    </w:rPr>
  </w:style>
  <w:style w:type="paragraph" w:styleId="a9">
    <w:name w:val="Balloon Text"/>
    <w:basedOn w:val="a"/>
    <w:link w:val="Char2"/>
    <w:uiPriority w:val="99"/>
    <w:semiHidden/>
    <w:unhideWhenUsed/>
    <w:rsid w:val="00FF711B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FF711B"/>
    <w:rPr>
      <w:rFonts w:ascii="Segoe UI" w:hAnsi="Segoe UI" w:cs="Segoe UI"/>
      <w:sz w:val="18"/>
      <w:szCs w:val="18"/>
      <w:lang w:eastAsia="el-GR"/>
    </w:rPr>
  </w:style>
  <w:style w:type="character" w:styleId="-0">
    <w:name w:val="FollowedHyperlink"/>
    <w:basedOn w:val="a0"/>
    <w:uiPriority w:val="99"/>
    <w:semiHidden/>
    <w:unhideWhenUsed/>
    <w:rsid w:val="00772003"/>
    <w:rPr>
      <w:color w:val="954F72" w:themeColor="followedHyperlink"/>
      <w:u w:val="single"/>
    </w:rPr>
  </w:style>
  <w:style w:type="paragraph" w:styleId="aa">
    <w:name w:val="header"/>
    <w:basedOn w:val="a"/>
    <w:link w:val="Char3"/>
    <w:uiPriority w:val="99"/>
    <w:unhideWhenUsed/>
    <w:rsid w:val="001A7889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uiPriority w:val="99"/>
    <w:rsid w:val="001A7889"/>
    <w:rPr>
      <w:rFonts w:ascii="Times New Roman" w:hAnsi="Times New Roman" w:cs="Times New Roman"/>
      <w:sz w:val="24"/>
      <w:szCs w:val="24"/>
      <w:lang w:eastAsia="el-GR"/>
    </w:rPr>
  </w:style>
  <w:style w:type="paragraph" w:styleId="ab">
    <w:name w:val="footer"/>
    <w:basedOn w:val="a"/>
    <w:link w:val="Char4"/>
    <w:uiPriority w:val="99"/>
    <w:unhideWhenUsed/>
    <w:rsid w:val="001A7889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uiPriority w:val="99"/>
    <w:rsid w:val="001A7889"/>
    <w:rPr>
      <w:rFonts w:ascii="Times New Roman" w:hAnsi="Times New Roman" w:cs="Times New Roman"/>
      <w:sz w:val="24"/>
      <w:szCs w:val="24"/>
      <w:lang w:eastAsia="el-GR"/>
    </w:rPr>
  </w:style>
  <w:style w:type="paragraph" w:styleId="ac">
    <w:name w:val="Revision"/>
    <w:hidden/>
    <w:uiPriority w:val="99"/>
    <w:semiHidden/>
    <w:rsid w:val="00223C28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39097-04AD-4914-B3EA-771B251E6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ΔΙΕΥΘΥΝΣΗ ΕΠΙΚΟΙΝΩΝΙΑΣ</cp:lastModifiedBy>
  <cp:revision>2</cp:revision>
  <cp:lastPrinted>2025-09-22T08:00:00Z</cp:lastPrinted>
  <dcterms:created xsi:type="dcterms:W3CDTF">2025-11-29T11:54:00Z</dcterms:created>
  <dcterms:modified xsi:type="dcterms:W3CDTF">2025-11-29T11:54:00Z</dcterms:modified>
</cp:coreProperties>
</file>