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7518" w:rsidRPr="00AF7518" w14:paraId="7C6CA970" w14:textId="77777777" w:rsidTr="00663632">
        <w:tc>
          <w:tcPr>
            <w:tcW w:w="9640" w:type="dxa"/>
          </w:tcPr>
          <w:p w14:paraId="00C764A4" w14:textId="77777777" w:rsidR="00AF44BF" w:rsidRPr="00AF7518" w:rsidRDefault="00AF44BF" w:rsidP="00696DD0">
            <w:pPr>
              <w:spacing w:line="276" w:lineRule="auto"/>
              <w:jc w:val="both"/>
              <w:rPr>
                <w:rFonts w:ascii="Franklin Gothic Medium" w:hAnsi="Franklin Gothic Medium"/>
                <w:sz w:val="24"/>
                <w:szCs w:val="24"/>
              </w:rPr>
            </w:pPr>
            <w:r w:rsidRPr="00AF7518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111B838F" wp14:editId="6792AE3C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D20ED" w14:textId="2E769919" w:rsidR="00AF44BF" w:rsidRPr="00AF7518" w:rsidRDefault="00AF44BF" w:rsidP="00696DD0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AF7518">
        <w:rPr>
          <w:rFonts w:ascii="Franklin Gothic Medium" w:hAnsi="Franklin Gothic Medium"/>
          <w:sz w:val="24"/>
          <w:szCs w:val="24"/>
        </w:rPr>
        <w:t xml:space="preserve">Αθήνα, </w:t>
      </w:r>
      <w:r w:rsidR="00D43261" w:rsidRPr="00A447B4">
        <w:rPr>
          <w:rFonts w:ascii="Franklin Gothic Medium" w:hAnsi="Franklin Gothic Medium"/>
          <w:sz w:val="24"/>
          <w:szCs w:val="24"/>
        </w:rPr>
        <w:t>1</w:t>
      </w:r>
      <w:r w:rsidR="00140B10" w:rsidRPr="00A447B4">
        <w:rPr>
          <w:rFonts w:ascii="Franklin Gothic Medium" w:hAnsi="Franklin Gothic Medium"/>
          <w:sz w:val="24"/>
          <w:szCs w:val="24"/>
        </w:rPr>
        <w:t>9</w:t>
      </w:r>
      <w:r w:rsidR="00795743" w:rsidRPr="00A447B4">
        <w:rPr>
          <w:rFonts w:ascii="Franklin Gothic Medium" w:hAnsi="Franklin Gothic Medium"/>
          <w:sz w:val="24"/>
          <w:szCs w:val="24"/>
        </w:rPr>
        <w:t xml:space="preserve"> Δεκεμβρίου</w:t>
      </w:r>
      <w:r w:rsidR="0099551C">
        <w:rPr>
          <w:rFonts w:ascii="Franklin Gothic Medium" w:hAnsi="Franklin Gothic Medium"/>
          <w:sz w:val="24"/>
          <w:szCs w:val="24"/>
        </w:rPr>
        <w:t xml:space="preserve"> 2025</w:t>
      </w:r>
    </w:p>
    <w:p w14:paraId="5FD51769" w14:textId="77777777" w:rsidR="00AF44BF" w:rsidRPr="00AF7518" w:rsidRDefault="00AF44BF" w:rsidP="00696DD0">
      <w:pPr>
        <w:spacing w:line="276" w:lineRule="auto"/>
        <w:jc w:val="both"/>
        <w:rPr>
          <w:rFonts w:ascii="Franklin Gothic Medium" w:hAnsi="Franklin Gothic Medium"/>
          <w:b/>
          <w:sz w:val="24"/>
          <w:szCs w:val="24"/>
        </w:rPr>
      </w:pPr>
    </w:p>
    <w:p w14:paraId="0CF005F8" w14:textId="77777777" w:rsidR="00AF44BF" w:rsidRPr="0099551C" w:rsidRDefault="00AF44BF" w:rsidP="0099551C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99551C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7E08984F" w14:textId="7982E4B2" w:rsidR="00A04853" w:rsidRPr="00710A18" w:rsidRDefault="00741C91" w:rsidP="00741C91">
      <w:pPr>
        <w:pStyle w:val="a5"/>
        <w:jc w:val="center"/>
        <w:rPr>
          <w:rFonts w:ascii="Franklin Gothic Medium" w:hAnsi="Franklin Gothic Medium"/>
          <w:sz w:val="24"/>
          <w:szCs w:val="24"/>
        </w:rPr>
      </w:pPr>
      <w:r w:rsidRPr="00741C91">
        <w:rPr>
          <w:rFonts w:ascii="Franklin Gothic Medium" w:hAnsi="Franklin Gothic Medium"/>
          <w:b/>
          <w:bCs/>
          <w:sz w:val="28"/>
          <w:szCs w:val="28"/>
        </w:rPr>
        <w:t>ΑΑΔΕ</w:t>
      </w:r>
      <w:r w:rsidRPr="00710A18">
        <w:rPr>
          <w:rFonts w:ascii="Franklin Gothic Medium" w:hAnsi="Franklin Gothic Medium"/>
          <w:b/>
          <w:bCs/>
          <w:sz w:val="28"/>
          <w:szCs w:val="28"/>
        </w:rPr>
        <w:t xml:space="preserve">: </w:t>
      </w:r>
      <w:r w:rsidR="005C7BCF" w:rsidRPr="005C7BCF">
        <w:rPr>
          <w:rFonts w:ascii="Franklin Gothic Medium" w:hAnsi="Franklin Gothic Medium"/>
          <w:b/>
          <w:bCs/>
          <w:sz w:val="28"/>
          <w:szCs w:val="28"/>
        </w:rPr>
        <w:t xml:space="preserve">QR </w:t>
      </w:r>
      <w:proofErr w:type="spellStart"/>
      <w:r w:rsidR="005C7BCF" w:rsidRPr="005C7BCF">
        <w:rPr>
          <w:rFonts w:ascii="Franklin Gothic Medium" w:hAnsi="Franklin Gothic Medium"/>
          <w:b/>
          <w:bCs/>
          <w:sz w:val="28"/>
          <w:szCs w:val="28"/>
        </w:rPr>
        <w:t>Code</w:t>
      </w:r>
      <w:proofErr w:type="spellEnd"/>
      <w:r w:rsidR="005C7BCF" w:rsidRPr="005C7BCF">
        <w:rPr>
          <w:rFonts w:ascii="Franklin Gothic Medium" w:hAnsi="Franklin Gothic Medium"/>
          <w:b/>
          <w:bCs/>
          <w:sz w:val="28"/>
          <w:szCs w:val="28"/>
        </w:rPr>
        <w:t xml:space="preserve"> και </w:t>
      </w:r>
      <w:proofErr w:type="spellStart"/>
      <w:r w:rsidR="005C7BCF" w:rsidRPr="005C7BCF">
        <w:rPr>
          <w:rFonts w:ascii="Franklin Gothic Medium" w:hAnsi="Franklin Gothic Medium"/>
          <w:b/>
          <w:bCs/>
          <w:sz w:val="28"/>
          <w:szCs w:val="28"/>
        </w:rPr>
        <w:t>Barcode</w:t>
      </w:r>
      <w:proofErr w:type="spellEnd"/>
      <w:r w:rsidR="005C7BCF" w:rsidRPr="005C7BCF">
        <w:rPr>
          <w:rFonts w:ascii="Franklin Gothic Medium" w:hAnsi="Franklin Gothic Medium"/>
          <w:b/>
          <w:bCs/>
          <w:sz w:val="28"/>
          <w:szCs w:val="28"/>
        </w:rPr>
        <w:t xml:space="preserve"> για εύκολες και γρήγορες πληρωμές οφειλών</w:t>
      </w:r>
      <w:bookmarkStart w:id="0" w:name="_GoBack"/>
      <w:bookmarkEnd w:id="0"/>
    </w:p>
    <w:p w14:paraId="16921AD7" w14:textId="77777777" w:rsidR="002D322F" w:rsidRPr="00710A18" w:rsidRDefault="002D322F" w:rsidP="00741C91">
      <w:pPr>
        <w:pStyle w:val="a5"/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</w:p>
    <w:p w14:paraId="16A582A0" w14:textId="062CD4B4" w:rsidR="0046192C" w:rsidRDefault="00710A18" w:rsidP="00710A18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710A18">
        <w:rPr>
          <w:rFonts w:ascii="Franklin Gothic Medium" w:hAnsi="Franklin Gothic Medium"/>
          <w:sz w:val="24"/>
          <w:szCs w:val="24"/>
        </w:rPr>
        <w:t xml:space="preserve">Η </w:t>
      </w:r>
      <w:r w:rsidR="00237AEF" w:rsidRPr="00710A18">
        <w:rPr>
          <w:rFonts w:ascii="Franklin Gothic Medium" w:hAnsi="Franklin Gothic Medium"/>
          <w:sz w:val="24"/>
          <w:szCs w:val="24"/>
        </w:rPr>
        <w:t>Ανεξάρτητη</w:t>
      </w:r>
      <w:r w:rsidRPr="00710A18">
        <w:rPr>
          <w:rFonts w:ascii="Franklin Gothic Medium" w:hAnsi="Franklin Gothic Medium"/>
          <w:sz w:val="24"/>
          <w:szCs w:val="24"/>
        </w:rPr>
        <w:t xml:space="preserve"> </w:t>
      </w:r>
      <w:r w:rsidR="00237AEF" w:rsidRPr="00710A18">
        <w:rPr>
          <w:rFonts w:ascii="Franklin Gothic Medium" w:hAnsi="Franklin Gothic Medium"/>
          <w:sz w:val="24"/>
          <w:szCs w:val="24"/>
        </w:rPr>
        <w:t>Αρχή</w:t>
      </w:r>
      <w:r w:rsidRPr="00710A18">
        <w:rPr>
          <w:rFonts w:ascii="Franklin Gothic Medium" w:hAnsi="Franklin Gothic Medium"/>
          <w:sz w:val="24"/>
          <w:szCs w:val="24"/>
        </w:rPr>
        <w:t xml:space="preserve"> Δημοσίων Εσόδων </w:t>
      </w:r>
      <w:r w:rsidR="0046192C" w:rsidRPr="0046192C">
        <w:rPr>
          <w:rFonts w:ascii="Franklin Gothic Medium" w:hAnsi="Franklin Gothic Medium"/>
          <w:bCs/>
          <w:sz w:val="24"/>
          <w:szCs w:val="24"/>
        </w:rPr>
        <w:t xml:space="preserve">αναβαθμίζει και διευκολύνει σημαντικά τις συναλλαγές των φορολογουμένων με την προσθήκη QR </w:t>
      </w:r>
      <w:proofErr w:type="spellStart"/>
      <w:r w:rsidR="0046192C" w:rsidRPr="0046192C">
        <w:rPr>
          <w:rFonts w:ascii="Franklin Gothic Medium" w:hAnsi="Franklin Gothic Medium"/>
          <w:bCs/>
          <w:sz w:val="24"/>
          <w:szCs w:val="24"/>
        </w:rPr>
        <w:t>Code</w:t>
      </w:r>
      <w:proofErr w:type="spellEnd"/>
      <w:r w:rsidR="0046192C" w:rsidRPr="0046192C">
        <w:rPr>
          <w:rFonts w:ascii="Franklin Gothic Medium" w:hAnsi="Franklin Gothic Medium"/>
          <w:bCs/>
          <w:sz w:val="24"/>
          <w:szCs w:val="24"/>
        </w:rPr>
        <w:t xml:space="preserve"> και </w:t>
      </w:r>
      <w:proofErr w:type="spellStart"/>
      <w:r w:rsidR="0046192C" w:rsidRPr="0046192C">
        <w:rPr>
          <w:rFonts w:ascii="Franklin Gothic Medium" w:hAnsi="Franklin Gothic Medium"/>
          <w:bCs/>
          <w:sz w:val="24"/>
          <w:szCs w:val="24"/>
        </w:rPr>
        <w:t>Barcode</w:t>
      </w:r>
      <w:proofErr w:type="spellEnd"/>
      <w:r w:rsidR="0046192C" w:rsidRPr="0046192C">
        <w:rPr>
          <w:rFonts w:ascii="Franklin Gothic Medium" w:hAnsi="Franklin Gothic Medium"/>
          <w:bCs/>
          <w:sz w:val="24"/>
          <w:szCs w:val="24"/>
        </w:rPr>
        <w:t xml:space="preserve"> για την πληρωμή</w:t>
      </w:r>
      <w:r w:rsidR="00601E94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46192C" w:rsidRPr="0046192C">
        <w:rPr>
          <w:rFonts w:ascii="Franklin Gothic Medium" w:hAnsi="Franklin Gothic Medium"/>
          <w:bCs/>
          <w:sz w:val="24"/>
          <w:szCs w:val="24"/>
        </w:rPr>
        <w:t xml:space="preserve">οφειλών. Η νέα λειτουργικότητα ενσωματώθηκε στο παραγόμενο ψηφιακό αρχείο κατόπιν </w:t>
      </w:r>
      <w:r w:rsidR="00507BB7">
        <w:rPr>
          <w:rFonts w:ascii="Franklin Gothic Medium" w:hAnsi="Franklin Gothic Medium"/>
          <w:bCs/>
          <w:sz w:val="24"/>
          <w:szCs w:val="24"/>
        </w:rPr>
        <w:t xml:space="preserve">και </w:t>
      </w:r>
      <w:r w:rsidR="0046192C" w:rsidRPr="0046192C">
        <w:rPr>
          <w:rFonts w:ascii="Franklin Gothic Medium" w:hAnsi="Franklin Gothic Medium"/>
          <w:bCs/>
          <w:sz w:val="24"/>
          <w:szCs w:val="24"/>
        </w:rPr>
        <w:t>σχετικών αιτημάτων</w:t>
      </w:r>
      <w:r w:rsidR="00507BB7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46192C" w:rsidRPr="0046192C">
        <w:rPr>
          <w:rFonts w:ascii="Franklin Gothic Medium" w:hAnsi="Franklin Gothic Medium"/>
          <w:bCs/>
          <w:sz w:val="24"/>
          <w:szCs w:val="24"/>
        </w:rPr>
        <w:t>από φορείς που προσφέρουν υπηρεσίες πληρωμών.</w:t>
      </w:r>
    </w:p>
    <w:p w14:paraId="1F8FBBCD" w14:textId="4F312465" w:rsidR="00A84842" w:rsidRPr="00A84842" w:rsidRDefault="00507BB7" w:rsidP="00A84842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Οι νέες αυτές προσθήκες</w:t>
      </w:r>
      <w:r w:rsidR="00A84842" w:rsidRPr="00A84842">
        <w:rPr>
          <w:rFonts w:ascii="Franklin Gothic Medium" w:hAnsi="Franklin Gothic Medium"/>
          <w:bCs/>
          <w:sz w:val="24"/>
          <w:szCs w:val="24"/>
        </w:rPr>
        <w:t xml:space="preserve"> στο ψηφιακό αρχείο </w:t>
      </w:r>
      <w:r>
        <w:rPr>
          <w:rFonts w:ascii="Franklin Gothic Medium" w:hAnsi="Franklin Gothic Medium"/>
          <w:bCs/>
          <w:sz w:val="24"/>
          <w:szCs w:val="24"/>
        </w:rPr>
        <w:t>στοχεύουν</w:t>
      </w:r>
      <w:r w:rsidR="00A84842" w:rsidRPr="00A84842">
        <w:rPr>
          <w:rFonts w:ascii="Franklin Gothic Medium" w:hAnsi="Franklin Gothic Medium"/>
          <w:bCs/>
          <w:sz w:val="24"/>
          <w:szCs w:val="24"/>
        </w:rPr>
        <w:t xml:space="preserve"> στην απλοποίηση και την επιτάχυνση της διαδικασίας πληρωμής</w:t>
      </w:r>
      <w:r>
        <w:rPr>
          <w:rFonts w:ascii="Franklin Gothic Medium" w:hAnsi="Franklin Gothic Medium"/>
          <w:bCs/>
          <w:sz w:val="24"/>
          <w:szCs w:val="24"/>
        </w:rPr>
        <w:t xml:space="preserve"> καθώς διασφαλίζουν:</w:t>
      </w:r>
    </w:p>
    <w:p w14:paraId="68247CAA" w14:textId="2D942024" w:rsidR="00A84842" w:rsidRPr="00A84842" w:rsidRDefault="00A84842" w:rsidP="00A84842">
      <w:pPr>
        <w:pStyle w:val="a5"/>
        <w:numPr>
          <w:ilvl w:val="0"/>
          <w:numId w:val="35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A84842">
        <w:rPr>
          <w:rFonts w:ascii="Franklin Gothic Medium" w:hAnsi="Franklin Gothic Medium"/>
          <w:b/>
          <w:bCs/>
          <w:sz w:val="24"/>
          <w:szCs w:val="24"/>
        </w:rPr>
        <w:t>Εύκολη &amp; Γρήγορη Ανάγνωση:</w:t>
      </w:r>
      <w:r w:rsidRPr="00A84842">
        <w:rPr>
          <w:rFonts w:ascii="Franklin Gothic Medium" w:hAnsi="Franklin Gothic Medium"/>
          <w:bCs/>
          <w:sz w:val="24"/>
          <w:szCs w:val="24"/>
        </w:rPr>
        <w:t xml:space="preserve"> Το </w:t>
      </w:r>
      <w:proofErr w:type="spellStart"/>
      <w:r w:rsidRPr="00A84842">
        <w:rPr>
          <w:rFonts w:ascii="Franklin Gothic Medium" w:hAnsi="Franklin Gothic Medium"/>
          <w:b/>
          <w:bCs/>
          <w:sz w:val="24"/>
          <w:szCs w:val="24"/>
        </w:rPr>
        <w:t>Barcode</w:t>
      </w:r>
      <w:proofErr w:type="spellEnd"/>
      <w:r w:rsidRPr="00A84842">
        <w:rPr>
          <w:rFonts w:ascii="Franklin Gothic Medium" w:hAnsi="Franklin Gothic Medium"/>
          <w:bCs/>
          <w:sz w:val="24"/>
          <w:szCs w:val="24"/>
        </w:rPr>
        <w:t xml:space="preserve"> και το </w:t>
      </w:r>
      <w:r w:rsidRPr="00A84842">
        <w:rPr>
          <w:rFonts w:ascii="Franklin Gothic Medium" w:hAnsi="Franklin Gothic Medium"/>
          <w:b/>
          <w:bCs/>
          <w:sz w:val="24"/>
          <w:szCs w:val="24"/>
        </w:rPr>
        <w:t xml:space="preserve">QR </w:t>
      </w:r>
      <w:proofErr w:type="spellStart"/>
      <w:r w:rsidRPr="00A84842">
        <w:rPr>
          <w:rFonts w:ascii="Franklin Gothic Medium" w:hAnsi="Franklin Gothic Medium"/>
          <w:b/>
          <w:bCs/>
          <w:sz w:val="24"/>
          <w:szCs w:val="24"/>
        </w:rPr>
        <w:t>Code</w:t>
      </w:r>
      <w:proofErr w:type="spellEnd"/>
      <w:r w:rsidRPr="00A84842">
        <w:rPr>
          <w:rFonts w:ascii="Franklin Gothic Medium" w:hAnsi="Franklin Gothic Medium"/>
          <w:bCs/>
          <w:sz w:val="24"/>
          <w:szCs w:val="24"/>
        </w:rPr>
        <w:t xml:space="preserve"> επιτρέπουν την ταχύτατη ανάγνωση της Ταυτότητας Οφειλής</w:t>
      </w:r>
      <w:r w:rsidR="00507BB7">
        <w:rPr>
          <w:rFonts w:ascii="Franklin Gothic Medium" w:hAnsi="Franklin Gothic Medium"/>
          <w:bCs/>
          <w:sz w:val="24"/>
          <w:szCs w:val="24"/>
        </w:rPr>
        <w:t xml:space="preserve"> και Ρυθμισμένης Οφειλής</w:t>
      </w:r>
      <w:r w:rsidRPr="00A84842">
        <w:rPr>
          <w:rFonts w:ascii="Franklin Gothic Medium" w:hAnsi="Franklin Gothic Medium"/>
          <w:bCs/>
          <w:sz w:val="24"/>
          <w:szCs w:val="24"/>
        </w:rPr>
        <w:t xml:space="preserve"> (Τ</w:t>
      </w:r>
      <w:r w:rsidR="00507BB7">
        <w:rPr>
          <w:rFonts w:ascii="Franklin Gothic Medium" w:hAnsi="Franklin Gothic Medium"/>
          <w:bCs/>
          <w:sz w:val="24"/>
          <w:szCs w:val="24"/>
        </w:rPr>
        <w:t>Ο, ΤΡΟ</w:t>
      </w:r>
      <w:r w:rsidRPr="00A84842">
        <w:rPr>
          <w:rFonts w:ascii="Franklin Gothic Medium" w:hAnsi="Franklin Gothic Medium"/>
          <w:bCs/>
          <w:sz w:val="24"/>
          <w:szCs w:val="24"/>
        </w:rPr>
        <w:t xml:space="preserve">) μέσω των αντίστοιχων </w:t>
      </w:r>
      <w:proofErr w:type="spellStart"/>
      <w:r w:rsidRPr="00A84842">
        <w:rPr>
          <w:rFonts w:ascii="Franklin Gothic Medium" w:hAnsi="Franklin Gothic Medium"/>
          <w:bCs/>
          <w:sz w:val="24"/>
          <w:szCs w:val="24"/>
        </w:rPr>
        <w:t>scanners</w:t>
      </w:r>
      <w:proofErr w:type="spellEnd"/>
      <w:r w:rsidRPr="00A84842">
        <w:rPr>
          <w:rFonts w:ascii="Franklin Gothic Medium" w:hAnsi="Franklin Gothic Medium"/>
          <w:bCs/>
          <w:sz w:val="24"/>
          <w:szCs w:val="24"/>
        </w:rPr>
        <w:t xml:space="preserve"> στα φυσικά σημεία εξυπηρέτησης πληρωμών (π.χ. τράπεζες, ΕΛΤΑ, κ</w:t>
      </w:r>
      <w:r w:rsidR="00507BB7">
        <w:rPr>
          <w:rFonts w:ascii="Franklin Gothic Medium" w:hAnsi="Franklin Gothic Medium"/>
          <w:bCs/>
          <w:sz w:val="24"/>
          <w:szCs w:val="24"/>
        </w:rPr>
        <w:t>.</w:t>
      </w:r>
      <w:r w:rsidRPr="00A84842">
        <w:rPr>
          <w:rFonts w:ascii="Franklin Gothic Medium" w:hAnsi="Franklin Gothic Medium"/>
          <w:bCs/>
          <w:sz w:val="24"/>
          <w:szCs w:val="24"/>
        </w:rPr>
        <w:t>λπ.).</w:t>
      </w:r>
    </w:p>
    <w:p w14:paraId="5ACF73C0" w14:textId="3D762A67" w:rsidR="00A84842" w:rsidRPr="00A84842" w:rsidRDefault="00A84842" w:rsidP="00A84842">
      <w:pPr>
        <w:pStyle w:val="a5"/>
        <w:numPr>
          <w:ilvl w:val="0"/>
          <w:numId w:val="35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A84842">
        <w:rPr>
          <w:rFonts w:ascii="Franklin Gothic Medium" w:hAnsi="Franklin Gothic Medium"/>
          <w:b/>
          <w:bCs/>
          <w:sz w:val="24"/>
          <w:szCs w:val="24"/>
        </w:rPr>
        <w:t>Μείωση Λαθών:</w:t>
      </w:r>
      <w:r w:rsidRPr="00A84842">
        <w:rPr>
          <w:rFonts w:ascii="Franklin Gothic Medium" w:hAnsi="Franklin Gothic Medium"/>
          <w:bCs/>
          <w:sz w:val="24"/>
          <w:szCs w:val="24"/>
        </w:rPr>
        <w:t xml:space="preserve"> Η νέα δυνατότητα μειώνει δραστικά τα λάθη πληκτρολόγησης </w:t>
      </w:r>
      <w:r w:rsidR="004B62C1">
        <w:rPr>
          <w:rFonts w:ascii="Franklin Gothic Medium" w:hAnsi="Franklin Gothic Medium"/>
          <w:bCs/>
          <w:sz w:val="24"/>
          <w:szCs w:val="24"/>
        </w:rPr>
        <w:t>της</w:t>
      </w:r>
      <w:r w:rsidRPr="00A84842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4B62C1">
        <w:rPr>
          <w:rFonts w:ascii="Franklin Gothic Medium" w:hAnsi="Franklin Gothic Medium"/>
          <w:bCs/>
          <w:sz w:val="24"/>
          <w:szCs w:val="24"/>
        </w:rPr>
        <w:t>ταυτότητας</w:t>
      </w:r>
      <w:r w:rsidRPr="00A84842">
        <w:rPr>
          <w:rFonts w:ascii="Franklin Gothic Medium" w:hAnsi="Franklin Gothic Medium"/>
          <w:bCs/>
          <w:sz w:val="24"/>
          <w:szCs w:val="24"/>
        </w:rPr>
        <w:t xml:space="preserve"> πληρωμής, τα οποία συχνά οδηγούν σε άκυρες συναλλαγές, ταλαιπωρώντας τόσο τη Διοίκηση και τους φορείς πληρωμών όσο και τους ίδιους τους οφειλέτες.</w:t>
      </w:r>
    </w:p>
    <w:p w14:paraId="7C6B1EC4" w14:textId="2DA7DAF6" w:rsidR="00710A18" w:rsidRDefault="00507BB7" w:rsidP="00710A18">
      <w:pPr>
        <w:pStyle w:val="a5"/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Υ</w:t>
      </w:r>
      <w:r w:rsidR="00710A18" w:rsidRPr="00710A18">
        <w:rPr>
          <w:rFonts w:ascii="Franklin Gothic Medium" w:hAnsi="Franklin Gothic Medium"/>
          <w:sz w:val="24"/>
          <w:szCs w:val="24"/>
        </w:rPr>
        <w:t xml:space="preserve">πενθυμίζεται ότι, </w:t>
      </w:r>
      <w:r w:rsidR="00710A18">
        <w:rPr>
          <w:rFonts w:ascii="Franklin Gothic Medium" w:hAnsi="Franklin Gothic Medium"/>
          <w:sz w:val="24"/>
          <w:szCs w:val="24"/>
        </w:rPr>
        <w:t xml:space="preserve">μέσα από την ψηφιακή πύλη </w:t>
      </w:r>
      <w:proofErr w:type="spellStart"/>
      <w:r w:rsidR="00710A18" w:rsidRPr="00710A18">
        <w:rPr>
          <w:rFonts w:ascii="Franklin Gothic Medium" w:hAnsi="Franklin Gothic Medium"/>
          <w:sz w:val="24"/>
          <w:szCs w:val="24"/>
        </w:rPr>
        <w:t>myAADE</w:t>
      </w:r>
      <w:proofErr w:type="spellEnd"/>
      <w:r w:rsidR="00710A18">
        <w:rPr>
          <w:rFonts w:ascii="Franklin Gothic Medium" w:hAnsi="Franklin Gothic Medium"/>
          <w:sz w:val="24"/>
          <w:szCs w:val="24"/>
        </w:rPr>
        <w:t xml:space="preserve"> (</w:t>
      </w:r>
      <w:proofErr w:type="spellStart"/>
      <w:r w:rsidR="00710A18">
        <w:rPr>
          <w:rFonts w:ascii="Franklin Gothic Medium" w:hAnsi="Franklin Gothic Medium"/>
          <w:sz w:val="24"/>
          <w:szCs w:val="24"/>
          <w:lang w:val="en-US"/>
        </w:rPr>
        <w:t>myaade</w:t>
      </w:r>
      <w:proofErr w:type="spellEnd"/>
      <w:r w:rsidR="00710A18" w:rsidRPr="00710A18">
        <w:rPr>
          <w:rFonts w:ascii="Franklin Gothic Medium" w:hAnsi="Franklin Gothic Medium"/>
          <w:sz w:val="24"/>
          <w:szCs w:val="24"/>
        </w:rPr>
        <w:t>.</w:t>
      </w:r>
      <w:r w:rsidR="00710A18">
        <w:rPr>
          <w:rFonts w:ascii="Franklin Gothic Medium" w:hAnsi="Franklin Gothic Medium"/>
          <w:sz w:val="24"/>
          <w:szCs w:val="24"/>
          <w:lang w:val="en-US"/>
        </w:rPr>
        <w:t>gov</w:t>
      </w:r>
      <w:r w:rsidR="00710A18" w:rsidRPr="00710A18">
        <w:rPr>
          <w:rFonts w:ascii="Franklin Gothic Medium" w:hAnsi="Franklin Gothic Medium"/>
          <w:sz w:val="24"/>
          <w:szCs w:val="24"/>
        </w:rPr>
        <w:t>.</w:t>
      </w:r>
      <w:r w:rsidR="00710A18">
        <w:rPr>
          <w:rFonts w:ascii="Franklin Gothic Medium" w:hAnsi="Franklin Gothic Medium"/>
          <w:sz w:val="24"/>
          <w:szCs w:val="24"/>
          <w:lang w:val="en-US"/>
        </w:rPr>
        <w:t>gr</w:t>
      </w:r>
      <w:r w:rsidR="00710A18" w:rsidRPr="00710A18">
        <w:rPr>
          <w:rFonts w:ascii="Franklin Gothic Medium" w:hAnsi="Franklin Gothic Medium"/>
          <w:sz w:val="24"/>
          <w:szCs w:val="24"/>
        </w:rPr>
        <w:t xml:space="preserve">) </w:t>
      </w:r>
      <w:r w:rsidR="00710A18">
        <w:rPr>
          <w:rFonts w:ascii="Franklin Gothic Medium" w:hAnsi="Franklin Gothic Medium"/>
          <w:sz w:val="24"/>
          <w:szCs w:val="24"/>
        </w:rPr>
        <w:t xml:space="preserve">ή μέσω του </w:t>
      </w:r>
      <w:proofErr w:type="spellStart"/>
      <w:r w:rsidR="00710A18" w:rsidRPr="00710A18">
        <w:rPr>
          <w:rFonts w:ascii="Franklin Gothic Medium" w:hAnsi="Franklin Gothic Medium"/>
          <w:sz w:val="24"/>
          <w:szCs w:val="24"/>
        </w:rPr>
        <w:t>myAADEapp</w:t>
      </w:r>
      <w:proofErr w:type="spellEnd"/>
      <w:r w:rsidR="00710A18" w:rsidRPr="00710A18">
        <w:rPr>
          <w:rFonts w:ascii="Franklin Gothic Medium" w:hAnsi="Franklin Gothic Medium"/>
          <w:sz w:val="24"/>
          <w:szCs w:val="24"/>
        </w:rPr>
        <w:t>,</w:t>
      </w:r>
      <w:r w:rsidR="00710A18">
        <w:rPr>
          <w:rFonts w:ascii="Franklin Gothic Medium" w:hAnsi="Franklin Gothic Medium"/>
          <w:sz w:val="24"/>
          <w:szCs w:val="24"/>
        </w:rPr>
        <w:t xml:space="preserve"> στην επιλογή </w:t>
      </w:r>
      <w:r w:rsidR="00710A18" w:rsidRPr="00710A18">
        <w:rPr>
          <w:rFonts w:ascii="Franklin Gothic Medium" w:hAnsi="Franklin Gothic Medium"/>
          <w:b/>
          <w:sz w:val="24"/>
          <w:szCs w:val="24"/>
        </w:rPr>
        <w:t>Ο Λογαριασμός μου (Οφειλές, Πληρωμές &amp; Επιστροφές)</w:t>
      </w:r>
      <w:r w:rsidR="00237AEF" w:rsidRPr="00237AEF">
        <w:rPr>
          <w:rFonts w:ascii="Franklin Gothic Medium" w:hAnsi="Franklin Gothic Medium"/>
          <w:sz w:val="24"/>
          <w:szCs w:val="24"/>
        </w:rPr>
        <w:t>,</w:t>
      </w:r>
      <w:r w:rsidR="00710A18" w:rsidRPr="00710A18">
        <w:rPr>
          <w:rFonts w:ascii="Franklin Gothic Medium" w:hAnsi="Franklin Gothic Medium"/>
          <w:sz w:val="24"/>
          <w:szCs w:val="24"/>
        </w:rPr>
        <w:t xml:space="preserve"> </w:t>
      </w:r>
      <w:r w:rsidR="00710A18">
        <w:rPr>
          <w:rFonts w:ascii="Franklin Gothic Medium" w:hAnsi="Franklin Gothic Medium"/>
          <w:sz w:val="24"/>
          <w:szCs w:val="24"/>
        </w:rPr>
        <w:t>οι φορολογούμενοι μπορούν να πληρώνουν</w:t>
      </w:r>
      <w:r w:rsidR="00710A18" w:rsidRPr="00710A18">
        <w:rPr>
          <w:rFonts w:ascii="Franklin Gothic Medium" w:hAnsi="Franklin Gothic Medium"/>
          <w:sz w:val="24"/>
          <w:szCs w:val="24"/>
        </w:rPr>
        <w:t xml:space="preserve"> τις οφειλές του εύκολα και γρήγορα μέσω κάρτας ή IRIS</w:t>
      </w:r>
      <w:r w:rsidR="00237AEF">
        <w:rPr>
          <w:rFonts w:ascii="Franklin Gothic Medium" w:hAnsi="Franklin Gothic Medium"/>
          <w:sz w:val="24"/>
          <w:szCs w:val="24"/>
        </w:rPr>
        <w:t xml:space="preserve">, με </w:t>
      </w:r>
      <w:r w:rsidR="00710A18" w:rsidRPr="00710A18">
        <w:rPr>
          <w:rFonts w:ascii="Franklin Gothic Medium" w:hAnsi="Franklin Gothic Medium"/>
          <w:sz w:val="24"/>
          <w:szCs w:val="24"/>
        </w:rPr>
        <w:t>άμεση πίστωση της πληρωμής.</w:t>
      </w:r>
    </w:p>
    <w:p w14:paraId="29B3F134" w14:textId="6384E5A7" w:rsidR="00741C91" w:rsidRPr="00741C91" w:rsidRDefault="00741C91" w:rsidP="00710A18">
      <w:pPr>
        <w:pStyle w:val="a5"/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741C91">
        <w:rPr>
          <w:rFonts w:ascii="Franklin Gothic Medium" w:hAnsi="Franklin Gothic Medium"/>
          <w:sz w:val="24"/>
          <w:szCs w:val="24"/>
        </w:rPr>
        <w:t xml:space="preserve">Για περαιτέρω διευκρινίσεις και πληροφορίες σχετικά με τη διαδικασία, οι ενδιαφερόμενοι μπορούν να απευθύνονται στο Κέντρο Εξυπηρέτησης Φορολογουμένων της ΑΑΔΕ, </w:t>
      </w:r>
      <w:r w:rsidRPr="00741C91">
        <w:rPr>
          <w:rFonts w:ascii="Franklin Gothic Medium" w:hAnsi="Franklin Gothic Medium"/>
          <w:b/>
          <w:bCs/>
          <w:sz w:val="24"/>
          <w:szCs w:val="24"/>
        </w:rPr>
        <w:t>my1521</w:t>
      </w:r>
      <w:r w:rsidRPr="00741C91">
        <w:rPr>
          <w:rFonts w:ascii="Franklin Gothic Medium" w:hAnsi="Franklin Gothic Medium"/>
          <w:sz w:val="24"/>
          <w:szCs w:val="24"/>
        </w:rPr>
        <w:t>:</w:t>
      </w:r>
    </w:p>
    <w:p w14:paraId="77392477" w14:textId="77777777" w:rsidR="00741C91" w:rsidRPr="00741C91" w:rsidRDefault="00741C91" w:rsidP="00741C91">
      <w:pPr>
        <w:pStyle w:val="a5"/>
        <w:numPr>
          <w:ilvl w:val="0"/>
          <w:numId w:val="32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741C91">
        <w:rPr>
          <w:rFonts w:ascii="Franklin Gothic Medium" w:hAnsi="Franklin Gothic Medium"/>
          <w:b/>
          <w:bCs/>
          <w:sz w:val="24"/>
          <w:szCs w:val="24"/>
        </w:rPr>
        <w:t>Τηλεφωνικά:</w:t>
      </w:r>
      <w:r w:rsidRPr="00741C91">
        <w:rPr>
          <w:rFonts w:ascii="Franklin Gothic Medium" w:hAnsi="Franklin Gothic Medium"/>
          <w:sz w:val="24"/>
          <w:szCs w:val="24"/>
        </w:rPr>
        <w:t xml:space="preserve"> Στο </w:t>
      </w:r>
      <w:r w:rsidRPr="00741C91">
        <w:rPr>
          <w:rFonts w:ascii="Franklin Gothic Medium" w:hAnsi="Franklin Gothic Medium"/>
          <w:b/>
          <w:bCs/>
          <w:sz w:val="24"/>
          <w:szCs w:val="24"/>
        </w:rPr>
        <w:t>1521</w:t>
      </w:r>
      <w:r w:rsidRPr="00741C91">
        <w:rPr>
          <w:rFonts w:ascii="Franklin Gothic Medium" w:hAnsi="Franklin Gothic Medium"/>
          <w:sz w:val="24"/>
          <w:szCs w:val="24"/>
        </w:rPr>
        <w:t>, χωρίς χρέωση, Δευτέρα έως Παρασκευή, 7:00 – 20:00.</w:t>
      </w:r>
    </w:p>
    <w:p w14:paraId="1F593CAE" w14:textId="04D09EA8" w:rsidR="0086383B" w:rsidRDefault="00741C91" w:rsidP="006D58C8">
      <w:pPr>
        <w:pStyle w:val="a5"/>
        <w:numPr>
          <w:ilvl w:val="0"/>
          <w:numId w:val="32"/>
        </w:numPr>
        <w:spacing w:before="120" w:after="200" w:line="276" w:lineRule="auto"/>
        <w:jc w:val="both"/>
        <w:rPr>
          <w:rFonts w:ascii="Franklin Gothic Medium" w:hAnsi="Franklin Gothic Medium"/>
          <w:i/>
          <w:sz w:val="24"/>
          <w:szCs w:val="24"/>
        </w:rPr>
      </w:pPr>
      <w:r w:rsidRPr="0090022A">
        <w:rPr>
          <w:rFonts w:ascii="Franklin Gothic Medium" w:hAnsi="Franklin Gothic Medium"/>
          <w:b/>
          <w:bCs/>
          <w:sz w:val="24"/>
          <w:szCs w:val="24"/>
        </w:rPr>
        <w:t>Ψηφιακά:</w:t>
      </w:r>
      <w:r w:rsidRPr="0090022A">
        <w:rPr>
          <w:rFonts w:ascii="Franklin Gothic Medium" w:hAnsi="Franklin Gothic Medium"/>
          <w:sz w:val="24"/>
          <w:szCs w:val="24"/>
        </w:rPr>
        <w:t xml:space="preserve"> Μέσω της πλατφόρμας </w:t>
      </w:r>
      <w:r w:rsidRPr="0090022A">
        <w:rPr>
          <w:rFonts w:ascii="Franklin Gothic Medium" w:hAnsi="Franklin Gothic Medium"/>
          <w:b/>
          <w:bCs/>
          <w:sz w:val="24"/>
          <w:szCs w:val="24"/>
        </w:rPr>
        <w:t>my1521</w:t>
      </w:r>
      <w:r w:rsidRPr="0090022A">
        <w:rPr>
          <w:rFonts w:ascii="Franklin Gothic Medium" w:hAnsi="Franklin Gothic Medium"/>
          <w:sz w:val="24"/>
          <w:szCs w:val="24"/>
        </w:rPr>
        <w:t xml:space="preserve"> (24/7), επιλέγοντας:</w:t>
      </w:r>
      <w:r w:rsidR="002D322F" w:rsidRPr="0090022A">
        <w:rPr>
          <w:rFonts w:ascii="Franklin Gothic Medium" w:hAnsi="Franklin Gothic Medium"/>
          <w:sz w:val="24"/>
          <w:szCs w:val="24"/>
        </w:rPr>
        <w:t xml:space="preserve"> </w:t>
      </w:r>
      <w:bookmarkStart w:id="1" w:name="_Hlk214538475"/>
      <w:r w:rsidR="000B11C7" w:rsidRPr="00601E94">
        <w:rPr>
          <w:rFonts w:ascii="Franklin Gothic Medium" w:hAnsi="Franklin Gothic Medium"/>
          <w:i/>
          <w:sz w:val="24"/>
          <w:szCs w:val="24"/>
        </w:rPr>
        <w:t>Θέματα Είσπραξης Δημοσίων Εσόδων</w:t>
      </w:r>
      <w:bookmarkEnd w:id="1"/>
      <w:r w:rsidR="0086383B" w:rsidRPr="0086383B">
        <w:rPr>
          <w:rFonts w:ascii="Franklin Gothic Medium" w:hAnsi="Franklin Gothic Medium"/>
          <w:i/>
          <w:sz w:val="24"/>
          <w:szCs w:val="24"/>
        </w:rPr>
        <w:t>.</w:t>
      </w:r>
    </w:p>
    <w:p w14:paraId="526338F2" w14:textId="77777777" w:rsidR="0086383B" w:rsidRDefault="0086383B">
      <w:pPr>
        <w:spacing w:after="200" w:line="276" w:lineRule="auto"/>
        <w:rPr>
          <w:rFonts w:ascii="Franklin Gothic Medium" w:hAnsi="Franklin Gothic Medium" w:cstheme="minorBidi"/>
          <w:i/>
          <w:sz w:val="24"/>
          <w:szCs w:val="24"/>
        </w:rPr>
      </w:pPr>
      <w:r>
        <w:rPr>
          <w:rFonts w:ascii="Franklin Gothic Medium" w:hAnsi="Franklin Gothic Medium"/>
          <w:i/>
          <w:sz w:val="24"/>
          <w:szCs w:val="24"/>
        </w:rPr>
        <w:br w:type="page"/>
      </w:r>
    </w:p>
    <w:p w14:paraId="404727DA" w14:textId="3EC9D475" w:rsidR="00A04853" w:rsidRPr="0086383B" w:rsidRDefault="0086383B" w:rsidP="0086383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383B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lastRenderedPageBreak/>
        <w:drawing>
          <wp:inline distT="0" distB="0" distL="0" distR="0" wp14:anchorId="430E2131" wp14:editId="0E11907A">
            <wp:extent cx="5210175" cy="7793553"/>
            <wp:effectExtent l="19050" t="19050" r="9525" b="17145"/>
            <wp:docPr id="2" name="Εικόνα 2" descr="C:\Users\k.mamounaki\AppData\Local\Microsoft\Windows\INetCache\Content.Outlook\BXJROV49\qrcode (00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mamounaki\AppData\Local\Microsoft\Windows\INetCache\Content.Outlook\BXJROV49\qrcode (00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639" cy="782117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A04853" w:rsidRPr="0086383B" w:rsidSect="0086383B">
      <w:pgSz w:w="11906" w:h="16838"/>
      <w:pgMar w:top="1440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82108"/>
    <w:multiLevelType w:val="multilevel"/>
    <w:tmpl w:val="C216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050"/>
    <w:multiLevelType w:val="hybridMultilevel"/>
    <w:tmpl w:val="E5603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6377B"/>
    <w:multiLevelType w:val="multilevel"/>
    <w:tmpl w:val="756A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266BA"/>
    <w:multiLevelType w:val="hybridMultilevel"/>
    <w:tmpl w:val="94CE1C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01A43"/>
    <w:multiLevelType w:val="hybridMultilevel"/>
    <w:tmpl w:val="52AE2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9764EB"/>
    <w:multiLevelType w:val="multilevel"/>
    <w:tmpl w:val="C3F6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02C62"/>
    <w:multiLevelType w:val="hybridMultilevel"/>
    <w:tmpl w:val="4E0C7E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D0EBD"/>
    <w:multiLevelType w:val="hybridMultilevel"/>
    <w:tmpl w:val="56488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B73C4"/>
    <w:multiLevelType w:val="hybridMultilevel"/>
    <w:tmpl w:val="E5880D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E45577"/>
    <w:multiLevelType w:val="hybridMultilevel"/>
    <w:tmpl w:val="EB301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54DFC"/>
    <w:multiLevelType w:val="hybridMultilevel"/>
    <w:tmpl w:val="EB060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4460C"/>
    <w:multiLevelType w:val="hybridMultilevel"/>
    <w:tmpl w:val="F58A61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7E16"/>
    <w:multiLevelType w:val="hybridMultilevel"/>
    <w:tmpl w:val="F8C441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E3EF9"/>
    <w:multiLevelType w:val="hybridMultilevel"/>
    <w:tmpl w:val="1DA486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F6C4E"/>
    <w:multiLevelType w:val="hybridMultilevel"/>
    <w:tmpl w:val="9866EC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B71EA"/>
    <w:multiLevelType w:val="hybridMultilevel"/>
    <w:tmpl w:val="F746CA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67BD6"/>
    <w:multiLevelType w:val="hybridMultilevel"/>
    <w:tmpl w:val="FB9E7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917D4"/>
    <w:multiLevelType w:val="hybridMultilevel"/>
    <w:tmpl w:val="62C6DA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A6DFA"/>
    <w:multiLevelType w:val="multilevel"/>
    <w:tmpl w:val="ABE0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5661A9"/>
    <w:multiLevelType w:val="hybridMultilevel"/>
    <w:tmpl w:val="C54A52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BD0"/>
    <w:multiLevelType w:val="multilevel"/>
    <w:tmpl w:val="D014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B84626"/>
    <w:multiLevelType w:val="hybridMultilevel"/>
    <w:tmpl w:val="C4CC5AC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72F4D"/>
    <w:multiLevelType w:val="hybridMultilevel"/>
    <w:tmpl w:val="D548D5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0"/>
  </w:num>
  <w:num w:numId="8">
    <w:abstractNumId w:val="24"/>
  </w:num>
  <w:num w:numId="9">
    <w:abstractNumId w:val="17"/>
  </w:num>
  <w:num w:numId="10">
    <w:abstractNumId w:val="8"/>
  </w:num>
  <w:num w:numId="11">
    <w:abstractNumId w:val="19"/>
  </w:num>
  <w:num w:numId="12">
    <w:abstractNumId w:val="13"/>
  </w:num>
  <w:num w:numId="13">
    <w:abstractNumId w:val="17"/>
  </w:num>
  <w:num w:numId="14">
    <w:abstractNumId w:val="22"/>
  </w:num>
  <w:num w:numId="15">
    <w:abstractNumId w:val="19"/>
  </w:num>
  <w:num w:numId="16">
    <w:abstractNumId w:val="29"/>
  </w:num>
  <w:num w:numId="17">
    <w:abstractNumId w:val="13"/>
  </w:num>
  <w:num w:numId="18">
    <w:abstractNumId w:val="8"/>
  </w:num>
  <w:num w:numId="19">
    <w:abstractNumId w:val="5"/>
  </w:num>
  <w:num w:numId="20">
    <w:abstractNumId w:val="2"/>
  </w:num>
  <w:num w:numId="21">
    <w:abstractNumId w:val="4"/>
  </w:num>
  <w:num w:numId="22">
    <w:abstractNumId w:val="10"/>
  </w:num>
  <w:num w:numId="23">
    <w:abstractNumId w:val="28"/>
  </w:num>
  <w:num w:numId="24">
    <w:abstractNumId w:val="9"/>
  </w:num>
  <w:num w:numId="25">
    <w:abstractNumId w:val="12"/>
  </w:num>
  <w:num w:numId="26">
    <w:abstractNumId w:val="21"/>
  </w:num>
  <w:num w:numId="27">
    <w:abstractNumId w:val="23"/>
  </w:num>
  <w:num w:numId="28">
    <w:abstractNumId w:val="15"/>
  </w:num>
  <w:num w:numId="29">
    <w:abstractNumId w:val="26"/>
  </w:num>
  <w:num w:numId="30">
    <w:abstractNumId w:val="3"/>
  </w:num>
  <w:num w:numId="31">
    <w:abstractNumId w:val="7"/>
  </w:num>
  <w:num w:numId="32">
    <w:abstractNumId w:val="1"/>
  </w:num>
  <w:num w:numId="33">
    <w:abstractNumId w:val="27"/>
  </w:num>
  <w:num w:numId="34">
    <w:abstractNumId w:val="1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5841"/>
    <w:rsid w:val="00033A4D"/>
    <w:rsid w:val="00033C05"/>
    <w:rsid w:val="000350D4"/>
    <w:rsid w:val="0005263E"/>
    <w:rsid w:val="00061F54"/>
    <w:rsid w:val="000757F8"/>
    <w:rsid w:val="00082964"/>
    <w:rsid w:val="00090EAC"/>
    <w:rsid w:val="00094E92"/>
    <w:rsid w:val="00096C9E"/>
    <w:rsid w:val="000B11C7"/>
    <w:rsid w:val="000B3E31"/>
    <w:rsid w:val="000D3ADB"/>
    <w:rsid w:val="000E11D7"/>
    <w:rsid w:val="000E5728"/>
    <w:rsid w:val="000F6D36"/>
    <w:rsid w:val="00105A95"/>
    <w:rsid w:val="0011309F"/>
    <w:rsid w:val="001156D4"/>
    <w:rsid w:val="00140B10"/>
    <w:rsid w:val="001447A0"/>
    <w:rsid w:val="001651E8"/>
    <w:rsid w:val="001742C3"/>
    <w:rsid w:val="00181D5F"/>
    <w:rsid w:val="0018492B"/>
    <w:rsid w:val="0019625B"/>
    <w:rsid w:val="001A2054"/>
    <w:rsid w:val="001A574B"/>
    <w:rsid w:val="001C08FC"/>
    <w:rsid w:val="001D01F8"/>
    <w:rsid w:val="001D7C5A"/>
    <w:rsid w:val="001F3A88"/>
    <w:rsid w:val="001F6E93"/>
    <w:rsid w:val="00221F6C"/>
    <w:rsid w:val="00223613"/>
    <w:rsid w:val="00234062"/>
    <w:rsid w:val="00237AEF"/>
    <w:rsid w:val="00240E9A"/>
    <w:rsid w:val="00244660"/>
    <w:rsid w:val="00245562"/>
    <w:rsid w:val="00260D1E"/>
    <w:rsid w:val="00291584"/>
    <w:rsid w:val="002A7283"/>
    <w:rsid w:val="002A75A4"/>
    <w:rsid w:val="002A7816"/>
    <w:rsid w:val="002B4493"/>
    <w:rsid w:val="002B4C10"/>
    <w:rsid w:val="002C2847"/>
    <w:rsid w:val="002C74E7"/>
    <w:rsid w:val="002D1AF1"/>
    <w:rsid w:val="002D322F"/>
    <w:rsid w:val="002D3B6D"/>
    <w:rsid w:val="002D3DD3"/>
    <w:rsid w:val="002F5C1E"/>
    <w:rsid w:val="00301206"/>
    <w:rsid w:val="003215DF"/>
    <w:rsid w:val="0032284B"/>
    <w:rsid w:val="0032699E"/>
    <w:rsid w:val="00330501"/>
    <w:rsid w:val="00342519"/>
    <w:rsid w:val="003713B9"/>
    <w:rsid w:val="00374802"/>
    <w:rsid w:val="00376610"/>
    <w:rsid w:val="00393312"/>
    <w:rsid w:val="003A4599"/>
    <w:rsid w:val="003B04EB"/>
    <w:rsid w:val="003B27C9"/>
    <w:rsid w:val="003C71E2"/>
    <w:rsid w:val="003D1024"/>
    <w:rsid w:val="003D6D06"/>
    <w:rsid w:val="003D73F4"/>
    <w:rsid w:val="004176EF"/>
    <w:rsid w:val="00423DF6"/>
    <w:rsid w:val="00436047"/>
    <w:rsid w:val="00446655"/>
    <w:rsid w:val="00456509"/>
    <w:rsid w:val="0046192C"/>
    <w:rsid w:val="004711FD"/>
    <w:rsid w:val="00474690"/>
    <w:rsid w:val="0048239D"/>
    <w:rsid w:val="0048248E"/>
    <w:rsid w:val="00486AB7"/>
    <w:rsid w:val="004910B9"/>
    <w:rsid w:val="004B3BD7"/>
    <w:rsid w:val="004B62C1"/>
    <w:rsid w:val="004B67AE"/>
    <w:rsid w:val="004C262A"/>
    <w:rsid w:val="004D5460"/>
    <w:rsid w:val="004D732A"/>
    <w:rsid w:val="004F2C71"/>
    <w:rsid w:val="00507BB7"/>
    <w:rsid w:val="00523109"/>
    <w:rsid w:val="00526807"/>
    <w:rsid w:val="00532964"/>
    <w:rsid w:val="005473F0"/>
    <w:rsid w:val="005478AB"/>
    <w:rsid w:val="00553E47"/>
    <w:rsid w:val="00555071"/>
    <w:rsid w:val="0055549F"/>
    <w:rsid w:val="0056484C"/>
    <w:rsid w:val="00581E34"/>
    <w:rsid w:val="005C1547"/>
    <w:rsid w:val="005C7BCF"/>
    <w:rsid w:val="005E2838"/>
    <w:rsid w:val="005E6326"/>
    <w:rsid w:val="005E6E4A"/>
    <w:rsid w:val="005F79B0"/>
    <w:rsid w:val="00601E94"/>
    <w:rsid w:val="00641737"/>
    <w:rsid w:val="00641EA8"/>
    <w:rsid w:val="00663632"/>
    <w:rsid w:val="006701B5"/>
    <w:rsid w:val="00670834"/>
    <w:rsid w:val="00683202"/>
    <w:rsid w:val="00694307"/>
    <w:rsid w:val="00696979"/>
    <w:rsid w:val="00696DD0"/>
    <w:rsid w:val="006A0F47"/>
    <w:rsid w:val="006D214E"/>
    <w:rsid w:val="006E4F9D"/>
    <w:rsid w:val="006E5EF4"/>
    <w:rsid w:val="006F04C3"/>
    <w:rsid w:val="006F1C50"/>
    <w:rsid w:val="00707A33"/>
    <w:rsid w:val="007100C9"/>
    <w:rsid w:val="00710A18"/>
    <w:rsid w:val="00721ED2"/>
    <w:rsid w:val="00730AA2"/>
    <w:rsid w:val="00732B5E"/>
    <w:rsid w:val="00737377"/>
    <w:rsid w:val="00741913"/>
    <w:rsid w:val="00741C91"/>
    <w:rsid w:val="00763285"/>
    <w:rsid w:val="007658D5"/>
    <w:rsid w:val="00771181"/>
    <w:rsid w:val="00771CD1"/>
    <w:rsid w:val="00771D74"/>
    <w:rsid w:val="007917B0"/>
    <w:rsid w:val="00795743"/>
    <w:rsid w:val="007A2D4D"/>
    <w:rsid w:val="007B3FC4"/>
    <w:rsid w:val="007E00BF"/>
    <w:rsid w:val="007E270B"/>
    <w:rsid w:val="007F0ECB"/>
    <w:rsid w:val="007F29CD"/>
    <w:rsid w:val="007F2DB8"/>
    <w:rsid w:val="0082755B"/>
    <w:rsid w:val="00832E73"/>
    <w:rsid w:val="008372F9"/>
    <w:rsid w:val="0086046C"/>
    <w:rsid w:val="0086383B"/>
    <w:rsid w:val="00880BC1"/>
    <w:rsid w:val="0089312F"/>
    <w:rsid w:val="00894FE5"/>
    <w:rsid w:val="00896692"/>
    <w:rsid w:val="008A1F53"/>
    <w:rsid w:val="008A26A5"/>
    <w:rsid w:val="008A5BD2"/>
    <w:rsid w:val="008B4699"/>
    <w:rsid w:val="008C009B"/>
    <w:rsid w:val="008C1C34"/>
    <w:rsid w:val="008D18A9"/>
    <w:rsid w:val="008D3C8E"/>
    <w:rsid w:val="008E410A"/>
    <w:rsid w:val="008F4809"/>
    <w:rsid w:val="0090022A"/>
    <w:rsid w:val="00906C78"/>
    <w:rsid w:val="00911810"/>
    <w:rsid w:val="00953BFD"/>
    <w:rsid w:val="00970D90"/>
    <w:rsid w:val="00971DF3"/>
    <w:rsid w:val="00976F70"/>
    <w:rsid w:val="00981ADF"/>
    <w:rsid w:val="00991FA7"/>
    <w:rsid w:val="0099551C"/>
    <w:rsid w:val="009A6261"/>
    <w:rsid w:val="009B0EBA"/>
    <w:rsid w:val="009C25CD"/>
    <w:rsid w:val="009F461E"/>
    <w:rsid w:val="00A00B66"/>
    <w:rsid w:val="00A03C91"/>
    <w:rsid w:val="00A04853"/>
    <w:rsid w:val="00A13519"/>
    <w:rsid w:val="00A20D09"/>
    <w:rsid w:val="00A25990"/>
    <w:rsid w:val="00A43BFC"/>
    <w:rsid w:val="00A443A7"/>
    <w:rsid w:val="00A447B4"/>
    <w:rsid w:val="00A465B1"/>
    <w:rsid w:val="00A56E03"/>
    <w:rsid w:val="00A71072"/>
    <w:rsid w:val="00A74C0B"/>
    <w:rsid w:val="00A81314"/>
    <w:rsid w:val="00A84842"/>
    <w:rsid w:val="00A9267A"/>
    <w:rsid w:val="00A935D0"/>
    <w:rsid w:val="00AA069E"/>
    <w:rsid w:val="00AB57B3"/>
    <w:rsid w:val="00AD653D"/>
    <w:rsid w:val="00AE04C5"/>
    <w:rsid w:val="00AE191C"/>
    <w:rsid w:val="00AF44BF"/>
    <w:rsid w:val="00AF7518"/>
    <w:rsid w:val="00B01F71"/>
    <w:rsid w:val="00B11091"/>
    <w:rsid w:val="00B260C8"/>
    <w:rsid w:val="00B34607"/>
    <w:rsid w:val="00B34DE0"/>
    <w:rsid w:val="00B368C2"/>
    <w:rsid w:val="00B41A65"/>
    <w:rsid w:val="00B56188"/>
    <w:rsid w:val="00B60B86"/>
    <w:rsid w:val="00B66AC5"/>
    <w:rsid w:val="00B7296F"/>
    <w:rsid w:val="00B7504B"/>
    <w:rsid w:val="00B826F4"/>
    <w:rsid w:val="00B965BB"/>
    <w:rsid w:val="00BA6F64"/>
    <w:rsid w:val="00BC2EB8"/>
    <w:rsid w:val="00BC4598"/>
    <w:rsid w:val="00BF063B"/>
    <w:rsid w:val="00C026A9"/>
    <w:rsid w:val="00C155EF"/>
    <w:rsid w:val="00C17212"/>
    <w:rsid w:val="00C24E6D"/>
    <w:rsid w:val="00C2608B"/>
    <w:rsid w:val="00C26525"/>
    <w:rsid w:val="00C30F0C"/>
    <w:rsid w:val="00C31929"/>
    <w:rsid w:val="00C41BB3"/>
    <w:rsid w:val="00C43510"/>
    <w:rsid w:val="00C44337"/>
    <w:rsid w:val="00C4448E"/>
    <w:rsid w:val="00C46B25"/>
    <w:rsid w:val="00C66F49"/>
    <w:rsid w:val="00C736B9"/>
    <w:rsid w:val="00C8210E"/>
    <w:rsid w:val="00C86474"/>
    <w:rsid w:val="00C87351"/>
    <w:rsid w:val="00C922B4"/>
    <w:rsid w:val="00C943B5"/>
    <w:rsid w:val="00C96934"/>
    <w:rsid w:val="00CB722B"/>
    <w:rsid w:val="00CC3A06"/>
    <w:rsid w:val="00CC546F"/>
    <w:rsid w:val="00CD4BAA"/>
    <w:rsid w:val="00CF11DC"/>
    <w:rsid w:val="00D17F14"/>
    <w:rsid w:val="00D25BFF"/>
    <w:rsid w:val="00D35822"/>
    <w:rsid w:val="00D43261"/>
    <w:rsid w:val="00D644C1"/>
    <w:rsid w:val="00D664C9"/>
    <w:rsid w:val="00D9068B"/>
    <w:rsid w:val="00D90A62"/>
    <w:rsid w:val="00D93D4C"/>
    <w:rsid w:val="00DA3C33"/>
    <w:rsid w:val="00DB2BAB"/>
    <w:rsid w:val="00DB2FB0"/>
    <w:rsid w:val="00DD6ECE"/>
    <w:rsid w:val="00DD7B80"/>
    <w:rsid w:val="00E03100"/>
    <w:rsid w:val="00E16CE1"/>
    <w:rsid w:val="00E20A5C"/>
    <w:rsid w:val="00E37A1D"/>
    <w:rsid w:val="00E4149B"/>
    <w:rsid w:val="00E56B8B"/>
    <w:rsid w:val="00E833D9"/>
    <w:rsid w:val="00E84C75"/>
    <w:rsid w:val="00E85245"/>
    <w:rsid w:val="00E86B68"/>
    <w:rsid w:val="00E90B7C"/>
    <w:rsid w:val="00E91F1C"/>
    <w:rsid w:val="00EA2FCF"/>
    <w:rsid w:val="00EA3707"/>
    <w:rsid w:val="00EA79CC"/>
    <w:rsid w:val="00EC3346"/>
    <w:rsid w:val="00ED566C"/>
    <w:rsid w:val="00EE244A"/>
    <w:rsid w:val="00EE7FCE"/>
    <w:rsid w:val="00EF116B"/>
    <w:rsid w:val="00F07131"/>
    <w:rsid w:val="00F43D18"/>
    <w:rsid w:val="00F44AAA"/>
    <w:rsid w:val="00F44D70"/>
    <w:rsid w:val="00F656A0"/>
    <w:rsid w:val="00F83A09"/>
    <w:rsid w:val="00FA08B9"/>
    <w:rsid w:val="00FB16D2"/>
    <w:rsid w:val="00FB376A"/>
    <w:rsid w:val="00FB423E"/>
    <w:rsid w:val="00FB5B04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6ED4"/>
  <w15:docId w15:val="{F084A94C-8B62-46F1-A5FF-9C04153A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670834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670834"/>
    <w:rPr>
      <w:rFonts w:ascii="Consolas" w:hAnsi="Consolas" w:cs="Calibri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2D3DD3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2D3DD3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2D3DD3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D3DD3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2D3DD3"/>
    <w:rPr>
      <w:rFonts w:ascii="Calibri" w:hAnsi="Calibri" w:cs="Calibri"/>
      <w:b/>
      <w:bCs/>
      <w:sz w:val="20"/>
      <w:szCs w:val="20"/>
    </w:rPr>
  </w:style>
  <w:style w:type="paragraph" w:styleId="a9">
    <w:name w:val="Revision"/>
    <w:hidden/>
    <w:uiPriority w:val="99"/>
    <w:semiHidden/>
    <w:rsid w:val="00F44AA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8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B1FDA-95E7-4B5E-BCC2-6AA5D712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s.veroniki</dc:creator>
  <cp:lastModifiedBy>ΔΕΠΙΚ</cp:lastModifiedBy>
  <cp:revision>6</cp:revision>
  <cp:lastPrinted>2025-12-19T08:49:00Z</cp:lastPrinted>
  <dcterms:created xsi:type="dcterms:W3CDTF">2025-12-19T08:25:00Z</dcterms:created>
  <dcterms:modified xsi:type="dcterms:W3CDTF">2025-12-19T08:53:00Z</dcterms:modified>
</cp:coreProperties>
</file>