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1951E79A" w14:textId="77777777" w:rsidTr="00663632">
        <w:tc>
          <w:tcPr>
            <w:tcW w:w="9640" w:type="dxa"/>
          </w:tcPr>
          <w:p w14:paraId="7261499C" w14:textId="77777777" w:rsidR="00AF44BF" w:rsidRPr="00AF44BF" w:rsidRDefault="00DD480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BF2ACB4" wp14:editId="17D82E4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EB138" w14:textId="70FC4C02" w:rsidR="00AF44BF" w:rsidRPr="003E3791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191C96" w:rsidRPr="00AE7867">
        <w:rPr>
          <w:rFonts w:ascii="Franklin Gothic Medium" w:hAnsi="Franklin Gothic Medium"/>
          <w:sz w:val="24"/>
          <w:szCs w:val="24"/>
        </w:rPr>
        <w:t>1</w:t>
      </w:r>
      <w:r w:rsidR="00F423D6" w:rsidRPr="00AE7867">
        <w:rPr>
          <w:rFonts w:ascii="Franklin Gothic Medium" w:hAnsi="Franklin Gothic Medium"/>
          <w:sz w:val="24"/>
          <w:szCs w:val="24"/>
          <w:lang w:val="en-US"/>
        </w:rPr>
        <w:t>9</w:t>
      </w:r>
      <w:r w:rsidR="00191C96">
        <w:rPr>
          <w:rFonts w:ascii="Franklin Gothic Medium" w:hAnsi="Franklin Gothic Medium"/>
          <w:sz w:val="24"/>
          <w:szCs w:val="24"/>
        </w:rPr>
        <w:t xml:space="preserve"> Δεκεμβρίου </w:t>
      </w:r>
      <w:r w:rsidRPr="00094E92">
        <w:rPr>
          <w:rFonts w:ascii="Franklin Gothic Medium" w:hAnsi="Franklin Gothic Medium"/>
          <w:sz w:val="24"/>
          <w:szCs w:val="24"/>
        </w:rPr>
        <w:t>202</w:t>
      </w:r>
      <w:r w:rsidR="0041068C">
        <w:rPr>
          <w:rFonts w:ascii="Franklin Gothic Medium" w:hAnsi="Franklin Gothic Medium"/>
          <w:sz w:val="24"/>
          <w:szCs w:val="24"/>
        </w:rPr>
        <w:t>5</w:t>
      </w:r>
    </w:p>
    <w:p w14:paraId="7851ACF9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065C191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4152AEC" w14:textId="15168190" w:rsidR="003E3791" w:rsidRDefault="00A83E47" w:rsidP="009078F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A83E47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Νέες αναβαθμίσεις στο Ψηφιακό Πελατολόγιο και την εφαρμογή </w:t>
      </w:r>
      <w:proofErr w:type="spellStart"/>
      <w:r w:rsidRPr="00A83E47">
        <w:rPr>
          <w:rFonts w:ascii="Franklin Gothic Medium" w:hAnsi="Franklin Gothic Medium" w:cstheme="minorBidi"/>
          <w:b/>
          <w:bCs/>
          <w:sz w:val="28"/>
          <w:szCs w:val="28"/>
        </w:rPr>
        <w:t>myDATAapp</w:t>
      </w:r>
      <w:proofErr w:type="spellEnd"/>
    </w:p>
    <w:p w14:paraId="1B7534D3" w14:textId="7A784F60" w:rsidR="00A83E47" w:rsidRDefault="00A83E47" w:rsidP="009078F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748A1613" w14:textId="77777777" w:rsidR="00A83E47" w:rsidRPr="009078F5" w:rsidRDefault="00A83E47" w:rsidP="009078F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56CF60E0" w14:textId="1CDDCCB1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Σημαντικές νέες δυνατότητες και λειτουργικές βελτιώσεις τίθενται σε εφαρμογή στο Ψηφιακό Πελατολόγιο </w:t>
      </w:r>
      <w:r w:rsidR="0031714F" w:rsidRPr="00F423D6">
        <w:rPr>
          <w:rFonts w:ascii="Franklin Gothic Medium" w:hAnsi="Franklin Gothic Medium"/>
          <w:bCs/>
          <w:sz w:val="24"/>
          <w:szCs w:val="28"/>
        </w:rPr>
        <w:t>Οχημάτων</w:t>
      </w:r>
      <w:r w:rsidR="0031714F"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83E47">
        <w:rPr>
          <w:rFonts w:ascii="Franklin Gothic Medium" w:hAnsi="Franklin Gothic Medium"/>
          <w:bCs/>
          <w:sz w:val="24"/>
          <w:szCs w:val="28"/>
        </w:rPr>
        <w:t xml:space="preserve">και στην εφαρμογή κινητών συσκευών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myDATAapp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(έκδοση 1.0.13), ενισχύοντας τον ψηφιακό εκσυγχρονισμό των υπηρεσιών της Ανεξάρτητης Αρχής Δημοσίων Εσόδων και διευκολύνοντας την καθημερινή λειτουργία των επιχειρήσεων.</w:t>
      </w:r>
    </w:p>
    <w:p w14:paraId="107E7DD1" w14:textId="77777777" w:rsid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Οι αναβαθμίσεις βελτιώνουν την ευχρηστία των εφαρμογών, καλύπτουν σύνθετα σενάρια συναλλαγών και διακίνησης και εναρμονίζονται πλήρως με το ισχύον φορολογικό πλαίσιο, προσφέροντας μεγαλύτερη ευελιξία και ασφάλεια στους χρήστες.</w:t>
      </w:r>
    </w:p>
    <w:p w14:paraId="49232EEF" w14:textId="16D80990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A83E47">
        <w:rPr>
          <w:rFonts w:ascii="Franklin Gothic Medium" w:hAnsi="Franklin Gothic Medium"/>
          <w:b/>
          <w:bCs/>
          <w:sz w:val="24"/>
          <w:szCs w:val="28"/>
        </w:rPr>
        <w:t>Α. Web εφαρμογή «Ψηφιακό Πελατολόγιο»</w:t>
      </w:r>
    </w:p>
    <w:p w14:paraId="65CC5738" w14:textId="69E3767A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Η διαδικτυακή εφαρμογή του Ψηφιακού Πελατολογίου αναβαθμίζεται ουσιαστικά, με διεθνή χρήση, ευκολότερη καταχώριση στοιχείων και βελτιωμένη διαχείριση παραστατικών. </w:t>
      </w:r>
      <w:r>
        <w:rPr>
          <w:rFonts w:ascii="Franklin Gothic Medium" w:hAnsi="Franklin Gothic Medium"/>
          <w:bCs/>
          <w:sz w:val="24"/>
          <w:szCs w:val="28"/>
        </w:rPr>
        <w:t>Συγκεκριμένα:</w:t>
      </w:r>
    </w:p>
    <w:p w14:paraId="6B3AFBB9" w14:textId="77777777" w:rsidR="00A83E47" w:rsidRPr="00A83E47" w:rsidRDefault="00A83E47" w:rsidP="00A83E47">
      <w:pPr>
        <w:pStyle w:val="a5"/>
        <w:numPr>
          <w:ilvl w:val="0"/>
          <w:numId w:val="37"/>
        </w:numPr>
        <w:spacing w:after="120" w:line="276" w:lineRule="auto"/>
        <w:ind w:left="284" w:hanging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4E2DE6">
        <w:rPr>
          <w:rFonts w:ascii="Franklin Gothic Medium" w:hAnsi="Franklin Gothic Medium"/>
          <w:b/>
          <w:bCs/>
          <w:sz w:val="24"/>
          <w:szCs w:val="28"/>
        </w:rPr>
        <w:t>Διεθνής λειτουργικότητα και βελτιωμένη καταχώριση στοιχείων</w:t>
      </w:r>
    </w:p>
    <w:p w14:paraId="50D7D620" w14:textId="77777777" w:rsidR="00A83E47" w:rsidRP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Διάθεση της εφαρμογής και στην αγγλική γλώσσα, διευκολύνοντας αλλοδαπούς χρήστες ή χρήστες με περιορισμένη εξοικείωση με την ελληνική γλώσσα.</w:t>
      </w:r>
    </w:p>
    <w:p w14:paraId="033E7573" w14:textId="77777777" w:rsidR="00A83E47" w:rsidRP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Πλήρης αντιστοίχιση διεθνών ακρωνυμίων με τις ονομασίες των χωρών.</w:t>
      </w:r>
    </w:p>
    <w:p w14:paraId="5C0BC611" w14:textId="04399CD0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4E2DE6">
        <w:rPr>
          <w:rFonts w:ascii="Franklin Gothic Medium" w:hAnsi="Franklin Gothic Medium"/>
          <w:b/>
          <w:bCs/>
          <w:sz w:val="24"/>
          <w:szCs w:val="28"/>
        </w:rPr>
        <w:t>2. Διευρυμένη συσχέτιση παραστατικών</w:t>
      </w:r>
    </w:p>
    <w:p w14:paraId="4ABA6C97" w14:textId="77777777" w:rsidR="00A83E47" w:rsidRP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Δυνατότητα συσχέτισης πολλών εγγραφών Ψηφιακού Πελατολογίου με ένα παραστατικό.</w:t>
      </w:r>
    </w:p>
    <w:p w14:paraId="6CE4C4B4" w14:textId="42F27AC7" w:rsid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Δυνατότητα συσχέτισης μίας εγγραφής με περισσότερα του ενός παραστατικά (ΜΑΡΚ και ΦΗΜ), καλύπτοντας σύνθετες ανάγκες τιμολόγησης.</w:t>
      </w:r>
    </w:p>
    <w:p w14:paraId="6B5D0360" w14:textId="6A5766F8" w:rsidR="00AE7867" w:rsidRDefault="00AE7867" w:rsidP="00AE786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361623EB" w14:textId="77777777" w:rsidR="00AE7867" w:rsidRPr="00A83E47" w:rsidRDefault="00AE7867" w:rsidP="00AE786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1F5B2427" w14:textId="0B46F5C1" w:rsidR="00A83E47" w:rsidRPr="00A83E47" w:rsidRDefault="00A83E47" w:rsidP="00A83E47">
      <w:pPr>
        <w:pStyle w:val="a5"/>
        <w:numPr>
          <w:ilvl w:val="0"/>
          <w:numId w:val="38"/>
        </w:numPr>
        <w:spacing w:after="120" w:line="276" w:lineRule="auto"/>
        <w:ind w:left="284" w:hanging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4E2DE6">
        <w:rPr>
          <w:rFonts w:ascii="Franklin Gothic Medium" w:hAnsi="Franklin Gothic Medium"/>
          <w:b/>
          <w:bCs/>
          <w:sz w:val="24"/>
          <w:szCs w:val="28"/>
        </w:rPr>
        <w:lastRenderedPageBreak/>
        <w:t>Ευελιξία και ευχρηστία</w:t>
      </w:r>
    </w:p>
    <w:p w14:paraId="0A82113E" w14:textId="6986E67C" w:rsid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Ευελιξία στη συμπλήρωση των στοιχείων παραστατικού, ανεξάρτητα από την καταχώριση εξόδου ή επιστροφής οχήματος.</w:t>
      </w:r>
    </w:p>
    <w:p w14:paraId="6848C511" w14:textId="1CE8A418" w:rsidR="005F57BE" w:rsidRPr="005F57BE" w:rsidRDefault="005F57BE" w:rsidP="005F57BE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Βελτιωμένη καταχώριση στοιχείων για οχήματα αλλοδαπής και περιπτώσεις μη εύρεσης οχήματος, με χρήση αναδυόμενων λιστών για την κατηγορία οχήματος.</w:t>
      </w:r>
    </w:p>
    <w:p w14:paraId="7AD752DD" w14:textId="0A6CB076" w:rsidR="00A83E47" w:rsidRPr="00A83E47" w:rsidRDefault="00A83E47" w:rsidP="00A83E47">
      <w:pPr>
        <w:pStyle w:val="a5"/>
        <w:numPr>
          <w:ilvl w:val="0"/>
          <w:numId w:val="36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Βελτιστοποιημένη οθόνη αναζήτησης (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responsive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σχεδίαση)</w:t>
      </w:r>
      <w:r w:rsidR="00AE7867" w:rsidRPr="00AE7867">
        <w:rPr>
          <w:rFonts w:ascii="Franklin Gothic Medium" w:hAnsi="Franklin Gothic Medium"/>
          <w:bCs/>
          <w:sz w:val="24"/>
          <w:szCs w:val="28"/>
        </w:rPr>
        <w:t>,</w:t>
      </w:r>
      <w:r w:rsidRPr="00A83E47">
        <w:rPr>
          <w:rFonts w:ascii="Franklin Gothic Medium" w:hAnsi="Franklin Gothic Medium"/>
          <w:bCs/>
          <w:sz w:val="24"/>
          <w:szCs w:val="28"/>
        </w:rPr>
        <w:t xml:space="preserve"> για άνετη χρήση από κινητές συσκευές και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tablets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>.</w:t>
      </w:r>
    </w:p>
    <w:p w14:paraId="3192CFEA" w14:textId="77777777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A83E47">
        <w:rPr>
          <w:rFonts w:ascii="Franklin Gothic Medium" w:hAnsi="Franklin Gothic Medium"/>
          <w:b/>
          <w:bCs/>
          <w:sz w:val="24"/>
          <w:szCs w:val="28"/>
        </w:rPr>
        <w:t xml:space="preserve">Β. Εφαρμογή </w:t>
      </w:r>
      <w:proofErr w:type="spellStart"/>
      <w:r w:rsidRPr="00A83E47">
        <w:rPr>
          <w:rFonts w:ascii="Franklin Gothic Medium" w:hAnsi="Franklin Gothic Medium"/>
          <w:b/>
          <w:bCs/>
          <w:sz w:val="24"/>
          <w:szCs w:val="28"/>
        </w:rPr>
        <w:t>myDATAapp</w:t>
      </w:r>
      <w:proofErr w:type="spellEnd"/>
      <w:r w:rsidRPr="00A83E47">
        <w:rPr>
          <w:rFonts w:ascii="Franklin Gothic Medium" w:hAnsi="Franklin Gothic Medium"/>
          <w:b/>
          <w:bCs/>
          <w:sz w:val="24"/>
          <w:szCs w:val="28"/>
        </w:rPr>
        <w:t xml:space="preserve"> (έκδοση 1.0.13)</w:t>
      </w:r>
    </w:p>
    <w:p w14:paraId="683EFF93" w14:textId="41168BDF" w:rsid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Η εφαρμογή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myDATAapp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για κινητές συσκευές εμπλουτίζεται με νέες λειτουργίες στην έκδοση παραστατικών, την ψηφιακή διακίνηση και τη διασύνδεση με το Ψηφιακό Πελατολόγιο.</w:t>
      </w:r>
      <w:r w:rsidR="004E2DE6">
        <w:rPr>
          <w:rFonts w:ascii="Franklin Gothic Medium" w:hAnsi="Franklin Gothic Medium"/>
          <w:bCs/>
          <w:sz w:val="24"/>
          <w:szCs w:val="28"/>
        </w:rPr>
        <w:t xml:space="preserve"> Ειδικότερα:</w:t>
      </w:r>
    </w:p>
    <w:p w14:paraId="53DF93C0" w14:textId="4530462A" w:rsidR="00A83E47" w:rsidRPr="00A83E47" w:rsidRDefault="00A83E47" w:rsidP="002828C5">
      <w:pPr>
        <w:pStyle w:val="a5"/>
        <w:numPr>
          <w:ilvl w:val="0"/>
          <w:numId w:val="39"/>
        </w:numPr>
        <w:spacing w:after="120" w:line="276" w:lineRule="auto"/>
        <w:ind w:left="284" w:hanging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2828C5">
        <w:rPr>
          <w:rFonts w:ascii="Franklin Gothic Medium" w:hAnsi="Franklin Gothic Medium"/>
          <w:b/>
          <w:bCs/>
          <w:sz w:val="24"/>
          <w:szCs w:val="28"/>
        </w:rPr>
        <w:t>Διαχείριση αγαθών και υπηρεσιών</w:t>
      </w:r>
    </w:p>
    <w:p w14:paraId="4334156D" w14:textId="77777777" w:rsidR="00A83E47" w:rsidRPr="00A83E47" w:rsidRDefault="00A83E47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Δυνατότητα δημιουργίας, επεξεργασίας και διαγραφής αγαθών και υπηρεσιών απευθείας μέσα από την εφαρμογή, κατά τη διαδικασία έκδοσης παραστατικών.</w:t>
      </w:r>
    </w:p>
    <w:p w14:paraId="4026C6EC" w14:textId="3EF9AEA1" w:rsidR="00A83E47" w:rsidRPr="00A83E47" w:rsidRDefault="00A83E47" w:rsidP="002828C5">
      <w:pPr>
        <w:pStyle w:val="a5"/>
        <w:numPr>
          <w:ilvl w:val="0"/>
          <w:numId w:val="39"/>
        </w:numPr>
        <w:spacing w:after="120" w:line="276" w:lineRule="auto"/>
        <w:ind w:left="284" w:hanging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2828C5">
        <w:rPr>
          <w:rFonts w:ascii="Franklin Gothic Medium" w:hAnsi="Franklin Gothic Medium"/>
          <w:b/>
          <w:bCs/>
          <w:sz w:val="24"/>
          <w:szCs w:val="28"/>
        </w:rPr>
        <w:t>Ενισχυμένη ψηφιακή διακίνηση</w:t>
      </w:r>
    </w:p>
    <w:p w14:paraId="2AAA1AC9" w14:textId="2DF96E02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Προσθήκη νέου σκοπού διακίνησης «Μεταφορές – Ταχυμεταφορές» και </w:t>
      </w:r>
      <w:r w:rsidR="002828C5">
        <w:rPr>
          <w:rFonts w:ascii="Franklin Gothic Medium" w:hAnsi="Franklin Gothic Medium"/>
          <w:bCs/>
          <w:sz w:val="24"/>
          <w:szCs w:val="28"/>
        </w:rPr>
        <w:t>μετονομασία</w:t>
      </w:r>
      <w:r w:rsidRPr="00A83E47">
        <w:rPr>
          <w:rFonts w:ascii="Franklin Gothic Medium" w:hAnsi="Franklin Gothic Medium"/>
          <w:bCs/>
          <w:sz w:val="24"/>
          <w:szCs w:val="28"/>
        </w:rPr>
        <w:t xml:space="preserve"> υφιστάμενων </w:t>
      </w:r>
      <w:r w:rsidR="002828C5" w:rsidRPr="002828C5">
        <w:rPr>
          <w:rFonts w:ascii="Franklin Gothic Medium" w:hAnsi="Franklin Gothic Medium"/>
          <w:bCs/>
          <w:sz w:val="24"/>
          <w:szCs w:val="28"/>
        </w:rPr>
        <w:t>«Επεξεργασία - Συναρμολόγηση - Αποσυναρμολόγηση»</w:t>
      </w:r>
      <w:r w:rsidR="002828C5">
        <w:rPr>
          <w:rFonts w:ascii="Franklin Gothic Medium" w:hAnsi="Franklin Gothic Medium"/>
          <w:bCs/>
          <w:sz w:val="24"/>
          <w:szCs w:val="28"/>
        </w:rPr>
        <w:t xml:space="preserve"> (κωδικός 7) </w:t>
      </w:r>
      <w:r w:rsidR="002828C5" w:rsidRPr="002828C5">
        <w:rPr>
          <w:rFonts w:ascii="Franklin Gothic Medium" w:hAnsi="Franklin Gothic Medium"/>
          <w:bCs/>
          <w:sz w:val="24"/>
          <w:szCs w:val="28"/>
        </w:rPr>
        <w:t xml:space="preserve">και </w:t>
      </w:r>
      <w:r w:rsidR="002828C5">
        <w:rPr>
          <w:rFonts w:ascii="Franklin Gothic Medium" w:hAnsi="Franklin Gothic Medium"/>
          <w:bCs/>
          <w:sz w:val="24"/>
          <w:szCs w:val="28"/>
        </w:rPr>
        <w:t>«</w:t>
      </w:r>
      <w:proofErr w:type="spellStart"/>
      <w:r w:rsidR="002828C5" w:rsidRPr="002828C5">
        <w:rPr>
          <w:rFonts w:ascii="Franklin Gothic Medium" w:hAnsi="Franklin Gothic Medium"/>
          <w:bCs/>
          <w:sz w:val="24"/>
          <w:szCs w:val="28"/>
        </w:rPr>
        <w:t>Ενδοδιακίνηση</w:t>
      </w:r>
      <w:proofErr w:type="spellEnd"/>
      <w:r w:rsidR="002828C5" w:rsidRPr="002828C5">
        <w:rPr>
          <w:rFonts w:ascii="Franklin Gothic Medium" w:hAnsi="Franklin Gothic Medium"/>
          <w:bCs/>
          <w:sz w:val="24"/>
          <w:szCs w:val="28"/>
        </w:rPr>
        <w:t>»</w:t>
      </w:r>
      <w:r w:rsidR="002828C5">
        <w:rPr>
          <w:rFonts w:ascii="Franklin Gothic Medium" w:hAnsi="Franklin Gothic Medium"/>
          <w:bCs/>
          <w:sz w:val="24"/>
          <w:szCs w:val="28"/>
        </w:rPr>
        <w:t xml:space="preserve"> (κωδικός 8).</w:t>
      </w:r>
    </w:p>
    <w:p w14:paraId="5AD25CB2" w14:textId="313F33E8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Υποστήριξη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ενδοδιακινήσεων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και λοιπών διακινήσεων με ίδιο ΑΦΜ εκδότη και λήπτη.</w:t>
      </w:r>
    </w:p>
    <w:p w14:paraId="533B0409" w14:textId="77777777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Διαχείριση περιπτώσεων απώλειας διασύνδεσης (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transmission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failure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>).</w:t>
      </w:r>
    </w:p>
    <w:p w14:paraId="1A16B247" w14:textId="77777777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Εμπλουτισμένο QR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Code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με ενδείξεις ακύρωσης ή απώλειας διασύνδεσης.</w:t>
      </w:r>
    </w:p>
    <w:p w14:paraId="73C1FB92" w14:textId="77777777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Υποστήριξη ειδικών συναλλαγών, όπως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δωροεπιταγές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ή δωρεάν διάθεση με μηδενική αξία.</w:t>
      </w:r>
    </w:p>
    <w:p w14:paraId="73DD0F90" w14:textId="77777777" w:rsidR="00A83E47" w:rsidRPr="00A83E47" w:rsidRDefault="00A83E47" w:rsidP="002828C5">
      <w:pPr>
        <w:pStyle w:val="a5"/>
        <w:numPr>
          <w:ilvl w:val="0"/>
          <w:numId w:val="4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Επικαιροποίηση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των αιτιών εξαίρεσης ΦΠΑ, σύμφωνα με τον νέο Κώδικα ΦΠΑ (Ν. 5144/2024).</w:t>
      </w:r>
    </w:p>
    <w:p w14:paraId="02AB0D83" w14:textId="57E835C0" w:rsidR="00A83E47" w:rsidRPr="00A83E47" w:rsidRDefault="002828C5" w:rsidP="00A83E47">
      <w:pPr>
        <w:pStyle w:val="a5"/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3</w:t>
      </w:r>
      <w:r w:rsidRPr="002828C5">
        <w:rPr>
          <w:rFonts w:ascii="Franklin Gothic Medium" w:hAnsi="Franklin Gothic Medium"/>
          <w:b/>
          <w:bCs/>
          <w:sz w:val="24"/>
          <w:szCs w:val="28"/>
        </w:rPr>
        <w:t xml:space="preserve">. </w:t>
      </w:r>
      <w:r w:rsidR="00A83E47" w:rsidRPr="002828C5">
        <w:rPr>
          <w:rFonts w:ascii="Franklin Gothic Medium" w:hAnsi="Franklin Gothic Medium"/>
          <w:b/>
          <w:bCs/>
          <w:sz w:val="24"/>
          <w:szCs w:val="28"/>
        </w:rPr>
        <w:t xml:space="preserve">Ψηφιακό Πελατολόγιο μέσω </w:t>
      </w:r>
      <w:proofErr w:type="spellStart"/>
      <w:r w:rsidR="00A83E47" w:rsidRPr="002828C5">
        <w:rPr>
          <w:rFonts w:ascii="Franklin Gothic Medium" w:hAnsi="Franklin Gothic Medium"/>
          <w:b/>
          <w:bCs/>
          <w:sz w:val="24"/>
          <w:szCs w:val="28"/>
        </w:rPr>
        <w:t>myDATAapp</w:t>
      </w:r>
      <w:proofErr w:type="spellEnd"/>
    </w:p>
    <w:p w14:paraId="77321A5A" w14:textId="77777777" w:rsidR="00A83E47" w:rsidRPr="00A83E47" w:rsidRDefault="00A83E47" w:rsidP="002828C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>Δυνατότητα συσχέτισης περισσότερων του ενός παραστατικών στην ίδια εγγραφή ψηφιακού πελατολογίου, διευκολύνοντας τη διαχείριση σύνθετων συναλλαγών.</w:t>
      </w:r>
    </w:p>
    <w:p w14:paraId="5A8F6CEB" w14:textId="77777777" w:rsidR="00095809" w:rsidRDefault="00095809" w:rsidP="002828C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5DE6854E" w14:textId="0ECC9C28" w:rsidR="002828C5" w:rsidRDefault="002828C5" w:rsidP="002828C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Επισημαίνεται ότι:</w:t>
      </w:r>
    </w:p>
    <w:p w14:paraId="0692CDA2" w14:textId="06BA5A4A" w:rsidR="0013531C" w:rsidRPr="00635679" w:rsidRDefault="002828C5" w:rsidP="00635679">
      <w:pPr>
        <w:pStyle w:val="a5"/>
        <w:numPr>
          <w:ilvl w:val="0"/>
          <w:numId w:val="42"/>
        </w:numPr>
        <w:spacing w:after="120" w:line="276" w:lineRule="auto"/>
        <w:jc w:val="both"/>
        <w:rPr>
          <w:rFonts w:ascii="Franklin Gothic Medium" w:hAnsi="Franklin Gothic Medium"/>
          <w:bCs/>
          <w:i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η</w:t>
      </w:r>
      <w:r w:rsidR="00A83E47"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="00A83E47" w:rsidRPr="00A83E47">
        <w:rPr>
          <w:rFonts w:ascii="Franklin Gothic Medium" w:hAnsi="Franklin Gothic Medium"/>
          <w:bCs/>
          <w:sz w:val="24"/>
          <w:szCs w:val="28"/>
        </w:rPr>
        <w:t>web</w:t>
      </w:r>
      <w:proofErr w:type="spellEnd"/>
      <w:r w:rsidR="00A83E47" w:rsidRPr="00A83E47">
        <w:rPr>
          <w:rFonts w:ascii="Franklin Gothic Medium" w:hAnsi="Franklin Gothic Medium"/>
          <w:bCs/>
          <w:sz w:val="24"/>
          <w:szCs w:val="28"/>
        </w:rPr>
        <w:t xml:space="preserve"> εφαρμογή «Ψηφιακό Πελατολόγιο» είναι διαθέσιμη </w:t>
      </w:r>
      <w:r w:rsidR="00635679" w:rsidRPr="00635679">
        <w:rPr>
          <w:rFonts w:ascii="Franklin Gothic Medium" w:hAnsi="Franklin Gothic Medium"/>
          <w:bCs/>
          <w:sz w:val="24"/>
          <w:szCs w:val="28"/>
        </w:rPr>
        <w:t xml:space="preserve">στην ψηφιακή πύλη </w:t>
      </w:r>
      <w:proofErr w:type="spellStart"/>
      <w:r w:rsidR="00635679" w:rsidRPr="00635679">
        <w:rPr>
          <w:rFonts w:ascii="Franklin Gothic Medium" w:hAnsi="Franklin Gothic Medium"/>
          <w:bCs/>
          <w:sz w:val="24"/>
          <w:szCs w:val="28"/>
        </w:rPr>
        <w:t>myAADE</w:t>
      </w:r>
      <w:proofErr w:type="spellEnd"/>
      <w:r w:rsidR="00635679" w:rsidRPr="00635679">
        <w:rPr>
          <w:rFonts w:ascii="Franklin Gothic Medium" w:hAnsi="Franklin Gothic Medium"/>
          <w:bCs/>
          <w:sz w:val="24"/>
          <w:szCs w:val="28"/>
        </w:rPr>
        <w:t xml:space="preserve"> (myaade.gov.gr),</w:t>
      </w:r>
      <w:r w:rsidR="00635679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635679" w:rsidRPr="00635679">
        <w:rPr>
          <w:rFonts w:ascii="Franklin Gothic Medium" w:hAnsi="Franklin Gothic Medium"/>
          <w:bCs/>
          <w:sz w:val="24"/>
          <w:szCs w:val="28"/>
        </w:rPr>
        <w:t xml:space="preserve">ακολουθώντας τη διαδρομή: </w:t>
      </w:r>
      <w:r w:rsidR="00635679" w:rsidRPr="00635679">
        <w:rPr>
          <w:rFonts w:ascii="Franklin Gothic Medium" w:hAnsi="Franklin Gothic Medium"/>
          <w:bCs/>
          <w:i/>
          <w:sz w:val="24"/>
          <w:szCs w:val="28"/>
        </w:rPr>
        <w:t>Εφαρμογές &gt; Φορολογικές Υπηρεσίες &gt; Ψηφιακό Πελατολόγιο</w:t>
      </w:r>
      <w:r w:rsidR="00AE7867" w:rsidRPr="00AE7867">
        <w:rPr>
          <w:rFonts w:ascii="Franklin Gothic Medium" w:hAnsi="Franklin Gothic Medium"/>
          <w:bCs/>
          <w:i/>
          <w:sz w:val="24"/>
          <w:szCs w:val="28"/>
        </w:rPr>
        <w:t>,</w:t>
      </w:r>
    </w:p>
    <w:p w14:paraId="5829DEA4" w14:textId="08F67528" w:rsidR="00A83E47" w:rsidRDefault="00A83E47" w:rsidP="002828C5">
      <w:pPr>
        <w:pStyle w:val="a5"/>
        <w:numPr>
          <w:ilvl w:val="0"/>
          <w:numId w:val="42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lastRenderedPageBreak/>
        <w:t xml:space="preserve">το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myDATAapp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διατίθεται δωρεάν για λήψη και αναβάθμιση μέσω του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App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Store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και του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Google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A83E47">
        <w:rPr>
          <w:rFonts w:ascii="Franklin Gothic Medium" w:hAnsi="Franklin Gothic Medium"/>
          <w:bCs/>
          <w:sz w:val="24"/>
          <w:szCs w:val="28"/>
        </w:rPr>
        <w:t>Play</w:t>
      </w:r>
      <w:proofErr w:type="spellEnd"/>
      <w:r w:rsidRPr="00A83E47">
        <w:rPr>
          <w:rFonts w:ascii="Franklin Gothic Medium" w:hAnsi="Franklin Gothic Medium"/>
          <w:bCs/>
          <w:sz w:val="24"/>
          <w:szCs w:val="28"/>
        </w:rPr>
        <w:t>.</w:t>
      </w:r>
    </w:p>
    <w:p w14:paraId="44CCB0BF" w14:textId="77777777" w:rsidR="00612966" w:rsidRDefault="00612966" w:rsidP="00612966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>my1521</w:t>
      </w:r>
      <w:r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7BA56AB9" w14:textId="77777777" w:rsidR="00612966" w:rsidRDefault="00612966" w:rsidP="00612966">
      <w:pPr>
        <w:numPr>
          <w:ilvl w:val="0"/>
          <w:numId w:val="4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/>
          <w:bCs/>
          <w:sz w:val="24"/>
          <w:szCs w:val="24"/>
        </w:rPr>
        <w:t>Τηλεφωνικά: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Στο 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>1521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(χωρίς χρέωση), εργάσιμες ημέρες από 7:00 έως 20:00.</w:t>
      </w:r>
    </w:p>
    <w:p w14:paraId="13FC2529" w14:textId="2D27D536" w:rsidR="00612966" w:rsidRPr="00F423D6" w:rsidRDefault="00612966" w:rsidP="00612966">
      <w:pPr>
        <w:numPr>
          <w:ilvl w:val="0"/>
          <w:numId w:val="4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i/>
          <w:sz w:val="24"/>
          <w:szCs w:val="24"/>
        </w:rPr>
      </w:pPr>
      <w:r>
        <w:rPr>
          <w:rFonts w:ascii="Franklin Gothic Medium" w:hAnsi="Franklin Gothic Medium" w:cstheme="minorBidi"/>
          <w:b/>
          <w:bCs/>
          <w:sz w:val="24"/>
          <w:szCs w:val="24"/>
        </w:rPr>
        <w:t>Ψηφιακά: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Στο </w:t>
      </w:r>
      <w:hyperlink r:id="rId7" w:history="1">
        <w:r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my1521</w:t>
        </w:r>
      </w:hyperlink>
      <w:r>
        <w:rPr>
          <w:rFonts w:ascii="Franklin Gothic Medium" w:hAnsi="Franklin Gothic Medium" w:cstheme="minorBidi"/>
          <w:bCs/>
          <w:sz w:val="24"/>
          <w:szCs w:val="24"/>
        </w:rPr>
        <w:t xml:space="preserve"> (24/7), επιλέγοντας: </w:t>
      </w:r>
    </w:p>
    <w:p w14:paraId="5024BC6F" w14:textId="69CF32F7" w:rsidR="00F423D6" w:rsidRPr="00F423D6" w:rsidRDefault="00F423D6" w:rsidP="00F423D6">
      <w:pPr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/>
          <w:bCs/>
        </w:rPr>
      </w:pPr>
      <w:r w:rsidRPr="00F423D6">
        <w:rPr>
          <w:rFonts w:ascii="Franklin Gothic Medium" w:hAnsi="Franklin Gothic Medium"/>
          <w:bCs/>
          <w:i/>
        </w:rPr>
        <w:t xml:space="preserve">Θέματα Ελληνικών Λογιστικών Προτύπων &amp; </w:t>
      </w:r>
      <w:proofErr w:type="spellStart"/>
      <w:r w:rsidRPr="00F423D6">
        <w:rPr>
          <w:rFonts w:ascii="Franklin Gothic Medium" w:hAnsi="Franklin Gothic Medium"/>
          <w:bCs/>
          <w:i/>
        </w:rPr>
        <w:t>myDATA</w:t>
      </w:r>
      <w:proofErr w:type="spellEnd"/>
      <w:r w:rsidRPr="00F423D6">
        <w:rPr>
          <w:rFonts w:ascii="Franklin Gothic Medium" w:hAnsi="Franklin Gothic Medium"/>
          <w:bCs/>
          <w:i/>
        </w:rPr>
        <w:t xml:space="preserve"> &gt; Ψηφιακό πελατολόγιο</w:t>
      </w:r>
    </w:p>
    <w:p w14:paraId="717CB7FB" w14:textId="4CE321A5" w:rsidR="0013531C" w:rsidRPr="00AE7867" w:rsidRDefault="00F423D6" w:rsidP="00A83E47">
      <w:pPr>
        <w:numPr>
          <w:ilvl w:val="1"/>
          <w:numId w:val="4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Medium" w:hAnsi="Franklin Gothic Medium"/>
          <w:bCs/>
          <w:i/>
        </w:rPr>
      </w:pPr>
      <w:r w:rsidRPr="00AE7867">
        <w:rPr>
          <w:rFonts w:ascii="Franklin Gothic Medium" w:hAnsi="Franklin Gothic Medium"/>
          <w:bCs/>
          <w:i/>
        </w:rPr>
        <w:t xml:space="preserve">Εφαρμογές κινητών συσκευών &gt; </w:t>
      </w:r>
      <w:proofErr w:type="spellStart"/>
      <w:r w:rsidRPr="00AE7867">
        <w:rPr>
          <w:rFonts w:ascii="Franklin Gothic Medium" w:hAnsi="Franklin Gothic Medium"/>
          <w:bCs/>
          <w:i/>
        </w:rPr>
        <w:t>myDATAapp</w:t>
      </w:r>
      <w:proofErr w:type="spellEnd"/>
      <w:r w:rsidRPr="00AE7867">
        <w:rPr>
          <w:rFonts w:ascii="Franklin Gothic Medium" w:hAnsi="Franklin Gothic Medium"/>
          <w:bCs/>
          <w:i/>
        </w:rPr>
        <w:t xml:space="preserve"> &gt; Ηλεκτρονική Τιμολόγηση</w:t>
      </w:r>
      <w:bookmarkStart w:id="0" w:name="_GoBack"/>
      <w:bookmarkEnd w:id="0"/>
    </w:p>
    <w:sectPr w:rsidR="0013531C" w:rsidRPr="00AE7867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B34"/>
    <w:multiLevelType w:val="hybridMultilevel"/>
    <w:tmpl w:val="5502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6CC"/>
    <w:multiLevelType w:val="hybridMultilevel"/>
    <w:tmpl w:val="5A12C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49B3"/>
    <w:multiLevelType w:val="hybridMultilevel"/>
    <w:tmpl w:val="DC729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6C34"/>
    <w:multiLevelType w:val="hybridMultilevel"/>
    <w:tmpl w:val="57FCC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0D69"/>
    <w:multiLevelType w:val="hybridMultilevel"/>
    <w:tmpl w:val="2A28B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03A36"/>
    <w:multiLevelType w:val="hybridMultilevel"/>
    <w:tmpl w:val="CD98D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976EB"/>
    <w:multiLevelType w:val="hybridMultilevel"/>
    <w:tmpl w:val="DF1A9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E35D9"/>
    <w:multiLevelType w:val="hybridMultilevel"/>
    <w:tmpl w:val="13FC0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41F89"/>
    <w:multiLevelType w:val="multilevel"/>
    <w:tmpl w:val="F78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FDF"/>
    <w:multiLevelType w:val="hybridMultilevel"/>
    <w:tmpl w:val="D3C0E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B239C"/>
    <w:multiLevelType w:val="hybridMultilevel"/>
    <w:tmpl w:val="CE52B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13599"/>
    <w:multiLevelType w:val="hybridMultilevel"/>
    <w:tmpl w:val="A5EA91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C60D81"/>
    <w:multiLevelType w:val="hybridMultilevel"/>
    <w:tmpl w:val="93025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45FEE"/>
    <w:multiLevelType w:val="hybridMultilevel"/>
    <w:tmpl w:val="064A7D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9E13F6D"/>
    <w:multiLevelType w:val="hybridMultilevel"/>
    <w:tmpl w:val="1960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E2E73"/>
    <w:multiLevelType w:val="hybridMultilevel"/>
    <w:tmpl w:val="6F2C845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57B0E"/>
    <w:multiLevelType w:val="multilevel"/>
    <w:tmpl w:val="406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D2EE0"/>
    <w:multiLevelType w:val="hybridMultilevel"/>
    <w:tmpl w:val="9ACAA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310C7"/>
    <w:multiLevelType w:val="hybridMultilevel"/>
    <w:tmpl w:val="8CF89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11F5C"/>
    <w:multiLevelType w:val="multilevel"/>
    <w:tmpl w:val="6F92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F782E"/>
    <w:multiLevelType w:val="hybridMultilevel"/>
    <w:tmpl w:val="E56CF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141FA"/>
    <w:multiLevelType w:val="multilevel"/>
    <w:tmpl w:val="942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87E92"/>
    <w:multiLevelType w:val="hybridMultilevel"/>
    <w:tmpl w:val="F6105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B2A81"/>
    <w:multiLevelType w:val="multilevel"/>
    <w:tmpl w:val="BE8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D114C"/>
    <w:multiLevelType w:val="multilevel"/>
    <w:tmpl w:val="6E3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1"/>
  </w:num>
  <w:num w:numId="8">
    <w:abstractNumId w:val="36"/>
  </w:num>
  <w:num w:numId="9">
    <w:abstractNumId w:val="28"/>
  </w:num>
  <w:num w:numId="10">
    <w:abstractNumId w:val="15"/>
  </w:num>
  <w:num w:numId="11">
    <w:abstractNumId w:val="33"/>
  </w:num>
  <w:num w:numId="12">
    <w:abstractNumId w:val="4"/>
  </w:num>
  <w:num w:numId="13">
    <w:abstractNumId w:val="40"/>
  </w:num>
  <w:num w:numId="14">
    <w:abstractNumId w:val="8"/>
  </w:num>
  <w:num w:numId="15">
    <w:abstractNumId w:val="25"/>
  </w:num>
  <w:num w:numId="16">
    <w:abstractNumId w:val="35"/>
  </w:num>
  <w:num w:numId="17">
    <w:abstractNumId w:val="14"/>
  </w:num>
  <w:num w:numId="18">
    <w:abstractNumId w:val="7"/>
  </w:num>
  <w:num w:numId="19">
    <w:abstractNumId w:val="0"/>
  </w:num>
  <w:num w:numId="20">
    <w:abstractNumId w:val="3"/>
  </w:num>
  <w:num w:numId="21">
    <w:abstractNumId w:val="9"/>
  </w:num>
  <w:num w:numId="22">
    <w:abstractNumId w:val="2"/>
  </w:num>
  <w:num w:numId="23">
    <w:abstractNumId w:val="17"/>
  </w:num>
  <w:num w:numId="24">
    <w:abstractNumId w:val="20"/>
  </w:num>
  <w:num w:numId="25">
    <w:abstractNumId w:val="5"/>
  </w:num>
  <w:num w:numId="26">
    <w:abstractNumId w:val="11"/>
  </w:num>
  <w:num w:numId="27">
    <w:abstractNumId w:val="21"/>
  </w:num>
  <w:num w:numId="28">
    <w:abstractNumId w:val="18"/>
  </w:num>
  <w:num w:numId="29">
    <w:abstractNumId w:val="16"/>
  </w:num>
  <w:num w:numId="30">
    <w:abstractNumId w:val="38"/>
  </w:num>
  <w:num w:numId="31">
    <w:abstractNumId w:val="41"/>
  </w:num>
  <w:num w:numId="32">
    <w:abstractNumId w:val="42"/>
  </w:num>
  <w:num w:numId="33">
    <w:abstractNumId w:val="29"/>
  </w:num>
  <w:num w:numId="34">
    <w:abstractNumId w:val="13"/>
  </w:num>
  <w:num w:numId="35">
    <w:abstractNumId w:val="34"/>
  </w:num>
  <w:num w:numId="36">
    <w:abstractNumId w:val="19"/>
  </w:num>
  <w:num w:numId="37">
    <w:abstractNumId w:val="32"/>
  </w:num>
  <w:num w:numId="38">
    <w:abstractNumId w:val="22"/>
  </w:num>
  <w:num w:numId="39">
    <w:abstractNumId w:val="37"/>
  </w:num>
  <w:num w:numId="40">
    <w:abstractNumId w:val="30"/>
  </w:num>
  <w:num w:numId="41">
    <w:abstractNumId w:val="1"/>
  </w:num>
  <w:num w:numId="42">
    <w:abstractNumId w:val="39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6623"/>
    <w:rsid w:val="00015661"/>
    <w:rsid w:val="00026375"/>
    <w:rsid w:val="0004666E"/>
    <w:rsid w:val="00064436"/>
    <w:rsid w:val="000670A5"/>
    <w:rsid w:val="00067D0C"/>
    <w:rsid w:val="000757F8"/>
    <w:rsid w:val="00082964"/>
    <w:rsid w:val="00090E0F"/>
    <w:rsid w:val="00094E92"/>
    <w:rsid w:val="00095809"/>
    <w:rsid w:val="000B3E31"/>
    <w:rsid w:val="000C30D3"/>
    <w:rsid w:val="000D3ADB"/>
    <w:rsid w:val="000E5728"/>
    <w:rsid w:val="000F6D36"/>
    <w:rsid w:val="00115BB2"/>
    <w:rsid w:val="0013531C"/>
    <w:rsid w:val="001371D4"/>
    <w:rsid w:val="00150C90"/>
    <w:rsid w:val="001651E8"/>
    <w:rsid w:val="001818E6"/>
    <w:rsid w:val="0018492B"/>
    <w:rsid w:val="00191C96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60D1E"/>
    <w:rsid w:val="002828C5"/>
    <w:rsid w:val="00291BFE"/>
    <w:rsid w:val="002A7283"/>
    <w:rsid w:val="002A75A4"/>
    <w:rsid w:val="002A7816"/>
    <w:rsid w:val="002B4493"/>
    <w:rsid w:val="002C2847"/>
    <w:rsid w:val="002C3E6B"/>
    <w:rsid w:val="002D1AF1"/>
    <w:rsid w:val="002D63D2"/>
    <w:rsid w:val="002F2121"/>
    <w:rsid w:val="002F5C1E"/>
    <w:rsid w:val="002F62F1"/>
    <w:rsid w:val="00301206"/>
    <w:rsid w:val="00305FE2"/>
    <w:rsid w:val="003136C2"/>
    <w:rsid w:val="00313EF1"/>
    <w:rsid w:val="0031714F"/>
    <w:rsid w:val="003215DF"/>
    <w:rsid w:val="00330501"/>
    <w:rsid w:val="00336ED6"/>
    <w:rsid w:val="00361DDE"/>
    <w:rsid w:val="00374802"/>
    <w:rsid w:val="00380974"/>
    <w:rsid w:val="003A521E"/>
    <w:rsid w:val="003B5AA6"/>
    <w:rsid w:val="003D6D06"/>
    <w:rsid w:val="003D73F4"/>
    <w:rsid w:val="003E3791"/>
    <w:rsid w:val="0041068C"/>
    <w:rsid w:val="00423DF6"/>
    <w:rsid w:val="00467CA2"/>
    <w:rsid w:val="0048239D"/>
    <w:rsid w:val="004835E9"/>
    <w:rsid w:val="00486AB7"/>
    <w:rsid w:val="004A5BE1"/>
    <w:rsid w:val="004B3BD7"/>
    <w:rsid w:val="004B67AE"/>
    <w:rsid w:val="004E2DE6"/>
    <w:rsid w:val="004F2C71"/>
    <w:rsid w:val="00506487"/>
    <w:rsid w:val="00507EDC"/>
    <w:rsid w:val="00546C65"/>
    <w:rsid w:val="005473F0"/>
    <w:rsid w:val="00553B8B"/>
    <w:rsid w:val="00553E47"/>
    <w:rsid w:val="00564F0D"/>
    <w:rsid w:val="00573217"/>
    <w:rsid w:val="00581E34"/>
    <w:rsid w:val="005C1547"/>
    <w:rsid w:val="005D617F"/>
    <w:rsid w:val="005F57BE"/>
    <w:rsid w:val="005F79B0"/>
    <w:rsid w:val="00602DC3"/>
    <w:rsid w:val="00612966"/>
    <w:rsid w:val="006152EC"/>
    <w:rsid w:val="00635679"/>
    <w:rsid w:val="00643EAA"/>
    <w:rsid w:val="00663632"/>
    <w:rsid w:val="006A01DD"/>
    <w:rsid w:val="006A791E"/>
    <w:rsid w:val="006D214E"/>
    <w:rsid w:val="006E5EF4"/>
    <w:rsid w:val="00707B87"/>
    <w:rsid w:val="007100C9"/>
    <w:rsid w:val="00730AA2"/>
    <w:rsid w:val="00732B5E"/>
    <w:rsid w:val="00737377"/>
    <w:rsid w:val="0074573B"/>
    <w:rsid w:val="0074660B"/>
    <w:rsid w:val="0075216C"/>
    <w:rsid w:val="00761B92"/>
    <w:rsid w:val="007658D5"/>
    <w:rsid w:val="007671B3"/>
    <w:rsid w:val="00784A27"/>
    <w:rsid w:val="007917B0"/>
    <w:rsid w:val="007A2D4D"/>
    <w:rsid w:val="007B3FC4"/>
    <w:rsid w:val="007C2949"/>
    <w:rsid w:val="007C2AB1"/>
    <w:rsid w:val="007C4FF2"/>
    <w:rsid w:val="007E00BF"/>
    <w:rsid w:val="007E270B"/>
    <w:rsid w:val="007F29CD"/>
    <w:rsid w:val="007F4EF3"/>
    <w:rsid w:val="00810880"/>
    <w:rsid w:val="008160BC"/>
    <w:rsid w:val="008230BB"/>
    <w:rsid w:val="0082755B"/>
    <w:rsid w:val="00834093"/>
    <w:rsid w:val="008500A6"/>
    <w:rsid w:val="008578C1"/>
    <w:rsid w:val="0086532F"/>
    <w:rsid w:val="00867E52"/>
    <w:rsid w:val="00870A9E"/>
    <w:rsid w:val="00883946"/>
    <w:rsid w:val="008942F2"/>
    <w:rsid w:val="00894FE5"/>
    <w:rsid w:val="008B4699"/>
    <w:rsid w:val="008C73EA"/>
    <w:rsid w:val="008E410A"/>
    <w:rsid w:val="008E7547"/>
    <w:rsid w:val="00900016"/>
    <w:rsid w:val="00906C78"/>
    <w:rsid w:val="009078F5"/>
    <w:rsid w:val="00914B2C"/>
    <w:rsid w:val="00915C8E"/>
    <w:rsid w:val="00921BA4"/>
    <w:rsid w:val="00952E21"/>
    <w:rsid w:val="00953BFD"/>
    <w:rsid w:val="00956721"/>
    <w:rsid w:val="0097616C"/>
    <w:rsid w:val="00983E24"/>
    <w:rsid w:val="0099105E"/>
    <w:rsid w:val="00991FA7"/>
    <w:rsid w:val="009A0CB3"/>
    <w:rsid w:val="009A3DDA"/>
    <w:rsid w:val="009A5A44"/>
    <w:rsid w:val="009A6261"/>
    <w:rsid w:val="009B0EBA"/>
    <w:rsid w:val="009B47F6"/>
    <w:rsid w:val="009B7CE7"/>
    <w:rsid w:val="009D0028"/>
    <w:rsid w:val="009F1F49"/>
    <w:rsid w:val="009F461E"/>
    <w:rsid w:val="00A03C91"/>
    <w:rsid w:val="00A044B5"/>
    <w:rsid w:val="00A11972"/>
    <w:rsid w:val="00A3021C"/>
    <w:rsid w:val="00A41F7A"/>
    <w:rsid w:val="00A43BFC"/>
    <w:rsid w:val="00A441B7"/>
    <w:rsid w:val="00A465B1"/>
    <w:rsid w:val="00A6282C"/>
    <w:rsid w:val="00A74C0B"/>
    <w:rsid w:val="00A83E47"/>
    <w:rsid w:val="00A935D0"/>
    <w:rsid w:val="00A9433E"/>
    <w:rsid w:val="00AA069E"/>
    <w:rsid w:val="00AD73B1"/>
    <w:rsid w:val="00AE04C5"/>
    <w:rsid w:val="00AE7867"/>
    <w:rsid w:val="00AF44BF"/>
    <w:rsid w:val="00B01F71"/>
    <w:rsid w:val="00B06F05"/>
    <w:rsid w:val="00B27C54"/>
    <w:rsid w:val="00B34607"/>
    <w:rsid w:val="00B35EFD"/>
    <w:rsid w:val="00B368C2"/>
    <w:rsid w:val="00B44BFE"/>
    <w:rsid w:val="00B5043E"/>
    <w:rsid w:val="00B52CF6"/>
    <w:rsid w:val="00B56188"/>
    <w:rsid w:val="00B66AC5"/>
    <w:rsid w:val="00B70F24"/>
    <w:rsid w:val="00B7504B"/>
    <w:rsid w:val="00B826F4"/>
    <w:rsid w:val="00B83A84"/>
    <w:rsid w:val="00B87E20"/>
    <w:rsid w:val="00B915CE"/>
    <w:rsid w:val="00BA6F64"/>
    <w:rsid w:val="00BB5038"/>
    <w:rsid w:val="00BC2F97"/>
    <w:rsid w:val="00BE4A75"/>
    <w:rsid w:val="00C026A9"/>
    <w:rsid w:val="00C07496"/>
    <w:rsid w:val="00C155EF"/>
    <w:rsid w:val="00C2608B"/>
    <w:rsid w:val="00C30F0C"/>
    <w:rsid w:val="00C31929"/>
    <w:rsid w:val="00C3359A"/>
    <w:rsid w:val="00C41BB3"/>
    <w:rsid w:val="00C421E0"/>
    <w:rsid w:val="00C43510"/>
    <w:rsid w:val="00C4448E"/>
    <w:rsid w:val="00C46A72"/>
    <w:rsid w:val="00C46B25"/>
    <w:rsid w:val="00C51CD2"/>
    <w:rsid w:val="00C736B9"/>
    <w:rsid w:val="00C74AC1"/>
    <w:rsid w:val="00C756F5"/>
    <w:rsid w:val="00C86474"/>
    <w:rsid w:val="00C87351"/>
    <w:rsid w:val="00CA5635"/>
    <w:rsid w:val="00CB036D"/>
    <w:rsid w:val="00CC4B93"/>
    <w:rsid w:val="00CC546F"/>
    <w:rsid w:val="00CE4058"/>
    <w:rsid w:val="00D058FF"/>
    <w:rsid w:val="00D14669"/>
    <w:rsid w:val="00D35822"/>
    <w:rsid w:val="00D35E6B"/>
    <w:rsid w:val="00D9068B"/>
    <w:rsid w:val="00D90C1C"/>
    <w:rsid w:val="00D91814"/>
    <w:rsid w:val="00D93D18"/>
    <w:rsid w:val="00DD480F"/>
    <w:rsid w:val="00DD6ECE"/>
    <w:rsid w:val="00E03100"/>
    <w:rsid w:val="00E16CE1"/>
    <w:rsid w:val="00E37A1D"/>
    <w:rsid w:val="00E4149B"/>
    <w:rsid w:val="00E4676B"/>
    <w:rsid w:val="00E51F84"/>
    <w:rsid w:val="00E5494C"/>
    <w:rsid w:val="00E833D9"/>
    <w:rsid w:val="00E90B7C"/>
    <w:rsid w:val="00E91F1C"/>
    <w:rsid w:val="00E94BB8"/>
    <w:rsid w:val="00EA2FCF"/>
    <w:rsid w:val="00EB034D"/>
    <w:rsid w:val="00EC2240"/>
    <w:rsid w:val="00EC697B"/>
    <w:rsid w:val="00ED566C"/>
    <w:rsid w:val="00EE7FCE"/>
    <w:rsid w:val="00EF116B"/>
    <w:rsid w:val="00F22D6E"/>
    <w:rsid w:val="00F423D6"/>
    <w:rsid w:val="00F44D70"/>
    <w:rsid w:val="00F56A9F"/>
    <w:rsid w:val="00F70A50"/>
    <w:rsid w:val="00F73BA0"/>
    <w:rsid w:val="00F83A09"/>
    <w:rsid w:val="00FA0A5A"/>
    <w:rsid w:val="00FB16D2"/>
    <w:rsid w:val="00FB3274"/>
    <w:rsid w:val="00FB376A"/>
    <w:rsid w:val="00FC2B64"/>
    <w:rsid w:val="00FD52CB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4854"/>
  <w15:docId w15:val="{891CD920-3B85-4C1E-9E1E-1E5E63A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A83E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qFormat/>
    <w:rsid w:val="00F73BA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83E4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Strong"/>
    <w:basedOn w:val="a0"/>
    <w:uiPriority w:val="22"/>
    <w:qFormat/>
    <w:rsid w:val="00A83E47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35679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35679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635679"/>
    <w:rPr>
      <w:rFonts w:ascii="Calibri" w:hAnsi="Calibri" w:cs="Calibri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3567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3567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73B2B-DC20-4B5C-9741-D0458E9B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4</cp:revision>
  <cp:lastPrinted>2024-09-20T06:07:00Z</cp:lastPrinted>
  <dcterms:created xsi:type="dcterms:W3CDTF">2025-12-18T13:49:00Z</dcterms:created>
  <dcterms:modified xsi:type="dcterms:W3CDTF">2025-12-19T13:23:00Z</dcterms:modified>
</cp:coreProperties>
</file>