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8CCF5" w14:textId="77777777" w:rsidR="00164278" w:rsidRDefault="00164278">
      <w:pPr>
        <w:spacing w:before="120" w:after="120" w:line="276" w:lineRule="auto"/>
        <w:rPr>
          <w:rFonts w:ascii="Franklin Gothic Medium" w:hAnsi="Franklin Gothic Medium"/>
          <w:b/>
          <w:sz w:val="24"/>
          <w:szCs w:val="24"/>
          <w:lang w:val="en-US"/>
        </w:rPr>
      </w:pPr>
    </w:p>
    <w:p w14:paraId="264BA1FB" w14:textId="77777777" w:rsidR="00164278" w:rsidRDefault="00AA6FE6">
      <w:pPr>
        <w:spacing w:before="120" w:after="120" w:line="276" w:lineRule="auto"/>
        <w:rPr>
          <w:rFonts w:ascii="Franklin Gothic Medium" w:hAnsi="Franklin Gothic Medium"/>
          <w:b/>
          <w:sz w:val="24"/>
          <w:szCs w:val="24"/>
        </w:rPr>
      </w:pPr>
      <w:r>
        <w:rPr>
          <w:rFonts w:ascii="Franklin Gothic Medium" w:hAnsi="Franklin Gothic Medium"/>
          <w:noProof/>
          <w:sz w:val="24"/>
          <w:szCs w:val="24"/>
          <w:lang w:eastAsia="el-GR"/>
        </w:rPr>
        <w:drawing>
          <wp:inline distT="0" distB="0" distL="0" distR="0" wp14:anchorId="71F40470" wp14:editId="395B2AE8">
            <wp:extent cx="1790700" cy="1409700"/>
            <wp:effectExtent l="0" t="0" r="0" b="0"/>
            <wp:docPr id="1" name="Εικόνα 1" descr="ethnosimo-aade-g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ethnosimo-aade-gr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E91DEE5" w14:textId="77777777" w:rsidR="00164278" w:rsidRDefault="00164278">
      <w:pPr>
        <w:spacing w:before="120" w:after="120" w:line="276" w:lineRule="auto"/>
        <w:rPr>
          <w:rFonts w:ascii="Franklin Gothic Medium" w:hAnsi="Franklin Gothic Medium"/>
          <w:b/>
          <w:sz w:val="24"/>
          <w:szCs w:val="24"/>
        </w:rPr>
      </w:pPr>
    </w:p>
    <w:p w14:paraId="7D20C051" w14:textId="2F842000" w:rsidR="00164278" w:rsidRDefault="00AA6FE6">
      <w:pPr>
        <w:spacing w:before="120" w:after="120" w:line="276" w:lineRule="auto"/>
        <w:jc w:val="right"/>
        <w:rPr>
          <w:rFonts w:ascii="Franklin Gothic Medium" w:hAnsi="Franklin Gothic Medium" w:cs="Calibri"/>
          <w:b/>
          <w:sz w:val="24"/>
          <w:szCs w:val="24"/>
        </w:rPr>
      </w:pPr>
      <w:r>
        <w:rPr>
          <w:rFonts w:ascii="Franklin Gothic Medium" w:hAnsi="Franklin Gothic Medium" w:cs="Calibri"/>
          <w:sz w:val="24"/>
          <w:szCs w:val="24"/>
        </w:rPr>
        <w:t>Αθήνα,</w:t>
      </w:r>
      <w:r w:rsidR="00E90518">
        <w:rPr>
          <w:rFonts w:ascii="Franklin Gothic Medium" w:hAnsi="Franklin Gothic Medium" w:cs="Calibri"/>
          <w:sz w:val="24"/>
          <w:szCs w:val="24"/>
        </w:rPr>
        <w:t xml:space="preserve"> </w:t>
      </w:r>
      <w:r w:rsidR="00FC2103" w:rsidRPr="00870913">
        <w:rPr>
          <w:rFonts w:ascii="Franklin Gothic Medium" w:hAnsi="Franklin Gothic Medium" w:cs="Calibri"/>
          <w:sz w:val="24"/>
          <w:szCs w:val="24"/>
        </w:rPr>
        <w:t xml:space="preserve">30 </w:t>
      </w:r>
      <w:r>
        <w:rPr>
          <w:rFonts w:ascii="Franklin Gothic Medium" w:hAnsi="Franklin Gothic Medium" w:cs="Calibri"/>
          <w:sz w:val="24"/>
          <w:szCs w:val="24"/>
        </w:rPr>
        <w:t>Δεκεμβρίου 2025</w:t>
      </w:r>
    </w:p>
    <w:p w14:paraId="5C8D569C" w14:textId="77777777" w:rsidR="00164278" w:rsidRPr="00EA1994" w:rsidRDefault="00AA6FE6" w:rsidP="00EA1994">
      <w:pPr>
        <w:spacing w:before="120" w:after="0" w:line="276" w:lineRule="auto"/>
        <w:jc w:val="center"/>
        <w:rPr>
          <w:rFonts w:ascii="Franklin Gothic Medium" w:hAnsi="Franklin Gothic Medium"/>
          <w:b/>
          <w:sz w:val="28"/>
          <w:szCs w:val="28"/>
        </w:rPr>
      </w:pPr>
      <w:r w:rsidRPr="00EA1994">
        <w:rPr>
          <w:rFonts w:ascii="Franklin Gothic Medium" w:hAnsi="Franklin Gothic Medium"/>
          <w:b/>
          <w:sz w:val="28"/>
          <w:szCs w:val="28"/>
        </w:rPr>
        <w:t>ΔΕΛΤΙΟ ΤΥΠΟΥ</w:t>
      </w:r>
    </w:p>
    <w:p w14:paraId="4A2DCB5E" w14:textId="40BDA20B" w:rsidR="00EA1994" w:rsidRDefault="00AA6FE6" w:rsidP="00FC2103">
      <w:pPr>
        <w:spacing w:before="120" w:after="0" w:line="240" w:lineRule="auto"/>
        <w:jc w:val="center"/>
        <w:rPr>
          <w:rFonts w:ascii="Franklin Gothic Medium" w:eastAsia="Meiryo" w:hAnsi="Franklin Gothic Medium"/>
          <w:b/>
          <w:sz w:val="28"/>
          <w:szCs w:val="28"/>
        </w:rPr>
      </w:pPr>
      <w:r w:rsidRPr="00EA1994">
        <w:rPr>
          <w:rFonts w:ascii="Franklin Gothic Medium" w:eastAsia="Meiryo" w:hAnsi="Franklin Gothic Medium"/>
          <w:b/>
          <w:sz w:val="28"/>
          <w:szCs w:val="28"/>
        </w:rPr>
        <w:t>ΑΑΔΕ:</w:t>
      </w:r>
      <w:r w:rsidR="00FC2103">
        <w:rPr>
          <w:rFonts w:ascii="Franklin Gothic Medium" w:eastAsia="Meiryo" w:hAnsi="Franklin Gothic Medium"/>
          <w:b/>
          <w:sz w:val="28"/>
          <w:szCs w:val="28"/>
        </w:rPr>
        <w:t xml:space="preserve"> Από 01/01 η υποβολή στο</w:t>
      </w:r>
      <w:r w:rsidRPr="00EA1994">
        <w:rPr>
          <w:rFonts w:ascii="Franklin Gothic Medium" w:eastAsia="Meiryo" w:hAnsi="Franklin Gothic Medium"/>
          <w:b/>
          <w:sz w:val="28"/>
          <w:szCs w:val="28"/>
        </w:rPr>
        <w:t xml:space="preserve"> </w:t>
      </w:r>
      <w:r w:rsidR="00EA1994" w:rsidRPr="00EA1994">
        <w:rPr>
          <w:rFonts w:ascii="Franklin Gothic Medium" w:eastAsia="Meiryo" w:hAnsi="Franklin Gothic Medium"/>
          <w:b/>
          <w:sz w:val="28"/>
          <w:szCs w:val="28"/>
        </w:rPr>
        <w:t xml:space="preserve">Μητρώο </w:t>
      </w:r>
      <w:r w:rsidR="00FC2103">
        <w:rPr>
          <w:rFonts w:ascii="Franklin Gothic Medium" w:eastAsia="Meiryo" w:hAnsi="Franklin Gothic Medium"/>
          <w:b/>
          <w:bCs/>
          <w:sz w:val="28"/>
          <w:szCs w:val="28"/>
        </w:rPr>
        <w:t>του ετήσιου αρχείου εισοδημάτων</w:t>
      </w:r>
    </w:p>
    <w:p w14:paraId="59DFB727" w14:textId="77777777" w:rsidR="005877E1" w:rsidRPr="00EA1994" w:rsidRDefault="005877E1" w:rsidP="00EA1994">
      <w:pPr>
        <w:spacing w:after="0" w:line="240" w:lineRule="auto"/>
        <w:jc w:val="center"/>
        <w:rPr>
          <w:rFonts w:ascii="Franklin Gothic Medium" w:eastAsia="Meiryo" w:hAnsi="Franklin Gothic Medium"/>
          <w:b/>
          <w:bCs/>
          <w:sz w:val="28"/>
          <w:szCs w:val="28"/>
        </w:rPr>
      </w:pPr>
    </w:p>
    <w:p w14:paraId="7682437C" w14:textId="5B401EE1" w:rsidR="005877E1" w:rsidRDefault="005877E1" w:rsidP="005877E1">
      <w:pPr>
        <w:spacing w:before="120" w:after="240" w:line="276" w:lineRule="auto"/>
        <w:jc w:val="both"/>
        <w:rPr>
          <w:rFonts w:ascii="Franklin Gothic Medium" w:eastAsia="Meiryo" w:hAnsi="Franklin Gothic Medium"/>
          <w:sz w:val="24"/>
          <w:szCs w:val="24"/>
        </w:rPr>
      </w:pPr>
      <w:r w:rsidRPr="005877E1">
        <w:rPr>
          <w:rFonts w:ascii="Franklin Gothic Medium" w:eastAsia="Meiryo" w:hAnsi="Franklin Gothic Medium"/>
          <w:sz w:val="24"/>
          <w:szCs w:val="24"/>
        </w:rPr>
        <w:t xml:space="preserve">Η Ανεξάρτητη Αρχή Δημοσίων Εσόδων υπενθυμίζει στους φορείς του Δημοσίου Τομέα την υποχρέωση αρχικής εγγραφής </w:t>
      </w:r>
      <w:r>
        <w:rPr>
          <w:rFonts w:ascii="Franklin Gothic Medium" w:eastAsia="Meiryo" w:hAnsi="Franklin Gothic Medium"/>
          <w:sz w:val="24"/>
          <w:szCs w:val="24"/>
        </w:rPr>
        <w:t xml:space="preserve">νέων υπόχρεων φορέων </w:t>
      </w:r>
      <w:r w:rsidRPr="005877E1">
        <w:rPr>
          <w:rFonts w:ascii="Franklin Gothic Medium" w:eastAsia="Meiryo" w:hAnsi="Franklin Gothic Medium"/>
          <w:sz w:val="24"/>
          <w:szCs w:val="24"/>
        </w:rPr>
        <w:t xml:space="preserve">και </w:t>
      </w:r>
      <w:proofErr w:type="spellStart"/>
      <w:r w:rsidRPr="005877E1">
        <w:rPr>
          <w:rFonts w:ascii="Franklin Gothic Medium" w:eastAsia="Meiryo" w:hAnsi="Franklin Gothic Medium"/>
          <w:sz w:val="24"/>
          <w:szCs w:val="24"/>
        </w:rPr>
        <w:t>επικαιροποίησης</w:t>
      </w:r>
      <w:proofErr w:type="spellEnd"/>
      <w:r w:rsidRPr="005877E1">
        <w:rPr>
          <w:rFonts w:ascii="Franklin Gothic Medium" w:eastAsia="Meiryo" w:hAnsi="Franklin Gothic Medium"/>
          <w:sz w:val="24"/>
          <w:szCs w:val="24"/>
        </w:rPr>
        <w:t xml:space="preserve"> των σ</w:t>
      </w:r>
      <w:r w:rsidRPr="00EC2DBF">
        <w:rPr>
          <w:rFonts w:ascii="Franklin Gothic Medium" w:eastAsia="Meiryo" w:hAnsi="Franklin Gothic Medium"/>
          <w:sz w:val="24"/>
          <w:szCs w:val="24"/>
        </w:rPr>
        <w:t>τοιχείων</w:t>
      </w:r>
      <w:r w:rsidRPr="005877E1">
        <w:rPr>
          <w:rFonts w:ascii="Franklin Gothic Medium" w:eastAsia="Meiryo" w:hAnsi="Franklin Gothic Medium"/>
          <w:sz w:val="24"/>
          <w:szCs w:val="24"/>
        </w:rPr>
        <w:t xml:space="preserve"> των ήδη εγγεγραμμένων φορέων στην ψηφιακή εφαρμογή του Μητρώου Υπόχρεων Υποβολής Ετήσιου Αρχείου Εισοδημάτων</w:t>
      </w:r>
      <w:r w:rsidR="00C36D85" w:rsidRPr="00C36D85">
        <w:rPr>
          <w:rFonts w:ascii="Franklin Gothic Medium" w:eastAsia="Meiryo" w:hAnsi="Franklin Gothic Medium"/>
          <w:sz w:val="24"/>
          <w:szCs w:val="24"/>
        </w:rPr>
        <w:t xml:space="preserve">, </w:t>
      </w:r>
      <w:r w:rsidR="00C36D85">
        <w:rPr>
          <w:rFonts w:ascii="Franklin Gothic Medium" w:eastAsia="Meiryo" w:hAnsi="Franklin Gothic Medium"/>
          <w:sz w:val="24"/>
          <w:szCs w:val="24"/>
        </w:rPr>
        <w:t>η οποία θα είναι διαθέσιμη από</w:t>
      </w:r>
      <w:r w:rsidR="005C065F">
        <w:rPr>
          <w:rFonts w:ascii="Franklin Gothic Medium" w:eastAsia="Meiryo" w:hAnsi="Franklin Gothic Medium"/>
          <w:sz w:val="24"/>
          <w:szCs w:val="24"/>
        </w:rPr>
        <w:t xml:space="preserve"> αύριο</w:t>
      </w:r>
      <w:r w:rsidR="00C36D85">
        <w:rPr>
          <w:rFonts w:ascii="Franklin Gothic Medium" w:eastAsia="Meiryo" w:hAnsi="Franklin Gothic Medium"/>
          <w:sz w:val="24"/>
          <w:szCs w:val="24"/>
        </w:rPr>
        <w:t xml:space="preserve"> 31/12, 13:00</w:t>
      </w:r>
      <w:r w:rsidRPr="005877E1">
        <w:rPr>
          <w:rFonts w:ascii="Franklin Gothic Medium" w:eastAsia="Meiryo" w:hAnsi="Franklin Gothic Medium"/>
          <w:sz w:val="24"/>
          <w:szCs w:val="24"/>
        </w:rPr>
        <w:t xml:space="preserve">. </w:t>
      </w:r>
    </w:p>
    <w:p w14:paraId="7E63D099" w14:textId="126B1282" w:rsidR="00EC2DBF" w:rsidRPr="00EC2DBF" w:rsidRDefault="005877E1" w:rsidP="005877E1">
      <w:pPr>
        <w:spacing w:before="120" w:after="240" w:line="276" w:lineRule="auto"/>
        <w:jc w:val="both"/>
        <w:rPr>
          <w:rFonts w:ascii="Franklin Gothic Medium" w:eastAsia="Meiryo" w:hAnsi="Franklin Gothic Medium"/>
          <w:sz w:val="24"/>
          <w:szCs w:val="24"/>
        </w:rPr>
      </w:pPr>
      <w:r w:rsidRPr="005877E1">
        <w:rPr>
          <w:rFonts w:ascii="Franklin Gothic Medium" w:eastAsia="Meiryo" w:hAnsi="Franklin Gothic Medium"/>
          <w:sz w:val="24"/>
          <w:szCs w:val="24"/>
        </w:rPr>
        <w:t xml:space="preserve">Για </w:t>
      </w:r>
      <w:r w:rsidR="00FE1638">
        <w:rPr>
          <w:rFonts w:ascii="Franklin Gothic Medium" w:eastAsia="Meiryo" w:hAnsi="Franklin Gothic Medium"/>
          <w:sz w:val="24"/>
          <w:szCs w:val="24"/>
        </w:rPr>
        <w:t>τους</w:t>
      </w:r>
      <w:r w:rsidR="00FE1638" w:rsidRPr="005877E1">
        <w:rPr>
          <w:rFonts w:ascii="Franklin Gothic Medium" w:eastAsia="Meiryo" w:hAnsi="Franklin Gothic Medium"/>
          <w:sz w:val="24"/>
          <w:szCs w:val="24"/>
        </w:rPr>
        <w:t xml:space="preserve"> </w:t>
      </w:r>
      <w:r w:rsidR="00B274AB" w:rsidRPr="00B274AB">
        <w:rPr>
          <w:rFonts w:ascii="Franklin Gothic Medium" w:eastAsia="Meiryo" w:hAnsi="Franklin Gothic Medium"/>
          <w:sz w:val="24"/>
          <w:szCs w:val="24"/>
        </w:rPr>
        <w:t xml:space="preserve">φορείς που είναι υπόχρεοι για την αποστολή αρχείων για το </w:t>
      </w:r>
      <w:r w:rsidRPr="00EC2DBF">
        <w:rPr>
          <w:rFonts w:ascii="Franklin Gothic Medium" w:eastAsia="Meiryo" w:hAnsi="Franklin Gothic Medium"/>
          <w:sz w:val="24"/>
          <w:szCs w:val="24"/>
        </w:rPr>
        <w:t>φορολογικό</w:t>
      </w:r>
      <w:r w:rsidR="00FE1638">
        <w:rPr>
          <w:rFonts w:ascii="Franklin Gothic Medium" w:eastAsia="Meiryo" w:hAnsi="Franklin Gothic Medium"/>
          <w:sz w:val="24"/>
          <w:szCs w:val="24"/>
        </w:rPr>
        <w:t xml:space="preserve"> </w:t>
      </w:r>
      <w:r w:rsidRPr="00EC2DBF">
        <w:rPr>
          <w:rFonts w:ascii="Franklin Gothic Medium" w:eastAsia="Meiryo" w:hAnsi="Franklin Gothic Medium"/>
          <w:sz w:val="24"/>
          <w:szCs w:val="24"/>
        </w:rPr>
        <w:t>έτος 202</w:t>
      </w:r>
      <w:r w:rsidR="00B274AB" w:rsidRPr="00B274AB">
        <w:rPr>
          <w:rFonts w:ascii="Franklin Gothic Medium" w:eastAsia="Meiryo" w:hAnsi="Franklin Gothic Medium"/>
          <w:sz w:val="24"/>
          <w:szCs w:val="24"/>
        </w:rPr>
        <w:t>5</w:t>
      </w:r>
      <w:r>
        <w:rPr>
          <w:rFonts w:ascii="Franklin Gothic Medium" w:eastAsia="Meiryo" w:hAnsi="Franklin Gothic Medium"/>
          <w:sz w:val="24"/>
          <w:szCs w:val="24"/>
        </w:rPr>
        <w:t xml:space="preserve"> </w:t>
      </w:r>
      <w:r w:rsidRPr="005877E1">
        <w:rPr>
          <w:rFonts w:ascii="Franklin Gothic Medium" w:eastAsia="Meiryo" w:hAnsi="Franklin Gothic Medium"/>
          <w:sz w:val="24"/>
          <w:szCs w:val="24"/>
        </w:rPr>
        <w:t xml:space="preserve">η </w:t>
      </w:r>
      <w:r>
        <w:rPr>
          <w:rFonts w:ascii="Franklin Gothic Medium" w:eastAsia="Meiryo" w:hAnsi="Franklin Gothic Medium"/>
          <w:sz w:val="24"/>
          <w:szCs w:val="24"/>
        </w:rPr>
        <w:t>προθεσμία</w:t>
      </w:r>
      <w:r w:rsidRPr="005877E1">
        <w:rPr>
          <w:rFonts w:ascii="Franklin Gothic Medium" w:eastAsia="Meiryo" w:hAnsi="Franklin Gothic Medium"/>
          <w:sz w:val="24"/>
          <w:szCs w:val="24"/>
        </w:rPr>
        <w:t xml:space="preserve"> αρχικής εγγραφής </w:t>
      </w:r>
      <w:r>
        <w:rPr>
          <w:rFonts w:ascii="Franklin Gothic Medium" w:eastAsia="Meiryo" w:hAnsi="Franklin Gothic Medium"/>
          <w:sz w:val="24"/>
          <w:szCs w:val="24"/>
        </w:rPr>
        <w:t>ή/</w:t>
      </w:r>
      <w:r w:rsidRPr="005877E1">
        <w:rPr>
          <w:rFonts w:ascii="Franklin Gothic Medium" w:eastAsia="Meiryo" w:hAnsi="Franklin Gothic Medium"/>
          <w:sz w:val="24"/>
          <w:szCs w:val="24"/>
        </w:rPr>
        <w:t xml:space="preserve">και </w:t>
      </w:r>
      <w:r>
        <w:rPr>
          <w:rFonts w:ascii="Franklin Gothic Medium" w:eastAsia="Meiryo" w:hAnsi="Franklin Gothic Medium"/>
          <w:sz w:val="24"/>
          <w:szCs w:val="24"/>
        </w:rPr>
        <w:t xml:space="preserve">τροποποίησης </w:t>
      </w:r>
      <w:r w:rsidRPr="005877E1">
        <w:rPr>
          <w:rFonts w:ascii="Franklin Gothic Medium" w:eastAsia="Meiryo" w:hAnsi="Franklin Gothic Medium"/>
          <w:sz w:val="24"/>
          <w:szCs w:val="24"/>
        </w:rPr>
        <w:t xml:space="preserve">στοιχείων </w:t>
      </w:r>
      <w:r>
        <w:rPr>
          <w:rFonts w:ascii="Franklin Gothic Medium" w:eastAsia="Meiryo" w:hAnsi="Franklin Gothic Medium"/>
          <w:sz w:val="24"/>
          <w:szCs w:val="24"/>
        </w:rPr>
        <w:t>ξεκινά</w:t>
      </w:r>
      <w:r w:rsidRPr="005877E1">
        <w:rPr>
          <w:rFonts w:ascii="Franklin Gothic Medium" w:eastAsia="Meiryo" w:hAnsi="Franklin Gothic Medium"/>
          <w:sz w:val="24"/>
          <w:szCs w:val="24"/>
        </w:rPr>
        <w:t xml:space="preserve"> </w:t>
      </w:r>
      <w:r w:rsidR="00EC2DBF" w:rsidRPr="00EC2DBF">
        <w:rPr>
          <w:rFonts w:ascii="Franklin Gothic Medium" w:eastAsia="Meiryo" w:hAnsi="Franklin Gothic Medium"/>
          <w:sz w:val="24"/>
          <w:szCs w:val="24"/>
        </w:rPr>
        <w:t xml:space="preserve">την </w:t>
      </w:r>
      <w:r w:rsidR="00EC2DBF" w:rsidRPr="00EC2DBF">
        <w:rPr>
          <w:rFonts w:ascii="Franklin Gothic Medium" w:eastAsia="Meiryo" w:hAnsi="Franklin Gothic Medium"/>
          <w:b/>
          <w:sz w:val="24"/>
          <w:szCs w:val="24"/>
        </w:rPr>
        <w:t>Πέμπτη 1</w:t>
      </w:r>
      <w:r w:rsidR="00EC2DBF" w:rsidRPr="005877E1">
        <w:rPr>
          <w:rFonts w:ascii="Franklin Gothic Medium" w:eastAsia="Meiryo" w:hAnsi="Franklin Gothic Medium"/>
          <w:b/>
          <w:sz w:val="24"/>
          <w:szCs w:val="24"/>
        </w:rPr>
        <w:t>/01/</w:t>
      </w:r>
      <w:r w:rsidR="00EC2DBF" w:rsidRPr="00EC2DBF">
        <w:rPr>
          <w:rFonts w:ascii="Franklin Gothic Medium" w:eastAsia="Meiryo" w:hAnsi="Franklin Gothic Medium"/>
          <w:b/>
          <w:sz w:val="24"/>
          <w:szCs w:val="24"/>
        </w:rPr>
        <w:t xml:space="preserve">2026 </w:t>
      </w:r>
      <w:r w:rsidR="00E15E3E" w:rsidRPr="00E15E3E">
        <w:rPr>
          <w:rFonts w:ascii="Franklin Gothic Medium" w:eastAsia="Meiryo" w:hAnsi="Franklin Gothic Medium"/>
          <w:sz w:val="24"/>
          <w:szCs w:val="24"/>
        </w:rPr>
        <w:t>και λήγει</w:t>
      </w:r>
      <w:r w:rsidR="00EC2DBF" w:rsidRPr="00EC2DBF">
        <w:rPr>
          <w:rFonts w:ascii="Franklin Gothic Medium" w:eastAsia="Meiryo" w:hAnsi="Franklin Gothic Medium"/>
          <w:b/>
          <w:sz w:val="24"/>
          <w:szCs w:val="24"/>
        </w:rPr>
        <w:t xml:space="preserve"> </w:t>
      </w:r>
      <w:r w:rsidR="00EC2DBF" w:rsidRPr="00870913">
        <w:rPr>
          <w:rFonts w:ascii="Franklin Gothic Medium" w:eastAsia="Meiryo" w:hAnsi="Franklin Gothic Medium"/>
          <w:sz w:val="24"/>
          <w:szCs w:val="24"/>
        </w:rPr>
        <w:t xml:space="preserve">την </w:t>
      </w:r>
      <w:r w:rsidR="00EC2DBF" w:rsidRPr="00EC2DBF">
        <w:rPr>
          <w:rFonts w:ascii="Franklin Gothic Medium" w:eastAsia="Meiryo" w:hAnsi="Franklin Gothic Medium"/>
          <w:b/>
          <w:sz w:val="24"/>
          <w:szCs w:val="24"/>
        </w:rPr>
        <w:t>Πέμπτη 15</w:t>
      </w:r>
      <w:bookmarkStart w:id="0" w:name="_GoBack"/>
      <w:bookmarkEnd w:id="0"/>
      <w:r w:rsidR="00EC2DBF" w:rsidRPr="005877E1">
        <w:rPr>
          <w:rFonts w:ascii="Franklin Gothic Medium" w:eastAsia="Meiryo" w:hAnsi="Franklin Gothic Medium"/>
          <w:b/>
          <w:sz w:val="24"/>
          <w:szCs w:val="24"/>
        </w:rPr>
        <w:t>/01/</w:t>
      </w:r>
      <w:r w:rsidR="00EC2DBF" w:rsidRPr="00EC2DBF">
        <w:rPr>
          <w:rFonts w:ascii="Franklin Gothic Medium" w:eastAsia="Meiryo" w:hAnsi="Franklin Gothic Medium"/>
          <w:b/>
          <w:sz w:val="24"/>
          <w:szCs w:val="24"/>
        </w:rPr>
        <w:t>2026</w:t>
      </w:r>
      <w:r w:rsidRPr="005877E1">
        <w:rPr>
          <w:rFonts w:ascii="Franklin Gothic Medium" w:eastAsia="Meiryo" w:hAnsi="Franklin Gothic Medium"/>
          <w:b/>
          <w:sz w:val="24"/>
          <w:szCs w:val="24"/>
        </w:rPr>
        <w:t>.</w:t>
      </w:r>
      <w:r>
        <w:rPr>
          <w:rFonts w:ascii="Franklin Gothic Medium" w:eastAsia="Meiryo" w:hAnsi="Franklin Gothic Medium"/>
          <w:sz w:val="24"/>
          <w:szCs w:val="24"/>
        </w:rPr>
        <w:t xml:space="preserve"> </w:t>
      </w:r>
      <w:r w:rsidR="00EC2DBF" w:rsidRPr="00EC2DBF">
        <w:rPr>
          <w:rFonts w:ascii="Franklin Gothic Medium" w:eastAsia="Meiryo" w:hAnsi="Franklin Gothic Medium"/>
          <w:sz w:val="24"/>
          <w:szCs w:val="24"/>
        </w:rPr>
        <w:t>Επισημαίνεται ότι η προθεσμία για την καταχώριση</w:t>
      </w:r>
      <w:r w:rsidR="00E90518" w:rsidRPr="00E90518">
        <w:rPr>
          <w:rFonts w:ascii="Franklin Gothic Medium" w:eastAsia="Meiryo" w:hAnsi="Franklin Gothic Medium"/>
          <w:sz w:val="24"/>
          <w:szCs w:val="24"/>
        </w:rPr>
        <w:t xml:space="preserve"> </w:t>
      </w:r>
      <w:r w:rsidR="00EC2DBF" w:rsidRPr="00EC2DBF">
        <w:rPr>
          <w:rFonts w:ascii="Franklin Gothic Medium" w:eastAsia="Meiryo" w:hAnsi="Franklin Gothic Medium"/>
          <w:sz w:val="24"/>
          <w:szCs w:val="24"/>
        </w:rPr>
        <w:t>μεταβολών στα</w:t>
      </w:r>
      <w:r w:rsidR="005A42C2" w:rsidRPr="005A42C2">
        <w:rPr>
          <w:rFonts w:ascii="Franklin Gothic Medium" w:eastAsia="Meiryo" w:hAnsi="Franklin Gothic Medium"/>
          <w:sz w:val="24"/>
          <w:szCs w:val="24"/>
        </w:rPr>
        <w:t xml:space="preserve"> </w:t>
      </w:r>
      <w:proofErr w:type="spellStart"/>
      <w:r w:rsidR="00EC2DBF" w:rsidRPr="00EC2DBF">
        <w:rPr>
          <w:rFonts w:ascii="Franklin Gothic Medium" w:eastAsia="Meiryo" w:hAnsi="Franklin Gothic Medium"/>
          <w:sz w:val="24"/>
          <w:szCs w:val="24"/>
        </w:rPr>
        <w:t>ευθυνόμενα</w:t>
      </w:r>
      <w:proofErr w:type="spellEnd"/>
      <w:r w:rsidR="00EC2DBF" w:rsidRPr="00EC2DBF">
        <w:rPr>
          <w:rFonts w:ascii="Franklin Gothic Medium" w:eastAsia="Meiryo" w:hAnsi="Franklin Gothic Medium"/>
          <w:sz w:val="24"/>
          <w:szCs w:val="24"/>
        </w:rPr>
        <w:t xml:space="preserve"> πρόσωπα πραγματοποιείται έως και την </w:t>
      </w:r>
      <w:r w:rsidR="00EC2DBF" w:rsidRPr="00EC2DBF">
        <w:rPr>
          <w:rFonts w:ascii="Franklin Gothic Medium" w:eastAsia="Meiryo" w:hAnsi="Franklin Gothic Medium"/>
          <w:b/>
          <w:sz w:val="24"/>
          <w:szCs w:val="24"/>
        </w:rPr>
        <w:t>Παρασκευή 27/02/2026</w:t>
      </w:r>
      <w:r w:rsidR="00EC2DBF" w:rsidRPr="00EC2DBF">
        <w:rPr>
          <w:rFonts w:ascii="Franklin Gothic Medium" w:eastAsia="Meiryo" w:hAnsi="Franklin Gothic Medium"/>
          <w:sz w:val="24"/>
          <w:szCs w:val="24"/>
        </w:rPr>
        <w:t>.</w:t>
      </w:r>
    </w:p>
    <w:p w14:paraId="564674CB" w14:textId="77777777" w:rsidR="00E15E3E" w:rsidRPr="009B2181" w:rsidRDefault="00E15E3E" w:rsidP="00E15E3E">
      <w:pPr>
        <w:spacing w:before="120" w:after="120" w:line="276" w:lineRule="auto"/>
        <w:jc w:val="both"/>
        <w:rPr>
          <w:rFonts w:ascii="Franklin Gothic Medium" w:eastAsia="Meiryo" w:hAnsi="Franklin Gothic Medium"/>
          <w:sz w:val="24"/>
          <w:szCs w:val="24"/>
        </w:rPr>
      </w:pPr>
      <w:r>
        <w:rPr>
          <w:rFonts w:ascii="Franklin Gothic Medium" w:eastAsia="Meiryo" w:hAnsi="Franklin Gothic Medium"/>
          <w:sz w:val="24"/>
          <w:szCs w:val="24"/>
        </w:rPr>
        <w:t xml:space="preserve">Για την καταχώριση των απαιτούμενων κατά περίπτωση στοιχείων, οι υπόχρεοι εισέρχονται στην εφαρμογή μέσω της ψηφιακής πύλης </w:t>
      </w:r>
      <w:proofErr w:type="spellStart"/>
      <w:r>
        <w:rPr>
          <w:rFonts w:ascii="Franklin Gothic Medium" w:eastAsia="Meiryo" w:hAnsi="Franklin Gothic Medium"/>
          <w:sz w:val="24"/>
          <w:szCs w:val="24"/>
        </w:rPr>
        <w:t>myAADE</w:t>
      </w:r>
      <w:proofErr w:type="spellEnd"/>
      <w:r>
        <w:rPr>
          <w:rFonts w:ascii="Franklin Gothic Medium" w:eastAsia="Meiryo" w:hAnsi="Franklin Gothic Medium"/>
          <w:sz w:val="24"/>
          <w:szCs w:val="24"/>
        </w:rPr>
        <w:t xml:space="preserve"> (myaade.gov.gr), </w:t>
      </w:r>
      <w:r w:rsidRPr="00FF6626">
        <w:rPr>
          <w:rFonts w:ascii="Franklin Gothic Medium" w:eastAsia="Meiryo" w:hAnsi="Franklin Gothic Medium"/>
          <w:sz w:val="24"/>
          <w:szCs w:val="24"/>
        </w:rPr>
        <w:t>ακολουθώντας τη</w:t>
      </w:r>
      <w:r>
        <w:t xml:space="preserve"> </w:t>
      </w:r>
      <w:r>
        <w:rPr>
          <w:rFonts w:ascii="Franklin Gothic Medium" w:eastAsia="Meiryo" w:hAnsi="Franklin Gothic Medium"/>
          <w:sz w:val="24"/>
          <w:szCs w:val="24"/>
        </w:rPr>
        <w:t xml:space="preserve">διαδρομή: </w:t>
      </w:r>
      <w:r w:rsidRPr="00EC2DBF">
        <w:rPr>
          <w:rFonts w:ascii="Franklin Gothic Medium" w:eastAsia="Meiryo" w:hAnsi="Franklin Gothic Medium"/>
          <w:b/>
          <w:bCs/>
          <w:sz w:val="24"/>
          <w:szCs w:val="24"/>
        </w:rPr>
        <w:t>Εφαρμογές &gt; Φορολογικές Υπηρεσίες &gt; Εισόδημα &gt; Μητρώο υπόχρεων υποβολής ετήσιου αρχείου εισοδημάτων</w:t>
      </w:r>
      <w:r w:rsidRPr="009B2181">
        <w:rPr>
          <w:rFonts w:ascii="Franklin Gothic Medium" w:eastAsia="Meiryo" w:hAnsi="Franklin Gothic Medium"/>
          <w:sz w:val="24"/>
          <w:szCs w:val="24"/>
        </w:rPr>
        <w:t>.</w:t>
      </w:r>
    </w:p>
    <w:p w14:paraId="67FB6949" w14:textId="77777777" w:rsidR="00E15E3E" w:rsidRPr="009B2181" w:rsidRDefault="00E15E3E" w:rsidP="00E15E3E">
      <w:pPr>
        <w:spacing w:before="120" w:after="120" w:line="276" w:lineRule="auto"/>
        <w:jc w:val="both"/>
        <w:rPr>
          <w:rFonts w:ascii="Franklin Gothic Medium" w:eastAsia="Meiryo" w:hAnsi="Franklin Gothic Medium"/>
          <w:sz w:val="24"/>
          <w:szCs w:val="24"/>
        </w:rPr>
      </w:pPr>
      <w:r>
        <w:rPr>
          <w:rFonts w:ascii="Franklin Gothic Medium" w:eastAsia="Meiryo" w:hAnsi="Franklin Gothic Medium"/>
          <w:sz w:val="24"/>
          <w:szCs w:val="24"/>
        </w:rPr>
        <w:t xml:space="preserve">Επισημαίνεται ότι σε περίπτωση </w:t>
      </w:r>
      <w:r w:rsidRPr="00FF6626">
        <w:rPr>
          <w:rFonts w:ascii="Franklin Gothic Medium" w:eastAsia="Meiryo" w:hAnsi="Franklin Gothic Medium"/>
          <w:sz w:val="24"/>
          <w:szCs w:val="24"/>
        </w:rPr>
        <w:t xml:space="preserve">μη εμπρόθεσμης αρχικής εγγραφής ή </w:t>
      </w:r>
      <w:r>
        <w:rPr>
          <w:rFonts w:ascii="Franklin Gothic Medium" w:eastAsia="Meiryo" w:hAnsi="Franklin Gothic Medium"/>
          <w:sz w:val="24"/>
          <w:szCs w:val="24"/>
        </w:rPr>
        <w:t xml:space="preserve">μη </w:t>
      </w:r>
      <w:proofErr w:type="spellStart"/>
      <w:r w:rsidRPr="00FF6626">
        <w:rPr>
          <w:rFonts w:ascii="Franklin Gothic Medium" w:eastAsia="Meiryo" w:hAnsi="Franklin Gothic Medium"/>
          <w:sz w:val="24"/>
          <w:szCs w:val="24"/>
        </w:rPr>
        <w:t>επικαιροποίησης</w:t>
      </w:r>
      <w:proofErr w:type="spellEnd"/>
      <w:r w:rsidRPr="00FF6626">
        <w:rPr>
          <w:rFonts w:ascii="Franklin Gothic Medium" w:eastAsia="Meiryo" w:hAnsi="Franklin Gothic Medium"/>
          <w:sz w:val="24"/>
          <w:szCs w:val="24"/>
        </w:rPr>
        <w:t xml:space="preserve"> </w:t>
      </w:r>
      <w:r>
        <w:rPr>
          <w:rFonts w:ascii="Franklin Gothic Medium" w:eastAsia="Meiryo" w:hAnsi="Franklin Gothic Medium"/>
          <w:sz w:val="24"/>
          <w:szCs w:val="24"/>
        </w:rPr>
        <w:t xml:space="preserve">των στοιχείων του φορέα στο Μητρώο, θα επιβάλλονται πρόστιμα στα </w:t>
      </w:r>
      <w:proofErr w:type="spellStart"/>
      <w:r>
        <w:rPr>
          <w:rFonts w:ascii="Franklin Gothic Medium" w:eastAsia="Meiryo" w:hAnsi="Franklin Gothic Medium"/>
          <w:sz w:val="24"/>
          <w:szCs w:val="24"/>
        </w:rPr>
        <w:t>ευθυνόμενα</w:t>
      </w:r>
      <w:proofErr w:type="spellEnd"/>
      <w:r>
        <w:rPr>
          <w:rFonts w:ascii="Franklin Gothic Medium" w:eastAsia="Meiryo" w:hAnsi="Franklin Gothic Medium"/>
          <w:sz w:val="24"/>
          <w:szCs w:val="24"/>
        </w:rPr>
        <w:t xml:space="preserve"> πρόσωπα </w:t>
      </w:r>
      <w:r w:rsidRPr="009B2181">
        <w:rPr>
          <w:rFonts w:ascii="Franklin Gothic Medium" w:eastAsia="Meiryo" w:hAnsi="Franklin Gothic Medium"/>
          <w:bCs/>
          <w:sz w:val="24"/>
          <w:szCs w:val="24"/>
        </w:rPr>
        <w:t>ύψους 2.500 ευρώ</w:t>
      </w:r>
      <w:r w:rsidRPr="009B2181">
        <w:rPr>
          <w:rFonts w:ascii="Franklin Gothic Medium" w:eastAsia="Meiryo" w:hAnsi="Franklin Gothic Medium"/>
          <w:i/>
          <w:sz w:val="24"/>
          <w:szCs w:val="24"/>
        </w:rPr>
        <w:t>.</w:t>
      </w:r>
    </w:p>
    <w:p w14:paraId="3302F1AF" w14:textId="28BD6610" w:rsidR="00164278" w:rsidRDefault="00E15E3E">
      <w:pPr>
        <w:spacing w:before="120" w:after="120" w:line="276" w:lineRule="auto"/>
        <w:jc w:val="both"/>
        <w:rPr>
          <w:rFonts w:ascii="Franklin Gothic Medium" w:eastAsia="Meiryo" w:hAnsi="Franklin Gothic Medium"/>
          <w:sz w:val="24"/>
          <w:szCs w:val="24"/>
        </w:rPr>
      </w:pPr>
      <w:r>
        <w:rPr>
          <w:rFonts w:ascii="Franklin Gothic Medium" w:eastAsia="Meiryo" w:hAnsi="Franklin Gothic Medium"/>
          <w:sz w:val="24"/>
          <w:szCs w:val="24"/>
        </w:rPr>
        <w:t>Επιπλέον η</w:t>
      </w:r>
      <w:r w:rsidR="00AA6FE6">
        <w:rPr>
          <w:rFonts w:ascii="Franklin Gothic Medium" w:eastAsia="Meiryo" w:hAnsi="Franklin Gothic Medium"/>
          <w:sz w:val="24"/>
          <w:szCs w:val="24"/>
        </w:rPr>
        <w:t xml:space="preserve"> </w:t>
      </w:r>
      <w:r w:rsidR="00AA6FE6" w:rsidRPr="009B2181">
        <w:rPr>
          <w:rFonts w:ascii="Franklin Gothic Medium" w:eastAsia="Meiryo" w:hAnsi="Franklin Gothic Medium"/>
          <w:b/>
          <w:sz w:val="24"/>
          <w:szCs w:val="24"/>
        </w:rPr>
        <w:t>προθεσμία αποστολής των ετήσιων ηλεκτρονικών αρχείων</w:t>
      </w:r>
      <w:r w:rsidR="00AA6FE6">
        <w:rPr>
          <w:rFonts w:ascii="Franklin Gothic Medium" w:eastAsia="Meiryo" w:hAnsi="Franklin Gothic Medium"/>
          <w:sz w:val="24"/>
          <w:szCs w:val="24"/>
        </w:rPr>
        <w:t xml:space="preserve"> με τα στοιχεία εισοδημάτων και λοιπών ποσών</w:t>
      </w:r>
      <w:r w:rsidR="00B274AB" w:rsidRPr="00B274AB">
        <w:rPr>
          <w:rFonts w:ascii="Franklin Gothic Medium" w:eastAsia="Meiryo" w:hAnsi="Franklin Gothic Medium"/>
          <w:sz w:val="24"/>
          <w:szCs w:val="24"/>
        </w:rPr>
        <w:t xml:space="preserve"> </w:t>
      </w:r>
      <w:r w:rsidR="00B274AB">
        <w:rPr>
          <w:rFonts w:ascii="Franklin Gothic Medium" w:eastAsia="Meiryo" w:hAnsi="Franklin Gothic Medium"/>
          <w:sz w:val="24"/>
          <w:szCs w:val="24"/>
        </w:rPr>
        <w:t>(αποδοχές, συντάξεις, αμοιβές από επιχειρηματική δραστηριότητα, μερίσματα, τόκοι, δικαιώματα)</w:t>
      </w:r>
      <w:r w:rsidR="00AA6FE6">
        <w:rPr>
          <w:rFonts w:ascii="Franklin Gothic Medium" w:eastAsia="Meiryo" w:hAnsi="Franklin Gothic Medium"/>
          <w:sz w:val="24"/>
          <w:szCs w:val="24"/>
        </w:rPr>
        <w:t xml:space="preserve"> για τη διασταύρωση και </w:t>
      </w:r>
      <w:proofErr w:type="spellStart"/>
      <w:r w:rsidR="00AA6FE6">
        <w:rPr>
          <w:rFonts w:ascii="Franklin Gothic Medium" w:eastAsia="Meiryo" w:hAnsi="Franklin Gothic Medium"/>
          <w:sz w:val="24"/>
          <w:szCs w:val="24"/>
        </w:rPr>
        <w:t>προσυμπλήρωσή</w:t>
      </w:r>
      <w:proofErr w:type="spellEnd"/>
      <w:r w:rsidR="00AA6FE6">
        <w:rPr>
          <w:rFonts w:ascii="Franklin Gothic Medium" w:eastAsia="Meiryo" w:hAnsi="Franklin Gothic Medium"/>
          <w:sz w:val="24"/>
          <w:szCs w:val="24"/>
        </w:rPr>
        <w:t xml:space="preserve"> τους στις δηλώσεις φορολογίας εισοδήματος </w:t>
      </w:r>
      <w:bookmarkStart w:id="1" w:name="_Hlk217993609"/>
      <w:r w:rsidR="00AA6FE6">
        <w:rPr>
          <w:rFonts w:ascii="Franklin Gothic Medium" w:eastAsia="Meiryo" w:hAnsi="Franklin Gothic Medium"/>
          <w:sz w:val="24"/>
          <w:szCs w:val="24"/>
        </w:rPr>
        <w:t xml:space="preserve">φορολογικού έτους 2025 </w:t>
      </w:r>
      <w:bookmarkEnd w:id="1"/>
      <w:r w:rsidR="009B2181" w:rsidRPr="00C127BC">
        <w:rPr>
          <w:rFonts w:ascii="Franklin Gothic Medium" w:eastAsia="Meiryo" w:hAnsi="Franklin Gothic Medium"/>
          <w:sz w:val="24"/>
          <w:szCs w:val="24"/>
        </w:rPr>
        <w:t>ξεκινά την</w:t>
      </w:r>
      <w:r w:rsidR="009B2181">
        <w:rPr>
          <w:rFonts w:ascii="Franklin Gothic Medium" w:eastAsia="Meiryo" w:hAnsi="Franklin Gothic Medium"/>
          <w:sz w:val="24"/>
          <w:szCs w:val="24"/>
        </w:rPr>
        <w:t xml:space="preserve"> </w:t>
      </w:r>
      <w:r w:rsidR="009B2181">
        <w:rPr>
          <w:rFonts w:ascii="Franklin Gothic Medium" w:eastAsia="Meiryo" w:hAnsi="Franklin Gothic Medium"/>
          <w:b/>
          <w:bCs/>
          <w:sz w:val="24"/>
          <w:szCs w:val="24"/>
        </w:rPr>
        <w:t>Παρασκευή 16/</w:t>
      </w:r>
      <w:r w:rsidR="00870913" w:rsidRPr="00870913">
        <w:rPr>
          <w:rFonts w:ascii="Franklin Gothic Medium" w:eastAsia="Meiryo" w:hAnsi="Franklin Gothic Medium"/>
          <w:b/>
          <w:bCs/>
          <w:sz w:val="24"/>
          <w:szCs w:val="24"/>
        </w:rPr>
        <w:t>0</w:t>
      </w:r>
      <w:r w:rsidR="009B2181">
        <w:rPr>
          <w:rFonts w:ascii="Franklin Gothic Medium" w:eastAsia="Meiryo" w:hAnsi="Franklin Gothic Medium"/>
          <w:b/>
          <w:bCs/>
          <w:sz w:val="24"/>
          <w:szCs w:val="24"/>
        </w:rPr>
        <w:t xml:space="preserve">1/2026 </w:t>
      </w:r>
      <w:r w:rsidR="009B2181" w:rsidRPr="00C127BC">
        <w:rPr>
          <w:rFonts w:ascii="Franklin Gothic Medium" w:eastAsia="Meiryo" w:hAnsi="Franklin Gothic Medium"/>
          <w:bCs/>
          <w:sz w:val="24"/>
          <w:szCs w:val="24"/>
        </w:rPr>
        <w:t>και λήγει την</w:t>
      </w:r>
      <w:r w:rsidR="009B2181">
        <w:rPr>
          <w:rFonts w:ascii="Franklin Gothic Medium" w:eastAsia="Meiryo" w:hAnsi="Franklin Gothic Medium"/>
          <w:b/>
          <w:bCs/>
          <w:sz w:val="24"/>
          <w:szCs w:val="24"/>
        </w:rPr>
        <w:t xml:space="preserve"> Παρασκευή 27/</w:t>
      </w:r>
      <w:r w:rsidR="00870913" w:rsidRPr="00870913">
        <w:rPr>
          <w:rFonts w:ascii="Franklin Gothic Medium" w:eastAsia="Meiryo" w:hAnsi="Franklin Gothic Medium"/>
          <w:b/>
          <w:bCs/>
          <w:sz w:val="24"/>
          <w:szCs w:val="24"/>
        </w:rPr>
        <w:t>0</w:t>
      </w:r>
      <w:r w:rsidR="009B2181">
        <w:rPr>
          <w:rFonts w:ascii="Franklin Gothic Medium" w:eastAsia="Meiryo" w:hAnsi="Franklin Gothic Medium"/>
          <w:b/>
          <w:bCs/>
          <w:sz w:val="24"/>
          <w:szCs w:val="24"/>
        </w:rPr>
        <w:t>2/202</w:t>
      </w:r>
      <w:r w:rsidR="009B2181" w:rsidRPr="00B274AB">
        <w:rPr>
          <w:rFonts w:ascii="Franklin Gothic Medium" w:eastAsia="Meiryo" w:hAnsi="Franklin Gothic Medium"/>
          <w:b/>
          <w:bCs/>
          <w:sz w:val="24"/>
          <w:szCs w:val="24"/>
        </w:rPr>
        <w:t>6</w:t>
      </w:r>
      <w:r w:rsidR="00AA6FE6">
        <w:rPr>
          <w:rFonts w:ascii="Franklin Gothic Medium" w:eastAsia="Meiryo" w:hAnsi="Franklin Gothic Medium"/>
          <w:bCs/>
          <w:sz w:val="24"/>
          <w:szCs w:val="24"/>
        </w:rPr>
        <w:t xml:space="preserve">, </w:t>
      </w:r>
      <w:r w:rsidR="009B2181">
        <w:rPr>
          <w:rFonts w:ascii="Franklin Gothic Medium" w:eastAsia="Meiryo" w:hAnsi="Franklin Gothic Medium"/>
          <w:bCs/>
          <w:sz w:val="24"/>
          <w:szCs w:val="24"/>
        </w:rPr>
        <w:t>σύμφωνα με την</w:t>
      </w:r>
      <w:r w:rsidR="00AA6FE6">
        <w:rPr>
          <w:rFonts w:ascii="Franklin Gothic Medium" w:eastAsia="Meiryo" w:hAnsi="Franklin Gothic Medium"/>
          <w:bCs/>
          <w:sz w:val="24"/>
          <w:szCs w:val="24"/>
        </w:rPr>
        <w:t xml:space="preserve"> Απόφαση του Διοικητή ΑΑΔΕ</w:t>
      </w:r>
      <w:r w:rsidR="00FF6626">
        <w:rPr>
          <w:rFonts w:ascii="Franklin Gothic Medium" w:eastAsia="Meiryo" w:hAnsi="Franklin Gothic Medium"/>
          <w:bCs/>
          <w:sz w:val="24"/>
          <w:szCs w:val="24"/>
        </w:rPr>
        <w:t xml:space="preserve"> (Α.1195/2025)</w:t>
      </w:r>
      <w:r w:rsidR="00AA6FE6">
        <w:rPr>
          <w:rFonts w:ascii="Franklin Gothic Medium" w:eastAsia="Meiryo" w:hAnsi="Franklin Gothic Medium"/>
          <w:sz w:val="24"/>
          <w:szCs w:val="24"/>
        </w:rPr>
        <w:t>.</w:t>
      </w:r>
    </w:p>
    <w:p w14:paraId="12FE8A16" w14:textId="0D3DAEE4" w:rsidR="00E15E3E" w:rsidRPr="004A515B" w:rsidRDefault="00E15E3E" w:rsidP="00E15E3E">
      <w:pPr>
        <w:spacing w:before="120" w:after="120" w:line="276" w:lineRule="auto"/>
        <w:jc w:val="both"/>
        <w:rPr>
          <w:rFonts w:ascii="Franklin Gothic Medium" w:eastAsia="Meiryo" w:hAnsi="Franklin Gothic Medium"/>
          <w:sz w:val="24"/>
          <w:szCs w:val="24"/>
        </w:rPr>
      </w:pPr>
      <w:r>
        <w:rPr>
          <w:rFonts w:ascii="Franklin Gothic Medium" w:eastAsia="Meiryo" w:hAnsi="Franklin Gothic Medium"/>
          <w:sz w:val="24"/>
          <w:szCs w:val="24"/>
        </w:rPr>
        <w:t>Υπενθυμί</w:t>
      </w:r>
      <w:r w:rsidR="00B274AB" w:rsidRPr="00B274AB">
        <w:rPr>
          <w:rFonts w:ascii="Franklin Gothic Medium" w:eastAsia="Meiryo" w:hAnsi="Franklin Gothic Medium"/>
          <w:sz w:val="24"/>
          <w:szCs w:val="24"/>
        </w:rPr>
        <w:t>ζ</w:t>
      </w:r>
      <w:r>
        <w:rPr>
          <w:rFonts w:ascii="Franklin Gothic Medium" w:eastAsia="Meiryo" w:hAnsi="Franklin Gothic Medium"/>
          <w:sz w:val="24"/>
          <w:szCs w:val="24"/>
        </w:rPr>
        <w:t>ουμε</w:t>
      </w:r>
      <w:r w:rsidR="00E90518">
        <w:rPr>
          <w:rFonts w:ascii="Franklin Gothic Medium" w:eastAsia="Meiryo" w:hAnsi="Franklin Gothic Medium"/>
          <w:sz w:val="24"/>
          <w:szCs w:val="24"/>
        </w:rPr>
        <w:t xml:space="preserve"> </w:t>
      </w:r>
      <w:r>
        <w:rPr>
          <w:rFonts w:ascii="Franklin Gothic Medium" w:eastAsia="Meiryo" w:hAnsi="Franklin Gothic Medium"/>
          <w:sz w:val="24"/>
          <w:szCs w:val="24"/>
        </w:rPr>
        <w:t xml:space="preserve">ότι στο Μητρώο εγγράφονται οι φορείς του Δημοσίου Τομέα που έχουν υποχρέωση να αποστέλλουν ετησίως στην ΑΑΔΕ στοιχεία συγκεκριμένων </w:t>
      </w:r>
      <w:r>
        <w:rPr>
          <w:rFonts w:ascii="Franklin Gothic Medium" w:eastAsia="Meiryo" w:hAnsi="Franklin Gothic Medium"/>
          <w:sz w:val="24"/>
          <w:szCs w:val="24"/>
        </w:rPr>
        <w:lastRenderedPageBreak/>
        <w:t xml:space="preserve">εισοδημάτων και λοιπών ποσών, </w:t>
      </w:r>
      <w:r>
        <w:rPr>
          <w:rFonts w:ascii="Franklin Gothic Medium" w:eastAsia="Meiryo" w:hAnsi="Franklin Gothic Medium"/>
          <w:bCs/>
          <w:sz w:val="24"/>
          <w:szCs w:val="24"/>
        </w:rPr>
        <w:t xml:space="preserve">καθώς και τα </w:t>
      </w:r>
      <w:proofErr w:type="spellStart"/>
      <w:r>
        <w:rPr>
          <w:rFonts w:ascii="Franklin Gothic Medium" w:eastAsia="Meiryo" w:hAnsi="Franklin Gothic Medium"/>
          <w:bCs/>
          <w:sz w:val="24"/>
          <w:szCs w:val="24"/>
        </w:rPr>
        <w:t>ευθυνόμενα</w:t>
      </w:r>
      <w:proofErr w:type="spellEnd"/>
      <w:r>
        <w:rPr>
          <w:rFonts w:ascii="Franklin Gothic Medium" w:eastAsia="Meiryo" w:hAnsi="Franklin Gothic Medium"/>
          <w:bCs/>
          <w:sz w:val="24"/>
          <w:szCs w:val="24"/>
        </w:rPr>
        <w:t xml:space="preserve"> πρόσωπα των φορέων αυτών</w:t>
      </w:r>
      <w:r>
        <w:rPr>
          <w:rFonts w:ascii="Franklin Gothic Medium" w:eastAsia="Meiryo" w:hAnsi="Franklin Gothic Medium"/>
          <w:sz w:val="24"/>
          <w:szCs w:val="24"/>
        </w:rPr>
        <w:t xml:space="preserve">. </w:t>
      </w:r>
      <w:r w:rsidRPr="004A515B">
        <w:rPr>
          <w:rFonts w:ascii="Franklin Gothic Medium" w:hAnsi="Franklin Gothic Medium" w:cs="Franklin Gothic Medium"/>
          <w:color w:val="000000" w:themeColor="text1"/>
          <w:sz w:val="24"/>
          <w:szCs w:val="24"/>
        </w:rPr>
        <w:t xml:space="preserve">Η έγκαιρη ανταπόκριση των φορέων είναι καθοριστική για την </w:t>
      </w:r>
      <w:r>
        <w:rPr>
          <w:rFonts w:ascii="Franklin Gothic Medium" w:hAnsi="Franklin Gothic Medium" w:cs="Franklin Gothic Medium"/>
          <w:color w:val="000000" w:themeColor="text1"/>
          <w:sz w:val="24"/>
          <w:szCs w:val="24"/>
        </w:rPr>
        <w:t xml:space="preserve">διασταύρωση και την </w:t>
      </w:r>
      <w:proofErr w:type="spellStart"/>
      <w:r>
        <w:rPr>
          <w:rFonts w:ascii="Franklin Gothic Medium" w:hAnsi="Franklin Gothic Medium" w:cs="Franklin Gothic Medium"/>
          <w:color w:val="000000" w:themeColor="text1"/>
          <w:sz w:val="24"/>
          <w:szCs w:val="24"/>
        </w:rPr>
        <w:t>προσυμπλήρωση</w:t>
      </w:r>
      <w:proofErr w:type="spellEnd"/>
      <w:r>
        <w:rPr>
          <w:rFonts w:ascii="Franklin Gothic Medium" w:hAnsi="Franklin Gothic Medium" w:cs="Franklin Gothic Medium"/>
          <w:color w:val="000000" w:themeColor="text1"/>
          <w:sz w:val="24"/>
          <w:szCs w:val="24"/>
        </w:rPr>
        <w:t xml:space="preserve"> των δηλώσεων φορολογίας εισοδήματος.</w:t>
      </w:r>
    </w:p>
    <w:p w14:paraId="4A043AB8" w14:textId="77777777" w:rsidR="00164278" w:rsidRDefault="00AA6FE6">
      <w:pPr>
        <w:spacing w:before="120" w:after="120"/>
        <w:rPr>
          <w:rFonts w:ascii="Franklin Gothic Medium" w:hAnsi="Franklin Gothic Medium" w:cs="Franklin Gothic Medium"/>
          <w:color w:val="000000"/>
          <w:sz w:val="24"/>
          <w:szCs w:val="24"/>
        </w:rPr>
      </w:pPr>
      <w:r>
        <w:rPr>
          <w:rFonts w:ascii="Franklin Gothic Medium" w:hAnsi="Franklin Gothic Medium" w:cs="Franklin Gothic Medium"/>
          <w:color w:val="000000" w:themeColor="text1"/>
          <w:sz w:val="24"/>
          <w:szCs w:val="24"/>
        </w:rPr>
        <w:t xml:space="preserve">Για περισσότερες πληροφορίες </w:t>
      </w:r>
      <w:r>
        <w:rPr>
          <w:rFonts w:ascii="Franklin Gothic Medium" w:eastAsia="Meiryo" w:hAnsi="Franklin Gothic Medium"/>
          <w:sz w:val="24"/>
          <w:szCs w:val="24"/>
        </w:rPr>
        <w:t>σχετικά με τη λειτουργία του Μητρώου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Franklin Gothic Medium" w:hAnsi="Franklin Gothic Medium" w:cs="Franklin Gothic Medium"/>
          <w:color w:val="000000" w:themeColor="text1"/>
          <w:sz w:val="24"/>
          <w:szCs w:val="24"/>
        </w:rPr>
        <w:t xml:space="preserve">μπορείτε να απευθυνθείτε στην Εξυπηρέτηση Φορολογουμένων της ΑΑΔΕ, </w:t>
      </w:r>
      <w:r>
        <w:rPr>
          <w:rFonts w:ascii="Franklin Gothic Medium" w:hAnsi="Franklin Gothic Medium" w:cs="Franklin Gothic Medium"/>
          <w:b/>
          <w:bCs/>
          <w:color w:val="000000" w:themeColor="text1"/>
          <w:sz w:val="24"/>
          <w:szCs w:val="24"/>
          <w:lang w:val="en-US"/>
        </w:rPr>
        <w:t>my</w:t>
      </w:r>
      <w:r>
        <w:rPr>
          <w:rFonts w:ascii="Franklin Gothic Medium" w:hAnsi="Franklin Gothic Medium" w:cs="Franklin Gothic Medium"/>
          <w:b/>
          <w:bCs/>
          <w:color w:val="000000" w:themeColor="text1"/>
          <w:sz w:val="24"/>
          <w:szCs w:val="24"/>
        </w:rPr>
        <w:t>1521</w:t>
      </w:r>
      <w:r>
        <w:rPr>
          <w:rFonts w:ascii="Franklin Gothic Medium" w:hAnsi="Franklin Gothic Medium" w:cs="Franklin Gothic Medium"/>
          <w:color w:val="000000" w:themeColor="text1"/>
          <w:sz w:val="24"/>
          <w:szCs w:val="24"/>
        </w:rPr>
        <w:t>:</w:t>
      </w:r>
    </w:p>
    <w:p w14:paraId="1F4D7EAF" w14:textId="77777777" w:rsidR="00164278" w:rsidRDefault="00AA6FE6" w:rsidP="00702BDB">
      <w:pPr>
        <w:pStyle w:val="10"/>
        <w:numPr>
          <w:ilvl w:val="0"/>
          <w:numId w:val="2"/>
        </w:numPr>
        <w:rPr>
          <w:rFonts w:ascii="Franklin Gothic Medium" w:eastAsiaTheme="minorHAnsi" w:hAnsi="Franklin Gothic Medium" w:cs="Franklin Gothic Medium"/>
          <w:bCs/>
          <w:color w:val="000000"/>
        </w:rPr>
      </w:pPr>
      <w:r>
        <w:rPr>
          <w:rFonts w:ascii="Franklin Gothic Medium" w:eastAsiaTheme="minorHAnsi" w:hAnsi="Franklin Gothic Medium" w:cs="Franklin Gothic Medium"/>
          <w:b/>
          <w:bCs/>
          <w:color w:val="000000" w:themeColor="text1"/>
        </w:rPr>
        <w:t xml:space="preserve">Τηλεφωνικά: </w:t>
      </w:r>
      <w:r>
        <w:rPr>
          <w:rFonts w:ascii="Franklin Gothic Medium" w:eastAsiaTheme="minorHAnsi" w:hAnsi="Franklin Gothic Medium" w:cs="Franklin Gothic Medium"/>
          <w:bCs/>
          <w:color w:val="000000" w:themeColor="text1"/>
        </w:rPr>
        <w:t>Στο 1521, χωρίς χρέωση</w:t>
      </w:r>
      <w:r w:rsidR="00702BDB" w:rsidRPr="00702BDB">
        <w:rPr>
          <w:rFonts w:ascii="Franklin Gothic Medium" w:hAnsi="Franklin Gothic Medium"/>
          <w:bCs/>
        </w:rPr>
        <w:t xml:space="preserve"> </w:t>
      </w:r>
      <w:r w:rsidR="00702BDB">
        <w:rPr>
          <w:rFonts w:ascii="Franklin Gothic Medium" w:hAnsi="Franklin Gothic Medium"/>
          <w:bCs/>
        </w:rPr>
        <w:t xml:space="preserve">εργάσιμες ημέρες, </w:t>
      </w:r>
      <w:r>
        <w:rPr>
          <w:rFonts w:ascii="Franklin Gothic Medium" w:eastAsiaTheme="minorHAnsi" w:hAnsi="Franklin Gothic Medium" w:cs="Franklin Gothic Medium"/>
          <w:bCs/>
          <w:color w:val="000000" w:themeColor="text1"/>
        </w:rPr>
        <w:t>7:00 – 20:00.</w:t>
      </w:r>
    </w:p>
    <w:p w14:paraId="7B01D13E" w14:textId="77777777" w:rsidR="00164278" w:rsidRDefault="00AA6FE6">
      <w:pPr>
        <w:numPr>
          <w:ilvl w:val="0"/>
          <w:numId w:val="1"/>
        </w:numPr>
        <w:contextualSpacing/>
        <w:rPr>
          <w:rFonts w:ascii="Franklin Gothic Medium" w:eastAsiaTheme="minorHAnsi" w:hAnsi="Franklin Gothic Medium" w:cs="Franklin Gothic Medium"/>
          <w:bCs/>
          <w:color w:val="000000" w:themeColor="text1"/>
          <w:sz w:val="24"/>
          <w:szCs w:val="24"/>
        </w:rPr>
      </w:pPr>
      <w:r>
        <w:rPr>
          <w:rFonts w:ascii="Franklin Gothic Medium" w:eastAsiaTheme="minorHAnsi" w:hAnsi="Franklin Gothic Medium" w:cs="Franklin Gothic Medium"/>
          <w:b/>
          <w:bCs/>
          <w:color w:val="000000" w:themeColor="text1"/>
          <w:sz w:val="24"/>
          <w:szCs w:val="24"/>
        </w:rPr>
        <w:t xml:space="preserve">Ψηφιακά: </w:t>
      </w:r>
      <w:r>
        <w:rPr>
          <w:rFonts w:ascii="Franklin Gothic Medium" w:eastAsiaTheme="minorHAnsi" w:hAnsi="Franklin Gothic Medium" w:cs="Franklin Gothic Medium"/>
          <w:bCs/>
          <w:color w:val="000000" w:themeColor="text1"/>
          <w:sz w:val="24"/>
          <w:szCs w:val="24"/>
        </w:rPr>
        <w:t xml:space="preserve">Μέσω της πλατφόρμας </w:t>
      </w:r>
      <w:hyperlink r:id="rId8" w:history="1">
        <w:r>
          <w:rPr>
            <w:rStyle w:val="-"/>
            <w:rFonts w:ascii="Franklin Gothic Medium" w:eastAsiaTheme="minorHAnsi" w:hAnsi="Franklin Gothic Medium" w:cs="Franklin Gothic Medium"/>
            <w:bCs/>
            <w:sz w:val="24"/>
            <w:szCs w:val="24"/>
          </w:rPr>
          <w:t>my1521</w:t>
        </w:r>
      </w:hyperlink>
      <w:r w:rsidRPr="00D10888">
        <w:rPr>
          <w:rFonts w:ascii="Franklin Gothic Medium" w:eastAsiaTheme="minorHAnsi" w:hAnsi="Franklin Gothic Medium" w:cs="Franklin Gothic Medium"/>
          <w:bCs/>
          <w:color w:val="000000" w:themeColor="text1"/>
          <w:sz w:val="24"/>
          <w:szCs w:val="24"/>
        </w:rPr>
        <w:t>,</w:t>
      </w:r>
      <w:r>
        <w:rPr>
          <w:rFonts w:ascii="Franklin Gothic Medium" w:eastAsiaTheme="minorHAnsi" w:hAnsi="Franklin Gothic Medium" w:cs="Franklin Gothic Medium"/>
          <w:bCs/>
          <w:color w:val="000000" w:themeColor="text1"/>
          <w:sz w:val="24"/>
          <w:szCs w:val="24"/>
        </w:rPr>
        <w:t xml:space="preserve"> </w:t>
      </w:r>
      <w:r w:rsidRPr="00702BDB">
        <w:rPr>
          <w:rFonts w:ascii="Franklin Gothic Medium" w:eastAsiaTheme="minorHAnsi" w:hAnsi="Franklin Gothic Medium" w:cs="Franklin Gothic Medium"/>
          <w:bCs/>
          <w:color w:val="000000" w:themeColor="text1"/>
          <w:sz w:val="24"/>
          <w:szCs w:val="24"/>
        </w:rPr>
        <w:t xml:space="preserve">24 ώρες το 24ωρο, 7 ημέρες την εβδομάδα, </w:t>
      </w:r>
      <w:r>
        <w:rPr>
          <w:rFonts w:ascii="Franklin Gothic Medium" w:eastAsiaTheme="minorHAnsi" w:hAnsi="Franklin Gothic Medium" w:cs="Franklin Gothic Medium"/>
          <w:bCs/>
          <w:color w:val="000000" w:themeColor="text1"/>
          <w:sz w:val="24"/>
          <w:szCs w:val="24"/>
        </w:rPr>
        <w:t xml:space="preserve">επιλέγοντας: </w:t>
      </w:r>
      <w:r>
        <w:rPr>
          <w:rFonts w:ascii="Franklin Gothic Medium" w:eastAsiaTheme="minorHAnsi" w:hAnsi="Franklin Gothic Medium" w:cs="Franklin Gothic Medium"/>
          <w:b/>
          <w:color w:val="000000" w:themeColor="text1"/>
          <w:sz w:val="24"/>
          <w:szCs w:val="24"/>
        </w:rPr>
        <w:t>Εκκαθαριστές Δημοσίου &gt; Μητρώο Υπόχρεων Υποβολής Ετήσιου Αρχείου Εισοδημάτων &gt; Εγγραφή στο Μητρώο</w:t>
      </w:r>
    </w:p>
    <w:p w14:paraId="0FC53748" w14:textId="77777777" w:rsidR="00164278" w:rsidRDefault="00164278">
      <w:pPr>
        <w:spacing w:before="120" w:after="120" w:line="276" w:lineRule="auto"/>
        <w:jc w:val="both"/>
        <w:rPr>
          <w:rFonts w:ascii="Franklin Gothic Medium" w:eastAsia="Meiryo" w:hAnsi="Franklin Gothic Medium"/>
          <w:sz w:val="24"/>
          <w:szCs w:val="24"/>
        </w:rPr>
      </w:pPr>
    </w:p>
    <w:p w14:paraId="1BE66D18" w14:textId="77777777" w:rsidR="004A515B" w:rsidRDefault="004A515B">
      <w:pPr>
        <w:spacing w:before="120" w:after="120" w:line="276" w:lineRule="auto"/>
        <w:jc w:val="both"/>
        <w:rPr>
          <w:rFonts w:ascii="Franklin Gothic Medium" w:eastAsia="Meiryo" w:hAnsi="Franklin Gothic Medium"/>
          <w:sz w:val="24"/>
          <w:szCs w:val="24"/>
        </w:rPr>
      </w:pPr>
    </w:p>
    <w:sectPr w:rsidR="004A515B">
      <w:pgSz w:w="11906" w:h="16838"/>
      <w:pgMar w:top="1276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51035" w14:textId="77777777" w:rsidR="004F15AE" w:rsidRDefault="004F15AE">
      <w:pPr>
        <w:spacing w:line="240" w:lineRule="auto"/>
      </w:pPr>
      <w:r>
        <w:separator/>
      </w:r>
    </w:p>
  </w:endnote>
  <w:endnote w:type="continuationSeparator" w:id="0">
    <w:p w14:paraId="61A3EAFE" w14:textId="77777777" w:rsidR="004F15AE" w:rsidRDefault="004F15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34827" w14:textId="77777777" w:rsidR="004F15AE" w:rsidRDefault="004F15AE">
      <w:pPr>
        <w:spacing w:after="0"/>
      </w:pPr>
      <w:r>
        <w:separator/>
      </w:r>
    </w:p>
  </w:footnote>
  <w:footnote w:type="continuationSeparator" w:id="0">
    <w:p w14:paraId="23B76755" w14:textId="77777777" w:rsidR="004F15AE" w:rsidRDefault="004F15A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4E0E"/>
    <w:multiLevelType w:val="multilevel"/>
    <w:tmpl w:val="65B0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6158ED"/>
    <w:multiLevelType w:val="multilevel"/>
    <w:tmpl w:val="AC98B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EE0DF5"/>
    <w:multiLevelType w:val="hybridMultilevel"/>
    <w:tmpl w:val="5C8853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32AEE"/>
    <w:multiLevelType w:val="multilevel"/>
    <w:tmpl w:val="5D924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2C358F"/>
    <w:multiLevelType w:val="multilevel"/>
    <w:tmpl w:val="6C2C358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308"/>
    <w:rsid w:val="00000AC8"/>
    <w:rsid w:val="00036EE3"/>
    <w:rsid w:val="00052BA0"/>
    <w:rsid w:val="00073FC7"/>
    <w:rsid w:val="0009403D"/>
    <w:rsid w:val="000D0F4A"/>
    <w:rsid w:val="00156D3A"/>
    <w:rsid w:val="00164278"/>
    <w:rsid w:val="001C2D76"/>
    <w:rsid w:val="002045C2"/>
    <w:rsid w:val="00232E37"/>
    <w:rsid w:val="0025166C"/>
    <w:rsid w:val="002919AA"/>
    <w:rsid w:val="002A4A87"/>
    <w:rsid w:val="002A4E46"/>
    <w:rsid w:val="002D6178"/>
    <w:rsid w:val="002E4308"/>
    <w:rsid w:val="003525CC"/>
    <w:rsid w:val="00383BA0"/>
    <w:rsid w:val="003D167A"/>
    <w:rsid w:val="003D46D3"/>
    <w:rsid w:val="003E07A0"/>
    <w:rsid w:val="003E3A9C"/>
    <w:rsid w:val="003F3733"/>
    <w:rsid w:val="00460A11"/>
    <w:rsid w:val="00464F6B"/>
    <w:rsid w:val="00485AEC"/>
    <w:rsid w:val="004A515B"/>
    <w:rsid w:val="004C10AA"/>
    <w:rsid w:val="004D12FC"/>
    <w:rsid w:val="004F15AE"/>
    <w:rsid w:val="005074F1"/>
    <w:rsid w:val="005877E1"/>
    <w:rsid w:val="005A42C2"/>
    <w:rsid w:val="005C065F"/>
    <w:rsid w:val="00653440"/>
    <w:rsid w:val="00660073"/>
    <w:rsid w:val="006E6BA3"/>
    <w:rsid w:val="006F671E"/>
    <w:rsid w:val="00702BDB"/>
    <w:rsid w:val="0070406E"/>
    <w:rsid w:val="00752655"/>
    <w:rsid w:val="007B3A7D"/>
    <w:rsid w:val="007D0764"/>
    <w:rsid w:val="007D60E1"/>
    <w:rsid w:val="007F65BC"/>
    <w:rsid w:val="008144DE"/>
    <w:rsid w:val="00861692"/>
    <w:rsid w:val="00870913"/>
    <w:rsid w:val="00894CCB"/>
    <w:rsid w:val="008A664E"/>
    <w:rsid w:val="008B35D8"/>
    <w:rsid w:val="008F1377"/>
    <w:rsid w:val="00912821"/>
    <w:rsid w:val="00957EB2"/>
    <w:rsid w:val="00975EFD"/>
    <w:rsid w:val="009B2181"/>
    <w:rsid w:val="009B72E1"/>
    <w:rsid w:val="009D1510"/>
    <w:rsid w:val="009E0C6E"/>
    <w:rsid w:val="009F434A"/>
    <w:rsid w:val="00A83AC4"/>
    <w:rsid w:val="00A87CD1"/>
    <w:rsid w:val="00AA6FE6"/>
    <w:rsid w:val="00B240F7"/>
    <w:rsid w:val="00B274AB"/>
    <w:rsid w:val="00B40744"/>
    <w:rsid w:val="00B846C9"/>
    <w:rsid w:val="00B948DD"/>
    <w:rsid w:val="00BC16D7"/>
    <w:rsid w:val="00C10BBD"/>
    <w:rsid w:val="00C127BC"/>
    <w:rsid w:val="00C1451A"/>
    <w:rsid w:val="00C36D85"/>
    <w:rsid w:val="00C41E3C"/>
    <w:rsid w:val="00CA693C"/>
    <w:rsid w:val="00CC3361"/>
    <w:rsid w:val="00CD69FB"/>
    <w:rsid w:val="00CE5C6B"/>
    <w:rsid w:val="00D00780"/>
    <w:rsid w:val="00D10888"/>
    <w:rsid w:val="00D44579"/>
    <w:rsid w:val="00D56757"/>
    <w:rsid w:val="00D73E92"/>
    <w:rsid w:val="00D868D2"/>
    <w:rsid w:val="00D93716"/>
    <w:rsid w:val="00DC2973"/>
    <w:rsid w:val="00E01DE7"/>
    <w:rsid w:val="00E15E3E"/>
    <w:rsid w:val="00E34FAB"/>
    <w:rsid w:val="00E41F9E"/>
    <w:rsid w:val="00E6142B"/>
    <w:rsid w:val="00E849EA"/>
    <w:rsid w:val="00E87CDF"/>
    <w:rsid w:val="00E90518"/>
    <w:rsid w:val="00EA1994"/>
    <w:rsid w:val="00EC2DBF"/>
    <w:rsid w:val="00F378C3"/>
    <w:rsid w:val="00F62A67"/>
    <w:rsid w:val="00FC2103"/>
    <w:rsid w:val="00FE11D6"/>
    <w:rsid w:val="00FE1638"/>
    <w:rsid w:val="00FF6626"/>
    <w:rsid w:val="416D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A4B5C"/>
  <w15:docId w15:val="{F650CFFF-4ED1-4399-BEB1-24D1C39D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Pr>
      <w:b/>
      <w:bCs/>
    </w:rPr>
  </w:style>
  <w:style w:type="character" w:styleId="-">
    <w:name w:val="Hyperlink"/>
    <w:basedOn w:val="a0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eastAsiaTheme="minorHAnsi" w:cs="Calibri"/>
      <w:lang w:eastAsia="el-GR"/>
    </w:rPr>
  </w:style>
  <w:style w:type="character" w:styleId="a7">
    <w:name w:val="Strong"/>
    <w:basedOn w:val="a0"/>
    <w:uiPriority w:val="22"/>
    <w:qFormat/>
    <w:rPr>
      <w:b/>
      <w:bCs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Κείμενο σχολίου Char"/>
    <w:basedOn w:val="a0"/>
    <w:link w:val="a5"/>
    <w:uiPriority w:val="99"/>
    <w:semiHidden/>
    <w:rPr>
      <w:rFonts w:ascii="Calibri" w:eastAsia="Calibri" w:hAnsi="Calibri" w:cs="Times New Roman"/>
      <w:sz w:val="20"/>
      <w:szCs w:val="20"/>
    </w:rPr>
  </w:style>
  <w:style w:type="character" w:customStyle="1" w:styleId="Char1">
    <w:name w:val="Θέμα σχολίου Char"/>
    <w:basedOn w:val="Char0"/>
    <w:link w:val="a6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character" w:customStyle="1" w:styleId="1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0">
    <w:name w:val="Βασικό1"/>
    <w:rsid w:val="00702BDB"/>
    <w:pPr>
      <w:spacing w:before="100" w:beforeAutospacing="1" w:after="100" w:afterAutospacing="1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Revision"/>
    <w:hidden/>
    <w:uiPriority w:val="99"/>
    <w:semiHidden/>
    <w:rsid w:val="00B274AB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channel.1521.aade.g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Βασιλική ΒΛΑΧΟΥ 1</dc:creator>
  <cp:lastModifiedBy>ΔΕΠΙΚ</cp:lastModifiedBy>
  <cp:revision>2</cp:revision>
  <dcterms:created xsi:type="dcterms:W3CDTF">2025-12-30T15:04:00Z</dcterms:created>
  <dcterms:modified xsi:type="dcterms:W3CDTF">2025-12-30T15:04:00Z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958A08493CA942D99EDBB2FD9DE2BEB8_12</vt:lpwstr>
  </property>
</Properties>
</file>