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38"/>
        <w:tblW w:w="9640" w:type="dxa"/>
        <w:tblLayout w:type="fixed"/>
        <w:tblLook w:val="04A0" w:firstRow="1" w:lastRow="0" w:firstColumn="1" w:lastColumn="0" w:noHBand="0" w:noVBand="1"/>
      </w:tblPr>
      <w:tblGrid>
        <w:gridCol w:w="1531"/>
        <w:gridCol w:w="454"/>
        <w:gridCol w:w="2552"/>
        <w:gridCol w:w="1134"/>
        <w:gridCol w:w="3969"/>
      </w:tblGrid>
      <w:tr w:rsidR="00D5464F" w:rsidRPr="00D6104B" w:rsidTr="00077CF4">
        <w:tc>
          <w:tcPr>
            <w:tcW w:w="4537" w:type="dxa"/>
            <w:gridSpan w:val="3"/>
          </w:tcPr>
          <w:p w:rsidR="00D5464F" w:rsidRPr="00D6104B" w:rsidRDefault="00CE71F5" w:rsidP="00077CF4">
            <w:pPr>
              <w:tabs>
                <w:tab w:val="left" w:pos="454"/>
              </w:tabs>
              <w:spacing w:after="0" w:line="240" w:lineRule="auto"/>
              <w:rPr>
                <w:b/>
              </w:rPr>
            </w:pPr>
            <w:r w:rsidRPr="00D6104B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D6104B">
              <w:rPr>
                <w:b/>
              </w:rPr>
              <w:tab/>
            </w:r>
          </w:p>
          <w:p w:rsidR="00D5464F" w:rsidRPr="00D6104B" w:rsidRDefault="00D5464F" w:rsidP="00077CF4">
            <w:pPr>
              <w:spacing w:after="0" w:line="240" w:lineRule="auto"/>
              <w:rPr>
                <w:b/>
                <w:color w:val="1F3864"/>
              </w:rPr>
            </w:pPr>
          </w:p>
          <w:p w:rsidR="00D5464F" w:rsidRPr="00D6104B" w:rsidRDefault="00D5464F" w:rsidP="00077CF4">
            <w:pPr>
              <w:spacing w:after="0" w:line="240" w:lineRule="auto"/>
              <w:rPr>
                <w:b/>
                <w:color w:val="1F3864"/>
              </w:rPr>
            </w:pPr>
          </w:p>
          <w:p w:rsidR="00D5464F" w:rsidRPr="00D6104B" w:rsidRDefault="00D5464F" w:rsidP="00077CF4">
            <w:pPr>
              <w:spacing w:after="0" w:line="240" w:lineRule="auto"/>
              <w:rPr>
                <w:b/>
                <w:color w:val="1F3864"/>
              </w:rPr>
            </w:pPr>
            <w:r w:rsidRPr="00D6104B">
              <w:rPr>
                <w:b/>
                <w:color w:val="1F3864"/>
              </w:rPr>
              <w:t>ΕΛΛΗΝΙΚΗ ΔΗΜΟΚΡΑΤΙΑ</w:t>
            </w:r>
            <w:r w:rsidR="00DC3200">
              <w:rPr>
                <w:b/>
                <w:color w:val="1F3864"/>
              </w:rPr>
              <w:t xml:space="preserve"> </w:t>
            </w:r>
          </w:p>
          <w:p w:rsidR="00D5464F" w:rsidRPr="00D6104B" w:rsidRDefault="00CE71F5" w:rsidP="00077CF4">
            <w:pPr>
              <w:spacing w:before="120" w:after="120" w:line="240" w:lineRule="auto"/>
              <w:rPr>
                <w:color w:val="1F3864"/>
              </w:rPr>
            </w:pPr>
            <w:r w:rsidRPr="00D6104B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</w:tcPr>
          <w:p w:rsidR="00D5464F" w:rsidRPr="00556F4B" w:rsidRDefault="00556F4B" w:rsidP="00077CF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bookmarkStart w:id="0" w:name="_GoBack"/>
            <w:r w:rsidRPr="00556F4B">
              <w:rPr>
                <w:sz w:val="18"/>
                <w:szCs w:val="18"/>
              </w:rPr>
              <w:t>ΔΔΑΔ Β 46502 ΕΞ 2026/22-01-2026</w:t>
            </w:r>
            <w:bookmarkEnd w:id="0"/>
          </w:p>
        </w:tc>
      </w:tr>
      <w:tr w:rsidR="00D5464F" w:rsidRPr="00D6104B" w:rsidTr="00077CF4">
        <w:tc>
          <w:tcPr>
            <w:tcW w:w="4537" w:type="dxa"/>
            <w:gridSpan w:val="3"/>
          </w:tcPr>
          <w:p w:rsidR="00D5464F" w:rsidRPr="00D6104B" w:rsidRDefault="00D5464F" w:rsidP="00077CF4">
            <w:pPr>
              <w:spacing w:after="0" w:line="240" w:lineRule="auto"/>
              <w:rPr>
                <w:b/>
                <w:color w:val="1F3864"/>
              </w:rPr>
            </w:pPr>
            <w:r w:rsidRPr="00D6104B">
              <w:rPr>
                <w:b/>
                <w:color w:val="1F3864"/>
              </w:rPr>
              <w:t>ΓΕΝΙΚΗ ΔΙΕΥΘΥΝΣΗ</w:t>
            </w:r>
            <w:r w:rsidR="009D7117" w:rsidRPr="00D6104B">
              <w:rPr>
                <w:b/>
                <w:color w:val="1F3864"/>
              </w:rPr>
              <w:t xml:space="preserve"> </w:t>
            </w:r>
            <w:r w:rsidR="00C9368F" w:rsidRPr="00D6104B">
              <w:rPr>
                <w:b/>
                <w:color w:val="1F3864"/>
              </w:rPr>
              <w:t>ΑΝΘΡΩΠΙΝΟΥ ΔΥΝΑΜΙΚΟΥ</w:t>
            </w:r>
          </w:p>
          <w:p w:rsidR="00DE2693" w:rsidRPr="00D6104B" w:rsidRDefault="00DE2693" w:rsidP="00077CF4">
            <w:pPr>
              <w:spacing w:after="0" w:line="240" w:lineRule="auto"/>
              <w:rPr>
                <w:color w:val="1F3864"/>
              </w:rPr>
            </w:pPr>
            <w:r w:rsidRPr="00D6104B">
              <w:rPr>
                <w:b/>
                <w:color w:val="1F3864"/>
              </w:rPr>
              <w:t>ΚΑΙ ΟΡΓΑΝΩΣΗΣ</w:t>
            </w:r>
          </w:p>
          <w:p w:rsidR="00D5464F" w:rsidRPr="00D6104B" w:rsidRDefault="00D5464F" w:rsidP="00077CF4">
            <w:pPr>
              <w:spacing w:after="0" w:line="240" w:lineRule="auto"/>
              <w:rPr>
                <w:color w:val="1F3864"/>
              </w:rPr>
            </w:pPr>
            <w:r w:rsidRPr="00D6104B">
              <w:rPr>
                <w:b/>
                <w:color w:val="1F3864"/>
              </w:rPr>
              <w:t>ΔΙΕΥΘΥΝΣΗ</w:t>
            </w:r>
            <w:r w:rsidR="00C9368F" w:rsidRPr="00D6104B">
              <w:rPr>
                <w:b/>
                <w:color w:val="1F3864"/>
              </w:rPr>
              <w:t xml:space="preserve"> ΔΙΑΧΕΙΡΙΣΗΣ ΑΝΘΡΩΠΙΝΟΥ ΔΥΝΑΜΙΚΟΥ</w:t>
            </w:r>
          </w:p>
          <w:p w:rsidR="00D5464F" w:rsidRPr="00D6104B" w:rsidRDefault="00D5464F" w:rsidP="00077CF4">
            <w:pPr>
              <w:spacing w:after="0" w:line="240" w:lineRule="auto"/>
            </w:pPr>
            <w:r w:rsidRPr="00D6104B">
              <w:rPr>
                <w:b/>
                <w:color w:val="1F3864"/>
              </w:rPr>
              <w:t xml:space="preserve">ΤΜΗΜΑ </w:t>
            </w:r>
            <w:r w:rsidR="00C9368F" w:rsidRPr="00D6104B">
              <w:rPr>
                <w:b/>
                <w:color w:val="1F3864"/>
              </w:rPr>
              <w:t>Β΄</w:t>
            </w:r>
          </w:p>
        </w:tc>
        <w:tc>
          <w:tcPr>
            <w:tcW w:w="1134" w:type="dxa"/>
          </w:tcPr>
          <w:p w:rsidR="00D5464F" w:rsidRPr="00D6104B" w:rsidRDefault="00D5464F" w:rsidP="00077CF4">
            <w:pPr>
              <w:spacing w:after="0" w:line="240" w:lineRule="auto"/>
            </w:pPr>
          </w:p>
        </w:tc>
        <w:tc>
          <w:tcPr>
            <w:tcW w:w="3969" w:type="dxa"/>
          </w:tcPr>
          <w:p w:rsidR="00D5464F" w:rsidRPr="00AC2423" w:rsidRDefault="00D5464F" w:rsidP="00077CF4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1" w:name="PROTOCOL"/>
            <w:bookmarkEnd w:id="1"/>
          </w:p>
        </w:tc>
      </w:tr>
      <w:tr w:rsidR="00D5464F" w:rsidRPr="00D6104B" w:rsidTr="00077CF4">
        <w:tc>
          <w:tcPr>
            <w:tcW w:w="1531" w:type="dxa"/>
          </w:tcPr>
          <w:p w:rsidR="00D5464F" w:rsidRPr="00D6104B" w:rsidRDefault="00D5464F" w:rsidP="00077CF4">
            <w:pPr>
              <w:spacing w:before="120" w:after="0" w:line="240" w:lineRule="auto"/>
            </w:pPr>
            <w:r w:rsidRPr="00D6104B">
              <w:t>Ταχ. Δ/νση</w:t>
            </w:r>
          </w:p>
        </w:tc>
        <w:tc>
          <w:tcPr>
            <w:tcW w:w="454" w:type="dxa"/>
          </w:tcPr>
          <w:p w:rsidR="00D5464F" w:rsidRPr="00D6104B" w:rsidRDefault="00D5464F" w:rsidP="00077CF4">
            <w:pPr>
              <w:spacing w:before="120"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C05C3C" w:rsidP="00077CF4">
            <w:pPr>
              <w:spacing w:before="120" w:after="0" w:line="240" w:lineRule="auto"/>
            </w:pPr>
            <w:r w:rsidRPr="00D6104B">
              <w:t>Πειραιώς 180</w:t>
            </w:r>
          </w:p>
        </w:tc>
        <w:tc>
          <w:tcPr>
            <w:tcW w:w="1134" w:type="dxa"/>
            <w:vMerge w:val="restart"/>
          </w:tcPr>
          <w:p w:rsidR="00D5464F" w:rsidRPr="00D6104B" w:rsidRDefault="00D5464F" w:rsidP="00077CF4">
            <w:pPr>
              <w:spacing w:before="120"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684060" w:rsidRPr="00D6104B" w:rsidRDefault="00DB15AC" w:rsidP="00077CF4">
            <w:pPr>
              <w:ind w:left="-851" w:right="-108" w:firstLine="851"/>
            </w:pPr>
            <w:r w:rsidRPr="00D6104B">
              <w:rPr>
                <w:b/>
                <w:u w:val="single"/>
              </w:rPr>
              <w:t>ΠΡΟΣ:</w:t>
            </w:r>
            <w:r w:rsidRPr="00D6104B">
              <w:rPr>
                <w:b/>
              </w:rPr>
              <w:t xml:space="preserve"> </w:t>
            </w:r>
            <w:r w:rsidR="004D0716" w:rsidRPr="00D6104B">
              <w:rPr>
                <w:b/>
              </w:rPr>
              <w:t>Αποδέκτες Πίνακα Διανομής</w:t>
            </w:r>
          </w:p>
          <w:p w:rsidR="009D7117" w:rsidRPr="00D6104B" w:rsidRDefault="009D7117" w:rsidP="00077CF4">
            <w:pPr>
              <w:spacing w:before="120" w:after="0" w:line="240" w:lineRule="auto"/>
            </w:pPr>
          </w:p>
        </w:tc>
      </w:tr>
      <w:tr w:rsidR="00D5464F" w:rsidRPr="00D6104B" w:rsidTr="00077CF4">
        <w:tc>
          <w:tcPr>
            <w:tcW w:w="1531" w:type="dxa"/>
          </w:tcPr>
          <w:p w:rsidR="00D5464F" w:rsidRPr="00D6104B" w:rsidRDefault="00D5464F" w:rsidP="00077CF4">
            <w:pPr>
              <w:spacing w:after="0" w:line="240" w:lineRule="auto"/>
            </w:pPr>
            <w:r w:rsidRPr="00D6104B">
              <w:t xml:space="preserve">Ταχ. </w:t>
            </w:r>
            <w:r w:rsidR="00AE4F46" w:rsidRPr="00D6104B">
              <w:t>Θυρ.</w:t>
            </w:r>
          </w:p>
        </w:tc>
        <w:tc>
          <w:tcPr>
            <w:tcW w:w="454" w:type="dxa"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D5464F" w:rsidP="00077CF4">
            <w:pPr>
              <w:spacing w:after="0" w:line="240" w:lineRule="auto"/>
            </w:pPr>
            <w:r w:rsidRPr="00D6104B">
              <w:t>1</w:t>
            </w:r>
            <w:r w:rsidR="00C05C3C" w:rsidRPr="00D6104B">
              <w:t>7778, Ταύρος</w:t>
            </w:r>
            <w:r w:rsidRPr="00D6104B">
              <w:t xml:space="preserve"> </w:t>
            </w:r>
          </w:p>
        </w:tc>
        <w:tc>
          <w:tcPr>
            <w:tcW w:w="1134" w:type="dxa"/>
            <w:vMerge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</w:p>
        </w:tc>
      </w:tr>
      <w:tr w:rsidR="00D5464F" w:rsidRPr="00D6104B" w:rsidTr="00077CF4">
        <w:tc>
          <w:tcPr>
            <w:tcW w:w="1531" w:type="dxa"/>
          </w:tcPr>
          <w:p w:rsidR="00D5464F" w:rsidRPr="00D6104B" w:rsidRDefault="00D5464F" w:rsidP="00077CF4">
            <w:pPr>
              <w:spacing w:after="0" w:line="240" w:lineRule="auto"/>
            </w:pPr>
            <w:r w:rsidRPr="00D6104B">
              <w:t>Τηλέφωνο</w:t>
            </w:r>
          </w:p>
        </w:tc>
        <w:tc>
          <w:tcPr>
            <w:tcW w:w="454" w:type="dxa"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4B7EF8" w:rsidP="00077CF4">
            <w:pPr>
              <w:spacing w:after="0" w:line="240" w:lineRule="auto"/>
            </w:pPr>
            <w:r w:rsidRPr="00D6104B">
              <w:t>21</w:t>
            </w:r>
            <w:r w:rsidR="00C05C3C" w:rsidRPr="00D6104B">
              <w:t>3 1410413</w:t>
            </w:r>
          </w:p>
        </w:tc>
        <w:tc>
          <w:tcPr>
            <w:tcW w:w="1134" w:type="dxa"/>
            <w:vMerge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D6104B" w:rsidRDefault="00D5464F" w:rsidP="00077CF4">
            <w:pPr>
              <w:spacing w:after="0" w:line="240" w:lineRule="auto"/>
              <w:rPr>
                <w:lang w:val="en-US"/>
              </w:rPr>
            </w:pPr>
          </w:p>
        </w:tc>
      </w:tr>
      <w:tr w:rsidR="00EF3E9F" w:rsidRPr="00D6104B" w:rsidTr="00077CF4">
        <w:tc>
          <w:tcPr>
            <w:tcW w:w="1531" w:type="dxa"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Url</w:t>
            </w:r>
          </w:p>
        </w:tc>
        <w:tc>
          <w:tcPr>
            <w:tcW w:w="454" w:type="dxa"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EF3E9F" w:rsidRPr="00D6104B" w:rsidRDefault="00220EAA" w:rsidP="00077CF4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EF3E9F" w:rsidRPr="00D6104B">
                <w:rPr>
                  <w:rStyle w:val="-"/>
                  <w:lang w:val="en-US"/>
                </w:rPr>
                <w:t>www.aade.gr</w:t>
              </w:r>
            </w:hyperlink>
          </w:p>
        </w:tc>
        <w:tc>
          <w:tcPr>
            <w:tcW w:w="1134" w:type="dxa"/>
            <w:vMerge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</w:tr>
      <w:tr w:rsidR="00EF3E9F" w:rsidRPr="00D6104B" w:rsidTr="00077CF4">
        <w:tc>
          <w:tcPr>
            <w:tcW w:w="1531" w:type="dxa"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4" w:type="dxa"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EF3E9F" w:rsidRPr="00D6104B" w:rsidRDefault="00EF3E9F" w:rsidP="00077CF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DA3D02" w:rsidRDefault="00DA3D02" w:rsidP="00707C48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b/>
        </w:rPr>
      </w:pPr>
    </w:p>
    <w:p w:rsidR="00707C48" w:rsidRDefault="009A029A" w:rsidP="00707C48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LiberationSans-Bold"/>
          <w:b/>
          <w:bCs/>
          <w:lang w:eastAsia="el-GR"/>
        </w:rPr>
      </w:pPr>
      <w:r w:rsidRPr="00D6104B">
        <w:rPr>
          <w:rFonts w:asciiTheme="minorHAnsi" w:hAnsiTheme="minorHAnsi"/>
          <w:b/>
        </w:rPr>
        <w:t xml:space="preserve">Θέμα: </w:t>
      </w:r>
      <w:r w:rsidR="00217BC3" w:rsidRPr="00D6104B">
        <w:rPr>
          <w:rFonts w:asciiTheme="minorHAnsi" w:hAnsiTheme="minorHAnsi"/>
          <w:b/>
        </w:rPr>
        <w:t>“</w:t>
      </w:r>
      <w:r w:rsidRPr="00D6104B">
        <w:rPr>
          <w:rFonts w:asciiTheme="minorHAnsi" w:hAnsiTheme="minorHAnsi" w:cs="LiberationSans-Bold"/>
          <w:b/>
          <w:bCs/>
          <w:lang w:eastAsia="el-GR"/>
        </w:rPr>
        <w:t>Πρόσκληση</w:t>
      </w:r>
      <w:r w:rsidR="00CE4EAD" w:rsidRPr="00D6104B">
        <w:rPr>
          <w:rFonts w:asciiTheme="minorHAnsi" w:hAnsiTheme="minorHAnsi" w:cs="LiberationSans-Bold"/>
          <w:b/>
          <w:bCs/>
          <w:lang w:eastAsia="el-GR"/>
        </w:rPr>
        <w:t xml:space="preserve"> εκδήλωσης ενδιαφέροντος για </w:t>
      </w:r>
      <w:r w:rsidR="00782C95" w:rsidRPr="00D6104B">
        <w:rPr>
          <w:rFonts w:asciiTheme="minorHAnsi" w:hAnsiTheme="minorHAnsi" w:cs="LiberationSans-Bold"/>
          <w:b/>
          <w:bCs/>
          <w:lang w:eastAsia="el-GR"/>
        </w:rPr>
        <w:t xml:space="preserve">την ενίσχυση </w:t>
      </w:r>
      <w:bookmarkStart w:id="2" w:name="_Hlk219715309"/>
      <w:r w:rsidR="00AC2423">
        <w:rPr>
          <w:rFonts w:asciiTheme="minorHAnsi" w:hAnsiTheme="minorHAnsi" w:cs="LiberationSans-Bold"/>
          <w:b/>
          <w:bCs/>
          <w:lang w:eastAsia="el-GR"/>
        </w:rPr>
        <w:t>υπηρεσιών του Γενικού Χημείου του Κράτους</w:t>
      </w:r>
      <w:bookmarkStart w:id="3" w:name="_Hlk124325134"/>
      <w:r w:rsidR="004B75C9" w:rsidRPr="00D6104B">
        <w:rPr>
          <w:rFonts w:asciiTheme="minorHAnsi" w:hAnsiTheme="minorHAnsi" w:cs="LiberationSans-Bold"/>
          <w:b/>
          <w:bCs/>
          <w:lang w:eastAsia="el-GR"/>
        </w:rPr>
        <w:t>.</w:t>
      </w:r>
      <w:r w:rsidR="00217BC3" w:rsidRPr="00D6104B">
        <w:rPr>
          <w:rFonts w:asciiTheme="minorHAnsi" w:hAnsiTheme="minorHAnsi" w:cs="LiberationSans-Bold"/>
          <w:b/>
          <w:bCs/>
          <w:lang w:eastAsia="el-GR"/>
        </w:rPr>
        <w:t>”</w:t>
      </w:r>
      <w:bookmarkEnd w:id="2"/>
      <w:bookmarkEnd w:id="3"/>
    </w:p>
    <w:p w:rsidR="00707C48" w:rsidRDefault="00707C48" w:rsidP="00707C48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="Arial"/>
        </w:rPr>
      </w:pPr>
    </w:p>
    <w:p w:rsidR="00221A43" w:rsidRPr="00707C48" w:rsidRDefault="003F2497" w:rsidP="00707C48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="Arial"/>
        </w:rPr>
      </w:pPr>
      <w:r w:rsidRPr="00D6104B">
        <w:rPr>
          <w:rFonts w:asciiTheme="minorHAnsi" w:eastAsia="Times New Roman" w:hAnsiTheme="minorHAnsi" w:cs="Arial"/>
        </w:rPr>
        <w:t xml:space="preserve">Στο πλαίσιο </w:t>
      </w:r>
      <w:r w:rsidR="00E215A3" w:rsidRPr="00D6104B">
        <w:rPr>
          <w:rFonts w:asciiTheme="minorHAnsi" w:eastAsia="Times New Roman" w:hAnsiTheme="minorHAnsi" w:cs="Arial"/>
        </w:rPr>
        <w:t>ενίσχυσης</w:t>
      </w:r>
      <w:r w:rsidRPr="00D6104B">
        <w:rPr>
          <w:rFonts w:asciiTheme="minorHAnsi" w:eastAsia="Times New Roman" w:hAnsiTheme="minorHAnsi" w:cs="Arial"/>
        </w:rPr>
        <w:t xml:space="preserve"> </w:t>
      </w:r>
      <w:r w:rsidR="00A03C54">
        <w:rPr>
          <w:rFonts w:asciiTheme="minorHAnsi" w:eastAsia="Times New Roman" w:hAnsiTheme="minorHAnsi" w:cs="Arial"/>
        </w:rPr>
        <w:t xml:space="preserve">των υπηρεσιών της </w:t>
      </w:r>
      <w:r w:rsidR="00A03C54" w:rsidRPr="00A03C54">
        <w:rPr>
          <w:rFonts w:asciiTheme="minorHAnsi" w:eastAsia="Times New Roman" w:hAnsiTheme="minorHAnsi" w:cs="Arial"/>
        </w:rPr>
        <w:t>Γ</w:t>
      </w:r>
      <w:r w:rsidR="00A03C54">
        <w:rPr>
          <w:rFonts w:asciiTheme="minorHAnsi" w:eastAsia="Times New Roman" w:hAnsiTheme="minorHAnsi" w:cs="Arial"/>
        </w:rPr>
        <w:t>εν</w:t>
      </w:r>
      <w:r w:rsidR="0038487E">
        <w:rPr>
          <w:rFonts w:asciiTheme="minorHAnsi" w:eastAsia="Times New Roman" w:hAnsiTheme="minorHAnsi" w:cs="Arial"/>
        </w:rPr>
        <w:t>ικής</w:t>
      </w:r>
      <w:r w:rsidR="00A03C54">
        <w:rPr>
          <w:rFonts w:asciiTheme="minorHAnsi" w:eastAsia="Times New Roman" w:hAnsiTheme="minorHAnsi" w:cs="Arial"/>
        </w:rPr>
        <w:t xml:space="preserve"> </w:t>
      </w:r>
      <w:r w:rsidR="00A03C54" w:rsidRPr="00A03C54">
        <w:rPr>
          <w:rFonts w:asciiTheme="minorHAnsi" w:eastAsia="Times New Roman" w:hAnsiTheme="minorHAnsi" w:cs="Arial"/>
        </w:rPr>
        <w:t>Δ</w:t>
      </w:r>
      <w:r w:rsidR="0038487E">
        <w:rPr>
          <w:rFonts w:asciiTheme="minorHAnsi" w:eastAsia="Times New Roman" w:hAnsiTheme="minorHAnsi" w:cs="Arial"/>
        </w:rPr>
        <w:t>ιεύθυ</w:t>
      </w:r>
      <w:r w:rsidR="00A03C54">
        <w:rPr>
          <w:rFonts w:asciiTheme="minorHAnsi" w:eastAsia="Times New Roman" w:hAnsiTheme="minorHAnsi" w:cs="Arial"/>
        </w:rPr>
        <w:t>νσης</w:t>
      </w:r>
      <w:r w:rsidR="00A03C54" w:rsidRPr="00A03C54">
        <w:rPr>
          <w:rFonts w:asciiTheme="minorHAnsi" w:eastAsia="Times New Roman" w:hAnsiTheme="minorHAnsi" w:cs="Arial"/>
        </w:rPr>
        <w:t xml:space="preserve"> </w:t>
      </w:r>
      <w:r w:rsidR="0038487E">
        <w:rPr>
          <w:rFonts w:asciiTheme="minorHAnsi" w:eastAsia="Times New Roman" w:hAnsiTheme="minorHAnsi" w:cs="Arial"/>
        </w:rPr>
        <w:t xml:space="preserve">του </w:t>
      </w:r>
      <w:r w:rsidR="00A03C54" w:rsidRPr="00A03C54">
        <w:rPr>
          <w:rFonts w:asciiTheme="minorHAnsi" w:eastAsia="Times New Roman" w:hAnsiTheme="minorHAnsi" w:cs="Arial"/>
        </w:rPr>
        <w:t>Γ</w:t>
      </w:r>
      <w:r w:rsidR="00A03C54">
        <w:rPr>
          <w:rFonts w:asciiTheme="minorHAnsi" w:eastAsia="Times New Roman" w:hAnsiTheme="minorHAnsi" w:cs="Arial"/>
        </w:rPr>
        <w:t>εν</w:t>
      </w:r>
      <w:r w:rsidR="0038487E">
        <w:rPr>
          <w:rFonts w:asciiTheme="minorHAnsi" w:eastAsia="Times New Roman" w:hAnsiTheme="minorHAnsi" w:cs="Arial"/>
        </w:rPr>
        <w:t>ικού</w:t>
      </w:r>
      <w:r w:rsidR="00A03C54" w:rsidRPr="00A03C54">
        <w:rPr>
          <w:rFonts w:asciiTheme="minorHAnsi" w:eastAsia="Times New Roman" w:hAnsiTheme="minorHAnsi" w:cs="Arial"/>
        </w:rPr>
        <w:t xml:space="preserve"> Χ</w:t>
      </w:r>
      <w:r w:rsidR="00A03C54">
        <w:rPr>
          <w:rFonts w:asciiTheme="minorHAnsi" w:eastAsia="Times New Roman" w:hAnsiTheme="minorHAnsi" w:cs="Arial"/>
        </w:rPr>
        <w:t>ημ</w:t>
      </w:r>
      <w:r w:rsidR="0038487E">
        <w:rPr>
          <w:rFonts w:asciiTheme="minorHAnsi" w:eastAsia="Times New Roman" w:hAnsiTheme="minorHAnsi" w:cs="Arial"/>
        </w:rPr>
        <w:t xml:space="preserve">είου του </w:t>
      </w:r>
      <w:r w:rsidR="00A03C54" w:rsidRPr="00A03C54">
        <w:rPr>
          <w:rFonts w:asciiTheme="minorHAnsi" w:eastAsia="Times New Roman" w:hAnsiTheme="minorHAnsi" w:cs="Arial"/>
        </w:rPr>
        <w:t>Κ</w:t>
      </w:r>
      <w:r w:rsidR="00A03C54">
        <w:rPr>
          <w:rFonts w:asciiTheme="minorHAnsi" w:eastAsia="Times New Roman" w:hAnsiTheme="minorHAnsi" w:cs="Arial"/>
        </w:rPr>
        <w:t>ράτους</w:t>
      </w:r>
      <w:r w:rsidR="00A03C54" w:rsidRPr="00A03C54">
        <w:rPr>
          <w:rFonts w:asciiTheme="minorHAnsi" w:eastAsia="Times New Roman" w:hAnsiTheme="minorHAnsi" w:cs="Arial"/>
        </w:rPr>
        <w:t xml:space="preserve"> (Γ.Δ.Γ.Χ.Κ.)</w:t>
      </w:r>
      <w:r w:rsidR="00A03C54">
        <w:rPr>
          <w:rFonts w:asciiTheme="minorHAnsi" w:eastAsia="Times New Roman" w:hAnsiTheme="minorHAnsi" w:cs="Arial"/>
        </w:rPr>
        <w:t xml:space="preserve"> και ειδικότερα: </w:t>
      </w:r>
    </w:p>
    <w:p w:rsidR="00A03C54" w:rsidRDefault="00BD43EF" w:rsidP="00221A43">
      <w:pPr>
        <w:pStyle w:val="Default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της</w:t>
      </w:r>
      <w:r w:rsidR="00D6651F">
        <w:rPr>
          <w:rFonts w:asciiTheme="minorHAnsi" w:eastAsia="Times New Roman" w:hAnsiTheme="minorHAnsi" w:cs="Arial"/>
          <w:sz w:val="22"/>
          <w:szCs w:val="22"/>
        </w:rPr>
        <w:t xml:space="preserve"> Γ΄ Χημικής Υπηρεσίας Αθηνών με </w:t>
      </w:r>
      <w:r w:rsidR="00D6651F" w:rsidRPr="00D6651F">
        <w:rPr>
          <w:rFonts w:asciiTheme="minorHAnsi" w:eastAsia="Times New Roman" w:hAnsiTheme="minorHAnsi" w:cs="Arial"/>
          <w:sz w:val="22"/>
          <w:szCs w:val="22"/>
        </w:rPr>
        <w:t>έναν (1) υπάλληλο ΔΕ/ΔΙΟΙΚΗΤΙΚΟΥ ΛΟΓΙΣΤΙΚΟΥ</w:t>
      </w:r>
      <w:r w:rsidR="00D6651F">
        <w:rPr>
          <w:rFonts w:asciiTheme="minorHAnsi" w:eastAsia="Times New Roman" w:hAnsiTheme="minorHAnsi" w:cs="Arial"/>
          <w:sz w:val="22"/>
          <w:szCs w:val="22"/>
        </w:rPr>
        <w:t xml:space="preserve">, </w:t>
      </w:r>
    </w:p>
    <w:p w:rsidR="00A03C54" w:rsidRDefault="00D6651F" w:rsidP="00221A43">
      <w:pPr>
        <w:pStyle w:val="Default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της Χημικής Υπηρεσίας Μετρολογίας </w:t>
      </w:r>
      <w:r w:rsidR="00BD43EF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Pr="00D6651F">
        <w:rPr>
          <w:rFonts w:asciiTheme="minorHAnsi" w:eastAsia="Times New Roman" w:hAnsiTheme="minorHAnsi" w:cs="Arial"/>
          <w:sz w:val="22"/>
          <w:szCs w:val="22"/>
        </w:rPr>
        <w:t>με έναν (1) υπάλληλο ΔΕ/ΔΙΟΙΚΗΤΙΚΟΥ ΛΟΓΙΣΤΙΚΟΥ</w:t>
      </w:r>
      <w:r>
        <w:rPr>
          <w:rFonts w:asciiTheme="minorHAnsi" w:eastAsia="Times New Roman" w:hAnsiTheme="minorHAnsi" w:cs="Arial"/>
          <w:sz w:val="22"/>
          <w:szCs w:val="22"/>
        </w:rPr>
        <w:t xml:space="preserve">, </w:t>
      </w:r>
    </w:p>
    <w:p w:rsidR="00A03C54" w:rsidRDefault="00A63B2B" w:rsidP="00221A43">
      <w:pPr>
        <w:pStyle w:val="Default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του Τμήματος Χημικών Υπηρεσιών Κέρκυρας </w:t>
      </w:r>
      <w:r w:rsidR="00D6651F">
        <w:rPr>
          <w:rFonts w:asciiTheme="minorHAnsi" w:eastAsia="Times New Roman" w:hAnsiTheme="minorHAnsi" w:cs="Arial"/>
          <w:sz w:val="22"/>
          <w:szCs w:val="22"/>
        </w:rPr>
        <w:t>της Χημικής Υπηρεσίας Πελοποννήσου-Δυτικής Ελλάδας &amp; Ιονίου</w:t>
      </w:r>
      <w:r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="00D6651F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D6651F" w:rsidRPr="00D6651F">
        <w:rPr>
          <w:rFonts w:asciiTheme="minorHAnsi" w:eastAsia="Times New Roman" w:hAnsiTheme="minorHAnsi" w:cs="Arial"/>
          <w:sz w:val="22"/>
          <w:szCs w:val="22"/>
        </w:rPr>
        <w:t>με έναν (1) υπάλληλο ΔΕ/ΔΙΟΙΚΗΤΙΚΟΥ ΛΟΓΙΣΤΙΚΟΥ</w:t>
      </w:r>
      <w:r w:rsidR="00D6651F">
        <w:rPr>
          <w:rFonts w:asciiTheme="minorHAnsi" w:eastAsia="Times New Roman" w:hAnsiTheme="minorHAnsi" w:cs="Arial"/>
          <w:sz w:val="22"/>
          <w:szCs w:val="22"/>
        </w:rPr>
        <w:t xml:space="preserve">, </w:t>
      </w:r>
    </w:p>
    <w:p w:rsidR="00A03C54" w:rsidRDefault="00077CF4" w:rsidP="00221A43">
      <w:pPr>
        <w:pStyle w:val="Default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της Χημικής Υπηρεσίας Βόλου </w:t>
      </w:r>
      <w:r w:rsidR="00D6651F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Pr="00077CF4">
        <w:rPr>
          <w:rFonts w:asciiTheme="minorHAnsi" w:eastAsia="Times New Roman" w:hAnsiTheme="minorHAnsi" w:cs="Arial"/>
          <w:sz w:val="22"/>
          <w:szCs w:val="22"/>
        </w:rPr>
        <w:t>με έναν (1) υπάλληλο ΔΕ/ΔΙΟΙΚΗΤΙΚΟΥ ΛΟΓΙΣΤΙΚΟΥ</w:t>
      </w:r>
      <w:r>
        <w:rPr>
          <w:rFonts w:asciiTheme="minorHAnsi" w:eastAsia="Times New Roman" w:hAnsiTheme="minorHAnsi" w:cs="Arial"/>
          <w:sz w:val="22"/>
          <w:szCs w:val="22"/>
        </w:rPr>
        <w:t xml:space="preserve"> και </w:t>
      </w:r>
    </w:p>
    <w:p w:rsidR="00221A43" w:rsidRPr="00221A43" w:rsidRDefault="00077CF4" w:rsidP="00221A43">
      <w:pPr>
        <w:pStyle w:val="Default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της Χημικής Υπηρεσίας Ηπείρου- Δυτικής Μακεδονίας με έναν (1) υπάλληλο ΠΕ/ΧΗΜΙΚΩΝ για το Αυτοτελές Γραφείο Χημικών Υπηρεσιών Κοζάνης και έναν (1) υπάλληλο για το Αυτοτελές Γραφείο Χημικών Υπηρεσιών Πρέβεζας, </w:t>
      </w:r>
    </w:p>
    <w:p w:rsidR="00707C48" w:rsidRDefault="0017124F" w:rsidP="00707C48">
      <w:pPr>
        <w:pStyle w:val="Default"/>
        <w:spacing w:before="100" w:beforeAutospacing="1" w:after="100" w:afterAutospacing="1"/>
        <w:ind w:left="720"/>
        <w:contextualSpacing/>
        <w:jc w:val="both"/>
        <w:rPr>
          <w:sz w:val="22"/>
          <w:szCs w:val="22"/>
        </w:rPr>
      </w:pPr>
      <w:r w:rsidRPr="00D6104B">
        <w:rPr>
          <w:rFonts w:asciiTheme="minorHAnsi" w:eastAsia="Times New Roman" w:hAnsiTheme="minorHAnsi" w:cs="Arial"/>
          <w:sz w:val="22"/>
          <w:szCs w:val="22"/>
        </w:rPr>
        <w:t xml:space="preserve">σύμφωνα με τις διατάξεις του άρθρου 8 της με </w:t>
      </w:r>
      <w:proofErr w:type="spellStart"/>
      <w:r w:rsidRPr="00D6104B">
        <w:rPr>
          <w:rFonts w:asciiTheme="minorHAnsi" w:eastAsia="Times New Roman" w:hAnsiTheme="minorHAnsi" w:cs="Arial"/>
          <w:sz w:val="22"/>
          <w:szCs w:val="22"/>
        </w:rPr>
        <w:t>αρ</w:t>
      </w:r>
      <w:proofErr w:type="spellEnd"/>
      <w:r w:rsidRPr="00D6104B">
        <w:rPr>
          <w:rFonts w:asciiTheme="minorHAnsi" w:eastAsia="Times New Roman" w:hAnsiTheme="minorHAnsi" w:cs="Arial"/>
          <w:sz w:val="22"/>
          <w:szCs w:val="22"/>
        </w:rPr>
        <w:t xml:space="preserve">. πρωτ. ΔΔΑΔ Β 1017632 ΕΞ 2024/11-01-2024 (Β΄ 1181) απόφασης </w:t>
      </w:r>
      <w:r w:rsidR="00DB4826" w:rsidRPr="00D6104B">
        <w:rPr>
          <w:rFonts w:asciiTheme="minorHAnsi" w:eastAsia="Times New Roman" w:hAnsiTheme="minorHAnsi" w:cs="Arial"/>
          <w:sz w:val="22"/>
          <w:szCs w:val="22"/>
        </w:rPr>
        <w:t>του Διοικητή της Α.Α.Δ.Ε., όπως τροποποιήθηκε και ισχύει</w:t>
      </w:r>
      <w:r w:rsidR="00077CF4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="003F2497" w:rsidRPr="00D6104B">
        <w:rPr>
          <w:rFonts w:asciiTheme="minorHAnsi" w:eastAsia="Times New Roman" w:hAnsiTheme="minorHAnsi" w:cs="Arial"/>
          <w:sz w:val="22"/>
          <w:szCs w:val="22"/>
        </w:rPr>
        <w:t>κ</w:t>
      </w:r>
      <w:r w:rsidR="009A029A" w:rsidRPr="00D6104B">
        <w:rPr>
          <w:rFonts w:asciiTheme="minorHAnsi" w:hAnsiTheme="minorHAnsi" w:cs="LiberationSans"/>
          <w:sz w:val="22"/>
          <w:szCs w:val="22"/>
        </w:rPr>
        <w:t xml:space="preserve">αλούνται οι ενδιαφερόμενοι υπάλληλοι </w:t>
      </w:r>
      <w:r w:rsidR="00DC0CEB" w:rsidRPr="00D6104B">
        <w:rPr>
          <w:rFonts w:asciiTheme="minorHAnsi" w:hAnsiTheme="minorHAnsi" w:cs="LiberationSans"/>
          <w:sz w:val="22"/>
          <w:szCs w:val="22"/>
        </w:rPr>
        <w:t>της Ανεξάρτητης Αρχής Δημοσίων Εσόδων</w:t>
      </w:r>
      <w:r w:rsidR="00F812AB" w:rsidRPr="00D6104B">
        <w:rPr>
          <w:rFonts w:asciiTheme="minorHAnsi" w:hAnsiTheme="minorHAnsi" w:cs="LiberationSans"/>
          <w:sz w:val="22"/>
          <w:szCs w:val="22"/>
        </w:rPr>
        <w:t xml:space="preserve"> </w:t>
      </w:r>
      <w:r w:rsidR="00F97E83" w:rsidRPr="00D6104B">
        <w:rPr>
          <w:rFonts w:asciiTheme="minorHAnsi" w:hAnsiTheme="minorHAnsi" w:cs="LiberationSans"/>
          <w:sz w:val="22"/>
          <w:szCs w:val="22"/>
        </w:rPr>
        <w:t>τ</w:t>
      </w:r>
      <w:r w:rsidR="00077CF4">
        <w:rPr>
          <w:rFonts w:asciiTheme="minorHAnsi" w:hAnsiTheme="minorHAnsi" w:cs="LiberationSans"/>
          <w:sz w:val="22"/>
          <w:szCs w:val="22"/>
        </w:rPr>
        <w:t xml:space="preserve">ων ανωτέρω σχετικών κλάδων/κατηγοριών </w:t>
      </w:r>
      <w:r w:rsidR="009A029A" w:rsidRPr="00D6104B">
        <w:rPr>
          <w:rFonts w:asciiTheme="minorHAnsi" w:hAnsiTheme="minorHAnsi" w:cs="LiberationSans"/>
          <w:sz w:val="22"/>
          <w:szCs w:val="22"/>
        </w:rPr>
        <w:t xml:space="preserve">να αποστείλουν </w:t>
      </w:r>
      <w:r w:rsidR="00DC0CEB" w:rsidRPr="00D6104B">
        <w:rPr>
          <w:rFonts w:asciiTheme="minorHAnsi" w:hAnsiTheme="minorHAnsi" w:cs="LiberationSans"/>
          <w:sz w:val="22"/>
          <w:szCs w:val="22"/>
        </w:rPr>
        <w:t xml:space="preserve">αίτηση </w:t>
      </w:r>
      <w:r w:rsidR="001D0307" w:rsidRPr="00D6104B">
        <w:rPr>
          <w:rFonts w:asciiTheme="minorHAnsi" w:hAnsiTheme="minorHAnsi" w:cs="LiberationSans"/>
          <w:sz w:val="22"/>
          <w:szCs w:val="22"/>
        </w:rPr>
        <w:t>μετάθεσης</w:t>
      </w:r>
      <w:r w:rsidR="00BE66BC" w:rsidRPr="00D6104B">
        <w:rPr>
          <w:rFonts w:asciiTheme="minorHAnsi" w:hAnsiTheme="minorHAnsi" w:cs="LiberationSans"/>
          <w:sz w:val="22"/>
          <w:szCs w:val="22"/>
        </w:rPr>
        <w:t xml:space="preserve"> (συνημμένο υπόδειγμα 1), συνοδευόμενη από συμπληρωμένο πίνακα </w:t>
      </w:r>
      <w:proofErr w:type="spellStart"/>
      <w:r w:rsidR="007B3E58">
        <w:rPr>
          <w:rFonts w:asciiTheme="minorHAnsi" w:hAnsiTheme="minorHAnsi" w:cs="LiberationSans"/>
          <w:sz w:val="22"/>
          <w:szCs w:val="22"/>
        </w:rPr>
        <w:t>μοριοδότησης</w:t>
      </w:r>
      <w:proofErr w:type="spellEnd"/>
      <w:r w:rsidR="00BE66BC" w:rsidRPr="00D6104B">
        <w:rPr>
          <w:rFonts w:asciiTheme="minorHAnsi" w:hAnsiTheme="minorHAnsi" w:cs="LiberationSans"/>
          <w:sz w:val="22"/>
          <w:szCs w:val="22"/>
        </w:rPr>
        <w:t xml:space="preserve"> (συνημμένο υπόδειγμα 2),</w:t>
      </w:r>
      <w:r w:rsid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8A6767" w:rsidRPr="00D6104B">
        <w:rPr>
          <w:rFonts w:asciiTheme="minorHAnsi" w:hAnsiTheme="minorHAnsi" w:cs="LiberationSans-Bold"/>
          <w:b/>
          <w:bCs/>
          <w:sz w:val="22"/>
          <w:szCs w:val="22"/>
        </w:rPr>
        <w:t>έως</w:t>
      </w:r>
      <w:r w:rsidR="002A7523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και</w:t>
      </w:r>
      <w:r w:rsidR="00110BFA" w:rsidRPr="00110BFA">
        <w:rPr>
          <w:rFonts w:asciiTheme="minorHAnsi" w:hAnsiTheme="minorHAnsi" w:cs="LiberationSans-Bold"/>
          <w:b/>
          <w:bCs/>
          <w:sz w:val="22"/>
          <w:szCs w:val="22"/>
        </w:rPr>
        <w:t xml:space="preserve"> 02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/</w:t>
      </w:r>
      <w:r w:rsidR="00664FF0" w:rsidRPr="00664FF0">
        <w:rPr>
          <w:rFonts w:asciiTheme="minorHAnsi" w:hAnsiTheme="minorHAnsi" w:cs="LiberationSans-Bold"/>
          <w:b/>
          <w:bCs/>
          <w:sz w:val="22"/>
          <w:szCs w:val="22"/>
        </w:rPr>
        <w:t>0</w:t>
      </w:r>
      <w:r w:rsidR="00110BFA" w:rsidRPr="00110BFA">
        <w:rPr>
          <w:rFonts w:asciiTheme="minorHAnsi" w:hAnsiTheme="minorHAnsi" w:cs="LiberationSans-Bold"/>
          <w:b/>
          <w:bCs/>
          <w:sz w:val="22"/>
          <w:szCs w:val="22"/>
        </w:rPr>
        <w:t>2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/202</w:t>
      </w:r>
      <w:r w:rsidR="006374BD">
        <w:rPr>
          <w:rFonts w:asciiTheme="minorHAnsi" w:hAnsiTheme="minorHAnsi" w:cs="LiberationSans-Bold"/>
          <w:b/>
          <w:bCs/>
          <w:sz w:val="22"/>
          <w:szCs w:val="22"/>
        </w:rPr>
        <w:t>6</w:t>
      </w:r>
      <w:r w:rsidR="00A7218C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αποκλειστικά και μόνον ηλεκτρονικά</w:t>
      </w:r>
      <w:r w:rsidR="00A7218C" w:rsidRPr="00D6104B">
        <w:rPr>
          <w:rFonts w:asciiTheme="minorHAnsi" w:hAnsiTheme="minorHAnsi" w:cs="LiberationSans-Bold"/>
          <w:bCs/>
          <w:sz w:val="22"/>
          <w:szCs w:val="22"/>
        </w:rPr>
        <w:t>,</w:t>
      </w:r>
      <w:r w:rsidR="00B64C7F" w:rsidRPr="00D6104B">
        <w:rPr>
          <w:rFonts w:asciiTheme="minorHAnsi" w:hAnsiTheme="minorHAnsi" w:cs="LiberationSans-Bold"/>
          <w:bCs/>
          <w:sz w:val="22"/>
          <w:szCs w:val="22"/>
        </w:rPr>
        <w:t xml:space="preserve"> </w:t>
      </w:r>
      <w:r w:rsidR="00077CF4">
        <w:rPr>
          <w:rFonts w:asciiTheme="minorHAnsi" w:hAnsiTheme="minorHAnsi" w:cs="LiberationSans-Bold"/>
          <w:bCs/>
          <w:sz w:val="22"/>
          <w:szCs w:val="22"/>
        </w:rPr>
        <w:t>με</w:t>
      </w:r>
      <w:r w:rsidR="00C332D6" w:rsidRPr="00D6104B">
        <w:rPr>
          <w:rFonts w:asciiTheme="minorHAnsi" w:hAnsiTheme="minorHAnsi" w:cs="LiberationSans-Bold"/>
          <w:bCs/>
          <w:sz w:val="22"/>
          <w:szCs w:val="22"/>
        </w:rPr>
        <w:t xml:space="preserve"> διαβιβαστικό έγγραφο της Υπηρεσίας τους </w:t>
      </w:r>
      <w:r w:rsidR="009A029A" w:rsidRPr="00D6104B">
        <w:rPr>
          <w:rFonts w:asciiTheme="minorHAnsi" w:hAnsiTheme="minorHAnsi" w:cs="LiberationSans"/>
          <w:sz w:val="22"/>
          <w:szCs w:val="22"/>
        </w:rPr>
        <w:t>στ</w:t>
      </w:r>
      <w:r w:rsidR="00AE4F46" w:rsidRPr="00D6104B">
        <w:rPr>
          <w:rFonts w:asciiTheme="minorHAnsi" w:hAnsiTheme="minorHAnsi" w:cs="LiberationSans"/>
          <w:sz w:val="22"/>
          <w:szCs w:val="22"/>
        </w:rPr>
        <w:t>ο</w:t>
      </w:r>
      <w:r w:rsidR="00AE4F46" w:rsidRP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F46662" w:rsidRPr="00D6104B">
        <w:rPr>
          <w:rFonts w:asciiTheme="minorHAnsi" w:hAnsiTheme="minorHAnsi" w:cs="LiberationSans"/>
          <w:sz w:val="22"/>
          <w:szCs w:val="22"/>
          <w:lang w:val="en-US"/>
        </w:rPr>
        <w:t>email</w:t>
      </w:r>
      <w:r w:rsidR="00A7218C" w:rsidRPr="007B3E58">
        <w:rPr>
          <w:rFonts w:asciiTheme="minorHAnsi" w:hAnsiTheme="minorHAnsi" w:cs="LiberationSans"/>
          <w:sz w:val="22"/>
          <w:szCs w:val="22"/>
        </w:rPr>
        <w:t>:</w:t>
      </w:r>
      <w:r w:rsidR="00F46662" w:rsidRP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t>e</w: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t>.</w:t>
      </w:r>
      <w:proofErr w:type="spellStart"/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t>lentis</w:t>
      </w:r>
      <w:proofErr w:type="spellEnd"/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fldChar w:fldCharType="begin"/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 xml:space="preserve"> 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HYPERLINK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 xml:space="preserve"> "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mailto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>: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k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>.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giannakopoulos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>@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aade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>.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instrText>gr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</w:rPr>
        <w:instrText xml:space="preserve">" </w:instrTex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fldChar w:fldCharType="separate"/>
      </w:r>
      <w:r w:rsidR="00077CF4" w:rsidRPr="00077CF4">
        <w:rPr>
          <w:rStyle w:val="-"/>
          <w:rFonts w:asciiTheme="minorHAnsi" w:hAnsiTheme="minorHAnsi" w:cs="LiberationSans"/>
          <w:color w:val="2E74B5" w:themeColor="accent1" w:themeShade="BF"/>
          <w:sz w:val="22"/>
          <w:szCs w:val="22"/>
        </w:rPr>
        <w:t>@</w:t>
      </w:r>
      <w:proofErr w:type="spellStart"/>
      <w:r w:rsidR="00077CF4" w:rsidRPr="00077CF4">
        <w:rPr>
          <w:rStyle w:val="-"/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t>aade</w:t>
      </w:r>
      <w:proofErr w:type="spellEnd"/>
      <w:r w:rsidR="00077CF4" w:rsidRPr="00077CF4">
        <w:rPr>
          <w:rStyle w:val="-"/>
          <w:rFonts w:asciiTheme="minorHAnsi" w:hAnsiTheme="minorHAnsi" w:cs="LiberationSans"/>
          <w:color w:val="2E74B5" w:themeColor="accent1" w:themeShade="BF"/>
          <w:sz w:val="22"/>
          <w:szCs w:val="22"/>
        </w:rPr>
        <w:t>.</w:t>
      </w:r>
      <w:r w:rsidR="00077CF4" w:rsidRPr="00077CF4">
        <w:rPr>
          <w:rStyle w:val="-"/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t>gr</w:t>
      </w:r>
      <w:r w:rsidR="00077CF4" w:rsidRPr="00077CF4">
        <w:rPr>
          <w:rFonts w:asciiTheme="minorHAnsi" w:hAnsiTheme="minorHAnsi" w:cs="LiberationSans"/>
          <w:color w:val="2E74B5" w:themeColor="accent1" w:themeShade="BF"/>
          <w:sz w:val="22"/>
          <w:szCs w:val="22"/>
          <w:lang w:val="en-US"/>
        </w:rPr>
        <w:fldChar w:fldCharType="end"/>
      </w:r>
      <w:r w:rsidR="00F97E83" w:rsidRPr="00077CF4">
        <w:rPr>
          <w:color w:val="2E74B5" w:themeColor="accent1" w:themeShade="BF"/>
          <w:sz w:val="22"/>
          <w:szCs w:val="22"/>
        </w:rPr>
        <w:t>.</w:t>
      </w:r>
    </w:p>
    <w:p w:rsidR="00C332D6" w:rsidRPr="00D6104B" w:rsidRDefault="00C332D6" w:rsidP="00C332D6">
      <w:pPr>
        <w:pStyle w:val="Defaul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6104B">
        <w:rPr>
          <w:sz w:val="22"/>
          <w:szCs w:val="22"/>
        </w:rPr>
        <w:t xml:space="preserve">Οι αιτήσεις είναι δυνατόν να ανακαλούνται ή να τροποποιούνται, αποκλειστικά μέχρι τη λήξη της προθεσμίας υποβολής τους, με την αποστολή σχετικού </w:t>
      </w:r>
      <w:r w:rsidRPr="00D6104B">
        <w:rPr>
          <w:sz w:val="22"/>
          <w:szCs w:val="22"/>
          <w:lang w:val="en-US"/>
        </w:rPr>
        <w:t>email</w:t>
      </w:r>
      <w:r w:rsidRPr="00D6104B">
        <w:rPr>
          <w:sz w:val="22"/>
          <w:szCs w:val="22"/>
        </w:rPr>
        <w:t xml:space="preserve"> στην ανωτέρω ηλεκτρονική διεύθυνση. </w:t>
      </w:r>
    </w:p>
    <w:p w:rsidR="00110BFA" w:rsidRDefault="00C332D6" w:rsidP="00D6104B">
      <w:pPr>
        <w:pStyle w:val="Default"/>
        <w:contextualSpacing/>
        <w:jc w:val="both"/>
        <w:rPr>
          <w:sz w:val="22"/>
          <w:szCs w:val="22"/>
        </w:rPr>
      </w:pPr>
      <w:r w:rsidRPr="00D6104B">
        <w:rPr>
          <w:sz w:val="22"/>
          <w:szCs w:val="22"/>
        </w:rPr>
        <w:t>Αιτήσεις μετάθεσης, καθώς επίσης ανάκληση ή τροποποίηση αυτών, που δεν υποβάλλονται εντός της ανωτέρω προθεσμίας ή υποβάλλονται με διαφορετικό τρόπο από τα ως άνω οριζόμενα, δεν θα λαμβάνονται υπ</w:t>
      </w:r>
      <w:r w:rsidR="007B3E58">
        <w:rPr>
          <w:sz w:val="22"/>
          <w:szCs w:val="22"/>
        </w:rPr>
        <w:t>όψη.</w:t>
      </w:r>
    </w:p>
    <w:p w:rsidR="00110BFA" w:rsidRDefault="00110BFA" w:rsidP="00D6104B">
      <w:pPr>
        <w:pStyle w:val="Default"/>
        <w:contextualSpacing/>
        <w:jc w:val="both"/>
        <w:rPr>
          <w:sz w:val="22"/>
          <w:szCs w:val="22"/>
        </w:rPr>
      </w:pPr>
    </w:p>
    <w:tbl>
      <w:tblPr>
        <w:tblW w:w="2840" w:type="dxa"/>
        <w:tblInd w:w="6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</w:tblGrid>
      <w:tr w:rsidR="00110BFA" w:rsidRPr="00306BCC" w:rsidTr="00110BFA">
        <w:trPr>
          <w:trHeight w:val="37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110BFA" w:rsidRPr="00306BCC" w:rsidRDefault="00110BFA" w:rsidP="00C81CDE">
            <w:pPr>
              <w:ind w:right="-108"/>
              <w:jc w:val="center"/>
              <w:rPr>
                <w:b/>
                <w:sz w:val="24"/>
              </w:rPr>
            </w:pPr>
            <w:r w:rsidRPr="00306BCC">
              <w:rPr>
                <w:b/>
                <w:sz w:val="24"/>
              </w:rPr>
              <w:t>Ο ΔΙΟΙΚΗΤΗΣ ΤΗΣ ΑΝΕΞΑΡΤΗΤΗΣ ΑΡΧΗΣ ΔΗΜΟΣΙΩΝ ΕΣΟΔΩΝ</w:t>
            </w:r>
          </w:p>
        </w:tc>
      </w:tr>
      <w:tr w:rsidR="00110BFA" w:rsidRPr="00306BCC" w:rsidTr="00110BFA">
        <w:trPr>
          <w:trHeight w:val="2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BFA" w:rsidRPr="00306BCC" w:rsidRDefault="00110BFA" w:rsidP="00C81CDE">
            <w:pPr>
              <w:jc w:val="center"/>
              <w:rPr>
                <w:b/>
                <w:sz w:val="24"/>
              </w:rPr>
            </w:pPr>
          </w:p>
        </w:tc>
      </w:tr>
      <w:tr w:rsidR="00110BFA" w:rsidRPr="00306BCC" w:rsidTr="00110BFA">
        <w:trPr>
          <w:trHeight w:val="4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BFA" w:rsidRPr="00306BCC" w:rsidRDefault="00110BFA" w:rsidP="00C81C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306BCC">
              <w:rPr>
                <w:b/>
                <w:sz w:val="24"/>
              </w:rPr>
              <w:t xml:space="preserve">ΓΕΩΡΓΙΟΣ </w:t>
            </w:r>
            <w:r>
              <w:rPr>
                <w:b/>
                <w:sz w:val="24"/>
              </w:rPr>
              <w:t xml:space="preserve">ΠΙΤΣΙΛΗΣ        </w:t>
            </w:r>
          </w:p>
        </w:tc>
      </w:tr>
    </w:tbl>
    <w:p w:rsidR="00AA247B" w:rsidRDefault="00AA247B" w:rsidP="00D6104B">
      <w:pPr>
        <w:pStyle w:val="Default"/>
        <w:contextualSpacing/>
        <w:jc w:val="both"/>
        <w:rPr>
          <w:sz w:val="22"/>
          <w:szCs w:val="22"/>
        </w:rPr>
      </w:pPr>
    </w:p>
    <w:p w:rsidR="004D0716" w:rsidRPr="00D6104B" w:rsidRDefault="004D0716" w:rsidP="00C45822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D6104B">
        <w:rPr>
          <w:rFonts w:asciiTheme="minorHAnsi" w:hAnsiTheme="minorHAnsi" w:cs="LiberationSans-Bold"/>
          <w:b/>
          <w:bCs/>
          <w:u w:val="single"/>
          <w:lang w:eastAsia="el-GR"/>
        </w:rPr>
        <w:lastRenderedPageBreak/>
        <w:t>ΠΙΝΑΚΑΣ ΔΙΑΝΟΜΗΣ</w:t>
      </w:r>
    </w:p>
    <w:p w:rsidR="00C45822" w:rsidRPr="00D6104B" w:rsidRDefault="00C45822" w:rsidP="00C45822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lang w:eastAsia="el-GR"/>
        </w:rPr>
      </w:pPr>
      <w:r w:rsidRPr="00D6104B">
        <w:rPr>
          <w:rFonts w:asciiTheme="minorHAnsi" w:hAnsiTheme="minorHAnsi" w:cs="LiberationSans"/>
          <w:lang w:eastAsia="el-GR"/>
        </w:rPr>
        <w:t>Αποδέκτες των Πινάκων  Α΄,  Β΄, Γ</w:t>
      </w:r>
      <w:r w:rsidR="002D2284" w:rsidRPr="00D6104B">
        <w:rPr>
          <w:rFonts w:asciiTheme="minorHAnsi" w:hAnsiTheme="minorHAnsi" w:cs="LiberationSans"/>
          <w:lang w:eastAsia="el-GR"/>
        </w:rPr>
        <w:t>΄</w:t>
      </w:r>
      <w:r w:rsidRPr="00D6104B">
        <w:rPr>
          <w:rFonts w:asciiTheme="minorHAnsi" w:hAnsiTheme="minorHAnsi" w:cs="LiberationSans"/>
          <w:lang w:eastAsia="el-GR"/>
        </w:rPr>
        <w:t>, Δ΄, Ε΄, ΣΤ</w:t>
      </w:r>
      <w:r w:rsidR="00180EC1" w:rsidRPr="00D6104B">
        <w:rPr>
          <w:rFonts w:asciiTheme="minorHAnsi" w:hAnsiTheme="minorHAnsi" w:cs="LiberationSans"/>
          <w:lang w:eastAsia="el-GR"/>
        </w:rPr>
        <w:t>΄</w:t>
      </w:r>
      <w:r w:rsidRPr="00D6104B">
        <w:rPr>
          <w:rFonts w:asciiTheme="minorHAnsi" w:hAnsiTheme="minorHAnsi" w:cs="LiberationSans"/>
          <w:lang w:eastAsia="el-GR"/>
        </w:rPr>
        <w:t>, Ζ΄</w:t>
      </w: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u w:val="single"/>
          <w:lang w:eastAsia="el-GR"/>
        </w:rPr>
      </w:pP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D6104B">
        <w:rPr>
          <w:rFonts w:asciiTheme="minorHAnsi" w:hAnsiTheme="minorHAnsi" w:cs="LiberationSans-Bold"/>
          <w:b/>
          <w:bCs/>
          <w:u w:val="single"/>
          <w:lang w:eastAsia="el-GR"/>
        </w:rPr>
        <w:t>ΕΣΩΤΕΡΙΚΗ ΔΙΑΝΟΜΗ:</w:t>
      </w: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u w:val="single"/>
          <w:lang w:eastAsia="el-GR"/>
        </w:rPr>
      </w:pP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ΔΙΟΙΚΗΤΗ ΑΝΕΞΑΡΤΗΤΗΣ ΑΡΧΗΣ ΔΗΜΟΣΙΩΝ ΕΣΟΔΩΝ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 ΑΝΘΡΩΠΙΝΟΥ ΔΥΝΑΜΙΚΟΥ &amp; ΟΡΓΑΝΩΣΗΣ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ΠΡΟΪΣΤΑΜΕΝΗΣ ΓΕΝ. ΔΙΕΥΘΥΝΣΗΣ ΗΛΕΚΤΡΟΝΙΚΗΣ ΔΙΑΚΥΒΕΡΝΗΣΗΣ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 ΔΙΕΥΘΥΝΣΗΣ ΟΙΚΟΝΟΜΙΚΩΝ</w:t>
      </w:r>
      <w:r w:rsidR="003C7FC4" w:rsidRPr="00DC3200">
        <w:rPr>
          <w:rFonts w:asciiTheme="minorHAnsi" w:hAnsiTheme="minorHAnsi" w:cs="LiberationSans"/>
          <w:sz w:val="20"/>
          <w:szCs w:val="20"/>
        </w:rPr>
        <w:t xml:space="preserve"> &amp; ΤΕΧΝΙΚΩΝ ΥΠΗΡΕΣΙΩΝ</w:t>
      </w:r>
      <w:r w:rsidRPr="00DC3200">
        <w:rPr>
          <w:rFonts w:asciiTheme="minorHAnsi" w:hAnsiTheme="minorHAnsi" w:cs="LiberationSans"/>
          <w:sz w:val="20"/>
          <w:szCs w:val="20"/>
        </w:rPr>
        <w:t xml:space="preserve">  ΥΠΗΡΕΣΙΩΝ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 xml:space="preserve">ΓΡ. </w:t>
      </w:r>
      <w:r w:rsidR="00C8119B" w:rsidRPr="00DC3200">
        <w:rPr>
          <w:rFonts w:asciiTheme="minorHAnsi" w:hAnsiTheme="minorHAnsi" w:cs="LiberationSans"/>
          <w:sz w:val="20"/>
          <w:szCs w:val="20"/>
        </w:rPr>
        <w:t>ΠΡΟΪΣΤΑΜΕΝ</w:t>
      </w:r>
      <w:r w:rsidR="008E6AC6" w:rsidRPr="00DC3200">
        <w:rPr>
          <w:rFonts w:asciiTheme="minorHAnsi" w:hAnsiTheme="minorHAnsi" w:cs="LiberationSans"/>
          <w:sz w:val="20"/>
          <w:szCs w:val="20"/>
        </w:rPr>
        <w:t>ΟΥ</w:t>
      </w:r>
      <w:r w:rsidRPr="00DC3200">
        <w:rPr>
          <w:rFonts w:asciiTheme="minorHAnsi" w:hAnsiTheme="minorHAnsi" w:cs="LiberationSans"/>
          <w:sz w:val="20"/>
          <w:szCs w:val="20"/>
        </w:rPr>
        <w:t xml:space="preserve"> ΓΕΝ. ΔΙΕΥΘΥΝΣΗΣ ΦΟΡΟΛΟΓΙ</w:t>
      </w:r>
      <w:r w:rsidR="00EC0C71" w:rsidRPr="00DC3200">
        <w:rPr>
          <w:rFonts w:asciiTheme="minorHAnsi" w:hAnsiTheme="minorHAnsi" w:cs="LiberationSans"/>
          <w:sz w:val="20"/>
          <w:szCs w:val="20"/>
        </w:rPr>
        <w:t>ΑΣ</w:t>
      </w:r>
    </w:p>
    <w:p w:rsidR="00EC0C71" w:rsidRPr="00DC3200" w:rsidRDefault="00EC0C71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ΦΟΡΟΛΟΓΙΚΩΝ ΛΕΙΤΟΥΡΓΙΩΝ</w:t>
      </w:r>
    </w:p>
    <w:p w:rsidR="00680833" w:rsidRPr="00DC3200" w:rsidRDefault="00680833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ΠΡΟΪΣΤΑΜΕΝΗΣ ΓΕΝ. ΔΙΕΥΘΥΝΣΗΣ ΣΤΡΑΤΗΓΙΚΟΥ ΣΧΕΔΙΑΣΜΟΥ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ΤΕΛΩΝΕΙΩΝ &amp; ΕΙΔΙΚΩΝ ΦΟΡΩΝ ΚΑΤΑΝΑΛΩΣΗΣ (Ε.Φ.Κ.)</w:t>
      </w:r>
    </w:p>
    <w:p w:rsidR="0016191E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 xml:space="preserve">ΓΡ. </w:t>
      </w:r>
      <w:r w:rsidR="00881679" w:rsidRPr="00DC3200">
        <w:rPr>
          <w:rFonts w:asciiTheme="minorHAnsi" w:hAnsiTheme="minorHAnsi" w:cs="LiberationSans"/>
          <w:sz w:val="20"/>
          <w:szCs w:val="20"/>
        </w:rPr>
        <w:t>ΠΡΟΪΣΤΑΜΕΝΗΣ</w:t>
      </w:r>
      <w:r w:rsidRPr="00DC3200">
        <w:rPr>
          <w:rFonts w:asciiTheme="minorHAnsi" w:hAnsiTheme="minorHAnsi" w:cs="LiberationSans"/>
          <w:sz w:val="20"/>
          <w:szCs w:val="20"/>
        </w:rPr>
        <w:t xml:space="preserve"> ΓΕΝ. ΔΙΕΥΘΥΝΣΗΣ ΓΕΝΙΚΟΥ ΧΗΜΕΙΟΥ ΤΟΥ ΚΡΑΤΟΥΣ (Γ.Χ.Κ.)</w:t>
      </w:r>
    </w:p>
    <w:p w:rsidR="00A9580C" w:rsidRPr="00DC3200" w:rsidRDefault="00A9580C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>
        <w:rPr>
          <w:rFonts w:asciiTheme="minorHAnsi" w:hAnsiTheme="minorHAnsi" w:cs="LiberationSans"/>
          <w:sz w:val="20"/>
          <w:szCs w:val="20"/>
        </w:rPr>
        <w:t xml:space="preserve">ΓΡ. ΠΡΟΪΣΤΑΜΕΝΟΥ </w:t>
      </w:r>
      <w:r w:rsidRPr="00A9580C">
        <w:rPr>
          <w:rFonts w:asciiTheme="minorHAnsi" w:hAnsiTheme="minorHAnsi" w:cs="LiberationSans"/>
          <w:sz w:val="20"/>
          <w:szCs w:val="20"/>
        </w:rPr>
        <w:t>ΓΕΝ</w:t>
      </w:r>
      <w:r>
        <w:rPr>
          <w:rFonts w:asciiTheme="minorHAnsi" w:hAnsiTheme="minorHAnsi" w:cs="LiberationSans"/>
          <w:sz w:val="20"/>
          <w:szCs w:val="20"/>
        </w:rPr>
        <w:t>.</w:t>
      </w:r>
      <w:r w:rsidRPr="00A9580C">
        <w:rPr>
          <w:rFonts w:asciiTheme="minorHAnsi" w:hAnsiTheme="minorHAnsi" w:cs="LiberationSans"/>
          <w:sz w:val="20"/>
          <w:szCs w:val="20"/>
        </w:rPr>
        <w:t xml:space="preserve"> ΔΙΕΥΘΥΝΣΗ</w:t>
      </w:r>
      <w:r>
        <w:rPr>
          <w:rFonts w:asciiTheme="minorHAnsi" w:hAnsiTheme="minorHAnsi" w:cs="LiberationSans"/>
          <w:sz w:val="20"/>
          <w:szCs w:val="20"/>
        </w:rPr>
        <w:t>Σ</w:t>
      </w:r>
      <w:r w:rsidRPr="00A9580C">
        <w:rPr>
          <w:rFonts w:asciiTheme="minorHAnsi" w:hAnsiTheme="minorHAnsi" w:cs="LiberationSans"/>
          <w:sz w:val="20"/>
          <w:szCs w:val="20"/>
        </w:rPr>
        <w:t xml:space="preserve"> ΤΟΥ ΣΩΜΑΤΟΣ ΔΙΩΞΗΣ ΟΙΚΟΝΟΜΙΚΟΥ ΕΓΚΛΗΜΑΤΟΣ (Γ.Δ.Σ.Δ.Ο.Ε.)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Δ/ΝΣΗ ΔΙΑΧΕΙΡΙΣΗΣ ΑΝΘΡΩΠΙΝΟΥ ΔΥΝΑΜΙΚΟΥ- ΤΜΗΜΑ Β΄</w:t>
      </w:r>
    </w:p>
    <w:p w:rsidR="00525843" w:rsidRPr="00DC3200" w:rsidRDefault="00525843" w:rsidP="0016191E">
      <w:pPr>
        <w:spacing w:line="276" w:lineRule="auto"/>
        <w:rPr>
          <w:rFonts w:asciiTheme="minorHAnsi" w:eastAsia="Meiryo" w:hAnsiTheme="minorHAnsi"/>
          <w:sz w:val="20"/>
          <w:szCs w:val="20"/>
        </w:rPr>
      </w:pPr>
    </w:p>
    <w:p w:rsidR="009E01C5" w:rsidRPr="00D6104B" w:rsidRDefault="009E01C5" w:rsidP="00525843">
      <w:pPr>
        <w:rPr>
          <w:rFonts w:eastAsia="Meiryo"/>
        </w:rPr>
      </w:pPr>
    </w:p>
    <w:p w:rsidR="009E01C5" w:rsidRPr="00D6104B" w:rsidRDefault="009E01C5" w:rsidP="00525843">
      <w:pPr>
        <w:rPr>
          <w:rFonts w:eastAsia="Meiryo"/>
        </w:rPr>
      </w:pPr>
    </w:p>
    <w:p w:rsidR="009E01C5" w:rsidRPr="00D6104B" w:rsidRDefault="009E01C5" w:rsidP="00525843">
      <w:pPr>
        <w:rPr>
          <w:rFonts w:eastAsia="Meiryo"/>
        </w:rPr>
      </w:pPr>
    </w:p>
    <w:p w:rsidR="009A029A" w:rsidRPr="00D6104B" w:rsidRDefault="009A029A" w:rsidP="00525843">
      <w:pPr>
        <w:rPr>
          <w:rFonts w:eastAsia="Meiryo"/>
        </w:rPr>
      </w:pPr>
    </w:p>
    <w:p w:rsidR="00D6104B" w:rsidRPr="00D6104B" w:rsidRDefault="00D6104B" w:rsidP="00525843">
      <w:pPr>
        <w:rPr>
          <w:rFonts w:eastAsia="Meiryo"/>
        </w:rPr>
      </w:pPr>
    </w:p>
    <w:p w:rsidR="00AD3314" w:rsidRPr="00D6104B" w:rsidRDefault="00AD3314" w:rsidP="00525843">
      <w:pPr>
        <w:rPr>
          <w:rFonts w:eastAsia="Meiryo"/>
        </w:rPr>
      </w:pPr>
    </w:p>
    <w:p w:rsidR="009A029A" w:rsidRPr="00D6104B" w:rsidRDefault="009A029A" w:rsidP="00525843">
      <w:pPr>
        <w:rPr>
          <w:rFonts w:eastAsia="Meiryo"/>
        </w:rPr>
      </w:pPr>
    </w:p>
    <w:p w:rsidR="00211F54" w:rsidRDefault="00897A95" w:rsidP="00D6104B">
      <w:pPr>
        <w:spacing w:after="0" w:line="240" w:lineRule="auto"/>
        <w:rPr>
          <w:rFonts w:eastAsia="Meiryo"/>
        </w:rPr>
      </w:pPr>
      <w:r w:rsidRPr="00D6104B">
        <w:rPr>
          <w:rFonts w:eastAsia="Meiryo"/>
        </w:rPr>
        <w:br w:type="page"/>
      </w:r>
    </w:p>
    <w:p w:rsidR="00D6104B" w:rsidRDefault="00D6104B" w:rsidP="00D6104B">
      <w:pPr>
        <w:spacing w:after="0" w:line="240" w:lineRule="auto"/>
        <w:rPr>
          <w:rFonts w:eastAsia="Meiryo"/>
          <w:b/>
          <w:u w:val="single"/>
        </w:rPr>
      </w:pPr>
      <w:r w:rsidRPr="00D6104B">
        <w:rPr>
          <w:rFonts w:eastAsia="Meiryo"/>
          <w:b/>
          <w:u w:val="single"/>
        </w:rPr>
        <w:lastRenderedPageBreak/>
        <w:t>ΥΠΟΔΕΙΓΜΑ  1</w:t>
      </w:r>
    </w:p>
    <w:p w:rsidR="00B622D9" w:rsidRDefault="00B622D9" w:rsidP="00D6104B">
      <w:pPr>
        <w:spacing w:after="0" w:line="240" w:lineRule="auto"/>
        <w:rPr>
          <w:rFonts w:eastAsia="Meiryo"/>
          <w:b/>
          <w:u w:val="single"/>
        </w:rPr>
      </w:pPr>
    </w:p>
    <w:p w:rsidR="00D6104B" w:rsidRDefault="00B622D9" w:rsidP="00D6104B">
      <w:pPr>
        <w:spacing w:after="0" w:line="240" w:lineRule="auto"/>
        <w:rPr>
          <w:rFonts w:eastAsia="Meiryo"/>
          <w:b/>
          <w:u w:val="single"/>
        </w:rPr>
      </w:pPr>
      <w:r w:rsidRPr="00B622D9">
        <w:rPr>
          <w:rFonts w:eastAsia="Meiryo"/>
          <w:b/>
          <w:u w:val="single"/>
        </w:rPr>
        <w:t xml:space="preserve">  ΑΙΤΗΣΗ</w:t>
      </w:r>
    </w:p>
    <w:p w:rsidR="009A0911" w:rsidRPr="00D6104B" w:rsidRDefault="009A0911" w:rsidP="00D6104B">
      <w:pPr>
        <w:spacing w:after="0" w:line="240" w:lineRule="auto"/>
        <w:rPr>
          <w:rFonts w:eastAsia="Meiryo"/>
        </w:rPr>
      </w:pPr>
    </w:p>
    <w:tbl>
      <w:tblPr>
        <w:tblpPr w:leftFromText="180" w:rightFromText="180" w:vertAnchor="text" w:horzAnchor="margin" w:tblpY="99"/>
        <w:tblW w:w="8401" w:type="dxa"/>
        <w:tblLook w:val="04A0" w:firstRow="1" w:lastRow="0" w:firstColumn="1" w:lastColumn="0" w:noHBand="0" w:noVBand="1"/>
      </w:tblPr>
      <w:tblGrid>
        <w:gridCol w:w="3976"/>
        <w:gridCol w:w="4425"/>
      </w:tblGrid>
      <w:tr w:rsidR="00C9577E" w:rsidRPr="00D6104B" w:rsidTr="00C9577E">
        <w:trPr>
          <w:trHeight w:val="7620"/>
        </w:trPr>
        <w:tc>
          <w:tcPr>
            <w:tcW w:w="3976" w:type="dxa"/>
          </w:tcPr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ΕΠΩΝΥΜΟ 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ΟΝΟΜΑ: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ΠΑΤΡΩΝΥΜΟ: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Α.Μ.Υ.: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ΚΛΑΔΟΣ: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ΚΑΤΗΓΟΡΙΑ:</w:t>
            </w:r>
            <w:r w:rsidRPr="00D6104B">
              <w:rPr>
                <w:rFonts w:eastAsia="Meiryo"/>
              </w:rPr>
              <w:t xml:space="preserve">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ΟΡΓΑΝΙΚΗ ΘΕΣΗ: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  <w:b/>
              </w:rPr>
              <w:t xml:space="preserve">ΥΠΗΡΕΣΙΑ ΑΠΟΣΠΑΣΗΣ </w:t>
            </w:r>
            <w:r w:rsidRPr="00D6104B">
              <w:rPr>
                <w:rFonts w:eastAsia="Meiryo"/>
              </w:rPr>
              <w:t xml:space="preserve">(εφόσον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</w:rPr>
              <w:t>ο υπάλληλος υπηρετεί με απόσπαση)</w:t>
            </w:r>
            <w:r w:rsidRPr="00D6104B">
              <w:rPr>
                <w:rFonts w:eastAsia="Meiryo"/>
                <w:b/>
              </w:rPr>
              <w:t xml:space="preserve">: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Π.Θ.Ε.: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ΤΗΛ. ΕΠΙΚΟΙΝΩΝΙΑΣ </w:t>
            </w:r>
            <w:r w:rsidRPr="00D6104B">
              <w:rPr>
                <w:rFonts w:eastAsia="Meiryo"/>
              </w:rPr>
              <w:t>(σταθερό ή κινητό)</w:t>
            </w:r>
            <w:r w:rsidRPr="00D6104B">
              <w:rPr>
                <w:rFonts w:eastAsia="Meiryo"/>
                <w:b/>
              </w:rPr>
              <w:t xml:space="preserve"> 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ΥΠΗΡΕΣΙΑΚΟ </w:t>
            </w:r>
            <w:r w:rsidRPr="00D6104B">
              <w:rPr>
                <w:rFonts w:eastAsia="Meiryo"/>
                <w:b/>
                <w:lang w:val="en-US"/>
              </w:rPr>
              <w:t>email</w:t>
            </w:r>
            <w:r w:rsidRPr="00D6104B">
              <w:rPr>
                <w:rFonts w:eastAsia="Meiryo"/>
                <w:b/>
              </w:rPr>
              <w:t xml:space="preserve"> 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</w:tc>
        <w:tc>
          <w:tcPr>
            <w:tcW w:w="4425" w:type="dxa"/>
          </w:tcPr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ΠΡΟΣ 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ΑΝΕΞΑΡΤΗΤΗ ΑΡΧΗ ΔΗΜΟΣΙΩΝ ΕΣΟΔΩΝ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ΓΕΝΙΚΗ Δ/ΝΣΗ ΑΝΘΡΩΠΙΝΟΥ ΔΥΝΑΜΙΚΟΥ &amp; ΟΡΓΑΝΩΣΗΣ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Δ/ΝΣΗ ΔΙΑΧΕΙΡΙΣΗΣ ΑΝΘΡΩΠΙΝΟΥ ΔΥΝΑΜΙΚΟΥ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ΤΜΗΜΑ B΄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  <w:r>
              <w:rPr>
                <w:rFonts w:eastAsia="Meiryo"/>
              </w:rPr>
              <w:t xml:space="preserve">Σύμφωνα με την </w:t>
            </w:r>
            <w:proofErr w:type="spellStart"/>
            <w:r>
              <w:rPr>
                <w:rFonts w:eastAsia="Meiryo"/>
              </w:rPr>
              <w:t>αρ</w:t>
            </w:r>
            <w:proofErr w:type="spellEnd"/>
            <w:r>
              <w:rPr>
                <w:rFonts w:eastAsia="Meiryo"/>
              </w:rPr>
              <w:t xml:space="preserve">. ……………………. πρόσκληση, παρακαλώ </w:t>
            </w:r>
            <w:r w:rsidRPr="008B1659">
              <w:rPr>
                <w:rFonts w:eastAsia="Meiryo"/>
              </w:rPr>
              <w:t>όπως μετατεθώ σε μία από τις παρακάτω Υπηρεσίες, σύμφωνα με τη σειρά προτεραιότητας που δηλώνω στον παρακάτω πίνακα 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</w:p>
          <w:tbl>
            <w:tblPr>
              <w:tblStyle w:val="a4"/>
              <w:tblW w:w="0" w:type="auto"/>
              <w:tblInd w:w="1332" w:type="dxa"/>
              <w:tblLook w:val="04A0" w:firstRow="1" w:lastRow="0" w:firstColumn="1" w:lastColumn="0" w:noHBand="0" w:noVBand="1"/>
            </w:tblPr>
            <w:tblGrid>
              <w:gridCol w:w="1553"/>
              <w:gridCol w:w="1314"/>
            </w:tblGrid>
            <w:tr w:rsidR="00C9577E" w:rsidRPr="00D6104B" w:rsidTr="009A0911">
              <w:trPr>
                <w:trHeight w:val="566"/>
              </w:trPr>
              <w:tc>
                <w:tcPr>
                  <w:tcW w:w="1553" w:type="dxa"/>
                </w:tcPr>
                <w:p w:rsidR="00C9577E" w:rsidRPr="00C336EF" w:rsidRDefault="00C9577E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ΥΠΗΡΕΣΙΑ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  <w:r w:rsidRPr="00D6104B">
                    <w:rPr>
                      <w:rFonts w:cs="Tahoma"/>
                    </w:rPr>
                    <w:t xml:space="preserve">    ΕΠΙΛΟΓΗ</w:t>
                  </w:r>
                </w:p>
              </w:tc>
            </w:tr>
            <w:tr w:rsidR="00C9577E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C9577E" w:rsidRPr="00C336EF" w:rsidRDefault="00C9577E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Γ</w:t>
                  </w:r>
                  <w:r w:rsidR="0026404B" w:rsidRPr="00C336EF">
                    <w:rPr>
                      <w:rFonts w:cs="Tahoma"/>
                      <w:sz w:val="18"/>
                      <w:szCs w:val="18"/>
                    </w:rPr>
                    <w:t xml:space="preserve">΄ </w:t>
                  </w:r>
                  <w:r w:rsidRPr="00C336EF">
                    <w:rPr>
                      <w:rFonts w:cs="Tahoma"/>
                      <w:sz w:val="18"/>
                      <w:szCs w:val="18"/>
                    </w:rPr>
                    <w:t>ΧΗΜΙΚΗ ΥΠΗΡΕΣΙΑ (Χ.Υ.) ΑΘΗΝΩΝ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C9577E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C9577E" w:rsidRPr="00C336EF" w:rsidRDefault="0026404B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ΧΗΜΙΚΗ ΥΠΗΡΕΣΙΑ (Χ.Υ.) ΜΕΤΡΟΛΟΓΙΑΣ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C9577E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C9577E" w:rsidRPr="0038487E" w:rsidRDefault="0026404B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6"/>
                      <w:szCs w:val="16"/>
                    </w:rPr>
                  </w:pPr>
                  <w:r w:rsidRPr="0038487E">
                    <w:rPr>
                      <w:rFonts w:cs="Tahoma"/>
                      <w:sz w:val="16"/>
                      <w:szCs w:val="16"/>
                    </w:rPr>
                    <w:t>ΧΗΜΙΚΗ ΥΠHΡΕΣΙΑ (Χ.Υ.) ΠΕΛΟΠΟΝΝΗΣΟΥ - ΔΥΤΙΚΗΣ ΕΛΛΑΔΟΣ ΚΑΙ ΙΟΝΙΟΥ</w:t>
                  </w:r>
                  <w:r w:rsidR="0038487E" w:rsidRPr="0038487E">
                    <w:rPr>
                      <w:rFonts w:cs="Tahoma"/>
                      <w:sz w:val="16"/>
                      <w:szCs w:val="16"/>
                    </w:rPr>
                    <w:t xml:space="preserve"> (</w:t>
                  </w:r>
                  <w:r w:rsidR="0038487E" w:rsidRPr="0038487E">
                    <w:rPr>
                      <w:rFonts w:cs="Tahoma"/>
                      <w:b/>
                      <w:sz w:val="16"/>
                      <w:szCs w:val="16"/>
                    </w:rPr>
                    <w:t>ΚΕΡΚΥΡΑ</w:t>
                  </w:r>
                  <w:r w:rsidR="0038487E" w:rsidRPr="0038487E">
                    <w:rPr>
                      <w:rFonts w:cs="Tahom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C9577E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C9577E" w:rsidRPr="00C336EF" w:rsidRDefault="00FD4041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ΧΗΜΙΚΗ ΥΠΗΡΕΣΙΑ (Χ.Υ.) ΒΟΛΟΥ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C9577E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C9577E" w:rsidRPr="00C336EF" w:rsidRDefault="003E5D8D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ΧΗΜΙΚΗ ΥΠΗΡΕΣΙΑ (Χ.Υ.) ΗΠΕΙΡΟΥ - ΔΥΤΙΚΗΣ ΜΑΚΕΔΟΝΙΑΣ (</w:t>
                  </w:r>
                  <w:r w:rsidRPr="00C336EF">
                    <w:rPr>
                      <w:rFonts w:cs="Tahoma"/>
                      <w:b/>
                      <w:sz w:val="18"/>
                      <w:szCs w:val="18"/>
                    </w:rPr>
                    <w:t>ΚΟΖΑΝΗ)</w:t>
                  </w:r>
                </w:p>
              </w:tc>
              <w:tc>
                <w:tcPr>
                  <w:tcW w:w="1314" w:type="dxa"/>
                </w:tcPr>
                <w:p w:rsidR="00C9577E" w:rsidRPr="00D6104B" w:rsidRDefault="00C9577E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3E5D8D" w:rsidRPr="00D6104B" w:rsidTr="009A0911">
              <w:trPr>
                <w:trHeight w:val="283"/>
              </w:trPr>
              <w:tc>
                <w:tcPr>
                  <w:tcW w:w="1553" w:type="dxa"/>
                </w:tcPr>
                <w:p w:rsidR="003E5D8D" w:rsidRPr="00C336EF" w:rsidRDefault="003E5D8D" w:rsidP="00556F4B">
                  <w:pPr>
                    <w:framePr w:hSpace="180" w:wrap="around" w:vAnchor="text" w:hAnchor="margin" w:y="99"/>
                    <w:spacing w:after="0" w:line="276" w:lineRule="auto"/>
                    <w:jc w:val="both"/>
                    <w:rPr>
                      <w:rFonts w:cs="Tahoma"/>
                      <w:sz w:val="18"/>
                      <w:szCs w:val="18"/>
                    </w:rPr>
                  </w:pPr>
                  <w:r w:rsidRPr="00C336EF">
                    <w:rPr>
                      <w:rFonts w:cs="Tahoma"/>
                      <w:sz w:val="18"/>
                      <w:szCs w:val="18"/>
                    </w:rPr>
                    <w:t>ΧΗΜΙΚΗ ΥΠΗΡΕΣΙΑ (Χ.Υ.) ΗΠΕΙΡΟΥ - ΔΥΤΙΚΗΣ ΜΑΚΕΔΟΝΙΑΣ (</w:t>
                  </w:r>
                  <w:r w:rsidRPr="00C336EF">
                    <w:rPr>
                      <w:rFonts w:cs="Tahoma"/>
                      <w:b/>
                      <w:sz w:val="18"/>
                      <w:szCs w:val="18"/>
                    </w:rPr>
                    <w:t>ΠΡΕΒΕΖΑ)</w:t>
                  </w:r>
                </w:p>
              </w:tc>
              <w:tc>
                <w:tcPr>
                  <w:tcW w:w="1314" w:type="dxa"/>
                </w:tcPr>
                <w:p w:rsidR="003E5D8D" w:rsidRPr="00D6104B" w:rsidRDefault="003E5D8D" w:rsidP="00556F4B">
                  <w:pPr>
                    <w:framePr w:hSpace="180" w:wrap="around" w:vAnchor="text" w:hAnchor="margin" w:y="99"/>
                    <w:spacing w:after="0"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</w:tbl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 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 </w:t>
            </w:r>
            <w:r>
              <w:rPr>
                <w:rFonts w:eastAsia="Meiryo"/>
              </w:rPr>
              <w:t xml:space="preserve">            </w:t>
            </w:r>
            <w:r w:rsidRPr="00D6104B">
              <w:rPr>
                <w:rFonts w:eastAsia="Meiryo"/>
              </w:rPr>
              <w:t xml:space="preserve"> Ημερομηνία: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</w:t>
            </w:r>
            <w:r>
              <w:rPr>
                <w:rFonts w:eastAsia="Meiryo"/>
              </w:rPr>
              <w:t xml:space="preserve">                </w:t>
            </w:r>
            <w:r w:rsidRPr="00D6104B">
              <w:rPr>
                <w:rFonts w:eastAsia="Meiryo"/>
              </w:rPr>
              <w:t xml:space="preserve">  Ο/Η αιτ……</w:t>
            </w:r>
          </w:p>
          <w:p w:rsidR="00C9577E" w:rsidRPr="00D6104B" w:rsidRDefault="00C9577E" w:rsidP="00C9577E">
            <w:pPr>
              <w:spacing w:after="0" w:line="240" w:lineRule="auto"/>
              <w:rPr>
                <w:rFonts w:eastAsia="Meiryo"/>
                <w:b/>
              </w:rPr>
            </w:pPr>
          </w:p>
        </w:tc>
      </w:tr>
    </w:tbl>
    <w:p w:rsidR="00D6104B" w:rsidRPr="00D6104B" w:rsidRDefault="00D6104B" w:rsidP="00D6104B">
      <w:pPr>
        <w:spacing w:after="0" w:line="240" w:lineRule="auto"/>
        <w:rPr>
          <w:rFonts w:eastAsia="Meiryo"/>
        </w:rPr>
      </w:pPr>
    </w:p>
    <w:p w:rsidR="00D6104B" w:rsidRPr="00D6104B" w:rsidRDefault="00B119C9" w:rsidP="00B119C9">
      <w:pPr>
        <w:spacing w:after="0" w:line="240" w:lineRule="auto"/>
        <w:rPr>
          <w:rFonts w:eastAsia="Meiryo"/>
        </w:rPr>
      </w:pPr>
      <w:r w:rsidRPr="00D6104B">
        <w:rPr>
          <w:rFonts w:eastAsia="Meiryo"/>
        </w:rPr>
        <w:tab/>
      </w:r>
      <w:r w:rsidRPr="00D6104B">
        <w:rPr>
          <w:rFonts w:eastAsia="Meiryo"/>
        </w:rPr>
        <w:tab/>
      </w:r>
      <w:r w:rsidRPr="00D6104B">
        <w:rPr>
          <w:rFonts w:eastAsia="Meiryo"/>
        </w:rPr>
        <w:tab/>
      </w: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D6104B" w:rsidP="00D6104B">
      <w:pPr>
        <w:spacing w:after="0" w:line="240" w:lineRule="auto"/>
        <w:rPr>
          <w:rFonts w:cs="Tahoma"/>
          <w:b/>
          <w:bCs/>
        </w:rPr>
      </w:pPr>
      <w:r w:rsidRPr="00D6104B">
        <w:rPr>
          <w:rFonts w:cs="Tahoma"/>
          <w:b/>
          <w:bCs/>
        </w:rPr>
        <w:t xml:space="preserve">                                                                 </w:t>
      </w:r>
    </w:p>
    <w:p w:rsidR="00C336EF" w:rsidRDefault="00C336EF" w:rsidP="00D6104B">
      <w:pPr>
        <w:spacing w:after="0" w:line="240" w:lineRule="auto"/>
        <w:rPr>
          <w:rFonts w:cs="Tahoma"/>
          <w:b/>
          <w:bCs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</w:rPr>
      </w:pPr>
    </w:p>
    <w:p w:rsidR="00C336EF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  <w:r w:rsidRPr="00D6104B">
        <w:rPr>
          <w:rFonts w:cs="Tahoma"/>
          <w:b/>
          <w:bCs/>
        </w:rPr>
        <w:t xml:space="preserve">   </w:t>
      </w: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Pr="00C336EF" w:rsidRDefault="00C336EF" w:rsidP="00C336EF">
      <w:pPr>
        <w:spacing w:after="0" w:line="240" w:lineRule="auto"/>
        <w:rPr>
          <w:rFonts w:cs="Tahoma"/>
          <w:b/>
          <w:bCs/>
          <w:u w:val="single"/>
        </w:rPr>
      </w:pPr>
      <w:r w:rsidRPr="00C336EF">
        <w:rPr>
          <w:rFonts w:cs="Tahoma"/>
          <w:b/>
          <w:bCs/>
          <w:u w:val="single"/>
        </w:rPr>
        <w:lastRenderedPageBreak/>
        <w:t>ΥΠΟΔΕΙΓΜΑ 2</w:t>
      </w: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C336EF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Pr="00D6104B" w:rsidRDefault="00C336EF" w:rsidP="00D6104B">
      <w:pPr>
        <w:spacing w:after="0" w:line="240" w:lineRule="auto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 xml:space="preserve">ΠΙΝΑΚΑΣ </w:t>
      </w:r>
      <w:r w:rsidR="00D6104B" w:rsidRPr="00D6104B">
        <w:rPr>
          <w:rFonts w:cs="Tahoma"/>
          <w:b/>
          <w:bCs/>
          <w:u w:val="single"/>
        </w:rPr>
        <w:t xml:space="preserve">ΜΟΡΙΟΔΟΤΗΣΗΣ </w:t>
      </w: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D6104B" w:rsidRPr="00D6104B" w:rsidTr="00162A22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>ΧΡΟΝΙΚΟ ΔΙΑΣΤΗΜΑ    ΣΕ ΜΗΝΕΣ</w:t>
            </w:r>
          </w:p>
        </w:tc>
      </w:tr>
      <w:tr w:rsidR="00D6104B" w:rsidRPr="00D6104B" w:rsidTr="00162A22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D6104B" w:rsidRPr="00D6104B" w:rsidTr="00162A22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D6104B" w:rsidRPr="00D6104B" w:rsidTr="00162A22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 xml:space="preserve"> </w:t>
            </w:r>
          </w:p>
        </w:tc>
      </w:tr>
      <w:tr w:rsidR="00D6104B" w:rsidRPr="00D6104B" w:rsidTr="00162A22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 </w:t>
            </w: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>Β. Κοινωνικά κριτήρια</w:t>
            </w:r>
            <w:r w:rsidRPr="00D6104B">
              <w:rPr>
                <w:rFonts w:cs="Tahoma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  <w:r w:rsidRPr="00D6104B">
              <w:rPr>
                <w:rFonts w:cs="Tahoma"/>
                <w:b/>
                <w:bCs/>
              </w:rPr>
              <w:t>1. Οικογενειακά κριτήρια</w:t>
            </w:r>
            <w:r w:rsidRPr="00D6104B">
              <w:rPr>
                <w:rFonts w:cs="Tahoma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</w:p>
        </w:tc>
      </w:tr>
      <w:tr w:rsidR="00D6104B" w:rsidRPr="00D6104B" w:rsidTr="00162A22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1.4.   Αριθμός προστατευόμενων τέκνων (πλέον του ενός)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>
              <w:rPr>
                <w:rFonts w:cs="Tahoma"/>
                <w:b/>
                <w:lang w:bidi="el-GR"/>
              </w:rPr>
              <w:t xml:space="preserve">  </w:t>
            </w:r>
          </w:p>
        </w:tc>
      </w:tr>
      <w:tr w:rsidR="00D6104B" w:rsidRPr="00D6104B" w:rsidTr="00162A22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  <w:r w:rsidRPr="00D6104B">
              <w:rPr>
                <w:rFonts w:cs="Tahoma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 xml:space="preserve">2.1   Πιστοποιημένη αναπηρία υπαλλήλου </w:t>
            </w:r>
            <w:r w:rsidRPr="00D6104B">
              <w:rPr>
                <w:rFonts w:cs="Tahoma"/>
                <w:b/>
                <w:lang w:val="en-US"/>
              </w:rPr>
              <w:t xml:space="preserve">50% - </w:t>
            </w:r>
            <w:r w:rsidRPr="00D6104B">
              <w:rPr>
                <w:rFonts w:cs="Tahoma"/>
                <w:b/>
              </w:rPr>
              <w:t>67% 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  <w:lang w:val="en-US"/>
              </w:rPr>
            </w:pPr>
            <w:r>
              <w:rPr>
                <w:rFonts w:cs="Tahoma"/>
                <w:b/>
              </w:rPr>
              <w:t xml:space="preserve">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2.2   Πιστοποιημένη αναπηρία συζύγου/συμβίου-ίας ή προστατευόμενου τέκνου 50% - 67% 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2.3    Δυσίατο νόσημα υπαλλήλου 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  <w:lang w:val="en-US"/>
              </w:rPr>
            </w:pPr>
            <w:r>
              <w:rPr>
                <w:rFonts w:cs="Tahoma"/>
                <w:b/>
              </w:rPr>
              <w:t xml:space="preserve">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2.4    Δυσίατο νόσημα συζύγου/συμβίου-ίας ή προστατευόμενου τέκνου 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127730" w:rsidP="00D6104B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</w:t>
            </w:r>
            <w:r w:rsidRPr="00127730">
              <w:rPr>
                <w:rFonts w:cs="Tahoma"/>
                <w:b/>
              </w:rPr>
              <w:t>ΝΑΙ/ΟΧΙ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*** απαιτείται ιατρική γνωμάτευση από δημόσιο Νοσοκομείο, ενώ σε περίπτωση που έχει αναγνωρισθεί ποσοστό αναπηρίας άνω του 50% και έως 67%  λόγω του δυσίατου νοσήματος, θα μοριοδοτούνται μόνο τα κριτήρια Β2.1 και Β2.2</w:t>
            </w:r>
          </w:p>
        </w:tc>
      </w:tr>
    </w:tbl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9A029A" w:rsidRPr="00D6104B" w:rsidRDefault="009A029A" w:rsidP="006C554A">
      <w:pPr>
        <w:spacing w:after="0" w:line="240" w:lineRule="auto"/>
        <w:rPr>
          <w:rFonts w:ascii="Tahoma" w:hAnsi="Tahoma" w:cs="Tahoma"/>
        </w:rPr>
      </w:pPr>
    </w:p>
    <w:sectPr w:rsidR="009A029A" w:rsidRPr="00D6104B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EAA" w:rsidRDefault="00220EAA" w:rsidP="00D5464F">
      <w:pPr>
        <w:spacing w:after="0" w:line="240" w:lineRule="auto"/>
      </w:pPr>
      <w:r>
        <w:separator/>
      </w:r>
    </w:p>
  </w:endnote>
  <w:endnote w:type="continuationSeparator" w:id="0">
    <w:p w:rsidR="00220EAA" w:rsidRDefault="00220EAA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EAA" w:rsidRDefault="00220EAA" w:rsidP="00D5464F">
      <w:pPr>
        <w:spacing w:after="0" w:line="240" w:lineRule="auto"/>
      </w:pPr>
      <w:r>
        <w:separator/>
      </w:r>
    </w:p>
  </w:footnote>
  <w:footnote w:type="continuationSeparator" w:id="0">
    <w:p w:rsidR="00220EAA" w:rsidRDefault="00220EAA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67BB"/>
    <w:multiLevelType w:val="hybridMultilevel"/>
    <w:tmpl w:val="840C2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12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10E12"/>
    <w:rsid w:val="00023F77"/>
    <w:rsid w:val="00025D95"/>
    <w:rsid w:val="00026F12"/>
    <w:rsid w:val="00030B67"/>
    <w:rsid w:val="0003509E"/>
    <w:rsid w:val="0004128F"/>
    <w:rsid w:val="0004267A"/>
    <w:rsid w:val="000575BE"/>
    <w:rsid w:val="00064BE0"/>
    <w:rsid w:val="0007138A"/>
    <w:rsid w:val="00077CF4"/>
    <w:rsid w:val="00083F2B"/>
    <w:rsid w:val="0009011D"/>
    <w:rsid w:val="00091395"/>
    <w:rsid w:val="00093BE8"/>
    <w:rsid w:val="000B3293"/>
    <w:rsid w:val="000C009F"/>
    <w:rsid w:val="000C0B44"/>
    <w:rsid w:val="000F745C"/>
    <w:rsid w:val="001028C4"/>
    <w:rsid w:val="00103768"/>
    <w:rsid w:val="00110BFA"/>
    <w:rsid w:val="00117552"/>
    <w:rsid w:val="001221F0"/>
    <w:rsid w:val="00123EB6"/>
    <w:rsid w:val="00125A0E"/>
    <w:rsid w:val="00127730"/>
    <w:rsid w:val="00132CE9"/>
    <w:rsid w:val="00140BB6"/>
    <w:rsid w:val="00151ABE"/>
    <w:rsid w:val="0016191E"/>
    <w:rsid w:val="00164951"/>
    <w:rsid w:val="0017124F"/>
    <w:rsid w:val="00180EC1"/>
    <w:rsid w:val="001824EF"/>
    <w:rsid w:val="001865F0"/>
    <w:rsid w:val="001878E0"/>
    <w:rsid w:val="00190ED6"/>
    <w:rsid w:val="0019466E"/>
    <w:rsid w:val="00196A07"/>
    <w:rsid w:val="001A3936"/>
    <w:rsid w:val="001A3B5A"/>
    <w:rsid w:val="001B32AA"/>
    <w:rsid w:val="001C315B"/>
    <w:rsid w:val="001D0307"/>
    <w:rsid w:val="001E1F11"/>
    <w:rsid w:val="001E5418"/>
    <w:rsid w:val="001E7F53"/>
    <w:rsid w:val="001F022F"/>
    <w:rsid w:val="00211F54"/>
    <w:rsid w:val="0021687F"/>
    <w:rsid w:val="00217120"/>
    <w:rsid w:val="00217BC3"/>
    <w:rsid w:val="00220EAA"/>
    <w:rsid w:val="00221A43"/>
    <w:rsid w:val="002261B2"/>
    <w:rsid w:val="002346C5"/>
    <w:rsid w:val="002433F8"/>
    <w:rsid w:val="00244C72"/>
    <w:rsid w:val="002459A8"/>
    <w:rsid w:val="00252082"/>
    <w:rsid w:val="002573B2"/>
    <w:rsid w:val="00262007"/>
    <w:rsid w:val="002631DA"/>
    <w:rsid w:val="0026404B"/>
    <w:rsid w:val="0026495A"/>
    <w:rsid w:val="00266A30"/>
    <w:rsid w:val="00272FCD"/>
    <w:rsid w:val="00284A27"/>
    <w:rsid w:val="00285040"/>
    <w:rsid w:val="00285E93"/>
    <w:rsid w:val="00290E4E"/>
    <w:rsid w:val="00294C3A"/>
    <w:rsid w:val="002A65DB"/>
    <w:rsid w:val="002A7523"/>
    <w:rsid w:val="002B02C5"/>
    <w:rsid w:val="002B6A92"/>
    <w:rsid w:val="002C4425"/>
    <w:rsid w:val="002C5DBC"/>
    <w:rsid w:val="002D2284"/>
    <w:rsid w:val="002D4167"/>
    <w:rsid w:val="002E71B1"/>
    <w:rsid w:val="002F4734"/>
    <w:rsid w:val="00305BC5"/>
    <w:rsid w:val="00312649"/>
    <w:rsid w:val="003246E3"/>
    <w:rsid w:val="003277D0"/>
    <w:rsid w:val="0035576F"/>
    <w:rsid w:val="00364957"/>
    <w:rsid w:val="0036731F"/>
    <w:rsid w:val="0038487E"/>
    <w:rsid w:val="00385FB9"/>
    <w:rsid w:val="003916F3"/>
    <w:rsid w:val="00392798"/>
    <w:rsid w:val="003C7FC4"/>
    <w:rsid w:val="003D35D1"/>
    <w:rsid w:val="003D40FB"/>
    <w:rsid w:val="003D4B77"/>
    <w:rsid w:val="003D7E69"/>
    <w:rsid w:val="003E5D8D"/>
    <w:rsid w:val="003F2497"/>
    <w:rsid w:val="003F56D0"/>
    <w:rsid w:val="003F59D9"/>
    <w:rsid w:val="003F5BFE"/>
    <w:rsid w:val="003F72A9"/>
    <w:rsid w:val="00403E00"/>
    <w:rsid w:val="0040657F"/>
    <w:rsid w:val="00407BD5"/>
    <w:rsid w:val="00407F45"/>
    <w:rsid w:val="00411995"/>
    <w:rsid w:val="00420122"/>
    <w:rsid w:val="00422A72"/>
    <w:rsid w:val="004240AB"/>
    <w:rsid w:val="00424BBC"/>
    <w:rsid w:val="00425BD1"/>
    <w:rsid w:val="00425C94"/>
    <w:rsid w:val="00442C7C"/>
    <w:rsid w:val="00460502"/>
    <w:rsid w:val="00465CF2"/>
    <w:rsid w:val="004714B2"/>
    <w:rsid w:val="00482609"/>
    <w:rsid w:val="00485EA7"/>
    <w:rsid w:val="004913E1"/>
    <w:rsid w:val="004A5F82"/>
    <w:rsid w:val="004B17E1"/>
    <w:rsid w:val="004B75C9"/>
    <w:rsid w:val="004B7EF8"/>
    <w:rsid w:val="004C0454"/>
    <w:rsid w:val="004C2A6B"/>
    <w:rsid w:val="004C7133"/>
    <w:rsid w:val="004D0716"/>
    <w:rsid w:val="004D078A"/>
    <w:rsid w:val="004D1F2E"/>
    <w:rsid w:val="004E1EF8"/>
    <w:rsid w:val="004E5552"/>
    <w:rsid w:val="004E5F7F"/>
    <w:rsid w:val="004E7AA2"/>
    <w:rsid w:val="004F0099"/>
    <w:rsid w:val="004F0D68"/>
    <w:rsid w:val="00501CC5"/>
    <w:rsid w:val="00505985"/>
    <w:rsid w:val="00506B99"/>
    <w:rsid w:val="005241D6"/>
    <w:rsid w:val="00525843"/>
    <w:rsid w:val="005306D5"/>
    <w:rsid w:val="00535316"/>
    <w:rsid w:val="00536781"/>
    <w:rsid w:val="0054385E"/>
    <w:rsid w:val="0054673A"/>
    <w:rsid w:val="00556F4B"/>
    <w:rsid w:val="005571A8"/>
    <w:rsid w:val="005639DE"/>
    <w:rsid w:val="00571065"/>
    <w:rsid w:val="00577BA6"/>
    <w:rsid w:val="005923AD"/>
    <w:rsid w:val="005B0A62"/>
    <w:rsid w:val="005B26EE"/>
    <w:rsid w:val="005C0AA6"/>
    <w:rsid w:val="005C129C"/>
    <w:rsid w:val="005C1BDC"/>
    <w:rsid w:val="005D1A18"/>
    <w:rsid w:val="005D32A0"/>
    <w:rsid w:val="005D5FEF"/>
    <w:rsid w:val="005E2FD5"/>
    <w:rsid w:val="005E4DEB"/>
    <w:rsid w:val="005E4E11"/>
    <w:rsid w:val="005E5F8F"/>
    <w:rsid w:val="005F07DE"/>
    <w:rsid w:val="005F3C92"/>
    <w:rsid w:val="006007BC"/>
    <w:rsid w:val="00601D50"/>
    <w:rsid w:val="00603E98"/>
    <w:rsid w:val="006071DE"/>
    <w:rsid w:val="00613867"/>
    <w:rsid w:val="00621703"/>
    <w:rsid w:val="006237AC"/>
    <w:rsid w:val="00623EF2"/>
    <w:rsid w:val="006374BD"/>
    <w:rsid w:val="00645035"/>
    <w:rsid w:val="00645CB7"/>
    <w:rsid w:val="00646802"/>
    <w:rsid w:val="00647FE7"/>
    <w:rsid w:val="00655606"/>
    <w:rsid w:val="00656AAE"/>
    <w:rsid w:val="006622F0"/>
    <w:rsid w:val="006639DE"/>
    <w:rsid w:val="00664FF0"/>
    <w:rsid w:val="00667FA7"/>
    <w:rsid w:val="006740D9"/>
    <w:rsid w:val="00680833"/>
    <w:rsid w:val="006826D6"/>
    <w:rsid w:val="00682877"/>
    <w:rsid w:val="00683836"/>
    <w:rsid w:val="00684060"/>
    <w:rsid w:val="00696D90"/>
    <w:rsid w:val="00697372"/>
    <w:rsid w:val="00697BA6"/>
    <w:rsid w:val="006A3E40"/>
    <w:rsid w:val="006B3D32"/>
    <w:rsid w:val="006C2F9F"/>
    <w:rsid w:val="006C4E5F"/>
    <w:rsid w:val="006C554A"/>
    <w:rsid w:val="006C7471"/>
    <w:rsid w:val="006D3465"/>
    <w:rsid w:val="006D387A"/>
    <w:rsid w:val="006F3561"/>
    <w:rsid w:val="006F3A76"/>
    <w:rsid w:val="00701777"/>
    <w:rsid w:val="00705246"/>
    <w:rsid w:val="00707C48"/>
    <w:rsid w:val="007112D4"/>
    <w:rsid w:val="00712111"/>
    <w:rsid w:val="00716F3C"/>
    <w:rsid w:val="00737D76"/>
    <w:rsid w:val="00751D66"/>
    <w:rsid w:val="007620CD"/>
    <w:rsid w:val="007678C6"/>
    <w:rsid w:val="00782C95"/>
    <w:rsid w:val="00792822"/>
    <w:rsid w:val="00793B3F"/>
    <w:rsid w:val="007973D7"/>
    <w:rsid w:val="007A488A"/>
    <w:rsid w:val="007A67BC"/>
    <w:rsid w:val="007B3E58"/>
    <w:rsid w:val="007C1785"/>
    <w:rsid w:val="007C7D64"/>
    <w:rsid w:val="007D2C1F"/>
    <w:rsid w:val="007E3D11"/>
    <w:rsid w:val="0080344F"/>
    <w:rsid w:val="00804911"/>
    <w:rsid w:val="00813C52"/>
    <w:rsid w:val="008148CE"/>
    <w:rsid w:val="00817FD9"/>
    <w:rsid w:val="00820C45"/>
    <w:rsid w:val="00822F57"/>
    <w:rsid w:val="00823497"/>
    <w:rsid w:val="00826F5B"/>
    <w:rsid w:val="008300FB"/>
    <w:rsid w:val="00831430"/>
    <w:rsid w:val="008358F1"/>
    <w:rsid w:val="00850784"/>
    <w:rsid w:val="00853694"/>
    <w:rsid w:val="00854ABC"/>
    <w:rsid w:val="00861057"/>
    <w:rsid w:val="00863C38"/>
    <w:rsid w:val="00864192"/>
    <w:rsid w:val="008645DD"/>
    <w:rsid w:val="0087044A"/>
    <w:rsid w:val="0088111A"/>
    <w:rsid w:val="00881679"/>
    <w:rsid w:val="00887670"/>
    <w:rsid w:val="00894D4F"/>
    <w:rsid w:val="0089661F"/>
    <w:rsid w:val="00897A95"/>
    <w:rsid w:val="008A4E25"/>
    <w:rsid w:val="008A6767"/>
    <w:rsid w:val="008B1659"/>
    <w:rsid w:val="008C7596"/>
    <w:rsid w:val="008D17CE"/>
    <w:rsid w:val="008E00FA"/>
    <w:rsid w:val="008E24F6"/>
    <w:rsid w:val="008E478A"/>
    <w:rsid w:val="008E5128"/>
    <w:rsid w:val="008E5B2D"/>
    <w:rsid w:val="008E6AC6"/>
    <w:rsid w:val="00903034"/>
    <w:rsid w:val="00911AC9"/>
    <w:rsid w:val="00912818"/>
    <w:rsid w:val="00914415"/>
    <w:rsid w:val="009327B6"/>
    <w:rsid w:val="00932AAF"/>
    <w:rsid w:val="00935956"/>
    <w:rsid w:val="00940E96"/>
    <w:rsid w:val="00947A03"/>
    <w:rsid w:val="00950D5F"/>
    <w:rsid w:val="00953666"/>
    <w:rsid w:val="00954D6C"/>
    <w:rsid w:val="00955BD2"/>
    <w:rsid w:val="00960EC3"/>
    <w:rsid w:val="00963B56"/>
    <w:rsid w:val="00963E4B"/>
    <w:rsid w:val="0096539C"/>
    <w:rsid w:val="00973AC7"/>
    <w:rsid w:val="0097600C"/>
    <w:rsid w:val="00976510"/>
    <w:rsid w:val="0097658A"/>
    <w:rsid w:val="00984746"/>
    <w:rsid w:val="00991D6E"/>
    <w:rsid w:val="009931E5"/>
    <w:rsid w:val="0099787B"/>
    <w:rsid w:val="00997D33"/>
    <w:rsid w:val="009A029A"/>
    <w:rsid w:val="009A0911"/>
    <w:rsid w:val="009B1A22"/>
    <w:rsid w:val="009B6FFE"/>
    <w:rsid w:val="009B73BC"/>
    <w:rsid w:val="009C1D2E"/>
    <w:rsid w:val="009C4529"/>
    <w:rsid w:val="009C4E2F"/>
    <w:rsid w:val="009D400D"/>
    <w:rsid w:val="009D567D"/>
    <w:rsid w:val="009D7117"/>
    <w:rsid w:val="009E01C5"/>
    <w:rsid w:val="009F18E1"/>
    <w:rsid w:val="009F287D"/>
    <w:rsid w:val="009F557E"/>
    <w:rsid w:val="009F7BAA"/>
    <w:rsid w:val="009F7E35"/>
    <w:rsid w:val="00A03C54"/>
    <w:rsid w:val="00A0706C"/>
    <w:rsid w:val="00A07C41"/>
    <w:rsid w:val="00A13542"/>
    <w:rsid w:val="00A13FF1"/>
    <w:rsid w:val="00A16E9C"/>
    <w:rsid w:val="00A3583F"/>
    <w:rsid w:val="00A35B80"/>
    <w:rsid w:val="00A46655"/>
    <w:rsid w:val="00A4719A"/>
    <w:rsid w:val="00A52AD9"/>
    <w:rsid w:val="00A55233"/>
    <w:rsid w:val="00A55AE5"/>
    <w:rsid w:val="00A570EF"/>
    <w:rsid w:val="00A61226"/>
    <w:rsid w:val="00A63B2B"/>
    <w:rsid w:val="00A71ECA"/>
    <w:rsid w:val="00A7218C"/>
    <w:rsid w:val="00A74496"/>
    <w:rsid w:val="00A7505E"/>
    <w:rsid w:val="00A95136"/>
    <w:rsid w:val="00A9580C"/>
    <w:rsid w:val="00AA247B"/>
    <w:rsid w:val="00AA3044"/>
    <w:rsid w:val="00AA738D"/>
    <w:rsid w:val="00AB0821"/>
    <w:rsid w:val="00AC2423"/>
    <w:rsid w:val="00AC73DA"/>
    <w:rsid w:val="00AD3314"/>
    <w:rsid w:val="00AD3874"/>
    <w:rsid w:val="00AD5B63"/>
    <w:rsid w:val="00AE42A2"/>
    <w:rsid w:val="00AE4F46"/>
    <w:rsid w:val="00B0297E"/>
    <w:rsid w:val="00B04022"/>
    <w:rsid w:val="00B119C9"/>
    <w:rsid w:val="00B240C8"/>
    <w:rsid w:val="00B37B2E"/>
    <w:rsid w:val="00B43618"/>
    <w:rsid w:val="00B5005C"/>
    <w:rsid w:val="00B622D9"/>
    <w:rsid w:val="00B6452F"/>
    <w:rsid w:val="00B64C7F"/>
    <w:rsid w:val="00B724DA"/>
    <w:rsid w:val="00B80337"/>
    <w:rsid w:val="00B85E28"/>
    <w:rsid w:val="00B877D0"/>
    <w:rsid w:val="00B878C0"/>
    <w:rsid w:val="00B87BBA"/>
    <w:rsid w:val="00B97944"/>
    <w:rsid w:val="00BA243B"/>
    <w:rsid w:val="00BA2B82"/>
    <w:rsid w:val="00BA468B"/>
    <w:rsid w:val="00BA4894"/>
    <w:rsid w:val="00BB35E0"/>
    <w:rsid w:val="00BC03D8"/>
    <w:rsid w:val="00BC1A2A"/>
    <w:rsid w:val="00BC3E79"/>
    <w:rsid w:val="00BD3418"/>
    <w:rsid w:val="00BD43EF"/>
    <w:rsid w:val="00BD5EEA"/>
    <w:rsid w:val="00BD6662"/>
    <w:rsid w:val="00BE2EF4"/>
    <w:rsid w:val="00BE66BC"/>
    <w:rsid w:val="00C05C3C"/>
    <w:rsid w:val="00C10BBA"/>
    <w:rsid w:val="00C15671"/>
    <w:rsid w:val="00C21E18"/>
    <w:rsid w:val="00C26DA5"/>
    <w:rsid w:val="00C27530"/>
    <w:rsid w:val="00C30A7A"/>
    <w:rsid w:val="00C318DE"/>
    <w:rsid w:val="00C332D6"/>
    <w:rsid w:val="00C336EF"/>
    <w:rsid w:val="00C347BB"/>
    <w:rsid w:val="00C40046"/>
    <w:rsid w:val="00C4064A"/>
    <w:rsid w:val="00C444B5"/>
    <w:rsid w:val="00C45822"/>
    <w:rsid w:val="00C5611D"/>
    <w:rsid w:val="00C6156A"/>
    <w:rsid w:val="00C6190D"/>
    <w:rsid w:val="00C64135"/>
    <w:rsid w:val="00C77AF5"/>
    <w:rsid w:val="00C8119B"/>
    <w:rsid w:val="00C81688"/>
    <w:rsid w:val="00C91A60"/>
    <w:rsid w:val="00C9368F"/>
    <w:rsid w:val="00C939DF"/>
    <w:rsid w:val="00C941C1"/>
    <w:rsid w:val="00C9577E"/>
    <w:rsid w:val="00CA31CA"/>
    <w:rsid w:val="00CA560B"/>
    <w:rsid w:val="00CB2478"/>
    <w:rsid w:val="00CB7520"/>
    <w:rsid w:val="00CD0A8E"/>
    <w:rsid w:val="00CD3D84"/>
    <w:rsid w:val="00CE4EAD"/>
    <w:rsid w:val="00CE71F5"/>
    <w:rsid w:val="00CF53C7"/>
    <w:rsid w:val="00CF7326"/>
    <w:rsid w:val="00D07BB8"/>
    <w:rsid w:val="00D154C8"/>
    <w:rsid w:val="00D16048"/>
    <w:rsid w:val="00D203F7"/>
    <w:rsid w:val="00D25383"/>
    <w:rsid w:val="00D35CA7"/>
    <w:rsid w:val="00D410DA"/>
    <w:rsid w:val="00D412C4"/>
    <w:rsid w:val="00D431DC"/>
    <w:rsid w:val="00D5464F"/>
    <w:rsid w:val="00D6104B"/>
    <w:rsid w:val="00D6367B"/>
    <w:rsid w:val="00D6651F"/>
    <w:rsid w:val="00D71066"/>
    <w:rsid w:val="00D81F06"/>
    <w:rsid w:val="00D85D22"/>
    <w:rsid w:val="00DA3D02"/>
    <w:rsid w:val="00DB15AC"/>
    <w:rsid w:val="00DB36CE"/>
    <w:rsid w:val="00DB4826"/>
    <w:rsid w:val="00DB6015"/>
    <w:rsid w:val="00DC0CEB"/>
    <w:rsid w:val="00DC17C7"/>
    <w:rsid w:val="00DC3200"/>
    <w:rsid w:val="00DC4833"/>
    <w:rsid w:val="00DD5E47"/>
    <w:rsid w:val="00DE182D"/>
    <w:rsid w:val="00DE2693"/>
    <w:rsid w:val="00DE7126"/>
    <w:rsid w:val="00E0138A"/>
    <w:rsid w:val="00E023A8"/>
    <w:rsid w:val="00E03735"/>
    <w:rsid w:val="00E215A3"/>
    <w:rsid w:val="00E27B1D"/>
    <w:rsid w:val="00E4498C"/>
    <w:rsid w:val="00E44D27"/>
    <w:rsid w:val="00E5001D"/>
    <w:rsid w:val="00E671A5"/>
    <w:rsid w:val="00E849E3"/>
    <w:rsid w:val="00EA057B"/>
    <w:rsid w:val="00EA3CA4"/>
    <w:rsid w:val="00EB0E6D"/>
    <w:rsid w:val="00EB75FD"/>
    <w:rsid w:val="00EC0C71"/>
    <w:rsid w:val="00EC4430"/>
    <w:rsid w:val="00EC58C7"/>
    <w:rsid w:val="00EC73AF"/>
    <w:rsid w:val="00ED4279"/>
    <w:rsid w:val="00ED58D6"/>
    <w:rsid w:val="00EE567A"/>
    <w:rsid w:val="00EE57BB"/>
    <w:rsid w:val="00EF3E9F"/>
    <w:rsid w:val="00F05A61"/>
    <w:rsid w:val="00F061D8"/>
    <w:rsid w:val="00F108E1"/>
    <w:rsid w:val="00F1282B"/>
    <w:rsid w:val="00F13D2E"/>
    <w:rsid w:val="00F20FEE"/>
    <w:rsid w:val="00F24925"/>
    <w:rsid w:val="00F30DAA"/>
    <w:rsid w:val="00F31D0B"/>
    <w:rsid w:val="00F31FDA"/>
    <w:rsid w:val="00F3223D"/>
    <w:rsid w:val="00F4513F"/>
    <w:rsid w:val="00F46662"/>
    <w:rsid w:val="00F5736C"/>
    <w:rsid w:val="00F7152A"/>
    <w:rsid w:val="00F812AB"/>
    <w:rsid w:val="00F86879"/>
    <w:rsid w:val="00F87384"/>
    <w:rsid w:val="00F92681"/>
    <w:rsid w:val="00F97E83"/>
    <w:rsid w:val="00FB3684"/>
    <w:rsid w:val="00FB5CB6"/>
    <w:rsid w:val="00FC4E8E"/>
    <w:rsid w:val="00FD1107"/>
    <w:rsid w:val="00FD4041"/>
    <w:rsid w:val="00FD62B8"/>
    <w:rsid w:val="00FD6343"/>
    <w:rsid w:val="00FD68D3"/>
    <w:rsid w:val="00FD76E1"/>
    <w:rsid w:val="00FE6C6B"/>
    <w:rsid w:val="00FF0E47"/>
    <w:rsid w:val="00FF14B7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52B1A"/>
  <w15:docId w15:val="{A7F04B08-6E16-4AC4-B214-3E3FBD3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04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07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CB4F-C7C6-42E8-8593-159B7EFB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ΕΜΜΑΝΟΥΗΛ ΛΕΝΤΗΣ</cp:lastModifiedBy>
  <cp:revision>129</cp:revision>
  <cp:lastPrinted>2026-01-20T10:33:00Z</cp:lastPrinted>
  <dcterms:created xsi:type="dcterms:W3CDTF">2023-01-11T07:02:00Z</dcterms:created>
  <dcterms:modified xsi:type="dcterms:W3CDTF">2026-01-22T08:18:00Z</dcterms:modified>
</cp:coreProperties>
</file>