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03963ED3" w14:textId="77777777" w:rsidTr="00663632">
        <w:tc>
          <w:tcPr>
            <w:tcW w:w="9640" w:type="dxa"/>
          </w:tcPr>
          <w:p w14:paraId="40DD4469" w14:textId="4ACD053F" w:rsidR="00AF44BF" w:rsidRPr="00CA78FA" w:rsidRDefault="00AF44BF" w:rsidP="00663632">
            <w:pPr>
              <w:spacing w:line="276" w:lineRule="auto"/>
              <w:jc w:val="both"/>
              <w:rPr>
                <w:rFonts w:ascii="Franklin Gothic Medium" w:hAnsi="Franklin Gothic Medium"/>
                <w:color w:val="1F3864"/>
                <w:sz w:val="24"/>
                <w:szCs w:val="24"/>
              </w:rPr>
            </w:pPr>
          </w:p>
        </w:tc>
      </w:tr>
    </w:tbl>
    <w:p w14:paraId="35F4CD7D" w14:textId="45B81037" w:rsidR="00AF44BF" w:rsidRPr="00C06514" w:rsidRDefault="00AF44BF" w:rsidP="00082964">
      <w:pPr>
        <w:spacing w:line="276" w:lineRule="auto"/>
        <w:jc w:val="right"/>
        <w:rPr>
          <w:rFonts w:ascii="Franklin Gothic Medium" w:hAnsi="Franklin Gothic Medium"/>
          <w:b/>
          <w:sz w:val="24"/>
          <w:szCs w:val="24"/>
        </w:rPr>
      </w:pPr>
      <w:r w:rsidRPr="00032B03">
        <w:rPr>
          <w:rFonts w:ascii="Franklin Gothic Medium" w:hAnsi="Franklin Gothic Medium"/>
          <w:sz w:val="24"/>
          <w:szCs w:val="24"/>
        </w:rPr>
        <w:t>Αθήνα,</w:t>
      </w:r>
      <w:r w:rsidR="00756AC6" w:rsidRPr="00032B03">
        <w:rPr>
          <w:rFonts w:ascii="Franklin Gothic Medium" w:hAnsi="Franklin Gothic Medium"/>
          <w:sz w:val="24"/>
          <w:szCs w:val="24"/>
        </w:rPr>
        <w:t xml:space="preserve"> </w:t>
      </w:r>
      <w:bookmarkStart w:id="0" w:name="_GoBack"/>
      <w:bookmarkEnd w:id="0"/>
      <w:r w:rsidR="00032B03" w:rsidRPr="00032B03">
        <w:rPr>
          <w:rFonts w:ascii="Franklin Gothic Medium" w:hAnsi="Franklin Gothic Medium"/>
          <w:sz w:val="24"/>
          <w:szCs w:val="24"/>
          <w:lang w:val="en-US"/>
        </w:rPr>
        <w:t xml:space="preserve">8 </w:t>
      </w:r>
      <w:r w:rsidR="00FA2761" w:rsidRPr="00032B03">
        <w:rPr>
          <w:rFonts w:ascii="Franklin Gothic Medium" w:hAnsi="Franklin Gothic Medium"/>
          <w:sz w:val="24"/>
          <w:szCs w:val="24"/>
        </w:rPr>
        <w:t>Ιου</w:t>
      </w:r>
      <w:r w:rsidR="001D10F0" w:rsidRPr="00032B03">
        <w:rPr>
          <w:rFonts w:ascii="Franklin Gothic Medium" w:hAnsi="Franklin Gothic Medium"/>
          <w:sz w:val="24"/>
          <w:szCs w:val="24"/>
        </w:rPr>
        <w:t>λ</w:t>
      </w:r>
      <w:r w:rsidR="00FA2761" w:rsidRPr="00032B03">
        <w:rPr>
          <w:rFonts w:ascii="Franklin Gothic Medium" w:hAnsi="Franklin Gothic Medium"/>
          <w:sz w:val="24"/>
          <w:szCs w:val="24"/>
        </w:rPr>
        <w:t>ίου</w:t>
      </w:r>
      <w:r w:rsidR="00A336B3" w:rsidRPr="00032B03">
        <w:rPr>
          <w:rFonts w:ascii="Franklin Gothic Medium" w:hAnsi="Franklin Gothic Medium"/>
          <w:sz w:val="24"/>
          <w:szCs w:val="24"/>
        </w:rPr>
        <w:t xml:space="preserve"> </w:t>
      </w:r>
      <w:r w:rsidRPr="00032B03">
        <w:rPr>
          <w:rFonts w:ascii="Franklin Gothic Medium" w:hAnsi="Franklin Gothic Medium"/>
          <w:sz w:val="24"/>
          <w:szCs w:val="24"/>
        </w:rPr>
        <w:t>202</w:t>
      </w:r>
      <w:r w:rsidR="00FA2761" w:rsidRPr="00032B03">
        <w:rPr>
          <w:rFonts w:ascii="Franklin Gothic Medium" w:hAnsi="Franklin Gothic Medium"/>
          <w:sz w:val="24"/>
          <w:szCs w:val="24"/>
        </w:rPr>
        <w:t>6</w:t>
      </w:r>
    </w:p>
    <w:p w14:paraId="0B7C0E07" w14:textId="77777777" w:rsidR="00AF44BF" w:rsidRPr="00C06514" w:rsidRDefault="00AF44BF" w:rsidP="00AF44BF">
      <w:pPr>
        <w:spacing w:line="276" w:lineRule="auto"/>
        <w:jc w:val="both"/>
        <w:rPr>
          <w:rFonts w:ascii="Franklin Gothic Medium" w:hAnsi="Franklin Gothic Medium"/>
          <w:b/>
          <w:sz w:val="28"/>
          <w:szCs w:val="28"/>
        </w:rPr>
      </w:pPr>
    </w:p>
    <w:p w14:paraId="3132DF50" w14:textId="77777777" w:rsidR="00AF44BF" w:rsidRPr="00C06514" w:rsidRDefault="00AF44BF" w:rsidP="00991FA7">
      <w:pPr>
        <w:spacing w:after="240" w:line="360" w:lineRule="auto"/>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C06514">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32554964" w14:textId="0587935B" w:rsidR="0068365A" w:rsidRDefault="0068365A" w:rsidP="0068365A">
      <w:pPr>
        <w:pStyle w:val="a5"/>
        <w:spacing w:before="240" w:after="120" w:line="276" w:lineRule="auto"/>
        <w:jc w:val="center"/>
        <w:rPr>
          <w:rFonts w:ascii="Franklin Gothic Medium" w:hAnsi="Franklin Gothic Medium"/>
          <w:b/>
          <w:bCs/>
          <w:sz w:val="28"/>
          <w:szCs w:val="28"/>
        </w:rPr>
      </w:pPr>
      <w:r w:rsidRPr="0068365A">
        <w:rPr>
          <w:rFonts w:ascii="Franklin Gothic Medium" w:hAnsi="Franklin Gothic Medium"/>
          <w:b/>
          <w:bCs/>
          <w:sz w:val="28"/>
          <w:szCs w:val="28"/>
        </w:rPr>
        <w:t xml:space="preserve">ΑΑΔΕ: </w:t>
      </w:r>
      <w:r w:rsidR="001D10F0" w:rsidRPr="001D10F0">
        <w:rPr>
          <w:rFonts w:ascii="Franklin Gothic Medium" w:hAnsi="Franklin Gothic Medium"/>
          <w:b/>
          <w:bCs/>
          <w:sz w:val="28"/>
          <w:szCs w:val="28"/>
        </w:rPr>
        <w:t xml:space="preserve">Μνημόνιο Συνεργασίας για την </w:t>
      </w:r>
      <w:r w:rsidR="001D10F0">
        <w:rPr>
          <w:rFonts w:ascii="Franklin Gothic Medium" w:hAnsi="Franklin Gothic Medium"/>
          <w:b/>
          <w:bCs/>
          <w:sz w:val="28"/>
          <w:szCs w:val="28"/>
        </w:rPr>
        <w:t>ε</w:t>
      </w:r>
      <w:r w:rsidR="001D10F0" w:rsidRPr="001D10F0">
        <w:rPr>
          <w:rFonts w:ascii="Franklin Gothic Medium" w:hAnsi="Franklin Gothic Medium"/>
          <w:b/>
          <w:bCs/>
          <w:sz w:val="28"/>
          <w:szCs w:val="28"/>
        </w:rPr>
        <w:t xml:space="preserve">κπαίδευση, την </w:t>
      </w:r>
      <w:r w:rsidR="001D10F0">
        <w:rPr>
          <w:rFonts w:ascii="Franklin Gothic Medium" w:hAnsi="Franklin Gothic Medium"/>
          <w:b/>
          <w:bCs/>
          <w:sz w:val="28"/>
          <w:szCs w:val="28"/>
        </w:rPr>
        <w:t>έ</w:t>
      </w:r>
      <w:r w:rsidR="001D10F0" w:rsidRPr="001D10F0">
        <w:rPr>
          <w:rFonts w:ascii="Franklin Gothic Medium" w:hAnsi="Franklin Gothic Medium"/>
          <w:b/>
          <w:bCs/>
          <w:sz w:val="28"/>
          <w:szCs w:val="28"/>
        </w:rPr>
        <w:t xml:space="preserve">ρευνα και την </w:t>
      </w:r>
      <w:r w:rsidR="001D10F0">
        <w:rPr>
          <w:rFonts w:ascii="Franklin Gothic Medium" w:hAnsi="Franklin Gothic Medium"/>
          <w:b/>
          <w:bCs/>
          <w:sz w:val="28"/>
          <w:szCs w:val="28"/>
        </w:rPr>
        <w:t>κ</w:t>
      </w:r>
      <w:r w:rsidR="001D10F0" w:rsidRPr="001D10F0">
        <w:rPr>
          <w:rFonts w:ascii="Franklin Gothic Medium" w:hAnsi="Franklin Gothic Medium"/>
          <w:b/>
          <w:bCs/>
          <w:sz w:val="28"/>
          <w:szCs w:val="28"/>
        </w:rPr>
        <w:t>αινοτομία</w:t>
      </w:r>
      <w:r w:rsidR="001D10F0">
        <w:rPr>
          <w:rFonts w:ascii="Franklin Gothic Medium" w:hAnsi="Franklin Gothic Medium"/>
          <w:b/>
          <w:bCs/>
          <w:sz w:val="28"/>
          <w:szCs w:val="28"/>
        </w:rPr>
        <w:t xml:space="preserve"> </w:t>
      </w:r>
      <w:r w:rsidRPr="0068365A">
        <w:rPr>
          <w:rFonts w:ascii="Franklin Gothic Medium" w:hAnsi="Franklin Gothic Medium"/>
          <w:b/>
          <w:bCs/>
          <w:sz w:val="28"/>
          <w:szCs w:val="28"/>
        </w:rPr>
        <w:t>με τ</w:t>
      </w:r>
      <w:r w:rsidR="001D10F0">
        <w:rPr>
          <w:rFonts w:ascii="Franklin Gothic Medium" w:hAnsi="Franklin Gothic Medium"/>
          <w:b/>
          <w:bCs/>
          <w:sz w:val="28"/>
          <w:szCs w:val="28"/>
        </w:rPr>
        <w:t>ο</w:t>
      </w:r>
      <w:r w:rsidRPr="0068365A">
        <w:rPr>
          <w:rFonts w:ascii="Franklin Gothic Medium" w:hAnsi="Franklin Gothic Medium"/>
          <w:b/>
          <w:bCs/>
          <w:sz w:val="28"/>
          <w:szCs w:val="28"/>
        </w:rPr>
        <w:t xml:space="preserve"> </w:t>
      </w:r>
      <w:r w:rsidR="001D10F0" w:rsidRPr="001D10F0">
        <w:rPr>
          <w:rFonts w:ascii="Franklin Gothic Medium" w:hAnsi="Franklin Gothic Medium"/>
          <w:b/>
          <w:bCs/>
          <w:sz w:val="28"/>
          <w:szCs w:val="28"/>
        </w:rPr>
        <w:t>Πανεπιστήμιο Δυτικής Αττικής</w:t>
      </w:r>
      <w:r w:rsidR="001D10F0">
        <w:rPr>
          <w:rFonts w:ascii="Franklin Gothic Medium" w:hAnsi="Franklin Gothic Medium"/>
          <w:b/>
          <w:bCs/>
          <w:sz w:val="28"/>
          <w:szCs w:val="28"/>
        </w:rPr>
        <w:t xml:space="preserve"> </w:t>
      </w:r>
    </w:p>
    <w:p w14:paraId="5329653D" w14:textId="47A1535B" w:rsidR="00A7706E" w:rsidRDefault="00A7706E" w:rsidP="00D44461">
      <w:pPr>
        <w:pStyle w:val="a5"/>
        <w:spacing w:before="240" w:after="120" w:line="276" w:lineRule="auto"/>
        <w:jc w:val="both"/>
        <w:rPr>
          <w:rFonts w:ascii="Franklin Gothic Medium" w:hAnsi="Franklin Gothic Medium"/>
          <w:bCs/>
          <w:sz w:val="24"/>
          <w:szCs w:val="24"/>
        </w:rPr>
      </w:pPr>
      <w:r w:rsidRPr="00A7706E">
        <w:rPr>
          <w:rFonts w:ascii="Franklin Gothic Medium" w:hAnsi="Franklin Gothic Medium"/>
          <w:bCs/>
          <w:sz w:val="24"/>
          <w:szCs w:val="24"/>
        </w:rPr>
        <w:t xml:space="preserve">Ένα νέο πλαίσιο συνεργασίας </w:t>
      </w:r>
      <w:r w:rsidR="0030392F">
        <w:rPr>
          <w:rFonts w:ascii="Franklin Gothic Medium" w:hAnsi="Franklin Gothic Medium"/>
          <w:bCs/>
          <w:sz w:val="24"/>
          <w:szCs w:val="24"/>
        </w:rPr>
        <w:t>για</w:t>
      </w:r>
      <w:r w:rsidRPr="00A7706E">
        <w:rPr>
          <w:rFonts w:ascii="Franklin Gothic Medium" w:hAnsi="Franklin Gothic Medium"/>
          <w:bCs/>
          <w:sz w:val="24"/>
          <w:szCs w:val="24"/>
        </w:rPr>
        <w:t xml:space="preserve"> την ενίσχυση της εκπαίδευσης, της έρευνας και της καινοτομίας εγκαινιάζουν</w:t>
      </w:r>
      <w:r w:rsidR="0030392F">
        <w:rPr>
          <w:rFonts w:ascii="Franklin Gothic Medium" w:hAnsi="Franklin Gothic Medium"/>
          <w:bCs/>
          <w:sz w:val="24"/>
          <w:szCs w:val="24"/>
        </w:rPr>
        <w:t xml:space="preserve"> </w:t>
      </w:r>
      <w:r w:rsidR="0030392F" w:rsidRPr="00A7706E">
        <w:rPr>
          <w:rFonts w:ascii="Franklin Gothic Medium" w:hAnsi="Franklin Gothic Medium"/>
          <w:bCs/>
          <w:sz w:val="24"/>
          <w:szCs w:val="24"/>
        </w:rPr>
        <w:t>ο Διοικητής της ΑΑΔΕ, Γιώργος Πιτσιλής</w:t>
      </w:r>
      <w:r w:rsidRPr="00A7706E">
        <w:rPr>
          <w:rFonts w:ascii="Franklin Gothic Medium" w:hAnsi="Franklin Gothic Medium"/>
          <w:bCs/>
          <w:sz w:val="24"/>
          <w:szCs w:val="24"/>
        </w:rPr>
        <w:t xml:space="preserve"> και </w:t>
      </w:r>
      <w:r w:rsidR="0030392F" w:rsidRPr="00A7706E">
        <w:rPr>
          <w:rFonts w:ascii="Franklin Gothic Medium" w:hAnsi="Franklin Gothic Medium"/>
          <w:bCs/>
          <w:sz w:val="24"/>
          <w:szCs w:val="24"/>
        </w:rPr>
        <w:t xml:space="preserve">ο Πρύτανης του </w:t>
      </w:r>
      <w:r w:rsidRPr="00A7706E">
        <w:rPr>
          <w:rFonts w:ascii="Franklin Gothic Medium" w:hAnsi="Franklin Gothic Medium"/>
          <w:bCs/>
          <w:sz w:val="24"/>
          <w:szCs w:val="24"/>
        </w:rPr>
        <w:t>Πανεπιστήμιο</w:t>
      </w:r>
      <w:r w:rsidR="0030392F">
        <w:rPr>
          <w:rFonts w:ascii="Franklin Gothic Medium" w:hAnsi="Franklin Gothic Medium"/>
          <w:bCs/>
          <w:sz w:val="24"/>
          <w:szCs w:val="24"/>
        </w:rPr>
        <w:t>υ</w:t>
      </w:r>
      <w:r w:rsidRPr="00A7706E">
        <w:rPr>
          <w:rFonts w:ascii="Franklin Gothic Medium" w:hAnsi="Franklin Gothic Medium"/>
          <w:bCs/>
          <w:sz w:val="24"/>
          <w:szCs w:val="24"/>
        </w:rPr>
        <w:t xml:space="preserve"> Δυτικής Αττικής</w:t>
      </w:r>
      <w:r w:rsidR="0030392F">
        <w:rPr>
          <w:rFonts w:ascii="Franklin Gothic Medium" w:hAnsi="Franklin Gothic Medium"/>
          <w:bCs/>
          <w:sz w:val="24"/>
          <w:szCs w:val="24"/>
        </w:rPr>
        <w:t xml:space="preserve"> (</w:t>
      </w:r>
      <w:proofErr w:type="spellStart"/>
      <w:r w:rsidR="0030392F">
        <w:rPr>
          <w:rFonts w:ascii="Franklin Gothic Medium" w:hAnsi="Franklin Gothic Medium"/>
          <w:bCs/>
          <w:sz w:val="24"/>
          <w:szCs w:val="24"/>
        </w:rPr>
        <w:t>ΠαΔΑ</w:t>
      </w:r>
      <w:proofErr w:type="spellEnd"/>
      <w:r w:rsidR="0030392F">
        <w:rPr>
          <w:rFonts w:ascii="Franklin Gothic Medium" w:hAnsi="Franklin Gothic Medium"/>
          <w:bCs/>
          <w:sz w:val="24"/>
          <w:szCs w:val="24"/>
        </w:rPr>
        <w:t xml:space="preserve">) </w:t>
      </w:r>
      <w:r w:rsidR="00854003" w:rsidRPr="00103ED1">
        <w:rPr>
          <w:rFonts w:ascii="Franklin Gothic Medium" w:hAnsi="Franklin Gothic Medium"/>
          <w:bCs/>
          <w:sz w:val="24"/>
          <w:szCs w:val="24"/>
        </w:rPr>
        <w:t>Παναγιώτη</w:t>
      </w:r>
      <w:r w:rsidR="00854003">
        <w:rPr>
          <w:rFonts w:ascii="Franklin Gothic Medium" w:hAnsi="Franklin Gothic Medium"/>
          <w:bCs/>
          <w:sz w:val="24"/>
          <w:szCs w:val="24"/>
        </w:rPr>
        <w:t>ς</w:t>
      </w:r>
      <w:r w:rsidR="00854003" w:rsidRPr="00103ED1">
        <w:rPr>
          <w:rFonts w:ascii="Franklin Gothic Medium" w:hAnsi="Franklin Gothic Medium"/>
          <w:bCs/>
          <w:sz w:val="24"/>
          <w:szCs w:val="24"/>
        </w:rPr>
        <w:t xml:space="preserve"> </w:t>
      </w:r>
      <w:proofErr w:type="spellStart"/>
      <w:r w:rsidR="00854003" w:rsidRPr="00103ED1">
        <w:rPr>
          <w:rFonts w:ascii="Franklin Gothic Medium" w:hAnsi="Franklin Gothic Medium"/>
          <w:bCs/>
          <w:sz w:val="24"/>
          <w:szCs w:val="24"/>
        </w:rPr>
        <w:t>Καλδή</w:t>
      </w:r>
      <w:r w:rsidR="00854003">
        <w:rPr>
          <w:rFonts w:ascii="Franklin Gothic Medium" w:hAnsi="Franklin Gothic Medium"/>
          <w:bCs/>
          <w:sz w:val="24"/>
          <w:szCs w:val="24"/>
        </w:rPr>
        <w:t>ς</w:t>
      </w:r>
      <w:proofErr w:type="spellEnd"/>
      <w:r w:rsidR="00854003">
        <w:rPr>
          <w:rFonts w:ascii="Franklin Gothic Medium" w:hAnsi="Franklin Gothic Medium"/>
          <w:bCs/>
          <w:sz w:val="24"/>
          <w:szCs w:val="24"/>
        </w:rPr>
        <w:t xml:space="preserve"> </w:t>
      </w:r>
      <w:r w:rsidR="0030392F">
        <w:rPr>
          <w:rFonts w:ascii="Franklin Gothic Medium" w:hAnsi="Franklin Gothic Medium"/>
          <w:bCs/>
          <w:sz w:val="24"/>
          <w:szCs w:val="24"/>
        </w:rPr>
        <w:t>με την υπογραφή</w:t>
      </w:r>
      <w:r w:rsidRPr="00A7706E">
        <w:rPr>
          <w:rFonts w:ascii="Franklin Gothic Medium" w:hAnsi="Franklin Gothic Medium"/>
          <w:bCs/>
          <w:sz w:val="24"/>
          <w:szCs w:val="24"/>
        </w:rPr>
        <w:t xml:space="preserve"> </w:t>
      </w:r>
      <w:r w:rsidR="0030392F">
        <w:rPr>
          <w:rFonts w:ascii="Franklin Gothic Medium" w:hAnsi="Franklin Gothic Medium"/>
          <w:bCs/>
          <w:sz w:val="24"/>
          <w:szCs w:val="24"/>
        </w:rPr>
        <w:t>του</w:t>
      </w:r>
      <w:r w:rsidRPr="00A7706E">
        <w:rPr>
          <w:rFonts w:ascii="Franklin Gothic Medium" w:hAnsi="Franklin Gothic Medium"/>
          <w:bCs/>
          <w:sz w:val="24"/>
          <w:szCs w:val="24"/>
        </w:rPr>
        <w:t xml:space="preserve"> Μνημ</w:t>
      </w:r>
      <w:r w:rsidR="0030392F">
        <w:rPr>
          <w:rFonts w:ascii="Franklin Gothic Medium" w:hAnsi="Franklin Gothic Medium"/>
          <w:bCs/>
          <w:sz w:val="24"/>
          <w:szCs w:val="24"/>
        </w:rPr>
        <w:t xml:space="preserve">ονίου </w:t>
      </w:r>
      <w:r w:rsidRPr="00A7706E">
        <w:rPr>
          <w:rFonts w:ascii="Franklin Gothic Medium" w:hAnsi="Franklin Gothic Medium"/>
          <w:bCs/>
          <w:sz w:val="24"/>
          <w:szCs w:val="24"/>
        </w:rPr>
        <w:t>Εκπαιδευτικής και Ερευνητικής Συνεργασίας</w:t>
      </w:r>
      <w:r w:rsidR="0030392F">
        <w:rPr>
          <w:rFonts w:ascii="Franklin Gothic Medium" w:hAnsi="Franklin Gothic Medium"/>
          <w:bCs/>
          <w:sz w:val="24"/>
          <w:szCs w:val="24"/>
        </w:rPr>
        <w:t>.</w:t>
      </w:r>
    </w:p>
    <w:p w14:paraId="7F411BDC" w14:textId="77777777" w:rsidR="0030392F" w:rsidRDefault="0030392F" w:rsidP="00D44461">
      <w:pPr>
        <w:pStyle w:val="a5"/>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 xml:space="preserve">Η συνεργασία </w:t>
      </w:r>
      <w:r>
        <w:rPr>
          <w:rFonts w:ascii="Franklin Gothic Medium" w:hAnsi="Franklin Gothic Medium"/>
          <w:bCs/>
          <w:sz w:val="24"/>
          <w:szCs w:val="24"/>
        </w:rPr>
        <w:t>υλοποιείται</w:t>
      </w:r>
      <w:r w:rsidRPr="0030392F">
        <w:rPr>
          <w:rFonts w:ascii="Franklin Gothic Medium" w:hAnsi="Franklin Gothic Medium"/>
          <w:bCs/>
          <w:sz w:val="24"/>
          <w:szCs w:val="24"/>
        </w:rPr>
        <w:t xml:space="preserve"> μέσω της Φορολογικής και Τελωνειακής Ακαδημίας της ΑΑΔΕ και του Τμήματος Λογιστικής και Χρηματοοικονομικής του Πανεπιστημίου, </w:t>
      </w:r>
      <w:r>
        <w:rPr>
          <w:rFonts w:ascii="Franklin Gothic Medium" w:hAnsi="Franklin Gothic Medium"/>
          <w:bCs/>
          <w:sz w:val="24"/>
          <w:szCs w:val="24"/>
        </w:rPr>
        <w:t xml:space="preserve">για </w:t>
      </w:r>
      <w:r w:rsidRPr="0030392F">
        <w:rPr>
          <w:rFonts w:ascii="Franklin Gothic Medium" w:hAnsi="Franklin Gothic Medium"/>
          <w:bCs/>
          <w:sz w:val="24"/>
          <w:szCs w:val="24"/>
        </w:rPr>
        <w:t xml:space="preserve">τη μεταφορά τεχνογνωσίας, την παραγωγή νέας γνώσης και την ανάπτυξη σύγχρονων εκπαιδευτικών δράσεων που ενισχύουν τη λειτουργία της δημόσιας διοίκησης. </w:t>
      </w:r>
    </w:p>
    <w:p w14:paraId="5CFABD96" w14:textId="197AF59A" w:rsidR="00D44461" w:rsidRPr="00D44461" w:rsidRDefault="0030392F" w:rsidP="00D44461">
      <w:pPr>
        <w:pStyle w:val="a5"/>
        <w:spacing w:before="240" w:after="120" w:line="276" w:lineRule="auto"/>
        <w:jc w:val="both"/>
        <w:rPr>
          <w:rFonts w:ascii="Franklin Gothic Medium" w:hAnsi="Franklin Gothic Medium"/>
          <w:bCs/>
          <w:sz w:val="24"/>
          <w:szCs w:val="24"/>
        </w:rPr>
      </w:pPr>
      <w:r>
        <w:rPr>
          <w:rFonts w:ascii="Franklin Gothic Medium" w:hAnsi="Franklin Gothic Medium"/>
          <w:bCs/>
          <w:sz w:val="24"/>
          <w:szCs w:val="24"/>
        </w:rPr>
        <w:t>Στο Μνημόνιο Συνεργασίας προβλέπεται η</w:t>
      </w:r>
      <w:r w:rsidR="00D44461" w:rsidRPr="00D44461">
        <w:rPr>
          <w:rFonts w:ascii="Franklin Gothic Medium" w:hAnsi="Franklin Gothic Medium"/>
          <w:bCs/>
          <w:sz w:val="24"/>
          <w:szCs w:val="24"/>
        </w:rPr>
        <w:t>:</w:t>
      </w:r>
    </w:p>
    <w:p w14:paraId="33EA1AA0" w14:textId="16FAF830" w:rsidR="0030392F" w:rsidRPr="0030392F" w:rsidRDefault="0030392F" w:rsidP="0030392F">
      <w:pPr>
        <w:pStyle w:val="a5"/>
        <w:numPr>
          <w:ilvl w:val="0"/>
          <w:numId w:val="35"/>
        </w:numPr>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από κοινού διοργάνωση δια ζώσης και εξ αποστάσεως εκπαιδευτικών προγραμμάτων, σεμιναρίων και συνεδρίων,</w:t>
      </w:r>
    </w:p>
    <w:p w14:paraId="370C3901" w14:textId="43A274F2" w:rsidR="0030392F" w:rsidRPr="0030392F" w:rsidRDefault="0030392F" w:rsidP="0030392F">
      <w:pPr>
        <w:pStyle w:val="a5"/>
        <w:numPr>
          <w:ilvl w:val="0"/>
          <w:numId w:val="35"/>
        </w:numPr>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ανάπτυξη κοινών ερευνητικών έργων και η συμμετοχή σε ευρωπαϊκά προγράμματα χρηματοδότησης,</w:t>
      </w:r>
    </w:p>
    <w:p w14:paraId="078EA021" w14:textId="77777777" w:rsidR="0030392F" w:rsidRDefault="0030392F" w:rsidP="0030392F">
      <w:pPr>
        <w:pStyle w:val="a5"/>
        <w:numPr>
          <w:ilvl w:val="0"/>
          <w:numId w:val="35"/>
        </w:numPr>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υποστήριξη πρακτικής άσκησης, ερευνητικών εργασιών και ανταλλαγών μεταξύ των δύο φορέων,</w:t>
      </w:r>
    </w:p>
    <w:p w14:paraId="536EF405" w14:textId="3AA9B9CF" w:rsidR="0030392F" w:rsidRPr="0030392F" w:rsidRDefault="0030392F" w:rsidP="0030392F">
      <w:pPr>
        <w:pStyle w:val="a5"/>
        <w:numPr>
          <w:ilvl w:val="0"/>
          <w:numId w:val="35"/>
        </w:numPr>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 xml:space="preserve">αξιοποίηση εκπαιδευτικών υποδομών και η πρόσβαση σε επιστημονικό υλικό και βιβλιοθήκες. </w:t>
      </w:r>
    </w:p>
    <w:p w14:paraId="02373DCB" w14:textId="73A147B6" w:rsidR="0030392F" w:rsidRDefault="0030392F" w:rsidP="00D27D13">
      <w:pPr>
        <w:pStyle w:val="a5"/>
        <w:spacing w:before="240" w:after="120" w:line="276" w:lineRule="auto"/>
        <w:jc w:val="both"/>
        <w:rPr>
          <w:rFonts w:ascii="Franklin Gothic Medium" w:hAnsi="Franklin Gothic Medium"/>
          <w:bCs/>
          <w:sz w:val="24"/>
          <w:szCs w:val="24"/>
        </w:rPr>
      </w:pPr>
      <w:r w:rsidRPr="0030392F">
        <w:rPr>
          <w:rFonts w:ascii="Franklin Gothic Medium" w:hAnsi="Franklin Gothic Medium"/>
          <w:bCs/>
          <w:sz w:val="24"/>
          <w:szCs w:val="24"/>
        </w:rPr>
        <w:t>Ο Διοικητής της ΑΑΔΕ, Γιώργος Πιτσιλής, δήλωσε: «Η στρατηγική μας για την αριστεία στηρίζεται στη διαρκή ανάπτυξη του ανθρώπινου δυναμικού και στη στενή συνεργασία με την ακαδημαϊκή κοινότητα. Η συνεργασία μας με το Τμήμα Λογιστικής και Χρηματοοικονομικής του Π</w:t>
      </w:r>
      <w:r w:rsidR="00AF268C">
        <w:rPr>
          <w:rFonts w:ascii="Franklin Gothic Medium" w:hAnsi="Franklin Gothic Medium"/>
          <w:bCs/>
          <w:sz w:val="24"/>
          <w:szCs w:val="24"/>
        </w:rPr>
        <w:t>Α</w:t>
      </w:r>
      <w:r w:rsidRPr="0030392F">
        <w:rPr>
          <w:rFonts w:ascii="Franklin Gothic Medium" w:hAnsi="Franklin Gothic Medium"/>
          <w:bCs/>
          <w:sz w:val="24"/>
          <w:szCs w:val="24"/>
        </w:rPr>
        <w:t xml:space="preserve">ΔΑ δημιουργεί ένα ισχυρό πλαίσιο ανταλλαγής γνώσης και καλών πρακτικών, με στόχο μια σύγχρονη και αποτελεσματική δημόσια διοίκηση.» </w:t>
      </w:r>
    </w:p>
    <w:p w14:paraId="5204DE49" w14:textId="1DC3A966" w:rsidR="00324A7C" w:rsidRPr="00AF268C" w:rsidRDefault="007170AE" w:rsidP="00AF268C">
      <w:pPr>
        <w:pStyle w:val="a5"/>
        <w:spacing w:before="240" w:after="120" w:line="276" w:lineRule="auto"/>
        <w:jc w:val="both"/>
        <w:rPr>
          <w:rFonts w:ascii="Franklin Gothic Medium" w:hAnsi="Franklin Gothic Medium"/>
          <w:bCs/>
          <w:sz w:val="24"/>
          <w:szCs w:val="24"/>
        </w:rPr>
      </w:pPr>
      <w:r w:rsidRPr="00D27D13">
        <w:rPr>
          <w:rFonts w:ascii="Franklin Gothic Medium" w:hAnsi="Franklin Gothic Medium"/>
          <w:bCs/>
          <w:sz w:val="24"/>
          <w:szCs w:val="24"/>
        </w:rPr>
        <w:lastRenderedPageBreak/>
        <w:t xml:space="preserve">Από την πλευρά του ο </w:t>
      </w:r>
      <w:r w:rsidR="00103ED1" w:rsidRPr="00103ED1">
        <w:rPr>
          <w:rFonts w:ascii="Franklin Gothic Medium" w:hAnsi="Franklin Gothic Medium"/>
          <w:bCs/>
          <w:sz w:val="24"/>
          <w:szCs w:val="24"/>
        </w:rPr>
        <w:t>Πρύτανη</w:t>
      </w:r>
      <w:r w:rsidR="00103ED1">
        <w:rPr>
          <w:rFonts w:ascii="Franklin Gothic Medium" w:hAnsi="Franklin Gothic Medium"/>
          <w:bCs/>
          <w:sz w:val="24"/>
          <w:szCs w:val="24"/>
        </w:rPr>
        <w:t>ς</w:t>
      </w:r>
      <w:r w:rsidR="00103ED1" w:rsidRPr="00103ED1">
        <w:rPr>
          <w:rFonts w:ascii="Franklin Gothic Medium" w:hAnsi="Franklin Gothic Medium"/>
          <w:bCs/>
          <w:sz w:val="24"/>
          <w:szCs w:val="24"/>
        </w:rPr>
        <w:t xml:space="preserve"> του Π</w:t>
      </w:r>
      <w:r w:rsidR="00AF268C">
        <w:rPr>
          <w:rFonts w:ascii="Franklin Gothic Medium" w:hAnsi="Franklin Gothic Medium"/>
          <w:bCs/>
          <w:sz w:val="24"/>
          <w:szCs w:val="24"/>
        </w:rPr>
        <w:t>Α</w:t>
      </w:r>
      <w:r w:rsidR="00103ED1" w:rsidRPr="00103ED1">
        <w:rPr>
          <w:rFonts w:ascii="Franklin Gothic Medium" w:hAnsi="Franklin Gothic Medium"/>
          <w:bCs/>
          <w:sz w:val="24"/>
          <w:szCs w:val="24"/>
        </w:rPr>
        <w:t>ΔΑ, Καθηγητή</w:t>
      </w:r>
      <w:r w:rsidR="00103ED1">
        <w:rPr>
          <w:rFonts w:ascii="Franklin Gothic Medium" w:hAnsi="Franklin Gothic Medium"/>
          <w:bCs/>
          <w:sz w:val="24"/>
          <w:szCs w:val="24"/>
        </w:rPr>
        <w:t>ς</w:t>
      </w:r>
      <w:r w:rsidR="00103ED1" w:rsidRPr="00103ED1">
        <w:rPr>
          <w:rFonts w:ascii="Franklin Gothic Medium" w:hAnsi="Franklin Gothic Medium"/>
          <w:bCs/>
          <w:sz w:val="24"/>
          <w:szCs w:val="24"/>
        </w:rPr>
        <w:t xml:space="preserve"> Παναγιώτη</w:t>
      </w:r>
      <w:r w:rsidR="00103ED1">
        <w:rPr>
          <w:rFonts w:ascii="Franklin Gothic Medium" w:hAnsi="Franklin Gothic Medium"/>
          <w:bCs/>
          <w:sz w:val="24"/>
          <w:szCs w:val="24"/>
        </w:rPr>
        <w:t>ς</w:t>
      </w:r>
      <w:r w:rsidR="00103ED1" w:rsidRPr="00103ED1">
        <w:rPr>
          <w:rFonts w:ascii="Franklin Gothic Medium" w:hAnsi="Franklin Gothic Medium"/>
          <w:bCs/>
          <w:sz w:val="24"/>
          <w:szCs w:val="24"/>
        </w:rPr>
        <w:t xml:space="preserve"> </w:t>
      </w:r>
      <w:proofErr w:type="spellStart"/>
      <w:r w:rsidR="00103ED1" w:rsidRPr="00103ED1">
        <w:rPr>
          <w:rFonts w:ascii="Franklin Gothic Medium" w:hAnsi="Franklin Gothic Medium"/>
          <w:bCs/>
          <w:sz w:val="24"/>
          <w:szCs w:val="24"/>
        </w:rPr>
        <w:t>Καλδή</w:t>
      </w:r>
      <w:r w:rsidR="00103ED1">
        <w:rPr>
          <w:rFonts w:ascii="Franklin Gothic Medium" w:hAnsi="Franklin Gothic Medium"/>
          <w:bCs/>
          <w:sz w:val="24"/>
          <w:szCs w:val="24"/>
        </w:rPr>
        <w:t>ς</w:t>
      </w:r>
      <w:proofErr w:type="spellEnd"/>
      <w:r w:rsidRPr="00D27D13">
        <w:rPr>
          <w:rFonts w:ascii="Franklin Gothic Medium" w:hAnsi="Franklin Gothic Medium"/>
          <w:bCs/>
          <w:sz w:val="24"/>
          <w:szCs w:val="24"/>
        </w:rPr>
        <w:t xml:space="preserve">, </w:t>
      </w:r>
      <w:r w:rsidRPr="00AF268C">
        <w:rPr>
          <w:rFonts w:ascii="Franklin Gothic Medium" w:hAnsi="Franklin Gothic Medium"/>
          <w:bCs/>
          <w:sz w:val="24"/>
          <w:szCs w:val="24"/>
        </w:rPr>
        <w:t>επεσήμανε</w:t>
      </w:r>
      <w:r w:rsidR="00CA78FA">
        <w:rPr>
          <w:rFonts w:ascii="Franklin Gothic Medium" w:hAnsi="Franklin Gothic Medium"/>
          <w:bCs/>
          <w:sz w:val="24"/>
          <w:szCs w:val="24"/>
        </w:rPr>
        <w:t>:</w:t>
      </w:r>
      <w:r w:rsidR="00B73FFD" w:rsidRPr="00AF268C">
        <w:rPr>
          <w:rFonts w:ascii="Franklin Gothic Medium" w:hAnsi="Franklin Gothic Medium"/>
          <w:bCs/>
          <w:sz w:val="24"/>
          <w:szCs w:val="24"/>
        </w:rPr>
        <w:t xml:space="preserve"> </w:t>
      </w:r>
      <w:r w:rsidR="00324A7C" w:rsidRPr="00AF268C">
        <w:rPr>
          <w:rFonts w:ascii="Franklin Gothic Medium" w:hAnsi="Franklin Gothic Medium"/>
          <w:bCs/>
          <w:sz w:val="24"/>
          <w:szCs w:val="24"/>
        </w:rPr>
        <w:t>"Η υπογραφή του Μνημονίου Εκπαιδευτικής και Ερευνητικής Συνεργασίας με την Ανεξάρτητη Αρχή Δημοσίων Εσόδων αποτελεί μια στρατηγική συνεργασία που ενισχύει τη διασύνδεση του Πανεπιστημίου Δυτικής Αττικής με τη δημόσια διοίκηση και την κοινωνία. Το Τμήμα Λογιστικής και Χρηματοοικονομικής, με το υψηλού επιπέδου και αναγνωρισμένο πρόγραμμα σπουδών του, τη σύγχρονη εκπαιδευτική του προσέγγιση και την ισχυρή πρακτική του κατεύθυνση, προσφέρει στους φοιτητές τα απαραίτητα εφόδια για να ανταποκριθούν στις απαιτήσεις της σύγχρονης αγοράς εργασίας και να διαγράψουν μια επιτυχημένη επαγγελματική πορεία. Μέσα από αυτή τη συνεργασία δημιουργούνται νέες ευκαιρίες εκπαίδευσης, έρευνας και απόκτησης πολύτιμης εμπειρίας, συμβάλλοντας στην ανάδειξη επιστημόνων υψηλής κατάρτισης, με επαγγελματική επάρκεια, αίσθημα ευθύνης και ουσιαστική προσφορά στον δημόσιο και τον ιδιωτικό τομέα. Το Πανεπιστήμιο Δυτικής Αττικής παραμένει σταθερά προσηλωμένο στην εξωστρέφεια, την αριστεία και την ανάπτυξη συνεργασιών που παράγουν γνώση, ενισχύουν την καινοτομία και δημιουργούν αξία για τους φοιτητές μας και την κοινωνία"</w:t>
      </w:r>
    </w:p>
    <w:p w14:paraId="1FD07A8D" w14:textId="77777777" w:rsidR="00324A7C" w:rsidRPr="00AF268C" w:rsidRDefault="00324A7C" w:rsidP="00AF268C">
      <w:pPr>
        <w:pStyle w:val="a5"/>
        <w:spacing w:before="240" w:after="120" w:line="276" w:lineRule="auto"/>
        <w:jc w:val="both"/>
        <w:rPr>
          <w:rFonts w:ascii="Franklin Gothic Medium" w:hAnsi="Franklin Gothic Medium"/>
          <w:bCs/>
          <w:sz w:val="24"/>
          <w:szCs w:val="24"/>
        </w:rPr>
      </w:pPr>
    </w:p>
    <w:p w14:paraId="07C51F88" w14:textId="4F76235B" w:rsidR="007170AE" w:rsidRPr="003D2D65" w:rsidRDefault="007170AE" w:rsidP="00D27D13">
      <w:pPr>
        <w:pStyle w:val="a5"/>
        <w:spacing w:before="240" w:after="120" w:line="276" w:lineRule="auto"/>
        <w:jc w:val="both"/>
        <w:rPr>
          <w:rFonts w:ascii="Franklin Gothic Medium" w:hAnsi="Franklin Gothic Medium"/>
          <w:bCs/>
          <w:sz w:val="24"/>
          <w:szCs w:val="24"/>
        </w:rPr>
      </w:pPr>
    </w:p>
    <w:p w14:paraId="3DF716DF" w14:textId="77777777" w:rsidR="003D2D65" w:rsidRDefault="003D2D65" w:rsidP="0019655E">
      <w:pPr>
        <w:pStyle w:val="a5"/>
        <w:spacing w:before="240" w:after="120" w:line="276" w:lineRule="auto"/>
        <w:jc w:val="both"/>
        <w:rPr>
          <w:rFonts w:ascii="Franklin Gothic Medium" w:hAnsi="Franklin Gothic Medium"/>
          <w:bCs/>
          <w:sz w:val="24"/>
          <w:szCs w:val="24"/>
        </w:rPr>
      </w:pPr>
    </w:p>
    <w:sectPr w:rsidR="003D2D65" w:rsidSect="008E024E">
      <w:headerReference w:type="default" r:id="rId8"/>
      <w:pgSz w:w="11906" w:h="16838"/>
      <w:pgMar w:top="298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DF706" w14:textId="77777777" w:rsidR="00EB49DA" w:rsidRDefault="00EB49DA" w:rsidP="000759C0">
      <w:r>
        <w:separator/>
      </w:r>
    </w:p>
  </w:endnote>
  <w:endnote w:type="continuationSeparator" w:id="0">
    <w:p w14:paraId="54DA9DC5" w14:textId="77777777" w:rsidR="00EB49DA" w:rsidRDefault="00EB49DA" w:rsidP="0007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Gothic-Medium">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DF9E" w14:textId="77777777" w:rsidR="00EB49DA" w:rsidRDefault="00EB49DA" w:rsidP="000759C0">
      <w:r>
        <w:separator/>
      </w:r>
    </w:p>
  </w:footnote>
  <w:footnote w:type="continuationSeparator" w:id="0">
    <w:p w14:paraId="650B753F" w14:textId="77777777" w:rsidR="00EB49DA" w:rsidRDefault="00EB49DA" w:rsidP="00075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C2A88" w14:textId="6E4ACBBB" w:rsidR="000759C0" w:rsidRDefault="00CA78FA">
    <w:pPr>
      <w:pStyle w:val="ab"/>
    </w:pPr>
    <w:r w:rsidRPr="00281EB2">
      <w:rPr>
        <w:noProof/>
      </w:rPr>
      <w:drawing>
        <wp:anchor distT="0" distB="0" distL="114300" distR="114300" simplePos="0" relativeHeight="251662336" behindDoc="0" locked="0" layoutInCell="1" allowOverlap="1" wp14:anchorId="25276471" wp14:editId="4C5334C4">
          <wp:simplePos x="0" y="0"/>
          <wp:positionH relativeFrom="column">
            <wp:posOffset>2600325</wp:posOffset>
          </wp:positionH>
          <wp:positionV relativeFrom="paragraph">
            <wp:posOffset>285750</wp:posOffset>
          </wp:positionV>
          <wp:extent cx="2910205" cy="909320"/>
          <wp:effectExtent l="0" t="0" r="4445" b="508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10205" cy="909320"/>
                  </a:xfrm>
                  <a:prstGeom prst="rect">
                    <a:avLst/>
                  </a:prstGeom>
                </pic:spPr>
              </pic:pic>
            </a:graphicData>
          </a:graphic>
          <wp14:sizeRelH relativeFrom="margin">
            <wp14:pctWidth>0</wp14:pctWidth>
          </wp14:sizeRelH>
          <wp14:sizeRelV relativeFrom="margin">
            <wp14:pctHeight>0</wp14:pctHeight>
          </wp14:sizeRelV>
        </wp:anchor>
      </w:drawing>
    </w:r>
    <w:r w:rsidR="008E024E" w:rsidRPr="00AF44BF">
      <w:rPr>
        <w:rFonts w:ascii="Franklin Gothic Medium" w:hAnsi="Franklin Gothic Medium"/>
        <w:noProof/>
        <w:sz w:val="24"/>
        <w:szCs w:val="24"/>
        <w:lang w:eastAsia="el-GR"/>
      </w:rPr>
      <w:drawing>
        <wp:anchor distT="0" distB="0" distL="114300" distR="114300" simplePos="0" relativeHeight="251659264" behindDoc="1" locked="0" layoutInCell="1" allowOverlap="1" wp14:anchorId="5D9278E6" wp14:editId="4676C4C3">
          <wp:simplePos x="0" y="0"/>
          <wp:positionH relativeFrom="column">
            <wp:posOffset>-85725</wp:posOffset>
          </wp:positionH>
          <wp:positionV relativeFrom="paragraph">
            <wp:posOffset>-278130</wp:posOffset>
          </wp:positionV>
          <wp:extent cx="1790700" cy="1409700"/>
          <wp:effectExtent l="0" t="0" r="0" b="0"/>
          <wp:wrapTight wrapText="bothSides">
            <wp:wrapPolygon edited="0">
              <wp:start x="7353" y="0"/>
              <wp:lineTo x="7353" y="4670"/>
              <wp:lineTo x="0" y="9341"/>
              <wp:lineTo x="0" y="21308"/>
              <wp:lineTo x="9881" y="21308"/>
              <wp:lineTo x="10800" y="21308"/>
              <wp:lineTo x="21140" y="21308"/>
              <wp:lineTo x="21370" y="20432"/>
              <wp:lineTo x="18383" y="16638"/>
              <wp:lineTo x="15626" y="14011"/>
              <wp:lineTo x="21370" y="11384"/>
              <wp:lineTo x="21370" y="9341"/>
              <wp:lineTo x="14017" y="4670"/>
              <wp:lineTo x="14017" y="0"/>
              <wp:lineTo x="7353" y="0"/>
            </wp:wrapPolygon>
          </wp:wrapTight>
          <wp:docPr id="30" name="Εικόνα 30"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D5F"/>
    <w:multiLevelType w:val="hybridMultilevel"/>
    <w:tmpl w:val="35346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DDD5A6A"/>
    <w:multiLevelType w:val="hybridMultilevel"/>
    <w:tmpl w:val="A784DE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49F0FFF"/>
    <w:multiLevelType w:val="multilevel"/>
    <w:tmpl w:val="A39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5368A"/>
    <w:multiLevelType w:val="hybridMultilevel"/>
    <w:tmpl w:val="2F124C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9137D54"/>
    <w:multiLevelType w:val="hybridMultilevel"/>
    <w:tmpl w:val="9A0E7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AEF4DA0"/>
    <w:multiLevelType w:val="hybridMultilevel"/>
    <w:tmpl w:val="975084D8"/>
    <w:lvl w:ilvl="0" w:tplc="D8C240FC">
      <w:start w:val="1"/>
      <w:numFmt w:val="decimal"/>
      <w:lvlText w:val="%1."/>
      <w:lvlJc w:val="left"/>
      <w:pPr>
        <w:ind w:left="720" w:hanging="360"/>
      </w:pPr>
      <w:rPr>
        <w:rFonts w:cs="FranklinGothic-Medium"/>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C835234"/>
    <w:multiLevelType w:val="hybridMultilevel"/>
    <w:tmpl w:val="93AE1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D1855"/>
    <w:multiLevelType w:val="hybridMultilevel"/>
    <w:tmpl w:val="7688CE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94E5E71"/>
    <w:multiLevelType w:val="multilevel"/>
    <w:tmpl w:val="A052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2860391"/>
    <w:multiLevelType w:val="hybridMultilevel"/>
    <w:tmpl w:val="117400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7880EA5"/>
    <w:multiLevelType w:val="hybridMultilevel"/>
    <w:tmpl w:val="1BC016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7FE53C5"/>
    <w:multiLevelType w:val="hybridMultilevel"/>
    <w:tmpl w:val="ECA067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92D2EE0"/>
    <w:multiLevelType w:val="hybridMultilevel"/>
    <w:tmpl w:val="0A56F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59E740E"/>
    <w:multiLevelType w:val="hybridMultilevel"/>
    <w:tmpl w:val="1DDA97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2"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3"/>
  </w:num>
  <w:num w:numId="8">
    <w:abstractNumId w:val="27"/>
  </w:num>
  <w:num w:numId="9">
    <w:abstractNumId w:val="22"/>
  </w:num>
  <w:num w:numId="10">
    <w:abstractNumId w:val="11"/>
  </w:num>
  <w:num w:numId="11">
    <w:abstractNumId w:val="25"/>
  </w:num>
  <w:num w:numId="12">
    <w:abstractNumId w:val="1"/>
  </w:num>
  <w:num w:numId="13">
    <w:abstractNumId w:val="32"/>
  </w:num>
  <w:num w:numId="14">
    <w:abstractNumId w:val="3"/>
  </w:num>
  <w:num w:numId="15">
    <w:abstractNumId w:val="19"/>
  </w:num>
  <w:num w:numId="16">
    <w:abstractNumId w:val="20"/>
  </w:num>
  <w:num w:numId="17">
    <w:abstractNumId w:val="13"/>
  </w:num>
  <w:num w:numId="18">
    <w:abstractNumId w:val="16"/>
  </w:num>
  <w:num w:numId="19">
    <w:abstractNumId w:val="4"/>
  </w:num>
  <w:num w:numId="20">
    <w:abstractNumId w:val="14"/>
  </w:num>
  <w:num w:numId="21">
    <w:abstractNumId w:val="31"/>
  </w:num>
  <w:num w:numId="22">
    <w:abstractNumId w:val="2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0"/>
  </w:num>
  <w:num w:numId="26">
    <w:abstractNumId w:val="0"/>
  </w:num>
  <w:num w:numId="27">
    <w:abstractNumId w:val="15"/>
  </w:num>
  <w:num w:numId="28">
    <w:abstractNumId w:val="9"/>
  </w:num>
  <w:num w:numId="29">
    <w:abstractNumId w:val="28"/>
  </w:num>
  <w:num w:numId="30">
    <w:abstractNumId w:val="12"/>
  </w:num>
  <w:num w:numId="31">
    <w:abstractNumId w:val="7"/>
  </w:num>
  <w:num w:numId="32">
    <w:abstractNumId w:val="26"/>
  </w:num>
  <w:num w:numId="33">
    <w:abstractNumId w:val="6"/>
  </w:num>
  <w:num w:numId="34">
    <w:abstractNumId w:val="8"/>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26375"/>
    <w:rsid w:val="00026AF4"/>
    <w:rsid w:val="00032B03"/>
    <w:rsid w:val="00033354"/>
    <w:rsid w:val="0005490C"/>
    <w:rsid w:val="00064436"/>
    <w:rsid w:val="0006790D"/>
    <w:rsid w:val="00071667"/>
    <w:rsid w:val="000757F8"/>
    <w:rsid w:val="000759C0"/>
    <w:rsid w:val="00082964"/>
    <w:rsid w:val="00083C59"/>
    <w:rsid w:val="00094E92"/>
    <w:rsid w:val="000B3E31"/>
    <w:rsid w:val="000B5845"/>
    <w:rsid w:val="000B7F68"/>
    <w:rsid w:val="000C30D3"/>
    <w:rsid w:val="000D1EF0"/>
    <w:rsid w:val="000D3ADB"/>
    <w:rsid w:val="000E5728"/>
    <w:rsid w:val="000F1150"/>
    <w:rsid w:val="000F6D36"/>
    <w:rsid w:val="00103ED1"/>
    <w:rsid w:val="00132B1E"/>
    <w:rsid w:val="001371D4"/>
    <w:rsid w:val="00150C90"/>
    <w:rsid w:val="001605E1"/>
    <w:rsid w:val="001651E8"/>
    <w:rsid w:val="001813CF"/>
    <w:rsid w:val="0018492B"/>
    <w:rsid w:val="00186144"/>
    <w:rsid w:val="0019625B"/>
    <w:rsid w:val="0019655E"/>
    <w:rsid w:val="001A2054"/>
    <w:rsid w:val="001A574B"/>
    <w:rsid w:val="001C08FC"/>
    <w:rsid w:val="001C6CAA"/>
    <w:rsid w:val="001D01F8"/>
    <w:rsid w:val="001D10F0"/>
    <w:rsid w:val="001D7C5A"/>
    <w:rsid w:val="001E1AC8"/>
    <w:rsid w:val="001F3A88"/>
    <w:rsid w:val="001F6E93"/>
    <w:rsid w:val="001F7C7F"/>
    <w:rsid w:val="00207C1F"/>
    <w:rsid w:val="00234062"/>
    <w:rsid w:val="00260A4F"/>
    <w:rsid w:val="00260D1E"/>
    <w:rsid w:val="002637EB"/>
    <w:rsid w:val="0027049D"/>
    <w:rsid w:val="00291BFE"/>
    <w:rsid w:val="002A1F8B"/>
    <w:rsid w:val="002A7283"/>
    <w:rsid w:val="002A75A4"/>
    <w:rsid w:val="002A7816"/>
    <w:rsid w:val="002B4493"/>
    <w:rsid w:val="002C2847"/>
    <w:rsid w:val="002D1AF1"/>
    <w:rsid w:val="002D63D2"/>
    <w:rsid w:val="002D655B"/>
    <w:rsid w:val="002F2121"/>
    <w:rsid w:val="002F5C1E"/>
    <w:rsid w:val="002F5D58"/>
    <w:rsid w:val="00301206"/>
    <w:rsid w:val="00302C2C"/>
    <w:rsid w:val="0030392F"/>
    <w:rsid w:val="00305FE2"/>
    <w:rsid w:val="00313EF1"/>
    <w:rsid w:val="003215DF"/>
    <w:rsid w:val="00322B7C"/>
    <w:rsid w:val="00324A7C"/>
    <w:rsid w:val="00330501"/>
    <w:rsid w:val="00361DDE"/>
    <w:rsid w:val="00365C1B"/>
    <w:rsid w:val="0037189E"/>
    <w:rsid w:val="003720A6"/>
    <w:rsid w:val="00374802"/>
    <w:rsid w:val="00374ECB"/>
    <w:rsid w:val="003A521E"/>
    <w:rsid w:val="003B5AA6"/>
    <w:rsid w:val="003C2627"/>
    <w:rsid w:val="003D2D65"/>
    <w:rsid w:val="003D6D06"/>
    <w:rsid w:val="003D73F4"/>
    <w:rsid w:val="003F00D7"/>
    <w:rsid w:val="00402CE3"/>
    <w:rsid w:val="00423DF6"/>
    <w:rsid w:val="004317EC"/>
    <w:rsid w:val="0043587D"/>
    <w:rsid w:val="004503B7"/>
    <w:rsid w:val="00471F22"/>
    <w:rsid w:val="0048239D"/>
    <w:rsid w:val="00486AB7"/>
    <w:rsid w:val="004B3BD7"/>
    <w:rsid w:val="004B67AE"/>
    <w:rsid w:val="004B7A7D"/>
    <w:rsid w:val="004D4080"/>
    <w:rsid w:val="004D61B2"/>
    <w:rsid w:val="004E3390"/>
    <w:rsid w:val="004F2C71"/>
    <w:rsid w:val="00507EDC"/>
    <w:rsid w:val="00533598"/>
    <w:rsid w:val="0054578C"/>
    <w:rsid w:val="005473F0"/>
    <w:rsid w:val="00553958"/>
    <w:rsid w:val="00553E47"/>
    <w:rsid w:val="0056110D"/>
    <w:rsid w:val="00564F0D"/>
    <w:rsid w:val="00566C9A"/>
    <w:rsid w:val="0057140B"/>
    <w:rsid w:val="00572200"/>
    <w:rsid w:val="00581E34"/>
    <w:rsid w:val="005A690E"/>
    <w:rsid w:val="005C1547"/>
    <w:rsid w:val="005E24BC"/>
    <w:rsid w:val="005F536A"/>
    <w:rsid w:val="005F79B0"/>
    <w:rsid w:val="00602DC3"/>
    <w:rsid w:val="00626547"/>
    <w:rsid w:val="0063168D"/>
    <w:rsid w:val="00663632"/>
    <w:rsid w:val="006728CA"/>
    <w:rsid w:val="0068365A"/>
    <w:rsid w:val="00690530"/>
    <w:rsid w:val="00693985"/>
    <w:rsid w:val="0069547F"/>
    <w:rsid w:val="006A01DD"/>
    <w:rsid w:val="006A590B"/>
    <w:rsid w:val="006D214E"/>
    <w:rsid w:val="006E5EF4"/>
    <w:rsid w:val="007100C9"/>
    <w:rsid w:val="007137F7"/>
    <w:rsid w:val="007170AE"/>
    <w:rsid w:val="00720D3A"/>
    <w:rsid w:val="00722A9A"/>
    <w:rsid w:val="00730AA2"/>
    <w:rsid w:val="00732B5E"/>
    <w:rsid w:val="00737377"/>
    <w:rsid w:val="0074660B"/>
    <w:rsid w:val="00756AC6"/>
    <w:rsid w:val="007572E5"/>
    <w:rsid w:val="00761B92"/>
    <w:rsid w:val="007658D5"/>
    <w:rsid w:val="007671B3"/>
    <w:rsid w:val="007917B0"/>
    <w:rsid w:val="00797B41"/>
    <w:rsid w:val="007A2D4D"/>
    <w:rsid w:val="007B3FC4"/>
    <w:rsid w:val="007C2949"/>
    <w:rsid w:val="007E00BF"/>
    <w:rsid w:val="007E270B"/>
    <w:rsid w:val="007F29CD"/>
    <w:rsid w:val="007F4EF3"/>
    <w:rsid w:val="00810836"/>
    <w:rsid w:val="00813026"/>
    <w:rsid w:val="0082755B"/>
    <w:rsid w:val="00837AF9"/>
    <w:rsid w:val="00842874"/>
    <w:rsid w:val="008529E4"/>
    <w:rsid w:val="008533F5"/>
    <w:rsid w:val="00854003"/>
    <w:rsid w:val="00886DB2"/>
    <w:rsid w:val="00890980"/>
    <w:rsid w:val="008942F2"/>
    <w:rsid w:val="00894FE5"/>
    <w:rsid w:val="008A4B84"/>
    <w:rsid w:val="008B4699"/>
    <w:rsid w:val="008B6F61"/>
    <w:rsid w:val="008E024E"/>
    <w:rsid w:val="008E410A"/>
    <w:rsid w:val="009021F5"/>
    <w:rsid w:val="00906C78"/>
    <w:rsid w:val="00915C8E"/>
    <w:rsid w:val="00921BA4"/>
    <w:rsid w:val="00952E21"/>
    <w:rsid w:val="00953BFD"/>
    <w:rsid w:val="00963CB6"/>
    <w:rsid w:val="009751C7"/>
    <w:rsid w:val="0097616C"/>
    <w:rsid w:val="00987691"/>
    <w:rsid w:val="0099105E"/>
    <w:rsid w:val="00991FA7"/>
    <w:rsid w:val="009A0CB3"/>
    <w:rsid w:val="009A5A50"/>
    <w:rsid w:val="009A6261"/>
    <w:rsid w:val="009B0EBA"/>
    <w:rsid w:val="009E5338"/>
    <w:rsid w:val="009F461E"/>
    <w:rsid w:val="009F667B"/>
    <w:rsid w:val="00A03C91"/>
    <w:rsid w:val="00A336B3"/>
    <w:rsid w:val="00A43BFC"/>
    <w:rsid w:val="00A441B7"/>
    <w:rsid w:val="00A465B1"/>
    <w:rsid w:val="00A55E22"/>
    <w:rsid w:val="00A6282C"/>
    <w:rsid w:val="00A65C28"/>
    <w:rsid w:val="00A66D97"/>
    <w:rsid w:val="00A74C0B"/>
    <w:rsid w:val="00A7706E"/>
    <w:rsid w:val="00A935D0"/>
    <w:rsid w:val="00AA069E"/>
    <w:rsid w:val="00AC3086"/>
    <w:rsid w:val="00AD6D81"/>
    <w:rsid w:val="00AD7C4D"/>
    <w:rsid w:val="00AE04C5"/>
    <w:rsid w:val="00AF268C"/>
    <w:rsid w:val="00AF44BF"/>
    <w:rsid w:val="00AF6A75"/>
    <w:rsid w:val="00B00AE7"/>
    <w:rsid w:val="00B01F71"/>
    <w:rsid w:val="00B02467"/>
    <w:rsid w:val="00B06BB8"/>
    <w:rsid w:val="00B34607"/>
    <w:rsid w:val="00B347F0"/>
    <w:rsid w:val="00B368C2"/>
    <w:rsid w:val="00B44BFE"/>
    <w:rsid w:val="00B52CF6"/>
    <w:rsid w:val="00B56188"/>
    <w:rsid w:val="00B66AC5"/>
    <w:rsid w:val="00B73FFD"/>
    <w:rsid w:val="00B7504B"/>
    <w:rsid w:val="00B825A8"/>
    <w:rsid w:val="00B826F4"/>
    <w:rsid w:val="00B827DA"/>
    <w:rsid w:val="00B915CE"/>
    <w:rsid w:val="00B93F91"/>
    <w:rsid w:val="00BA6F64"/>
    <w:rsid w:val="00BB152E"/>
    <w:rsid w:val="00BB5038"/>
    <w:rsid w:val="00BB53CA"/>
    <w:rsid w:val="00BC22FD"/>
    <w:rsid w:val="00BC5AE8"/>
    <w:rsid w:val="00BD4B58"/>
    <w:rsid w:val="00BF508A"/>
    <w:rsid w:val="00C026A9"/>
    <w:rsid w:val="00C06514"/>
    <w:rsid w:val="00C11E12"/>
    <w:rsid w:val="00C1495D"/>
    <w:rsid w:val="00C155EF"/>
    <w:rsid w:val="00C2608B"/>
    <w:rsid w:val="00C30F0C"/>
    <w:rsid w:val="00C31929"/>
    <w:rsid w:val="00C3575A"/>
    <w:rsid w:val="00C41BB3"/>
    <w:rsid w:val="00C43510"/>
    <w:rsid w:val="00C4448E"/>
    <w:rsid w:val="00C44BC7"/>
    <w:rsid w:val="00C46B25"/>
    <w:rsid w:val="00C51CD2"/>
    <w:rsid w:val="00C57EC8"/>
    <w:rsid w:val="00C7192C"/>
    <w:rsid w:val="00C721D3"/>
    <w:rsid w:val="00C736B9"/>
    <w:rsid w:val="00C77AB9"/>
    <w:rsid w:val="00C86474"/>
    <w:rsid w:val="00C87351"/>
    <w:rsid w:val="00C9250D"/>
    <w:rsid w:val="00CA0EE7"/>
    <w:rsid w:val="00CA5EC5"/>
    <w:rsid w:val="00CA78FA"/>
    <w:rsid w:val="00CB570E"/>
    <w:rsid w:val="00CC4B93"/>
    <w:rsid w:val="00CC546F"/>
    <w:rsid w:val="00CC7C85"/>
    <w:rsid w:val="00CD3E52"/>
    <w:rsid w:val="00CE096D"/>
    <w:rsid w:val="00CF229A"/>
    <w:rsid w:val="00CF2FC3"/>
    <w:rsid w:val="00CF321F"/>
    <w:rsid w:val="00D058FF"/>
    <w:rsid w:val="00D1070D"/>
    <w:rsid w:val="00D24604"/>
    <w:rsid w:val="00D27D13"/>
    <w:rsid w:val="00D35822"/>
    <w:rsid w:val="00D41831"/>
    <w:rsid w:val="00D44461"/>
    <w:rsid w:val="00D9068B"/>
    <w:rsid w:val="00D90C1C"/>
    <w:rsid w:val="00DA5B14"/>
    <w:rsid w:val="00DC12DC"/>
    <w:rsid w:val="00DD1FAD"/>
    <w:rsid w:val="00DD6ECE"/>
    <w:rsid w:val="00DE4247"/>
    <w:rsid w:val="00DF77E6"/>
    <w:rsid w:val="00E03100"/>
    <w:rsid w:val="00E12B84"/>
    <w:rsid w:val="00E16CE1"/>
    <w:rsid w:val="00E23521"/>
    <w:rsid w:val="00E367FB"/>
    <w:rsid w:val="00E37A1D"/>
    <w:rsid w:val="00E40F47"/>
    <w:rsid w:val="00E4149B"/>
    <w:rsid w:val="00E51F84"/>
    <w:rsid w:val="00E53297"/>
    <w:rsid w:val="00E833D9"/>
    <w:rsid w:val="00E90B7C"/>
    <w:rsid w:val="00E91F1C"/>
    <w:rsid w:val="00E938DF"/>
    <w:rsid w:val="00E94BB8"/>
    <w:rsid w:val="00EA2FCF"/>
    <w:rsid w:val="00EB49DA"/>
    <w:rsid w:val="00EC2240"/>
    <w:rsid w:val="00ED566C"/>
    <w:rsid w:val="00EE7FCE"/>
    <w:rsid w:val="00EF116B"/>
    <w:rsid w:val="00F02A11"/>
    <w:rsid w:val="00F22D6E"/>
    <w:rsid w:val="00F22E5D"/>
    <w:rsid w:val="00F44D70"/>
    <w:rsid w:val="00F5382B"/>
    <w:rsid w:val="00F56A9F"/>
    <w:rsid w:val="00F61538"/>
    <w:rsid w:val="00F71246"/>
    <w:rsid w:val="00F72E04"/>
    <w:rsid w:val="00F73BA0"/>
    <w:rsid w:val="00F76E26"/>
    <w:rsid w:val="00F830C1"/>
    <w:rsid w:val="00F83A09"/>
    <w:rsid w:val="00FA0A5A"/>
    <w:rsid w:val="00FA2761"/>
    <w:rsid w:val="00FB16D2"/>
    <w:rsid w:val="00FB376A"/>
    <w:rsid w:val="00FC2B64"/>
    <w:rsid w:val="00FC5E05"/>
    <w:rsid w:val="00FD1C3D"/>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14F2E"/>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paragraph" w:styleId="3">
    <w:name w:val="heading 3"/>
    <w:basedOn w:val="a"/>
    <w:link w:val="3Char"/>
    <w:uiPriority w:val="9"/>
    <w:qFormat/>
    <w:rsid w:val="005E24BC"/>
    <w:pPr>
      <w:spacing w:before="100" w:beforeAutospacing="1" w:after="100" w:afterAutospacing="1"/>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character" w:styleId="a6">
    <w:name w:val="annotation reference"/>
    <w:basedOn w:val="a0"/>
    <w:uiPriority w:val="99"/>
    <w:semiHidden/>
    <w:unhideWhenUsed/>
    <w:rsid w:val="00C06514"/>
    <w:rPr>
      <w:sz w:val="16"/>
      <w:szCs w:val="16"/>
    </w:rPr>
  </w:style>
  <w:style w:type="paragraph" w:styleId="a7">
    <w:name w:val="annotation text"/>
    <w:basedOn w:val="a"/>
    <w:link w:val="Char1"/>
    <w:uiPriority w:val="99"/>
    <w:semiHidden/>
    <w:unhideWhenUsed/>
    <w:rsid w:val="00C06514"/>
    <w:rPr>
      <w:sz w:val="20"/>
      <w:szCs w:val="20"/>
    </w:rPr>
  </w:style>
  <w:style w:type="character" w:customStyle="1" w:styleId="Char1">
    <w:name w:val="Κείμενο σχολίου Char"/>
    <w:basedOn w:val="a0"/>
    <w:link w:val="a7"/>
    <w:uiPriority w:val="99"/>
    <w:semiHidden/>
    <w:rsid w:val="00C06514"/>
    <w:rPr>
      <w:rFonts w:ascii="Calibri" w:hAnsi="Calibri" w:cs="Calibri"/>
      <w:sz w:val="20"/>
      <w:szCs w:val="20"/>
    </w:rPr>
  </w:style>
  <w:style w:type="character" w:styleId="a8">
    <w:name w:val="Strong"/>
    <w:basedOn w:val="a0"/>
    <w:uiPriority w:val="22"/>
    <w:qFormat/>
    <w:rsid w:val="00033354"/>
    <w:rPr>
      <w:b/>
      <w:bCs/>
    </w:rPr>
  </w:style>
  <w:style w:type="character" w:customStyle="1" w:styleId="3Char">
    <w:name w:val="Επικεφαλίδα 3 Char"/>
    <w:basedOn w:val="a0"/>
    <w:link w:val="3"/>
    <w:uiPriority w:val="9"/>
    <w:rsid w:val="005E24BC"/>
    <w:rPr>
      <w:rFonts w:ascii="Times New Roman" w:eastAsia="Times New Roman" w:hAnsi="Times New Roman" w:cs="Times New Roman"/>
      <w:b/>
      <w:bCs/>
      <w:sz w:val="27"/>
      <w:szCs w:val="27"/>
      <w:lang w:eastAsia="el-GR"/>
    </w:rPr>
  </w:style>
  <w:style w:type="paragraph" w:styleId="a9">
    <w:name w:val="annotation subject"/>
    <w:basedOn w:val="a7"/>
    <w:next w:val="a7"/>
    <w:link w:val="Char2"/>
    <w:uiPriority w:val="99"/>
    <w:semiHidden/>
    <w:unhideWhenUsed/>
    <w:rsid w:val="00AF6A75"/>
    <w:rPr>
      <w:b/>
      <w:bCs/>
    </w:rPr>
  </w:style>
  <w:style w:type="character" w:customStyle="1" w:styleId="Char2">
    <w:name w:val="Θέμα σχολίου Char"/>
    <w:basedOn w:val="Char1"/>
    <w:link w:val="a9"/>
    <w:uiPriority w:val="99"/>
    <w:semiHidden/>
    <w:rsid w:val="00AF6A75"/>
    <w:rPr>
      <w:rFonts w:ascii="Calibri" w:hAnsi="Calibri" w:cs="Calibri"/>
      <w:b/>
      <w:bCs/>
      <w:sz w:val="20"/>
      <w:szCs w:val="20"/>
    </w:rPr>
  </w:style>
  <w:style w:type="character" w:styleId="aa">
    <w:name w:val="Unresolved Mention"/>
    <w:basedOn w:val="a0"/>
    <w:uiPriority w:val="99"/>
    <w:semiHidden/>
    <w:unhideWhenUsed/>
    <w:rsid w:val="00DC12DC"/>
    <w:rPr>
      <w:color w:val="605E5C"/>
      <w:shd w:val="clear" w:color="auto" w:fill="E1DFDD"/>
    </w:rPr>
  </w:style>
  <w:style w:type="paragraph" w:customStyle="1" w:styleId="Default">
    <w:name w:val="Default"/>
    <w:rsid w:val="008533F5"/>
    <w:pPr>
      <w:autoSpaceDE w:val="0"/>
      <w:autoSpaceDN w:val="0"/>
      <w:adjustRightInd w:val="0"/>
      <w:spacing w:after="0" w:line="240" w:lineRule="auto"/>
    </w:pPr>
    <w:rPr>
      <w:rFonts w:ascii="Franklin Gothic Medium" w:eastAsia="Calibri" w:hAnsi="Franklin Gothic Medium" w:cs="Franklin Gothic Medium"/>
      <w:color w:val="000000"/>
      <w:sz w:val="24"/>
      <w:szCs w:val="24"/>
      <w:lang w:eastAsia="el-GR"/>
    </w:rPr>
  </w:style>
  <w:style w:type="paragraph" w:styleId="ab">
    <w:name w:val="header"/>
    <w:basedOn w:val="a"/>
    <w:link w:val="Char3"/>
    <w:uiPriority w:val="99"/>
    <w:unhideWhenUsed/>
    <w:rsid w:val="000759C0"/>
    <w:pPr>
      <w:tabs>
        <w:tab w:val="center" w:pos="4153"/>
        <w:tab w:val="right" w:pos="8306"/>
      </w:tabs>
    </w:pPr>
  </w:style>
  <w:style w:type="character" w:customStyle="1" w:styleId="Char3">
    <w:name w:val="Κεφαλίδα Char"/>
    <w:basedOn w:val="a0"/>
    <w:link w:val="ab"/>
    <w:uiPriority w:val="99"/>
    <w:rsid w:val="000759C0"/>
    <w:rPr>
      <w:rFonts w:ascii="Calibri" w:hAnsi="Calibri" w:cs="Calibri"/>
    </w:rPr>
  </w:style>
  <w:style w:type="paragraph" w:styleId="ac">
    <w:name w:val="footer"/>
    <w:basedOn w:val="a"/>
    <w:link w:val="Char4"/>
    <w:uiPriority w:val="99"/>
    <w:unhideWhenUsed/>
    <w:rsid w:val="000759C0"/>
    <w:pPr>
      <w:tabs>
        <w:tab w:val="center" w:pos="4153"/>
        <w:tab w:val="right" w:pos="8306"/>
      </w:tabs>
    </w:pPr>
  </w:style>
  <w:style w:type="character" w:customStyle="1" w:styleId="Char4">
    <w:name w:val="Υποσέλιδο Char"/>
    <w:basedOn w:val="a0"/>
    <w:link w:val="ac"/>
    <w:uiPriority w:val="99"/>
    <w:rsid w:val="000759C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05862550">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463041491">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585378512">
      <w:bodyDiv w:val="1"/>
      <w:marLeft w:val="0"/>
      <w:marRight w:val="0"/>
      <w:marTop w:val="0"/>
      <w:marBottom w:val="0"/>
      <w:divBdr>
        <w:top w:val="none" w:sz="0" w:space="0" w:color="auto"/>
        <w:left w:val="none" w:sz="0" w:space="0" w:color="auto"/>
        <w:bottom w:val="none" w:sz="0" w:space="0" w:color="auto"/>
        <w:right w:val="none" w:sz="0" w:space="0" w:color="auto"/>
      </w:divBdr>
    </w:div>
    <w:div w:id="595674659">
      <w:bodyDiv w:val="1"/>
      <w:marLeft w:val="0"/>
      <w:marRight w:val="0"/>
      <w:marTop w:val="0"/>
      <w:marBottom w:val="0"/>
      <w:divBdr>
        <w:top w:val="none" w:sz="0" w:space="0" w:color="auto"/>
        <w:left w:val="none" w:sz="0" w:space="0" w:color="auto"/>
        <w:bottom w:val="none" w:sz="0" w:space="0" w:color="auto"/>
        <w:right w:val="none" w:sz="0" w:space="0" w:color="auto"/>
      </w:divBdr>
    </w:div>
    <w:div w:id="689379730">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63789315">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85797">
      <w:bodyDiv w:val="1"/>
      <w:marLeft w:val="0"/>
      <w:marRight w:val="0"/>
      <w:marTop w:val="0"/>
      <w:marBottom w:val="0"/>
      <w:divBdr>
        <w:top w:val="none" w:sz="0" w:space="0" w:color="auto"/>
        <w:left w:val="none" w:sz="0" w:space="0" w:color="auto"/>
        <w:bottom w:val="none" w:sz="0" w:space="0" w:color="auto"/>
        <w:right w:val="none" w:sz="0" w:space="0" w:color="auto"/>
      </w:divBdr>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27509954">
      <w:bodyDiv w:val="1"/>
      <w:marLeft w:val="0"/>
      <w:marRight w:val="0"/>
      <w:marTop w:val="0"/>
      <w:marBottom w:val="0"/>
      <w:divBdr>
        <w:top w:val="none" w:sz="0" w:space="0" w:color="auto"/>
        <w:left w:val="none" w:sz="0" w:space="0" w:color="auto"/>
        <w:bottom w:val="none" w:sz="0" w:space="0" w:color="auto"/>
        <w:right w:val="none" w:sz="0" w:space="0" w:color="auto"/>
      </w:divBdr>
      <w:divsChild>
        <w:div w:id="1778330434">
          <w:marLeft w:val="0"/>
          <w:marRight w:val="0"/>
          <w:marTop w:val="0"/>
          <w:marBottom w:val="0"/>
          <w:divBdr>
            <w:top w:val="none" w:sz="0" w:space="0" w:color="auto"/>
            <w:left w:val="none" w:sz="0" w:space="0" w:color="auto"/>
            <w:bottom w:val="none" w:sz="0" w:space="0" w:color="auto"/>
            <w:right w:val="none" w:sz="0" w:space="0" w:color="auto"/>
          </w:divBdr>
        </w:div>
        <w:div w:id="264506971">
          <w:marLeft w:val="0"/>
          <w:marRight w:val="0"/>
          <w:marTop w:val="0"/>
          <w:marBottom w:val="0"/>
          <w:divBdr>
            <w:top w:val="none" w:sz="0" w:space="0" w:color="auto"/>
            <w:left w:val="none" w:sz="0" w:space="0" w:color="auto"/>
            <w:bottom w:val="none" w:sz="0" w:space="0" w:color="auto"/>
            <w:right w:val="none" w:sz="0" w:space="0" w:color="auto"/>
          </w:divBdr>
          <w:divsChild>
            <w:div w:id="6725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553543744">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793940661">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092241509">
      <w:bodyDiv w:val="1"/>
      <w:marLeft w:val="0"/>
      <w:marRight w:val="0"/>
      <w:marTop w:val="0"/>
      <w:marBottom w:val="0"/>
      <w:divBdr>
        <w:top w:val="none" w:sz="0" w:space="0" w:color="auto"/>
        <w:left w:val="none" w:sz="0" w:space="0" w:color="auto"/>
        <w:bottom w:val="none" w:sz="0" w:space="0" w:color="auto"/>
        <w:right w:val="none" w:sz="0" w:space="0" w:color="auto"/>
      </w:divBdr>
    </w:div>
    <w:div w:id="2100829534">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51994-F719-49C0-BDBF-42A0F318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2318</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2026-06-30T06:54:00Z</cp:lastPrinted>
  <dcterms:created xsi:type="dcterms:W3CDTF">2026-07-08T11:11:00Z</dcterms:created>
  <dcterms:modified xsi:type="dcterms:W3CDTF">2026-07-08T11:11:00Z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6973613d-9cb9-4279-bb54-02144efc98bd</vt:lpwstr>
  </property>
</Properties>
</file>