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AF44BF" w:rsidRPr="00AF44BF" w14:paraId="3D1DB2CE" w14:textId="77777777" w:rsidTr="00663632">
        <w:tc>
          <w:tcPr>
            <w:tcW w:w="9640" w:type="dxa"/>
          </w:tcPr>
          <w:p w14:paraId="1D8CC992" w14:textId="77777777" w:rsidR="00AF44BF" w:rsidRPr="00AF44BF" w:rsidRDefault="00AF44BF" w:rsidP="00663632">
            <w:pPr>
              <w:spacing w:line="276" w:lineRule="auto"/>
              <w:jc w:val="both"/>
              <w:rPr>
                <w:rFonts w:ascii="Franklin Gothic Medium" w:hAnsi="Franklin Gothic Medium"/>
                <w:color w:val="1F3864"/>
                <w:sz w:val="24"/>
                <w:szCs w:val="24"/>
              </w:rPr>
            </w:pPr>
            <w:r w:rsidRPr="00AF44BF">
              <w:rPr>
                <w:rFonts w:ascii="Franklin Gothic Medium" w:hAnsi="Franklin Gothic Medium"/>
                <w:noProof/>
                <w:sz w:val="24"/>
                <w:szCs w:val="24"/>
                <w:lang w:eastAsia="el-GR"/>
              </w:rPr>
              <w:drawing>
                <wp:inline distT="0" distB="0" distL="0" distR="0" wp14:anchorId="041E5CE8" wp14:editId="1BDEF0A6">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6"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376152FA" w14:textId="110CEC10" w:rsidR="00AF44BF" w:rsidRPr="009320A8" w:rsidRDefault="00AF44BF" w:rsidP="00082964">
      <w:pPr>
        <w:spacing w:line="276" w:lineRule="auto"/>
        <w:jc w:val="right"/>
        <w:rPr>
          <w:rFonts w:ascii="Franklin Gothic Medium" w:hAnsi="Franklin Gothic Medium"/>
          <w:b/>
          <w:sz w:val="24"/>
          <w:szCs w:val="24"/>
        </w:rPr>
      </w:pPr>
      <w:r w:rsidRPr="009320A8">
        <w:rPr>
          <w:rFonts w:ascii="Franklin Gothic Medium" w:hAnsi="Franklin Gothic Medium"/>
          <w:sz w:val="24"/>
          <w:szCs w:val="24"/>
        </w:rPr>
        <w:t xml:space="preserve"> </w:t>
      </w:r>
      <w:r w:rsidRPr="00094E92">
        <w:rPr>
          <w:rFonts w:ascii="Franklin Gothic Medium" w:hAnsi="Franklin Gothic Medium"/>
          <w:sz w:val="24"/>
          <w:szCs w:val="24"/>
        </w:rPr>
        <w:t>Αθήνα</w:t>
      </w:r>
      <w:r w:rsidRPr="009320A8">
        <w:rPr>
          <w:rFonts w:ascii="Franklin Gothic Medium" w:hAnsi="Franklin Gothic Medium"/>
          <w:sz w:val="24"/>
          <w:szCs w:val="24"/>
        </w:rPr>
        <w:t xml:space="preserve">, </w:t>
      </w:r>
      <w:r w:rsidR="00710417">
        <w:rPr>
          <w:rFonts w:ascii="Franklin Gothic Medium" w:hAnsi="Franklin Gothic Medium"/>
          <w:sz w:val="24"/>
          <w:szCs w:val="24"/>
        </w:rPr>
        <w:t>1</w:t>
      </w:r>
      <w:r w:rsidR="00666ED5">
        <w:rPr>
          <w:rFonts w:ascii="Franklin Gothic Medium" w:hAnsi="Franklin Gothic Medium"/>
          <w:sz w:val="24"/>
          <w:szCs w:val="24"/>
          <w:lang w:val="en-US"/>
        </w:rPr>
        <w:t>4</w:t>
      </w:r>
      <w:r w:rsidR="00BC22FD" w:rsidRPr="00487D26">
        <w:rPr>
          <w:rFonts w:ascii="Franklin Gothic Medium" w:hAnsi="Franklin Gothic Medium"/>
          <w:sz w:val="24"/>
          <w:szCs w:val="24"/>
        </w:rPr>
        <w:t xml:space="preserve"> </w:t>
      </w:r>
      <w:r w:rsidR="00B11DD4">
        <w:rPr>
          <w:rFonts w:ascii="Franklin Gothic Medium" w:hAnsi="Franklin Gothic Medium"/>
          <w:sz w:val="24"/>
          <w:szCs w:val="24"/>
        </w:rPr>
        <w:t>Αυγούστου</w:t>
      </w:r>
      <w:r w:rsidR="00D67749">
        <w:rPr>
          <w:rFonts w:ascii="Franklin Gothic Medium" w:hAnsi="Franklin Gothic Medium"/>
          <w:sz w:val="24"/>
          <w:szCs w:val="24"/>
        </w:rPr>
        <w:t xml:space="preserve"> </w:t>
      </w:r>
      <w:r w:rsidRPr="009320A8">
        <w:rPr>
          <w:rFonts w:ascii="Franklin Gothic Medium" w:hAnsi="Franklin Gothic Medium"/>
          <w:sz w:val="24"/>
          <w:szCs w:val="24"/>
        </w:rPr>
        <w:t>202</w:t>
      </w:r>
      <w:r w:rsidR="00927148">
        <w:rPr>
          <w:rFonts w:ascii="Franklin Gothic Medium" w:hAnsi="Franklin Gothic Medium"/>
          <w:sz w:val="24"/>
          <w:szCs w:val="24"/>
        </w:rPr>
        <w:t>6</w:t>
      </w:r>
    </w:p>
    <w:p w14:paraId="2BB92394" w14:textId="77777777" w:rsidR="00AF44BF" w:rsidRPr="009320A8" w:rsidRDefault="00AF44BF" w:rsidP="00AF44BF">
      <w:pPr>
        <w:spacing w:line="276" w:lineRule="auto"/>
        <w:jc w:val="both"/>
        <w:rPr>
          <w:rFonts w:ascii="Franklin Gothic Medium" w:hAnsi="Franklin Gothic Medium"/>
          <w:b/>
          <w:sz w:val="28"/>
          <w:szCs w:val="28"/>
        </w:rPr>
      </w:pPr>
    </w:p>
    <w:p w14:paraId="7896A7AC" w14:textId="77777777" w:rsidR="00AF44BF" w:rsidRPr="009320A8" w:rsidRDefault="00AF44BF" w:rsidP="00991FA7">
      <w:pPr>
        <w:spacing w:after="240" w:line="360" w:lineRule="auto"/>
        <w:jc w:val="center"/>
        <w:rPr>
          <w:rFonts w:ascii="Franklin Gothic Medium" w:hAnsi="Franklin Gothic Medium"/>
          <w:b/>
          <w:bCs/>
          <w:sz w:val="28"/>
          <w:szCs w:val="28"/>
        </w:rPr>
      </w:pPr>
      <w:r w:rsidRPr="00AF44BF">
        <w:rPr>
          <w:rFonts w:ascii="Franklin Gothic Medium" w:hAnsi="Franklin Gothic Medium"/>
          <w:b/>
          <w:bCs/>
          <w:sz w:val="28"/>
          <w:szCs w:val="28"/>
        </w:rPr>
        <w:t>ΔΕΛΤΙΟ</w:t>
      </w:r>
      <w:r w:rsidRPr="009320A8">
        <w:rPr>
          <w:rFonts w:ascii="Franklin Gothic Medium" w:hAnsi="Franklin Gothic Medium"/>
          <w:b/>
          <w:bCs/>
          <w:sz w:val="28"/>
          <w:szCs w:val="28"/>
        </w:rPr>
        <w:t xml:space="preserve"> </w:t>
      </w:r>
      <w:r w:rsidRPr="00AF44BF">
        <w:rPr>
          <w:rFonts w:ascii="Franklin Gothic Medium" w:hAnsi="Franklin Gothic Medium"/>
          <w:b/>
          <w:bCs/>
          <w:sz w:val="28"/>
          <w:szCs w:val="28"/>
        </w:rPr>
        <w:t>ΤΥΠΟΥ</w:t>
      </w:r>
    </w:p>
    <w:p w14:paraId="11F6259F" w14:textId="77777777" w:rsidR="00666ED5" w:rsidRDefault="00666ED5" w:rsidP="00666ED5">
      <w:pPr>
        <w:pStyle w:val="a5"/>
        <w:spacing w:before="120" w:after="120" w:line="276" w:lineRule="auto"/>
        <w:jc w:val="center"/>
        <w:rPr>
          <w:rFonts w:ascii="Franklin Gothic Medium" w:hAnsi="Franklin Gothic Medium"/>
          <w:b/>
          <w:bCs/>
          <w:sz w:val="28"/>
          <w:szCs w:val="28"/>
        </w:rPr>
      </w:pPr>
      <w:r w:rsidRPr="00666ED5">
        <w:rPr>
          <w:rFonts w:ascii="Franklin Gothic Medium" w:hAnsi="Franklin Gothic Medium"/>
          <w:b/>
          <w:bCs/>
          <w:sz w:val="28"/>
          <w:szCs w:val="28"/>
        </w:rPr>
        <w:t>ΑΑΔΕ: 48ωρα λουκέτα και πρόστιμα σε εστιατόρια, mini market και ενοικιαζόμενα δωμάτια σε Σαντορίνη και Νάξο</w:t>
      </w:r>
    </w:p>
    <w:p w14:paraId="048409FF" w14:textId="77777777" w:rsidR="00666ED5" w:rsidRDefault="00666ED5" w:rsidP="00666ED5">
      <w:pPr>
        <w:pStyle w:val="a5"/>
        <w:spacing w:before="120" w:after="120" w:line="276" w:lineRule="auto"/>
        <w:jc w:val="both"/>
        <w:rPr>
          <w:rFonts w:ascii="Franklin Gothic Medium" w:hAnsi="Franklin Gothic Medium"/>
          <w:bCs/>
          <w:sz w:val="24"/>
          <w:szCs w:val="24"/>
        </w:rPr>
      </w:pPr>
    </w:p>
    <w:p w14:paraId="5E2BFF2B" w14:textId="357C8195" w:rsidR="00666ED5" w:rsidRPr="00666ED5" w:rsidRDefault="00666ED5" w:rsidP="00666ED5">
      <w:pPr>
        <w:pStyle w:val="a5"/>
        <w:spacing w:before="120" w:after="120" w:line="276" w:lineRule="auto"/>
        <w:jc w:val="both"/>
        <w:rPr>
          <w:rFonts w:ascii="Franklin Gothic Medium" w:hAnsi="Franklin Gothic Medium"/>
          <w:bCs/>
          <w:sz w:val="24"/>
          <w:szCs w:val="24"/>
        </w:rPr>
      </w:pPr>
      <w:r w:rsidRPr="00666ED5">
        <w:rPr>
          <w:rFonts w:ascii="Franklin Gothic Medium" w:hAnsi="Franklin Gothic Medium"/>
          <w:bCs/>
          <w:sz w:val="24"/>
          <w:szCs w:val="24"/>
        </w:rPr>
        <w:t>Συνεχίζονται οι στοχευμένοι έλεγχοι της ΑΑΔΕ σε περιοχές αυξημένης τουριστικής δραστηριότητας, με σημαντικά ευρήματα σε Σαντορίνη και Νάξο.</w:t>
      </w:r>
    </w:p>
    <w:p w14:paraId="4B0EE103" w14:textId="77777777" w:rsidR="00666ED5" w:rsidRDefault="00666ED5" w:rsidP="00666ED5">
      <w:pPr>
        <w:pStyle w:val="a5"/>
        <w:spacing w:before="120" w:after="120" w:line="276" w:lineRule="auto"/>
        <w:jc w:val="both"/>
        <w:rPr>
          <w:rFonts w:ascii="Franklin Gothic Medium" w:hAnsi="Franklin Gothic Medium"/>
          <w:bCs/>
          <w:sz w:val="24"/>
          <w:szCs w:val="24"/>
        </w:rPr>
      </w:pPr>
    </w:p>
    <w:p w14:paraId="7FE21F0E" w14:textId="58803F72" w:rsidR="00666ED5" w:rsidRPr="00666ED5" w:rsidRDefault="00666ED5" w:rsidP="00666ED5">
      <w:pPr>
        <w:pStyle w:val="a5"/>
        <w:spacing w:before="120" w:after="120" w:line="276" w:lineRule="auto"/>
        <w:jc w:val="both"/>
        <w:rPr>
          <w:rFonts w:ascii="Franklin Gothic Medium" w:hAnsi="Franklin Gothic Medium"/>
          <w:b/>
          <w:bCs/>
          <w:sz w:val="24"/>
          <w:szCs w:val="24"/>
        </w:rPr>
      </w:pPr>
      <w:r w:rsidRPr="00666ED5">
        <w:rPr>
          <w:rFonts w:ascii="Franklin Gothic Medium" w:hAnsi="Franklin Gothic Medium"/>
          <w:b/>
          <w:bCs/>
          <w:sz w:val="24"/>
          <w:szCs w:val="24"/>
        </w:rPr>
        <w:t>48ωρα λουκέτα στη Σαντορίνη</w:t>
      </w:r>
    </w:p>
    <w:p w14:paraId="272A7B0B" w14:textId="77777777" w:rsidR="00666ED5" w:rsidRPr="00666ED5" w:rsidRDefault="00666ED5" w:rsidP="00666ED5">
      <w:pPr>
        <w:pStyle w:val="a5"/>
        <w:spacing w:before="120" w:after="120" w:line="276" w:lineRule="auto"/>
        <w:jc w:val="both"/>
        <w:rPr>
          <w:rFonts w:ascii="Franklin Gothic Medium" w:hAnsi="Franklin Gothic Medium"/>
          <w:bCs/>
          <w:sz w:val="24"/>
          <w:szCs w:val="24"/>
        </w:rPr>
      </w:pPr>
      <w:r w:rsidRPr="00666ED5">
        <w:rPr>
          <w:rFonts w:ascii="Franklin Gothic Medium" w:hAnsi="Franklin Gothic Medium"/>
          <w:bCs/>
          <w:sz w:val="24"/>
          <w:szCs w:val="24"/>
        </w:rPr>
        <w:t>Στη Σαντορίνη, σε τρεις επιχειρήσεις διαπιστώθηκε η μη έκδοση 17 αποδείξεων, συνολικής αξίας 35.154,10 ευρώ, με αποτέλεσμα την επιβολή 48ωρης αναστολής λειτουργίας.</w:t>
      </w:r>
    </w:p>
    <w:p w14:paraId="763E52E3" w14:textId="77777777" w:rsidR="00666ED5" w:rsidRPr="00666ED5" w:rsidRDefault="00666ED5" w:rsidP="00666ED5">
      <w:pPr>
        <w:pStyle w:val="a5"/>
        <w:spacing w:before="120" w:after="120" w:line="276" w:lineRule="auto"/>
        <w:jc w:val="both"/>
        <w:rPr>
          <w:rFonts w:ascii="Franklin Gothic Medium" w:hAnsi="Franklin Gothic Medium"/>
          <w:bCs/>
          <w:sz w:val="24"/>
          <w:szCs w:val="24"/>
        </w:rPr>
      </w:pPr>
      <w:r w:rsidRPr="00666ED5">
        <w:rPr>
          <w:rFonts w:ascii="Franklin Gothic Medium" w:hAnsi="Franklin Gothic Medium"/>
          <w:bCs/>
          <w:sz w:val="24"/>
          <w:szCs w:val="24"/>
        </w:rPr>
        <w:t>Στο επίκεντρο των ελέγχων βρέθηκε και ιδιαίτερα γνωστό εστιατόριο της Σαντορίνης, σε ειδυλλιακή τοποθεσία και με έντονη παρουσία στη διοργάνωση εκδηλώσεων και events, όπου διαπιστώθηκε μη έκδοση τιμολογίου 19.700 ευρώ. Στην επιχείρηση επιβλήθηκε 48ωρη αναστολή λειτουργίας.</w:t>
      </w:r>
    </w:p>
    <w:p w14:paraId="7E289DD5" w14:textId="77777777" w:rsidR="00666ED5" w:rsidRPr="00666ED5" w:rsidRDefault="00666ED5" w:rsidP="00666ED5">
      <w:pPr>
        <w:pStyle w:val="a5"/>
        <w:spacing w:before="120" w:after="120" w:line="276" w:lineRule="auto"/>
        <w:jc w:val="both"/>
        <w:rPr>
          <w:rFonts w:ascii="Franklin Gothic Medium" w:hAnsi="Franklin Gothic Medium"/>
          <w:bCs/>
          <w:sz w:val="24"/>
          <w:szCs w:val="24"/>
        </w:rPr>
      </w:pPr>
      <w:r w:rsidRPr="00666ED5">
        <w:rPr>
          <w:rFonts w:ascii="Franklin Gothic Medium" w:hAnsi="Franklin Gothic Medium"/>
          <w:bCs/>
          <w:sz w:val="24"/>
          <w:szCs w:val="24"/>
        </w:rPr>
        <w:t>Παράλληλα, σε mini market διαπιστώθηκε μη έκδοση τιμολογίου 15.300 ευρώ, ενώ σε άλλο εστιατόριο δεν εκδόθηκαν 15 αποδείξεις. Και στις δύο επιχειρήσεις επιβλήθηκε 48ωρη αναστολή λειτουργίας.</w:t>
      </w:r>
    </w:p>
    <w:p w14:paraId="773BE9B7" w14:textId="77777777" w:rsidR="00666ED5" w:rsidRPr="00666ED5" w:rsidRDefault="00666ED5" w:rsidP="00666ED5">
      <w:pPr>
        <w:pStyle w:val="a5"/>
        <w:spacing w:before="120" w:after="120" w:line="276" w:lineRule="auto"/>
        <w:jc w:val="both"/>
        <w:rPr>
          <w:rFonts w:ascii="Franklin Gothic Medium" w:hAnsi="Franklin Gothic Medium"/>
          <w:bCs/>
          <w:sz w:val="24"/>
          <w:szCs w:val="24"/>
        </w:rPr>
      </w:pPr>
    </w:p>
    <w:p w14:paraId="25C85C89" w14:textId="14DB1FD0" w:rsidR="00666ED5" w:rsidRPr="00666ED5" w:rsidRDefault="00666ED5" w:rsidP="00666ED5">
      <w:pPr>
        <w:pStyle w:val="a5"/>
        <w:spacing w:before="120" w:after="120" w:line="276" w:lineRule="auto"/>
        <w:jc w:val="both"/>
        <w:rPr>
          <w:rFonts w:ascii="Franklin Gothic Medium" w:hAnsi="Franklin Gothic Medium"/>
          <w:b/>
          <w:bCs/>
          <w:sz w:val="24"/>
          <w:szCs w:val="24"/>
        </w:rPr>
      </w:pPr>
      <w:r w:rsidRPr="00666ED5">
        <w:rPr>
          <w:rFonts w:ascii="Franklin Gothic Medium" w:hAnsi="Franklin Gothic Medium"/>
          <w:b/>
          <w:bCs/>
          <w:sz w:val="24"/>
          <w:szCs w:val="24"/>
        </w:rPr>
        <w:t>Ειδικές χρηματικές κυρώσεις στη Νάξο</w:t>
      </w:r>
    </w:p>
    <w:p w14:paraId="1292B0C4" w14:textId="77777777" w:rsidR="00666ED5" w:rsidRPr="00666ED5" w:rsidRDefault="00666ED5" w:rsidP="00666ED5">
      <w:pPr>
        <w:pStyle w:val="a5"/>
        <w:spacing w:before="120" w:after="120" w:line="276" w:lineRule="auto"/>
        <w:jc w:val="both"/>
        <w:rPr>
          <w:rFonts w:ascii="Franklin Gothic Medium" w:hAnsi="Franklin Gothic Medium"/>
          <w:bCs/>
          <w:sz w:val="24"/>
          <w:szCs w:val="24"/>
        </w:rPr>
      </w:pPr>
      <w:r w:rsidRPr="00666ED5">
        <w:rPr>
          <w:rFonts w:ascii="Franklin Gothic Medium" w:hAnsi="Franklin Gothic Medium"/>
          <w:bCs/>
          <w:sz w:val="24"/>
          <w:szCs w:val="24"/>
        </w:rPr>
        <w:t>Στη Νάξο, σε τρεις περιπτώσεις βραχυχρόνιας μίσθωσης ακινήτων, διαπιστώθηκαν συνολικά 97 παραβάσεις μη έκδοσης αποδείξεων, συνολικής αξίας 118.795,45 ευρώ, για τις οποίες επιβλήθηκαν τα προβλεπόμενα πρόστιμα.</w:t>
      </w:r>
    </w:p>
    <w:p w14:paraId="4306D6D1" w14:textId="77777777" w:rsidR="00666ED5" w:rsidRDefault="00666ED5" w:rsidP="00666ED5">
      <w:pPr>
        <w:pStyle w:val="a5"/>
        <w:spacing w:before="120" w:after="120" w:line="276" w:lineRule="auto"/>
        <w:jc w:val="both"/>
        <w:rPr>
          <w:rFonts w:ascii="Franklin Gothic Medium" w:hAnsi="Franklin Gothic Medium"/>
          <w:bCs/>
          <w:sz w:val="24"/>
          <w:szCs w:val="24"/>
        </w:rPr>
      </w:pPr>
    </w:p>
    <w:p w14:paraId="51C3CE27" w14:textId="35601B5F" w:rsidR="009110B5" w:rsidRDefault="00666ED5" w:rsidP="00666ED5">
      <w:pPr>
        <w:pStyle w:val="a5"/>
        <w:spacing w:before="120" w:after="120" w:line="276" w:lineRule="auto"/>
        <w:jc w:val="both"/>
        <w:rPr>
          <w:rFonts w:ascii="Franklin Gothic Medium" w:hAnsi="Franklin Gothic Medium"/>
          <w:bCs/>
          <w:sz w:val="24"/>
          <w:szCs w:val="24"/>
        </w:rPr>
      </w:pPr>
      <w:bookmarkStart w:id="0" w:name="_GoBack"/>
      <w:bookmarkEnd w:id="0"/>
      <w:r w:rsidRPr="00666ED5">
        <w:rPr>
          <w:rFonts w:ascii="Franklin Gothic Medium" w:hAnsi="Franklin Gothic Medium"/>
          <w:bCs/>
          <w:sz w:val="24"/>
          <w:szCs w:val="24"/>
        </w:rPr>
        <w:t>Οι έλεγχοι της ΑΑΔΕ συνεχίζονται με εντατικούς ρυθμούς σε δημοφιλείς τουριστικούς προορισμούς, με αξιοποίηση των διαθέσιμων ψηφιακών εργαλείων και των δυνατοτήτων διασταύρωσης δεδομένων, για τον εντοπισμό περιπτώσεων φοροδιαφυγής και την ενίσχυση της φορολογικής συμμόρφωσης.</w:t>
      </w:r>
    </w:p>
    <w:sectPr w:rsidR="009110B5" w:rsidSect="00BA6F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47871"/>
    <w:multiLevelType w:val="hybridMultilevel"/>
    <w:tmpl w:val="8B966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8E79C8"/>
    <w:multiLevelType w:val="multilevel"/>
    <w:tmpl w:val="722C7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4918D3"/>
    <w:multiLevelType w:val="hybridMultilevel"/>
    <w:tmpl w:val="F5DE0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99F0E7F"/>
    <w:multiLevelType w:val="hybridMultilevel"/>
    <w:tmpl w:val="3AEC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062B2"/>
    <w:multiLevelType w:val="multilevel"/>
    <w:tmpl w:val="365CF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C502C62"/>
    <w:multiLevelType w:val="hybridMultilevel"/>
    <w:tmpl w:val="DB20E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1194150"/>
    <w:multiLevelType w:val="hybridMultilevel"/>
    <w:tmpl w:val="D5689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6755352"/>
    <w:multiLevelType w:val="multilevel"/>
    <w:tmpl w:val="85CE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33638"/>
    <w:multiLevelType w:val="hybridMultilevel"/>
    <w:tmpl w:val="8CBC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ED7F10"/>
    <w:multiLevelType w:val="hybridMultilevel"/>
    <w:tmpl w:val="209E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0590E"/>
    <w:multiLevelType w:val="multilevel"/>
    <w:tmpl w:val="6DA82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51E4BE3"/>
    <w:multiLevelType w:val="hybridMultilevel"/>
    <w:tmpl w:val="22742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5B15C3E"/>
    <w:multiLevelType w:val="hybridMultilevel"/>
    <w:tmpl w:val="0158D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73D3A31"/>
    <w:multiLevelType w:val="hybridMultilevel"/>
    <w:tmpl w:val="B4E8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7D32650"/>
    <w:multiLevelType w:val="hybridMultilevel"/>
    <w:tmpl w:val="0A082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AF37E16"/>
    <w:multiLevelType w:val="hybridMultilevel"/>
    <w:tmpl w:val="E0769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7AC22AA"/>
    <w:multiLevelType w:val="hybridMultilevel"/>
    <w:tmpl w:val="19F8A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03465B8"/>
    <w:multiLevelType w:val="hybridMultilevel"/>
    <w:tmpl w:val="33D60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6047975"/>
    <w:multiLevelType w:val="hybridMultilevel"/>
    <w:tmpl w:val="89E6A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1BC06BA"/>
    <w:multiLevelType w:val="hybridMultilevel"/>
    <w:tmpl w:val="6F7C62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6C83310"/>
    <w:multiLevelType w:val="hybridMultilevel"/>
    <w:tmpl w:val="6588A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C551BEB"/>
    <w:multiLevelType w:val="multilevel"/>
    <w:tmpl w:val="665C6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8"/>
  </w:num>
  <w:num w:numId="9">
    <w:abstractNumId w:val="15"/>
  </w:num>
  <w:num w:numId="10">
    <w:abstractNumId w:val="5"/>
  </w:num>
  <w:num w:numId="11">
    <w:abstractNumId w:val="17"/>
  </w:num>
  <w:num w:numId="12">
    <w:abstractNumId w:val="0"/>
  </w:num>
  <w:num w:numId="13">
    <w:abstractNumId w:val="20"/>
  </w:num>
  <w:num w:numId="14">
    <w:abstractNumId w:val="2"/>
  </w:num>
  <w:num w:numId="15">
    <w:abstractNumId w:val="12"/>
  </w:num>
  <w:num w:numId="16">
    <w:abstractNumId w:val="13"/>
  </w:num>
  <w:num w:numId="17">
    <w:abstractNumId w:val="6"/>
  </w:num>
  <w:num w:numId="18">
    <w:abstractNumId w:val="9"/>
  </w:num>
  <w:num w:numId="19">
    <w:abstractNumId w:val="3"/>
  </w:num>
  <w:num w:numId="20">
    <w:abstractNumId w:val="8"/>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10832"/>
    <w:rsid w:val="00026375"/>
    <w:rsid w:val="00026AF4"/>
    <w:rsid w:val="0006299B"/>
    <w:rsid w:val="00064436"/>
    <w:rsid w:val="00071667"/>
    <w:rsid w:val="000757F8"/>
    <w:rsid w:val="00082964"/>
    <w:rsid w:val="00094E92"/>
    <w:rsid w:val="000B3E31"/>
    <w:rsid w:val="000B5845"/>
    <w:rsid w:val="000C30D3"/>
    <w:rsid w:val="000D3ADB"/>
    <w:rsid w:val="000E5728"/>
    <w:rsid w:val="000F6D36"/>
    <w:rsid w:val="00132B1E"/>
    <w:rsid w:val="001371D4"/>
    <w:rsid w:val="00150C90"/>
    <w:rsid w:val="001605E1"/>
    <w:rsid w:val="001651E8"/>
    <w:rsid w:val="001813CF"/>
    <w:rsid w:val="0018492B"/>
    <w:rsid w:val="0019625B"/>
    <w:rsid w:val="001A2054"/>
    <w:rsid w:val="001A574B"/>
    <w:rsid w:val="001C08FC"/>
    <w:rsid w:val="001D01F8"/>
    <w:rsid w:val="001D7C5A"/>
    <w:rsid w:val="001F3A88"/>
    <w:rsid w:val="001F6E93"/>
    <w:rsid w:val="00207C1F"/>
    <w:rsid w:val="00234062"/>
    <w:rsid w:val="002348B9"/>
    <w:rsid w:val="00260D1E"/>
    <w:rsid w:val="0027049D"/>
    <w:rsid w:val="00291BFE"/>
    <w:rsid w:val="002A7283"/>
    <w:rsid w:val="002A75A4"/>
    <w:rsid w:val="002A7816"/>
    <w:rsid w:val="002B4493"/>
    <w:rsid w:val="002C2847"/>
    <w:rsid w:val="002D1AF1"/>
    <w:rsid w:val="002D63D2"/>
    <w:rsid w:val="002F2121"/>
    <w:rsid w:val="002F5C1E"/>
    <w:rsid w:val="002F5D58"/>
    <w:rsid w:val="00301206"/>
    <w:rsid w:val="00305FE2"/>
    <w:rsid w:val="00313EF1"/>
    <w:rsid w:val="003215DF"/>
    <w:rsid w:val="00325E7B"/>
    <w:rsid w:val="00330501"/>
    <w:rsid w:val="003417B5"/>
    <w:rsid w:val="00361DDE"/>
    <w:rsid w:val="00365C1B"/>
    <w:rsid w:val="00371BEC"/>
    <w:rsid w:val="00374802"/>
    <w:rsid w:val="003A521E"/>
    <w:rsid w:val="003B5AA6"/>
    <w:rsid w:val="003D6D06"/>
    <w:rsid w:val="003D73F4"/>
    <w:rsid w:val="00402CE3"/>
    <w:rsid w:val="00423DF6"/>
    <w:rsid w:val="0043587D"/>
    <w:rsid w:val="0048144B"/>
    <w:rsid w:val="0048239D"/>
    <w:rsid w:val="00483DD6"/>
    <w:rsid w:val="00486AB7"/>
    <w:rsid w:val="00487D26"/>
    <w:rsid w:val="004B3BD7"/>
    <w:rsid w:val="004B67AE"/>
    <w:rsid w:val="004D4080"/>
    <w:rsid w:val="004E2414"/>
    <w:rsid w:val="004E3390"/>
    <w:rsid w:val="004F2C71"/>
    <w:rsid w:val="004F68B8"/>
    <w:rsid w:val="00507EDC"/>
    <w:rsid w:val="00533598"/>
    <w:rsid w:val="005473F0"/>
    <w:rsid w:val="00553958"/>
    <w:rsid w:val="00553E47"/>
    <w:rsid w:val="00564F0D"/>
    <w:rsid w:val="00566C9A"/>
    <w:rsid w:val="0057140B"/>
    <w:rsid w:val="00581E34"/>
    <w:rsid w:val="005A690E"/>
    <w:rsid w:val="005C1547"/>
    <w:rsid w:val="005F536A"/>
    <w:rsid w:val="005F79B0"/>
    <w:rsid w:val="00602DC3"/>
    <w:rsid w:val="00663632"/>
    <w:rsid w:val="00666ED5"/>
    <w:rsid w:val="00690530"/>
    <w:rsid w:val="006A01DD"/>
    <w:rsid w:val="006D214E"/>
    <w:rsid w:val="006E5EF4"/>
    <w:rsid w:val="007100C9"/>
    <w:rsid w:val="00710417"/>
    <w:rsid w:val="00730AA2"/>
    <w:rsid w:val="00732B5E"/>
    <w:rsid w:val="00737377"/>
    <w:rsid w:val="0074660B"/>
    <w:rsid w:val="00761B92"/>
    <w:rsid w:val="0076364E"/>
    <w:rsid w:val="007658D5"/>
    <w:rsid w:val="007671B3"/>
    <w:rsid w:val="007917B0"/>
    <w:rsid w:val="007A2D4D"/>
    <w:rsid w:val="007B3FC4"/>
    <w:rsid w:val="007C2949"/>
    <w:rsid w:val="007E00BF"/>
    <w:rsid w:val="007E270B"/>
    <w:rsid w:val="007F29CD"/>
    <w:rsid w:val="007F4EF3"/>
    <w:rsid w:val="00800A92"/>
    <w:rsid w:val="00813026"/>
    <w:rsid w:val="0082755B"/>
    <w:rsid w:val="00830169"/>
    <w:rsid w:val="008529E4"/>
    <w:rsid w:val="00886DB2"/>
    <w:rsid w:val="008942F2"/>
    <w:rsid w:val="00894FE5"/>
    <w:rsid w:val="008B4699"/>
    <w:rsid w:val="008B6F61"/>
    <w:rsid w:val="008E410A"/>
    <w:rsid w:val="00906C78"/>
    <w:rsid w:val="009110B5"/>
    <w:rsid w:val="00915C8E"/>
    <w:rsid w:val="00921BA4"/>
    <w:rsid w:val="00927148"/>
    <w:rsid w:val="009320A8"/>
    <w:rsid w:val="0093708A"/>
    <w:rsid w:val="00952E21"/>
    <w:rsid w:val="00953BFD"/>
    <w:rsid w:val="00963CB6"/>
    <w:rsid w:val="0097616C"/>
    <w:rsid w:val="00977DF6"/>
    <w:rsid w:val="0099105E"/>
    <w:rsid w:val="00991FA7"/>
    <w:rsid w:val="009A0CB3"/>
    <w:rsid w:val="009A6261"/>
    <w:rsid w:val="009B0EBA"/>
    <w:rsid w:val="009F461E"/>
    <w:rsid w:val="00A03C91"/>
    <w:rsid w:val="00A341EC"/>
    <w:rsid w:val="00A43BFC"/>
    <w:rsid w:val="00A441B7"/>
    <w:rsid w:val="00A465B1"/>
    <w:rsid w:val="00A6282C"/>
    <w:rsid w:val="00A74C0B"/>
    <w:rsid w:val="00A935D0"/>
    <w:rsid w:val="00AA069E"/>
    <w:rsid w:val="00AE04C5"/>
    <w:rsid w:val="00AF44BF"/>
    <w:rsid w:val="00B00AE7"/>
    <w:rsid w:val="00B01F71"/>
    <w:rsid w:val="00B02467"/>
    <w:rsid w:val="00B06BB8"/>
    <w:rsid w:val="00B11DD4"/>
    <w:rsid w:val="00B34607"/>
    <w:rsid w:val="00B347F0"/>
    <w:rsid w:val="00B35C09"/>
    <w:rsid w:val="00B368C2"/>
    <w:rsid w:val="00B427E0"/>
    <w:rsid w:val="00B44BFE"/>
    <w:rsid w:val="00B52CF6"/>
    <w:rsid w:val="00B56188"/>
    <w:rsid w:val="00B66AC5"/>
    <w:rsid w:val="00B7504B"/>
    <w:rsid w:val="00B825A8"/>
    <w:rsid w:val="00B826F4"/>
    <w:rsid w:val="00B87617"/>
    <w:rsid w:val="00B915CE"/>
    <w:rsid w:val="00B93F91"/>
    <w:rsid w:val="00BA6F64"/>
    <w:rsid w:val="00BB5038"/>
    <w:rsid w:val="00BB53CA"/>
    <w:rsid w:val="00BC22FD"/>
    <w:rsid w:val="00BD4B58"/>
    <w:rsid w:val="00C026A9"/>
    <w:rsid w:val="00C155EF"/>
    <w:rsid w:val="00C2608B"/>
    <w:rsid w:val="00C30F0C"/>
    <w:rsid w:val="00C31929"/>
    <w:rsid w:val="00C41BB3"/>
    <w:rsid w:val="00C43510"/>
    <w:rsid w:val="00C4448E"/>
    <w:rsid w:val="00C46B25"/>
    <w:rsid w:val="00C51CD2"/>
    <w:rsid w:val="00C57EC8"/>
    <w:rsid w:val="00C736B9"/>
    <w:rsid w:val="00C77AB9"/>
    <w:rsid w:val="00C86474"/>
    <w:rsid w:val="00C87351"/>
    <w:rsid w:val="00CB264A"/>
    <w:rsid w:val="00CC4B93"/>
    <w:rsid w:val="00CC546F"/>
    <w:rsid w:val="00CD3E52"/>
    <w:rsid w:val="00D058FF"/>
    <w:rsid w:val="00D35822"/>
    <w:rsid w:val="00D41831"/>
    <w:rsid w:val="00D67749"/>
    <w:rsid w:val="00D9068B"/>
    <w:rsid w:val="00D90C1C"/>
    <w:rsid w:val="00DB79D4"/>
    <w:rsid w:val="00DD6ECE"/>
    <w:rsid w:val="00DE4247"/>
    <w:rsid w:val="00E03100"/>
    <w:rsid w:val="00E12B84"/>
    <w:rsid w:val="00E16CE1"/>
    <w:rsid w:val="00E37A1D"/>
    <w:rsid w:val="00E4149B"/>
    <w:rsid w:val="00E51F84"/>
    <w:rsid w:val="00E658A1"/>
    <w:rsid w:val="00E833D9"/>
    <w:rsid w:val="00E90B7C"/>
    <w:rsid w:val="00E91F1C"/>
    <w:rsid w:val="00E94BB8"/>
    <w:rsid w:val="00EA2FCF"/>
    <w:rsid w:val="00EC2240"/>
    <w:rsid w:val="00ED566C"/>
    <w:rsid w:val="00ED6952"/>
    <w:rsid w:val="00EE7FCE"/>
    <w:rsid w:val="00EF116B"/>
    <w:rsid w:val="00F02A11"/>
    <w:rsid w:val="00F22D6E"/>
    <w:rsid w:val="00F44D70"/>
    <w:rsid w:val="00F56A9F"/>
    <w:rsid w:val="00F72E04"/>
    <w:rsid w:val="00F73BA0"/>
    <w:rsid w:val="00F76E26"/>
    <w:rsid w:val="00F83A09"/>
    <w:rsid w:val="00F9748D"/>
    <w:rsid w:val="00FA0A5A"/>
    <w:rsid w:val="00FB16D2"/>
    <w:rsid w:val="00FB376A"/>
    <w:rsid w:val="00FB3AF3"/>
    <w:rsid w:val="00FC2B64"/>
    <w:rsid w:val="00FD5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1A88"/>
  <w15:docId w15:val="{4B161BB3-9875-4D4E-88B6-FA55E9EE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4BF"/>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5B1"/>
    <w:pPr>
      <w:ind w:left="720"/>
      <w:contextualSpacing/>
    </w:pPr>
  </w:style>
  <w:style w:type="paragraph" w:styleId="a4">
    <w:name w:val="Balloon Text"/>
    <w:basedOn w:val="a"/>
    <w:link w:val="Char"/>
    <w:uiPriority w:val="99"/>
    <w:semiHidden/>
    <w:unhideWhenUsed/>
    <w:rsid w:val="00AF44BF"/>
    <w:rPr>
      <w:rFonts w:ascii="Tahoma" w:hAnsi="Tahoma" w:cs="Tahoma"/>
      <w:sz w:val="16"/>
      <w:szCs w:val="16"/>
    </w:rPr>
  </w:style>
  <w:style w:type="character" w:customStyle="1" w:styleId="Char">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0"/>
    <w:uiPriority w:val="99"/>
    <w:unhideWhenUsed/>
    <w:rsid w:val="00094E92"/>
    <w:rPr>
      <w:rFonts w:cstheme="minorBidi"/>
      <w:szCs w:val="21"/>
    </w:rPr>
  </w:style>
  <w:style w:type="character" w:customStyle="1" w:styleId="Char0">
    <w:name w:val="Απλό κείμενο Char"/>
    <w:basedOn w:val="a0"/>
    <w:link w:val="a5"/>
    <w:uiPriority w:val="99"/>
    <w:rsid w:val="00094E92"/>
    <w:rPr>
      <w:rFonts w:ascii="Calibri" w:hAnsi="Calibri"/>
      <w:szCs w:val="21"/>
    </w:rPr>
  </w:style>
  <w:style w:type="paragraph" w:styleId="Web">
    <w:name w:val="Normal (Web)"/>
    <w:basedOn w:val="a"/>
    <w:uiPriority w:val="99"/>
    <w:semiHidden/>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13985979">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76875310">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1011418169">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7779">
      <w:bodyDiv w:val="1"/>
      <w:marLeft w:val="0"/>
      <w:marRight w:val="0"/>
      <w:marTop w:val="0"/>
      <w:marBottom w:val="0"/>
      <w:divBdr>
        <w:top w:val="none" w:sz="0" w:space="0" w:color="auto"/>
        <w:left w:val="none" w:sz="0" w:space="0" w:color="auto"/>
        <w:bottom w:val="none" w:sz="0" w:space="0" w:color="auto"/>
        <w:right w:val="none" w:sz="0" w:space="0" w:color="auto"/>
      </w:divBdr>
    </w:div>
    <w:div w:id="1119059655">
      <w:bodyDiv w:val="1"/>
      <w:marLeft w:val="0"/>
      <w:marRight w:val="0"/>
      <w:marTop w:val="0"/>
      <w:marBottom w:val="0"/>
      <w:divBdr>
        <w:top w:val="none" w:sz="0" w:space="0" w:color="auto"/>
        <w:left w:val="none" w:sz="0" w:space="0" w:color="auto"/>
        <w:bottom w:val="none" w:sz="0" w:space="0" w:color="auto"/>
        <w:right w:val="none" w:sz="0" w:space="0" w:color="auto"/>
      </w:divBdr>
    </w:div>
    <w:div w:id="1125732715">
      <w:bodyDiv w:val="1"/>
      <w:marLeft w:val="0"/>
      <w:marRight w:val="0"/>
      <w:marTop w:val="0"/>
      <w:marBottom w:val="0"/>
      <w:divBdr>
        <w:top w:val="none" w:sz="0" w:space="0" w:color="auto"/>
        <w:left w:val="none" w:sz="0" w:space="0" w:color="auto"/>
        <w:bottom w:val="none" w:sz="0" w:space="0" w:color="auto"/>
        <w:right w:val="none" w:sz="0" w:space="0" w:color="auto"/>
      </w:divBdr>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53175404">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703246004">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902980687">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A39D7-9551-4C04-8301-38981A00B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1244</Characters>
  <Application>Microsoft Office Word</Application>
  <DocSecurity>0</DocSecurity>
  <Lines>10</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3</cp:revision>
  <cp:lastPrinted>2023-11-10T12:19:00Z</cp:lastPrinted>
  <dcterms:created xsi:type="dcterms:W3CDTF">2026-08-14T11:36:00Z</dcterms:created>
  <dcterms:modified xsi:type="dcterms:W3CDTF">2026-08-14T11:38:00Z</dcterms:modified>
</cp:coreProperties>
</file>