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1951E79A" w14:textId="77777777" w:rsidTr="00663632">
        <w:tc>
          <w:tcPr>
            <w:tcW w:w="9640" w:type="dxa"/>
          </w:tcPr>
          <w:p w14:paraId="7261499C" w14:textId="77777777" w:rsidR="00AF44BF" w:rsidRPr="00AF44BF" w:rsidRDefault="00DD480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>
              <w:rPr>
                <w:rFonts w:ascii="Franklin Gothic Medium" w:hAnsi="Franklin Gothic Medium"/>
                <w:color w:val="1F3864"/>
                <w:sz w:val="24"/>
                <w:szCs w:val="24"/>
              </w:rPr>
              <w:t xml:space="preserve"> </w:t>
            </w:r>
            <w:r w:rsidR="00AF44BF"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BF2ACB4" wp14:editId="17D82E44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2EB138" w14:textId="09AE739E" w:rsidR="00AF44BF" w:rsidRPr="003E3791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AF44BF">
        <w:rPr>
          <w:rFonts w:ascii="Franklin Gothic Medium" w:hAnsi="Franklin Gothic Medium"/>
          <w:sz w:val="24"/>
          <w:szCs w:val="24"/>
        </w:rPr>
        <w:t xml:space="preserve"> </w:t>
      </w:r>
      <w:r w:rsidRPr="00094E92">
        <w:rPr>
          <w:rFonts w:ascii="Franklin Gothic Medium" w:hAnsi="Franklin Gothic Medium"/>
          <w:sz w:val="24"/>
          <w:szCs w:val="24"/>
        </w:rPr>
        <w:t xml:space="preserve">Αθήνα, </w:t>
      </w:r>
      <w:r w:rsidR="00CA0159">
        <w:rPr>
          <w:rFonts w:ascii="Franklin Gothic Medium" w:hAnsi="Franklin Gothic Medium"/>
          <w:sz w:val="24"/>
          <w:szCs w:val="24"/>
        </w:rPr>
        <w:t xml:space="preserve">31 Αυγούστου </w:t>
      </w:r>
      <w:r w:rsidRPr="00094E92">
        <w:rPr>
          <w:rFonts w:ascii="Franklin Gothic Medium" w:hAnsi="Franklin Gothic Medium"/>
          <w:sz w:val="24"/>
          <w:szCs w:val="24"/>
        </w:rPr>
        <w:t>202</w:t>
      </w:r>
      <w:r w:rsidR="00CA0159">
        <w:rPr>
          <w:rFonts w:ascii="Franklin Gothic Medium" w:hAnsi="Franklin Gothic Medium"/>
          <w:sz w:val="24"/>
          <w:szCs w:val="24"/>
        </w:rPr>
        <w:t>6</w:t>
      </w:r>
    </w:p>
    <w:p w14:paraId="7851ACF9" w14:textId="77777777" w:rsidR="00AF44BF" w:rsidRPr="00AF44BF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065C191" w14:textId="77777777" w:rsidR="00AF44BF" w:rsidRPr="00AF44BF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</w:p>
    <w:p w14:paraId="5C96C8A7" w14:textId="77777777" w:rsidR="00BA6F3C" w:rsidRDefault="00CA0159" w:rsidP="009078F5">
      <w:pPr>
        <w:jc w:val="center"/>
        <w:rPr>
          <w:rFonts w:ascii="Franklin Gothic Medium" w:hAnsi="Franklin Gothic Medium" w:cstheme="minorBidi"/>
          <w:b/>
          <w:bCs/>
          <w:sz w:val="28"/>
          <w:szCs w:val="28"/>
        </w:rPr>
      </w:pPr>
      <w:r w:rsidRPr="00CA0159">
        <w:rPr>
          <w:rFonts w:ascii="Franklin Gothic Medium" w:hAnsi="Franklin Gothic Medium" w:cstheme="minorBidi"/>
          <w:b/>
          <w:bCs/>
          <w:sz w:val="28"/>
          <w:szCs w:val="28"/>
        </w:rPr>
        <w:t>ΑΑΔΕ</w:t>
      </w:r>
      <w:r w:rsidR="002C096F" w:rsidRPr="002C096F">
        <w:rPr>
          <w:rFonts w:ascii="Franklin Gothic Medium" w:hAnsi="Franklin Gothic Medium" w:cstheme="minorBidi"/>
          <w:b/>
          <w:bCs/>
          <w:sz w:val="28"/>
          <w:szCs w:val="28"/>
        </w:rPr>
        <w:t xml:space="preserve"> </w:t>
      </w:r>
      <w:r w:rsidRPr="00CA0159">
        <w:rPr>
          <w:rFonts w:ascii="Franklin Gothic Medium" w:hAnsi="Franklin Gothic Medium" w:cstheme="minorBidi"/>
          <w:b/>
          <w:bCs/>
          <w:sz w:val="28"/>
          <w:szCs w:val="28"/>
        </w:rPr>
        <w:t>-</w:t>
      </w:r>
      <w:r w:rsidR="002C096F" w:rsidRPr="002C096F">
        <w:rPr>
          <w:rFonts w:ascii="Franklin Gothic Medium" w:hAnsi="Franklin Gothic Medium" w:cstheme="minorBidi"/>
          <w:b/>
          <w:bCs/>
          <w:sz w:val="28"/>
          <w:szCs w:val="28"/>
        </w:rPr>
        <w:t xml:space="preserve"> </w:t>
      </w:r>
      <w:r w:rsidRPr="00CA0159">
        <w:rPr>
          <w:rFonts w:ascii="Franklin Gothic Medium" w:hAnsi="Franklin Gothic Medium" w:cstheme="minorBidi"/>
          <w:b/>
          <w:bCs/>
          <w:sz w:val="28"/>
          <w:szCs w:val="28"/>
        </w:rPr>
        <w:t xml:space="preserve">ΔΕΟΣ: Ο αλγόριθμος οδήγησε σε λαθραία παπούτσια </w:t>
      </w:r>
    </w:p>
    <w:p w14:paraId="686F06A8" w14:textId="1F88C268" w:rsidR="00CA0159" w:rsidRDefault="00CA0159" w:rsidP="009078F5">
      <w:pPr>
        <w:jc w:val="center"/>
        <w:rPr>
          <w:rFonts w:ascii="Franklin Gothic Medium" w:hAnsi="Franklin Gothic Medium" w:cstheme="minorBidi"/>
          <w:b/>
          <w:bCs/>
          <w:sz w:val="28"/>
          <w:szCs w:val="28"/>
        </w:rPr>
      </w:pPr>
      <w:bookmarkStart w:id="0" w:name="_GoBack"/>
      <w:bookmarkEnd w:id="0"/>
      <w:r w:rsidRPr="00CA0159">
        <w:rPr>
          <w:rFonts w:ascii="Franklin Gothic Medium" w:hAnsi="Franklin Gothic Medium" w:cstheme="minorBidi"/>
          <w:b/>
          <w:bCs/>
          <w:sz w:val="28"/>
          <w:szCs w:val="28"/>
        </w:rPr>
        <w:t>αξίας 2,7 εκατ. ευρώ</w:t>
      </w:r>
    </w:p>
    <w:p w14:paraId="74152AEC" w14:textId="77777777" w:rsidR="003E3791" w:rsidRPr="009078F5" w:rsidRDefault="003E3791" w:rsidP="009078F5">
      <w:pPr>
        <w:jc w:val="center"/>
        <w:rPr>
          <w:rFonts w:ascii="Franklin Gothic Medium" w:hAnsi="Franklin Gothic Medium" w:cstheme="minorBidi"/>
          <w:b/>
          <w:bCs/>
          <w:sz w:val="28"/>
          <w:szCs w:val="28"/>
        </w:rPr>
      </w:pPr>
    </w:p>
    <w:p w14:paraId="041EB0A7" w14:textId="4037AAA7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 xml:space="preserve">Μια σημαντική υπόθεση λαθρεμπορίας και φοροδιαφυγής εκατομμυρίων ευρώ αποκάλυψαν οι ελεγκτές του ΔΕΟΣ της Ανεξάρτητης Αρχής Δημοσίων Εσόδων. </w:t>
      </w:r>
    </w:p>
    <w:p w14:paraId="286BB9A8" w14:textId="2C6EE9D1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 xml:space="preserve">Με τη βοήθεια του ειδικού αλγορίθμου του </w:t>
      </w:r>
      <w:proofErr w:type="spellStart"/>
      <w:r w:rsidRPr="00CA0159">
        <w:rPr>
          <w:rFonts w:ascii="Franklin Gothic Medium" w:hAnsi="Franklin Gothic Medium"/>
          <w:bCs/>
          <w:sz w:val="24"/>
          <w:szCs w:val="28"/>
        </w:rPr>
        <w:t>risk</w:t>
      </w:r>
      <w:proofErr w:type="spellEnd"/>
      <w:r w:rsidRPr="00CA0159">
        <w:rPr>
          <w:rFonts w:ascii="Franklin Gothic Medium" w:hAnsi="Franklin Gothic Medium"/>
          <w:bCs/>
          <w:sz w:val="24"/>
          <w:szCs w:val="28"/>
        </w:rPr>
        <w:t xml:space="preserve"> </w:t>
      </w:r>
      <w:proofErr w:type="spellStart"/>
      <w:r w:rsidRPr="00CA0159">
        <w:rPr>
          <w:rFonts w:ascii="Franklin Gothic Medium" w:hAnsi="Franklin Gothic Medium"/>
          <w:bCs/>
          <w:sz w:val="24"/>
          <w:szCs w:val="28"/>
        </w:rPr>
        <w:t>analysis</w:t>
      </w:r>
      <w:proofErr w:type="spellEnd"/>
      <w:r w:rsidRPr="00CA0159">
        <w:rPr>
          <w:rFonts w:ascii="Franklin Gothic Medium" w:hAnsi="Franklin Gothic Medium"/>
          <w:bCs/>
          <w:sz w:val="24"/>
          <w:szCs w:val="28"/>
        </w:rPr>
        <w:t xml:space="preserve">, βρέθηκαν στα γραφεία και </w:t>
      </w:r>
      <w:r>
        <w:rPr>
          <w:rFonts w:ascii="Franklin Gothic Medium" w:hAnsi="Franklin Gothic Medium"/>
          <w:bCs/>
          <w:sz w:val="24"/>
          <w:szCs w:val="28"/>
        </w:rPr>
        <w:t>σ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τους αποθηκευτικούς χώρους επιχείρησης, με αντικείμενο δραστηριότητας </w:t>
      </w:r>
      <w:r>
        <w:rPr>
          <w:rFonts w:ascii="Franklin Gothic Medium" w:hAnsi="Franklin Gothic Medium"/>
          <w:bCs/>
          <w:sz w:val="24"/>
          <w:szCs w:val="28"/>
        </w:rPr>
        <w:t xml:space="preserve">το 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Χονδρικό Εμπόριο Αποσκευών, Τσαντών και Παρόμοιων Ειδών και έναρξη δραστηριοποίησης το 2026. </w:t>
      </w:r>
    </w:p>
    <w:p w14:paraId="47BE2458" w14:textId="77777777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Εκεί, διαπίστωσαν ότι η συγκεκριμένη επιχείρηση εισήγαγε και διακινούσε μεγάλες ποσότητες  εμπορευμάτων, και συγκεκριμένα παπουτσιών, χωρίς να εκδίδει τα απαιτούμενα τιμολόγια, αποκρύπτοντας με αυτό τον τρόπο μεγάλα έσοδα.</w:t>
      </w:r>
    </w:p>
    <w:p w14:paraId="6485144A" w14:textId="77777777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Ειδικότερα:</w:t>
      </w:r>
    </w:p>
    <w:p w14:paraId="6068504B" w14:textId="77777777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 xml:space="preserve">Από τα στοιχεία των εισαγωγών, αγορών, πωλήσεων και αποθεμάτων, που συγκέντρωσαν και επεξεργάστηκαν οι ελεγκτές, προέκυψε ότι: </w:t>
      </w:r>
    </w:p>
    <w:p w14:paraId="1CDD3F4A" w14:textId="10B2EEB1" w:rsidR="00CA0159" w:rsidRPr="00CA0159" w:rsidRDefault="00CA0159" w:rsidP="003B12B9">
      <w:pPr>
        <w:pStyle w:val="a5"/>
        <w:numPr>
          <w:ilvl w:val="0"/>
          <w:numId w:val="30"/>
        </w:numPr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 xml:space="preserve">Η επιχείρηση είχε </w:t>
      </w:r>
      <w:r w:rsidR="00C75810" w:rsidRPr="00CA0159">
        <w:rPr>
          <w:rFonts w:ascii="Franklin Gothic Medium" w:hAnsi="Franklin Gothic Medium"/>
          <w:bCs/>
          <w:sz w:val="24"/>
          <w:szCs w:val="28"/>
        </w:rPr>
        <w:t>εισ</w:t>
      </w:r>
      <w:r w:rsidR="00C75810">
        <w:rPr>
          <w:rFonts w:ascii="Franklin Gothic Medium" w:hAnsi="Franklin Gothic Medium"/>
          <w:bCs/>
          <w:sz w:val="24"/>
          <w:szCs w:val="28"/>
        </w:rPr>
        <w:t>α</w:t>
      </w:r>
      <w:r w:rsidR="00C75810" w:rsidRPr="00CA0159">
        <w:rPr>
          <w:rFonts w:ascii="Franklin Gothic Medium" w:hAnsi="Franklin Gothic Medium"/>
          <w:bCs/>
          <w:sz w:val="24"/>
          <w:szCs w:val="28"/>
        </w:rPr>
        <w:t>γ</w:t>
      </w:r>
      <w:r w:rsidR="00C75810">
        <w:rPr>
          <w:rFonts w:ascii="Franklin Gothic Medium" w:hAnsi="Franklin Gothic Medium"/>
          <w:bCs/>
          <w:sz w:val="24"/>
          <w:szCs w:val="28"/>
        </w:rPr>
        <w:t>ά</w:t>
      </w:r>
      <w:r w:rsidR="00C75810" w:rsidRPr="00CA0159">
        <w:rPr>
          <w:rFonts w:ascii="Franklin Gothic Medium" w:hAnsi="Franklin Gothic Medium"/>
          <w:bCs/>
          <w:sz w:val="24"/>
          <w:szCs w:val="28"/>
        </w:rPr>
        <w:t>γει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 πάνω από 1,2 εκατομμύρια ζευγάρια παπούτσια. </w:t>
      </w:r>
    </w:p>
    <w:p w14:paraId="6ED1BEE4" w14:textId="6EC124C5" w:rsidR="00CA0159" w:rsidRPr="00CA0159" w:rsidRDefault="00CA0159" w:rsidP="003B12B9">
      <w:pPr>
        <w:pStyle w:val="a5"/>
        <w:numPr>
          <w:ilvl w:val="0"/>
          <w:numId w:val="30"/>
        </w:numPr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Από αυτά, είχε πουλήσει</w:t>
      </w:r>
      <w:r>
        <w:rPr>
          <w:rFonts w:ascii="Franklin Gothic Medium" w:hAnsi="Franklin Gothic Medium"/>
          <w:bCs/>
          <w:sz w:val="24"/>
          <w:szCs w:val="28"/>
        </w:rPr>
        <w:t>,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 εκδίδοντας τιμολόγιο</w:t>
      </w:r>
      <w:r>
        <w:rPr>
          <w:rFonts w:ascii="Franklin Gothic Medium" w:hAnsi="Franklin Gothic Medium"/>
          <w:bCs/>
          <w:sz w:val="24"/>
          <w:szCs w:val="28"/>
        </w:rPr>
        <w:t>,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 230.000 ζευγάρια.  </w:t>
      </w:r>
    </w:p>
    <w:p w14:paraId="7F9515D4" w14:textId="77777777" w:rsidR="00CA0159" w:rsidRPr="00CA0159" w:rsidRDefault="00CA0159" w:rsidP="003B12B9">
      <w:pPr>
        <w:pStyle w:val="a5"/>
        <w:numPr>
          <w:ilvl w:val="0"/>
          <w:numId w:val="30"/>
        </w:numPr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 xml:space="preserve">Τα υπόλοιπα 970.000 ζευγάρια πωλήθηκαν χωρίς να εκδοθούν τα προβλεπόμενα παραστατικά, με τα </w:t>
      </w:r>
      <w:proofErr w:type="spellStart"/>
      <w:r w:rsidRPr="00CA0159">
        <w:rPr>
          <w:rFonts w:ascii="Franklin Gothic Medium" w:hAnsi="Franklin Gothic Medium"/>
          <w:bCs/>
          <w:sz w:val="24"/>
          <w:szCs w:val="28"/>
        </w:rPr>
        <w:t>αποκρυβέντα</w:t>
      </w:r>
      <w:proofErr w:type="spellEnd"/>
      <w:r w:rsidRPr="00CA0159">
        <w:rPr>
          <w:rFonts w:ascii="Franklin Gothic Medium" w:hAnsi="Franklin Gothic Medium"/>
          <w:bCs/>
          <w:sz w:val="24"/>
          <w:szCs w:val="28"/>
        </w:rPr>
        <w:t xml:space="preserve"> έσοδα να ξεπερνούν τα 2,7 εκατομμύρια ευρώ, πλέον ΦΠΑ 648.000 ευρώ. </w:t>
      </w:r>
    </w:p>
    <w:p w14:paraId="15736087" w14:textId="54856626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Δηλαδή, οι φόροι</w:t>
      </w:r>
      <w:r>
        <w:rPr>
          <w:rFonts w:ascii="Franklin Gothic Medium" w:hAnsi="Franklin Gothic Medium"/>
          <w:bCs/>
          <w:sz w:val="24"/>
          <w:szCs w:val="28"/>
        </w:rPr>
        <w:t xml:space="preserve"> </w:t>
      </w:r>
      <w:r w:rsidRPr="00CA0159">
        <w:rPr>
          <w:rFonts w:ascii="Franklin Gothic Medium" w:hAnsi="Franklin Gothic Medium"/>
          <w:bCs/>
          <w:sz w:val="24"/>
          <w:szCs w:val="28"/>
        </w:rPr>
        <w:t xml:space="preserve">που δεν έχουν καταβληθεί, ξεπερνούν το ένα εκατομμύριο ευρώ. </w:t>
      </w:r>
    </w:p>
    <w:p w14:paraId="064ACDEC" w14:textId="1CAC9F31" w:rsidR="00CA0159" w:rsidRP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Ήδη, στο λιμάνι του Πειραιά δεσμεύθηκαν έξι εμπορευματοκιβώτια ιδιοκτησίας της επιχείρησης.</w:t>
      </w:r>
    </w:p>
    <w:p w14:paraId="4F088EA5" w14:textId="7ECA9705" w:rsidR="00CA0159" w:rsidRDefault="00CA0159" w:rsidP="00CA0159">
      <w:pPr>
        <w:pStyle w:val="a5"/>
        <w:spacing w:after="120" w:line="276" w:lineRule="auto"/>
        <w:jc w:val="both"/>
        <w:rPr>
          <w:rFonts w:ascii="Franklin Gothic Medium" w:hAnsi="Franklin Gothic Medium"/>
          <w:bCs/>
          <w:sz w:val="24"/>
          <w:szCs w:val="28"/>
        </w:rPr>
      </w:pPr>
      <w:r w:rsidRPr="00CA0159">
        <w:rPr>
          <w:rFonts w:ascii="Franklin Gothic Medium" w:hAnsi="Franklin Gothic Medium"/>
          <w:bCs/>
          <w:sz w:val="24"/>
          <w:szCs w:val="28"/>
        </w:rPr>
        <w:t>Να σημειωθεί ότι η φερόμενη ως διαχειρίστρια της επιχείρησης, κινεζικής καταγωγής, συνδέεται στενά με άλλη γυναίκα από την ίδια χώρα, η οποία είχε πρόσφατα απασχολήσει τους ελεγκτές του ΔΕΟΣ, με αντίστοιχη υπόθεση.</w:t>
      </w:r>
    </w:p>
    <w:sectPr w:rsidR="00CA0159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5B34"/>
    <w:multiLevelType w:val="hybridMultilevel"/>
    <w:tmpl w:val="5502B9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49B3"/>
    <w:multiLevelType w:val="hybridMultilevel"/>
    <w:tmpl w:val="DC7290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6C34"/>
    <w:multiLevelType w:val="hybridMultilevel"/>
    <w:tmpl w:val="57FCC4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B0D69"/>
    <w:multiLevelType w:val="hybridMultilevel"/>
    <w:tmpl w:val="2A28B7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03A36"/>
    <w:multiLevelType w:val="hybridMultilevel"/>
    <w:tmpl w:val="CD98D4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EB"/>
    <w:multiLevelType w:val="hybridMultilevel"/>
    <w:tmpl w:val="DF1A95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E35D9"/>
    <w:multiLevelType w:val="hybridMultilevel"/>
    <w:tmpl w:val="13FC04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8694C"/>
    <w:multiLevelType w:val="hybridMultilevel"/>
    <w:tmpl w:val="92AC4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91FDF"/>
    <w:multiLevelType w:val="hybridMultilevel"/>
    <w:tmpl w:val="D3C0ED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B239C"/>
    <w:multiLevelType w:val="hybridMultilevel"/>
    <w:tmpl w:val="CE52B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13599"/>
    <w:multiLevelType w:val="hybridMultilevel"/>
    <w:tmpl w:val="A5EA91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545FEE"/>
    <w:multiLevelType w:val="hybridMultilevel"/>
    <w:tmpl w:val="064A7D5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9E13F6D"/>
    <w:multiLevelType w:val="hybridMultilevel"/>
    <w:tmpl w:val="1960C3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97BD6"/>
    <w:multiLevelType w:val="hybridMultilevel"/>
    <w:tmpl w:val="03F67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40D10"/>
    <w:multiLevelType w:val="hybridMultilevel"/>
    <w:tmpl w:val="8452D9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26"/>
  </w:num>
  <w:num w:numId="9">
    <w:abstractNumId w:val="22"/>
  </w:num>
  <w:num w:numId="10">
    <w:abstractNumId w:val="12"/>
  </w:num>
  <w:num w:numId="11">
    <w:abstractNumId w:val="24"/>
  </w:num>
  <w:num w:numId="12">
    <w:abstractNumId w:val="3"/>
  </w:num>
  <w:num w:numId="13">
    <w:abstractNumId w:val="28"/>
  </w:num>
  <w:num w:numId="14">
    <w:abstractNumId w:val="7"/>
  </w:num>
  <w:num w:numId="15">
    <w:abstractNumId w:val="20"/>
  </w:num>
  <w:num w:numId="16">
    <w:abstractNumId w:val="25"/>
  </w:num>
  <w:num w:numId="17">
    <w:abstractNumId w:val="11"/>
  </w:num>
  <w:num w:numId="18">
    <w:abstractNumId w:val="6"/>
  </w:num>
  <w:num w:numId="19">
    <w:abstractNumId w:val="0"/>
  </w:num>
  <w:num w:numId="20">
    <w:abstractNumId w:val="2"/>
  </w:num>
  <w:num w:numId="21">
    <w:abstractNumId w:val="8"/>
  </w:num>
  <w:num w:numId="22">
    <w:abstractNumId w:val="1"/>
  </w:num>
  <w:num w:numId="23">
    <w:abstractNumId w:val="14"/>
  </w:num>
  <w:num w:numId="24">
    <w:abstractNumId w:val="16"/>
  </w:num>
  <w:num w:numId="25">
    <w:abstractNumId w:val="4"/>
  </w:num>
  <w:num w:numId="26">
    <w:abstractNumId w:val="10"/>
  </w:num>
  <w:num w:numId="27">
    <w:abstractNumId w:val="17"/>
  </w:num>
  <w:num w:numId="28">
    <w:abstractNumId w:val="15"/>
  </w:num>
  <w:num w:numId="29">
    <w:abstractNumId w:val="1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6623"/>
    <w:rsid w:val="00015661"/>
    <w:rsid w:val="00026375"/>
    <w:rsid w:val="0004666E"/>
    <w:rsid w:val="00064436"/>
    <w:rsid w:val="000670A5"/>
    <w:rsid w:val="00067D0C"/>
    <w:rsid w:val="000757F8"/>
    <w:rsid w:val="00082964"/>
    <w:rsid w:val="00090E0F"/>
    <w:rsid w:val="00094E92"/>
    <w:rsid w:val="000B3E31"/>
    <w:rsid w:val="000C30D3"/>
    <w:rsid w:val="000D3ADB"/>
    <w:rsid w:val="000E5728"/>
    <w:rsid w:val="000F6D36"/>
    <w:rsid w:val="00115BB2"/>
    <w:rsid w:val="001371D4"/>
    <w:rsid w:val="00150C90"/>
    <w:rsid w:val="001651E8"/>
    <w:rsid w:val="001818E6"/>
    <w:rsid w:val="0018492B"/>
    <w:rsid w:val="0019625B"/>
    <w:rsid w:val="001A2054"/>
    <w:rsid w:val="001A574B"/>
    <w:rsid w:val="001C08FC"/>
    <w:rsid w:val="001D01F8"/>
    <w:rsid w:val="001D7C5A"/>
    <w:rsid w:val="001F3A88"/>
    <w:rsid w:val="001F6E93"/>
    <w:rsid w:val="00234062"/>
    <w:rsid w:val="00242709"/>
    <w:rsid w:val="00260D1E"/>
    <w:rsid w:val="00291BFE"/>
    <w:rsid w:val="002A7283"/>
    <w:rsid w:val="002A75A4"/>
    <w:rsid w:val="002A7816"/>
    <w:rsid w:val="002B4493"/>
    <w:rsid w:val="002C096F"/>
    <w:rsid w:val="002C2847"/>
    <w:rsid w:val="002C3E6B"/>
    <w:rsid w:val="002D1AF1"/>
    <w:rsid w:val="002D63D2"/>
    <w:rsid w:val="002F2121"/>
    <w:rsid w:val="002F5C1E"/>
    <w:rsid w:val="002F62F1"/>
    <w:rsid w:val="00301206"/>
    <w:rsid w:val="00305FE2"/>
    <w:rsid w:val="003136C2"/>
    <w:rsid w:val="00313EF1"/>
    <w:rsid w:val="003215DF"/>
    <w:rsid w:val="00330501"/>
    <w:rsid w:val="00336ED6"/>
    <w:rsid w:val="00361DDE"/>
    <w:rsid w:val="00374802"/>
    <w:rsid w:val="00380974"/>
    <w:rsid w:val="003A521E"/>
    <w:rsid w:val="003B12B9"/>
    <w:rsid w:val="003B5AA6"/>
    <w:rsid w:val="003D6D06"/>
    <w:rsid w:val="003D73F4"/>
    <w:rsid w:val="003E3791"/>
    <w:rsid w:val="0041068C"/>
    <w:rsid w:val="00423DF6"/>
    <w:rsid w:val="00467CA2"/>
    <w:rsid w:val="0048239D"/>
    <w:rsid w:val="004835E9"/>
    <w:rsid w:val="00486AB7"/>
    <w:rsid w:val="004A5BE1"/>
    <w:rsid w:val="004B3BD7"/>
    <w:rsid w:val="004B67AE"/>
    <w:rsid w:val="004F2C71"/>
    <w:rsid w:val="00506487"/>
    <w:rsid w:val="00507EDC"/>
    <w:rsid w:val="00546C65"/>
    <w:rsid w:val="005473F0"/>
    <w:rsid w:val="00553B8B"/>
    <w:rsid w:val="00553E47"/>
    <w:rsid w:val="00564F0D"/>
    <w:rsid w:val="00573217"/>
    <w:rsid w:val="00581E34"/>
    <w:rsid w:val="005C1547"/>
    <w:rsid w:val="005D617F"/>
    <w:rsid w:val="005F79B0"/>
    <w:rsid w:val="00602DC3"/>
    <w:rsid w:val="006152EC"/>
    <w:rsid w:val="00643EAA"/>
    <w:rsid w:val="00663632"/>
    <w:rsid w:val="006A01DD"/>
    <w:rsid w:val="006A791E"/>
    <w:rsid w:val="006D214E"/>
    <w:rsid w:val="006E5EF4"/>
    <w:rsid w:val="00707B87"/>
    <w:rsid w:val="007100C9"/>
    <w:rsid w:val="00730AA2"/>
    <w:rsid w:val="00732B5E"/>
    <w:rsid w:val="00737377"/>
    <w:rsid w:val="0074573B"/>
    <w:rsid w:val="0074660B"/>
    <w:rsid w:val="0075216C"/>
    <w:rsid w:val="00761B92"/>
    <w:rsid w:val="007658D5"/>
    <w:rsid w:val="007671B3"/>
    <w:rsid w:val="00784A27"/>
    <w:rsid w:val="007917B0"/>
    <w:rsid w:val="007A2D4D"/>
    <w:rsid w:val="007B3FC4"/>
    <w:rsid w:val="007C2949"/>
    <w:rsid w:val="007C2AB1"/>
    <w:rsid w:val="007C4FF2"/>
    <w:rsid w:val="007E00BF"/>
    <w:rsid w:val="007E270B"/>
    <w:rsid w:val="007F29CD"/>
    <w:rsid w:val="007F4EF3"/>
    <w:rsid w:val="00810880"/>
    <w:rsid w:val="008160BC"/>
    <w:rsid w:val="008230BB"/>
    <w:rsid w:val="0082755B"/>
    <w:rsid w:val="00834093"/>
    <w:rsid w:val="008500A6"/>
    <w:rsid w:val="008578C1"/>
    <w:rsid w:val="0086532F"/>
    <w:rsid w:val="00867E52"/>
    <w:rsid w:val="00870A9E"/>
    <w:rsid w:val="00883946"/>
    <w:rsid w:val="008942F2"/>
    <w:rsid w:val="00894FE5"/>
    <w:rsid w:val="008B4699"/>
    <w:rsid w:val="008C73EA"/>
    <w:rsid w:val="008E410A"/>
    <w:rsid w:val="008E7547"/>
    <w:rsid w:val="00900016"/>
    <w:rsid w:val="00906C78"/>
    <w:rsid w:val="009078F5"/>
    <w:rsid w:val="00914B2C"/>
    <w:rsid w:val="00915C8E"/>
    <w:rsid w:val="00921BA4"/>
    <w:rsid w:val="00952E21"/>
    <w:rsid w:val="00953BFD"/>
    <w:rsid w:val="00956721"/>
    <w:rsid w:val="0097616C"/>
    <w:rsid w:val="00983E24"/>
    <w:rsid w:val="0099105E"/>
    <w:rsid w:val="00991FA7"/>
    <w:rsid w:val="009A0CB3"/>
    <w:rsid w:val="009A5A44"/>
    <w:rsid w:val="009A6261"/>
    <w:rsid w:val="009B0EBA"/>
    <w:rsid w:val="009B47F6"/>
    <w:rsid w:val="009B7CE7"/>
    <w:rsid w:val="009D0028"/>
    <w:rsid w:val="009F1F49"/>
    <w:rsid w:val="009F461E"/>
    <w:rsid w:val="00A03C91"/>
    <w:rsid w:val="00A044B5"/>
    <w:rsid w:val="00A11972"/>
    <w:rsid w:val="00A3021C"/>
    <w:rsid w:val="00A364AC"/>
    <w:rsid w:val="00A41F7A"/>
    <w:rsid w:val="00A43BFC"/>
    <w:rsid w:val="00A441B7"/>
    <w:rsid w:val="00A465B1"/>
    <w:rsid w:val="00A6282C"/>
    <w:rsid w:val="00A74C0B"/>
    <w:rsid w:val="00A935D0"/>
    <w:rsid w:val="00A9433E"/>
    <w:rsid w:val="00AA069E"/>
    <w:rsid w:val="00AD73B1"/>
    <w:rsid w:val="00AE04C5"/>
    <w:rsid w:val="00AF44BF"/>
    <w:rsid w:val="00B01F71"/>
    <w:rsid w:val="00B06F05"/>
    <w:rsid w:val="00B27C54"/>
    <w:rsid w:val="00B34607"/>
    <w:rsid w:val="00B35EFD"/>
    <w:rsid w:val="00B368C2"/>
    <w:rsid w:val="00B44BFE"/>
    <w:rsid w:val="00B5043E"/>
    <w:rsid w:val="00B52CF6"/>
    <w:rsid w:val="00B56188"/>
    <w:rsid w:val="00B66AC5"/>
    <w:rsid w:val="00B70F24"/>
    <w:rsid w:val="00B7504B"/>
    <w:rsid w:val="00B826F4"/>
    <w:rsid w:val="00B83A84"/>
    <w:rsid w:val="00B87E20"/>
    <w:rsid w:val="00B915CE"/>
    <w:rsid w:val="00BA6F3C"/>
    <w:rsid w:val="00BA6F64"/>
    <w:rsid w:val="00BB5038"/>
    <w:rsid w:val="00BC2F97"/>
    <w:rsid w:val="00C026A9"/>
    <w:rsid w:val="00C07496"/>
    <w:rsid w:val="00C155EF"/>
    <w:rsid w:val="00C2608B"/>
    <w:rsid w:val="00C30F0C"/>
    <w:rsid w:val="00C31929"/>
    <w:rsid w:val="00C3359A"/>
    <w:rsid w:val="00C41BB3"/>
    <w:rsid w:val="00C421E0"/>
    <w:rsid w:val="00C43510"/>
    <w:rsid w:val="00C4448E"/>
    <w:rsid w:val="00C46A72"/>
    <w:rsid w:val="00C46B25"/>
    <w:rsid w:val="00C51CD2"/>
    <w:rsid w:val="00C605B5"/>
    <w:rsid w:val="00C736B9"/>
    <w:rsid w:val="00C756F5"/>
    <w:rsid w:val="00C75810"/>
    <w:rsid w:val="00C86474"/>
    <w:rsid w:val="00C87351"/>
    <w:rsid w:val="00CA0159"/>
    <w:rsid w:val="00CA5635"/>
    <w:rsid w:val="00CB036D"/>
    <w:rsid w:val="00CC4B93"/>
    <w:rsid w:val="00CC546F"/>
    <w:rsid w:val="00CE4058"/>
    <w:rsid w:val="00D058FF"/>
    <w:rsid w:val="00D14669"/>
    <w:rsid w:val="00D35822"/>
    <w:rsid w:val="00D35E6B"/>
    <w:rsid w:val="00D9068B"/>
    <w:rsid w:val="00D90C1C"/>
    <w:rsid w:val="00D91814"/>
    <w:rsid w:val="00D93D18"/>
    <w:rsid w:val="00DD480F"/>
    <w:rsid w:val="00DD6ECE"/>
    <w:rsid w:val="00E03100"/>
    <w:rsid w:val="00E16CE1"/>
    <w:rsid w:val="00E37A1D"/>
    <w:rsid w:val="00E4149B"/>
    <w:rsid w:val="00E4676B"/>
    <w:rsid w:val="00E51F84"/>
    <w:rsid w:val="00E5494C"/>
    <w:rsid w:val="00E833D9"/>
    <w:rsid w:val="00E90B7C"/>
    <w:rsid w:val="00E91F1C"/>
    <w:rsid w:val="00E94BB8"/>
    <w:rsid w:val="00EA2FCF"/>
    <w:rsid w:val="00EB034D"/>
    <w:rsid w:val="00EC2240"/>
    <w:rsid w:val="00EC697B"/>
    <w:rsid w:val="00ED566C"/>
    <w:rsid w:val="00EE7FCE"/>
    <w:rsid w:val="00EF116B"/>
    <w:rsid w:val="00F22D6E"/>
    <w:rsid w:val="00F44D70"/>
    <w:rsid w:val="00F56A9F"/>
    <w:rsid w:val="00F70A50"/>
    <w:rsid w:val="00F73BA0"/>
    <w:rsid w:val="00F83A09"/>
    <w:rsid w:val="00FA0A5A"/>
    <w:rsid w:val="00FB16D2"/>
    <w:rsid w:val="00FB3274"/>
    <w:rsid w:val="00FB376A"/>
    <w:rsid w:val="00FC2B64"/>
    <w:rsid w:val="00FD52CB"/>
    <w:rsid w:val="00FD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4854"/>
  <w15:docId w15:val="{891CD920-3B85-4C1E-9E1E-1E5E63AF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semiHidden/>
    <w:unhideWhenUsed/>
    <w:rsid w:val="00F73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7D8A2-098D-48F5-A2E7-72B3EDE9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s.veroniki</dc:creator>
  <cp:lastModifiedBy>ΔΕΠΙΚ</cp:lastModifiedBy>
  <cp:revision>5</cp:revision>
  <cp:lastPrinted>2024-09-20T06:07:00Z</cp:lastPrinted>
  <dcterms:created xsi:type="dcterms:W3CDTF">2026-08-31T12:04:00Z</dcterms:created>
  <dcterms:modified xsi:type="dcterms:W3CDTF">2026-08-31T12:18:00Z</dcterms:modified>
</cp:coreProperties>
</file>